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color w:val="ff0000"/>
          <w:sz w:val="28"/>
          <w:szCs w:val="28"/>
          <w:vertAlign w:val="baseline"/>
        </w:rPr>
      </w:pPr>
      <w:r w:rsidDel="00000000" w:rsidR="00000000" w:rsidRPr="00000000">
        <w:rPr>
          <w:vertAlign w:val="baseline"/>
        </w:rPr>
        <w:drawing>
          <wp:inline distB="0" distT="0" distL="114300" distR="114300">
            <wp:extent cx="2581910" cy="895350"/>
            <wp:effectExtent b="0" l="0" r="0" t="0"/>
            <wp:docPr descr="REVA NEW LOGO" id="6" name="image2.png"/>
            <a:graphic>
              <a:graphicData uri="http://schemas.openxmlformats.org/drawingml/2006/picture">
                <pic:pic>
                  <pic:nvPicPr>
                    <pic:cNvPr descr="REVA NEW LOGO" id="0" name="image2.png"/>
                    <pic:cNvPicPr preferRelativeResize="0"/>
                  </pic:nvPicPr>
                  <pic:blipFill>
                    <a:blip r:embed="rId6"/>
                    <a:srcRect b="0" l="0" r="0" t="0"/>
                    <a:stretch>
                      <a:fillRect/>
                    </a:stretch>
                  </pic:blipFill>
                  <pic:spPr>
                    <a:xfrm>
                      <a:off x="0" y="0"/>
                      <a:ext cx="258191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color w:val="ff0000"/>
          <w:sz w:val="28"/>
          <w:szCs w:val="28"/>
          <w:vertAlign w:val="baseline"/>
        </w:rPr>
      </w:pPr>
      <w:r w:rsidDel="00000000" w:rsidR="00000000" w:rsidRPr="00000000">
        <w:rPr>
          <w:rtl w:val="0"/>
        </w:rPr>
      </w:r>
    </w:p>
    <w:p w:rsidR="00000000" w:rsidDel="00000000" w:rsidP="00000000" w:rsidRDefault="00000000" w:rsidRPr="00000000" w14:paraId="00000003">
      <w:pPr>
        <w:spacing w:line="360" w:lineRule="auto"/>
        <w:jc w:val="center"/>
        <w:rPr>
          <w:sz w:val="32"/>
          <w:szCs w:val="32"/>
          <w:vertAlign w:val="baseline"/>
        </w:rPr>
      </w:pPr>
      <w:r w:rsidDel="00000000" w:rsidR="00000000" w:rsidRPr="00000000">
        <w:rPr>
          <w:sz w:val="32"/>
          <w:szCs w:val="32"/>
          <w:vertAlign w:val="baseline"/>
          <w:rtl w:val="0"/>
        </w:rPr>
        <w:t xml:space="preserve">SCHOOL OF COMPUTER SCIENCE AND APPLICATIONS </w:t>
      </w:r>
    </w:p>
    <w:p w:rsidR="00000000" w:rsidDel="00000000" w:rsidP="00000000" w:rsidRDefault="00000000" w:rsidRPr="00000000" w14:paraId="00000004">
      <w:pPr>
        <w:spacing w:line="360" w:lineRule="auto"/>
        <w:jc w:val="center"/>
        <w:rPr>
          <w:sz w:val="32"/>
          <w:szCs w:val="32"/>
          <w:vertAlign w:val="baseline"/>
        </w:rPr>
      </w:pPr>
      <w:r w:rsidDel="00000000" w:rsidR="00000000" w:rsidRPr="00000000">
        <w:rPr>
          <w:sz w:val="32"/>
          <w:szCs w:val="32"/>
          <w:vertAlign w:val="baseline"/>
          <w:rtl w:val="0"/>
        </w:rPr>
        <w:t xml:space="preserve">A PROJECT REPORT </w:t>
      </w:r>
    </w:p>
    <w:p w:rsidR="00000000" w:rsidDel="00000000" w:rsidP="00000000" w:rsidRDefault="00000000" w:rsidRPr="00000000" w14:paraId="00000005">
      <w:pPr>
        <w:spacing w:line="360" w:lineRule="auto"/>
        <w:jc w:val="center"/>
        <w:rPr>
          <w:sz w:val="32"/>
          <w:szCs w:val="32"/>
          <w:vertAlign w:val="baseline"/>
        </w:rPr>
      </w:pPr>
      <w:r w:rsidDel="00000000" w:rsidR="00000000" w:rsidRPr="00000000">
        <w:rPr>
          <w:sz w:val="32"/>
          <w:szCs w:val="32"/>
          <w:vertAlign w:val="baseline"/>
          <w:rtl w:val="0"/>
        </w:rPr>
        <w:t xml:space="preserve">on</w:t>
      </w:r>
    </w:p>
    <w:p w:rsidR="00000000" w:rsidDel="00000000" w:rsidP="00000000" w:rsidRDefault="00000000" w:rsidRPr="00000000" w14:paraId="00000006">
      <w:pPr>
        <w:spacing w:line="360" w:lineRule="auto"/>
        <w:jc w:val="center"/>
        <w:rPr>
          <w:sz w:val="28"/>
          <w:szCs w:val="28"/>
          <w:vertAlign w:val="baseline"/>
        </w:rPr>
      </w:pPr>
      <w:r w:rsidDel="00000000" w:rsidR="00000000" w:rsidRPr="00000000">
        <w:rPr>
          <w:sz w:val="28"/>
          <w:szCs w:val="28"/>
          <w:vertAlign w:val="baseline"/>
          <w:rtl w:val="0"/>
        </w:rPr>
        <w:t xml:space="preserve">“</w:t>
      </w:r>
      <w:r w:rsidDel="00000000" w:rsidR="00000000" w:rsidRPr="00000000">
        <w:rPr>
          <w:color w:val="ff0000"/>
          <w:sz w:val="28"/>
          <w:szCs w:val="28"/>
          <w:vertAlign w:val="baseline"/>
          <w:rtl w:val="0"/>
        </w:rPr>
        <w:t xml:space="preserve">Project title</w:t>
      </w:r>
      <w:r w:rsidDel="00000000" w:rsidR="00000000" w:rsidRPr="00000000">
        <w:rPr>
          <w:sz w:val="28"/>
          <w:szCs w:val="28"/>
          <w:vertAlign w:val="baseline"/>
          <w:rtl w:val="0"/>
        </w:rPr>
        <w:t xml:space="preserve">”</w:t>
      </w:r>
    </w:p>
    <w:p w:rsidR="00000000" w:rsidDel="00000000" w:rsidP="00000000" w:rsidRDefault="00000000" w:rsidRPr="00000000" w14:paraId="00000007">
      <w:pPr>
        <w:spacing w:line="360" w:lineRule="auto"/>
        <w:rPr>
          <w:sz w:val="25"/>
          <w:szCs w:val="25"/>
          <w:vertAlign w:val="baseline"/>
        </w:rPr>
      </w:pPr>
      <w:r w:rsidDel="00000000" w:rsidR="00000000" w:rsidRPr="00000000">
        <w:rPr>
          <w:sz w:val="25"/>
          <w:szCs w:val="25"/>
          <w:vertAlign w:val="baseline"/>
          <w:rtl w:val="0"/>
        </w:rPr>
        <w:t xml:space="preserve">            Submitted in partial fulfillment of the requirements for the award of the Degree of </w:t>
      </w:r>
    </w:p>
    <w:p w:rsidR="00000000" w:rsidDel="00000000" w:rsidP="00000000" w:rsidRDefault="00000000" w:rsidRPr="00000000" w14:paraId="00000008">
      <w:pPr>
        <w:jc w:val="center"/>
        <w:rPr>
          <w:vertAlign w:val="baseline"/>
        </w:rPr>
      </w:pPr>
      <w:r w:rsidDel="00000000" w:rsidR="00000000" w:rsidRPr="00000000">
        <w:rPr>
          <w:rtl w:val="0"/>
        </w:rPr>
      </w:r>
    </w:p>
    <w:p w:rsidR="00000000" w:rsidDel="00000000" w:rsidP="00000000" w:rsidRDefault="00000000" w:rsidRPr="00000000" w14:paraId="00000009">
      <w:pPr>
        <w:spacing w:line="360" w:lineRule="auto"/>
        <w:jc w:val="center"/>
        <w:rPr>
          <w:sz w:val="32"/>
          <w:szCs w:val="32"/>
          <w:vertAlign w:val="baseline"/>
        </w:rPr>
      </w:pPr>
      <w:r w:rsidDel="00000000" w:rsidR="00000000" w:rsidRPr="00000000">
        <w:rPr>
          <w:sz w:val="32"/>
          <w:szCs w:val="32"/>
          <w:vertAlign w:val="baseline"/>
          <w:rtl w:val="0"/>
        </w:rPr>
        <w:t xml:space="preserve">B.Sc. IN COMPUTER SCIENCE      </w:t>
      </w:r>
    </w:p>
    <w:p w:rsidR="00000000" w:rsidDel="00000000" w:rsidP="00000000" w:rsidRDefault="00000000" w:rsidRPr="00000000" w14:paraId="0000000A">
      <w:pPr>
        <w:spacing w:line="360" w:lineRule="auto"/>
        <w:jc w:val="center"/>
        <w:rPr>
          <w:sz w:val="28"/>
          <w:szCs w:val="28"/>
          <w:vertAlign w:val="baseline"/>
        </w:rPr>
      </w:pPr>
      <w:r w:rsidDel="00000000" w:rsidR="00000000" w:rsidRPr="00000000">
        <w:rPr>
          <w:sz w:val="32"/>
          <w:szCs w:val="32"/>
          <w:vertAlign w:val="baseline"/>
          <w:rtl w:val="0"/>
        </w:rPr>
        <w:t xml:space="preserve">     (CYBER SECURITY)</w:t>
      </w:r>
      <w:r w:rsidDel="00000000" w:rsidR="00000000" w:rsidRPr="00000000">
        <w:rPr>
          <w:rtl w:val="0"/>
        </w:rPr>
      </w:r>
    </w:p>
    <w:p w:rsidR="00000000" w:rsidDel="00000000" w:rsidP="00000000" w:rsidRDefault="00000000" w:rsidRPr="00000000" w14:paraId="0000000B">
      <w:pPr>
        <w:spacing w:line="360" w:lineRule="auto"/>
        <w:jc w:val="center"/>
        <w:rPr>
          <w:sz w:val="28"/>
          <w:szCs w:val="28"/>
          <w:vertAlign w:val="baseline"/>
        </w:rPr>
      </w:pPr>
      <w:r w:rsidDel="00000000" w:rsidR="00000000" w:rsidRPr="00000000">
        <w:rPr>
          <w:sz w:val="28"/>
          <w:szCs w:val="28"/>
          <w:vertAlign w:val="baseline"/>
          <w:rtl w:val="0"/>
        </w:rPr>
        <w:t xml:space="preserve">Submitted by</w:t>
      </w:r>
    </w:p>
    <w:p w:rsidR="00000000" w:rsidDel="00000000" w:rsidP="00000000" w:rsidRDefault="00000000" w:rsidRPr="00000000" w14:paraId="0000000C">
      <w:pPr>
        <w:spacing w:line="360" w:lineRule="auto"/>
        <w:jc w:val="center"/>
        <w:rPr>
          <w:sz w:val="28"/>
          <w:szCs w:val="28"/>
          <w:vertAlign w:val="baseline"/>
        </w:rPr>
      </w:pPr>
      <w:r w:rsidDel="00000000" w:rsidR="00000000" w:rsidRPr="00000000">
        <w:rPr>
          <w:rtl w:val="0"/>
        </w:rPr>
      </w:r>
    </w:p>
    <w:p w:rsidR="00000000" w:rsidDel="00000000" w:rsidP="00000000" w:rsidRDefault="00000000" w:rsidRPr="00000000" w14:paraId="0000000D">
      <w:pPr>
        <w:spacing w:line="360" w:lineRule="auto"/>
        <w:jc w:val="center"/>
        <w:rPr>
          <w:b w:val="0"/>
          <w:bCs w:val="0"/>
          <w:sz w:val="28"/>
          <w:szCs w:val="28"/>
          <w:vertAlign w:val="baseline"/>
        </w:rPr>
      </w:pPr>
      <w:r w:rsidDel="00000000" w:rsidR="00000000" w:rsidRPr="00000000">
        <w:rPr>
          <w:b w:val="1"/>
          <w:bCs w:val="1"/>
          <w:sz w:val="28"/>
          <w:szCs w:val="28"/>
          <w:vertAlign w:val="baseline"/>
          <w:rtl w:val="0"/>
        </w:rPr>
        <w:t xml:space="preserve">Ms/Mr.  </w:t>
      </w:r>
      <w:r w:rsidDel="00000000" w:rsidR="00000000" w:rsidRPr="00000000">
        <w:rPr>
          <w:b w:val="1"/>
          <w:bCs w:val="1"/>
          <w:color w:val="ff0000"/>
          <w:sz w:val="28"/>
          <w:szCs w:val="28"/>
          <w:vertAlign w:val="baseline"/>
          <w:rtl w:val="0"/>
        </w:rPr>
        <w:t xml:space="preserve">Name</w:t>
      </w:r>
      <w:r w:rsidDel="00000000" w:rsidR="00000000" w:rsidRPr="00000000">
        <w:rPr>
          <w:rtl w:val="0"/>
        </w:rPr>
      </w:r>
    </w:p>
    <w:p w:rsidR="00000000" w:rsidDel="00000000" w:rsidP="00000000" w:rsidRDefault="00000000" w:rsidRPr="00000000" w14:paraId="0000000E">
      <w:pPr>
        <w:spacing w:line="360" w:lineRule="auto"/>
        <w:jc w:val="center"/>
        <w:rPr>
          <w:b w:val="0"/>
          <w:bCs w:val="0"/>
          <w:color w:val="ff0000"/>
          <w:sz w:val="28"/>
          <w:szCs w:val="28"/>
          <w:vertAlign w:val="baseline"/>
        </w:rPr>
      </w:pPr>
      <w:r w:rsidDel="00000000" w:rsidR="00000000" w:rsidRPr="00000000">
        <w:rPr>
          <w:b w:val="1"/>
          <w:bCs w:val="1"/>
          <w:color w:val="ff0000"/>
          <w:sz w:val="28"/>
          <w:szCs w:val="28"/>
          <w:vertAlign w:val="baseline"/>
          <w:rtl w:val="0"/>
        </w:rPr>
        <w:t xml:space="preserve">SRN</w:t>
      </w:r>
      <w:r w:rsidDel="00000000" w:rsidR="00000000" w:rsidRPr="00000000">
        <w:rPr>
          <w:rtl w:val="0"/>
        </w:rPr>
      </w:r>
    </w:p>
    <w:p w:rsidR="00000000" w:rsidDel="00000000" w:rsidP="00000000" w:rsidRDefault="00000000" w:rsidRPr="00000000" w14:paraId="0000000F">
      <w:pPr>
        <w:spacing w:line="360" w:lineRule="auto"/>
        <w:rPr>
          <w:b w:val="0"/>
          <w:bCs w:val="0"/>
          <w:sz w:val="28"/>
          <w:szCs w:val="28"/>
          <w:vertAlign w:val="baseline"/>
        </w:rPr>
      </w:pPr>
      <w:r w:rsidDel="00000000" w:rsidR="00000000" w:rsidRPr="00000000">
        <w:rPr>
          <w:b w:val="1"/>
          <w:bCs w:val="1"/>
          <w:sz w:val="28"/>
          <w:szCs w:val="28"/>
          <w:vertAlign w:val="baseline"/>
          <w:rtl w:val="0"/>
        </w:rPr>
        <w:t xml:space="preserve">                                        </w:t>
      </w:r>
      <w:r w:rsidDel="00000000" w:rsidR="00000000" w:rsidRPr="00000000">
        <w:rPr>
          <w:rtl w:val="0"/>
        </w:rPr>
      </w:r>
    </w:p>
    <w:p w:rsidR="00000000" w:rsidDel="00000000" w:rsidP="00000000" w:rsidRDefault="00000000" w:rsidRPr="00000000" w14:paraId="00000010">
      <w:pPr>
        <w:spacing w:line="360" w:lineRule="auto"/>
        <w:jc w:val="center"/>
        <w:rPr>
          <w:sz w:val="28"/>
          <w:szCs w:val="28"/>
          <w:vertAlign w:val="baseline"/>
        </w:rPr>
      </w:pPr>
      <w:r w:rsidDel="00000000" w:rsidR="00000000" w:rsidRPr="00000000">
        <w:rPr>
          <w:rtl w:val="0"/>
        </w:rPr>
      </w:r>
    </w:p>
    <w:p w:rsidR="00000000" w:rsidDel="00000000" w:rsidP="00000000" w:rsidRDefault="00000000" w:rsidRPr="00000000" w14:paraId="00000011">
      <w:pPr>
        <w:spacing w:line="360" w:lineRule="auto"/>
        <w:jc w:val="center"/>
        <w:rPr>
          <w:sz w:val="28"/>
          <w:szCs w:val="28"/>
          <w:vertAlign w:val="baseline"/>
        </w:rPr>
      </w:pPr>
      <w:r w:rsidDel="00000000" w:rsidR="00000000" w:rsidRPr="00000000">
        <w:rPr>
          <w:sz w:val="28"/>
          <w:szCs w:val="28"/>
          <w:vertAlign w:val="baseline"/>
          <w:rtl w:val="0"/>
        </w:rPr>
        <w:t xml:space="preserve">Under the Guidance of</w:t>
      </w:r>
    </w:p>
    <w:p w:rsidR="00000000" w:rsidDel="00000000" w:rsidP="00000000" w:rsidRDefault="00000000" w:rsidRPr="00000000" w14:paraId="00000012">
      <w:pPr>
        <w:spacing w:line="360" w:lineRule="auto"/>
        <w:rPr>
          <w:sz w:val="28"/>
          <w:szCs w:val="28"/>
          <w:vertAlign w:val="baseline"/>
        </w:rPr>
      </w:pPr>
      <w:r w:rsidDel="00000000" w:rsidR="00000000" w:rsidRPr="00000000">
        <w:rPr>
          <w:sz w:val="28"/>
          <w:szCs w:val="28"/>
          <w:vertAlign w:val="baseline"/>
          <w:rtl w:val="0"/>
        </w:rPr>
        <w:t xml:space="preserve">                                               </w:t>
      </w:r>
      <w:r w:rsidDel="00000000" w:rsidR="00000000" w:rsidRPr="00000000">
        <w:rPr>
          <w:color w:val="ff0000"/>
          <w:sz w:val="28"/>
          <w:szCs w:val="28"/>
          <w:vertAlign w:val="baseline"/>
          <w:rtl w:val="0"/>
        </w:rPr>
        <w:t xml:space="preserve">Prof. /Dr</w:t>
      </w:r>
      <w:r w:rsidDel="00000000" w:rsidR="00000000" w:rsidRPr="00000000">
        <w:rPr>
          <w:sz w:val="28"/>
          <w:szCs w:val="28"/>
          <w:vertAlign w:val="baseline"/>
          <w:rtl w:val="0"/>
        </w:rPr>
        <w:t xml:space="preserve">.</w:t>
      </w:r>
    </w:p>
    <w:p w:rsidR="00000000" w:rsidDel="00000000" w:rsidP="00000000" w:rsidRDefault="00000000" w:rsidRPr="00000000" w14:paraId="00000013">
      <w:pPr>
        <w:spacing w:line="360" w:lineRule="auto"/>
        <w:rPr>
          <w:sz w:val="28"/>
          <w:szCs w:val="28"/>
          <w:vertAlign w:val="baseline"/>
        </w:rPr>
      </w:pPr>
      <w:r w:rsidDel="00000000" w:rsidR="00000000" w:rsidRPr="00000000">
        <w:rPr>
          <w:rtl w:val="0"/>
        </w:rPr>
      </w:r>
    </w:p>
    <w:p w:rsidR="00000000" w:rsidDel="00000000" w:rsidP="00000000" w:rsidRDefault="00000000" w:rsidRPr="00000000" w14:paraId="00000014">
      <w:pPr>
        <w:spacing w:line="360" w:lineRule="auto"/>
        <w:rPr>
          <w:sz w:val="28"/>
          <w:szCs w:val="28"/>
          <w:vertAlign w:val="baseline"/>
        </w:rPr>
      </w:pPr>
      <w:r w:rsidDel="00000000" w:rsidR="00000000" w:rsidRPr="00000000">
        <w:rPr>
          <w:rtl w:val="0"/>
        </w:rPr>
      </w:r>
    </w:p>
    <w:p w:rsidR="00000000" w:rsidDel="00000000" w:rsidP="00000000" w:rsidRDefault="00000000" w:rsidRPr="00000000" w14:paraId="00000015">
      <w:pPr>
        <w:spacing w:line="360" w:lineRule="auto"/>
        <w:rPr>
          <w:sz w:val="28"/>
          <w:szCs w:val="28"/>
          <w:vertAlign w:val="baseline"/>
        </w:rPr>
      </w:pPr>
      <w:r w:rsidDel="00000000" w:rsidR="00000000" w:rsidRPr="00000000">
        <w:rPr>
          <w:rtl w:val="0"/>
        </w:rPr>
      </w:r>
    </w:p>
    <w:p w:rsidR="00000000" w:rsidDel="00000000" w:rsidP="00000000" w:rsidRDefault="00000000" w:rsidRPr="00000000" w14:paraId="00000016">
      <w:pPr>
        <w:spacing w:line="360" w:lineRule="auto"/>
        <w:rPr>
          <w:sz w:val="28"/>
          <w:szCs w:val="28"/>
          <w:vertAlign w:val="baseline"/>
        </w:rPr>
      </w:pPr>
      <w:r w:rsidDel="00000000" w:rsidR="00000000" w:rsidRPr="00000000">
        <w:rPr>
          <w:rtl w:val="0"/>
        </w:rPr>
      </w:r>
    </w:p>
    <w:p w:rsidR="00000000" w:rsidDel="00000000" w:rsidP="00000000" w:rsidRDefault="00000000" w:rsidRPr="00000000" w14:paraId="00000017">
      <w:pPr>
        <w:spacing w:line="360" w:lineRule="auto"/>
        <w:rPr>
          <w:sz w:val="28"/>
          <w:szCs w:val="28"/>
          <w:vertAlign w:val="baseline"/>
        </w:rPr>
      </w:pPr>
      <w:r w:rsidDel="00000000" w:rsidR="00000000" w:rsidRPr="00000000">
        <w:rPr>
          <w:rtl w:val="0"/>
        </w:rPr>
      </w:r>
    </w:p>
    <w:p w:rsidR="00000000" w:rsidDel="00000000" w:rsidP="00000000" w:rsidRDefault="00000000" w:rsidRPr="00000000" w14:paraId="00000018">
      <w:pPr>
        <w:spacing w:line="360" w:lineRule="auto"/>
        <w:rPr>
          <w:sz w:val="28"/>
          <w:szCs w:val="28"/>
          <w:vertAlign w:val="baseline"/>
        </w:rPr>
      </w:pPr>
      <w:r w:rsidDel="00000000" w:rsidR="00000000" w:rsidRPr="00000000">
        <w:rPr>
          <w:rtl w:val="0"/>
        </w:rPr>
      </w:r>
    </w:p>
    <w:p w:rsidR="00000000" w:rsidDel="00000000" w:rsidP="00000000" w:rsidRDefault="00000000" w:rsidRPr="00000000" w14:paraId="00000019">
      <w:pPr>
        <w:spacing w:line="360" w:lineRule="auto"/>
        <w:rPr>
          <w:color w:val="000000"/>
          <w:sz w:val="28"/>
          <w:szCs w:val="28"/>
          <w:vertAlign w:val="baseline"/>
        </w:rPr>
      </w:pPr>
      <w:r w:rsidDel="00000000" w:rsidR="00000000" w:rsidRPr="00000000">
        <w:rPr>
          <w:sz w:val="28"/>
          <w:szCs w:val="28"/>
          <w:vertAlign w:val="baseline"/>
          <w:rtl w:val="0"/>
        </w:rPr>
        <w:t xml:space="preserve">                                                             June </w:t>
      </w:r>
      <w:r w:rsidDel="00000000" w:rsidR="00000000" w:rsidRPr="00000000">
        <w:rPr>
          <w:color w:val="000000"/>
          <w:sz w:val="28"/>
          <w:szCs w:val="28"/>
          <w:vertAlign w:val="baseline"/>
          <w:rtl w:val="0"/>
        </w:rPr>
        <w:t xml:space="preserve"> 2026</w:t>
      </w:r>
    </w:p>
    <w:p w:rsidR="00000000" w:rsidDel="00000000" w:rsidP="00000000" w:rsidRDefault="00000000" w:rsidRPr="00000000" w14:paraId="0000001A">
      <w:pPr>
        <w:spacing w:line="360" w:lineRule="auto"/>
        <w:jc w:val="center"/>
        <w:rPr>
          <w:sz w:val="28"/>
          <w:szCs w:val="28"/>
          <w:vertAlign w:val="baseline"/>
        </w:rPr>
      </w:pPr>
      <w:r w:rsidDel="00000000" w:rsidR="00000000" w:rsidRPr="00000000">
        <w:rPr>
          <w:sz w:val="28"/>
          <w:szCs w:val="28"/>
          <w:vertAlign w:val="baseline"/>
          <w:rtl w:val="0"/>
        </w:rPr>
        <w:t xml:space="preserve">Rukmini Knowledge Park, Kattigenahalli, Yelahanka, Bengaluru -560064</w:t>
      </w:r>
    </w:p>
    <w:p w:rsidR="00000000" w:rsidDel="00000000" w:rsidP="00000000" w:rsidRDefault="00000000" w:rsidRPr="00000000" w14:paraId="0000001B">
      <w:pPr>
        <w:spacing w:line="360" w:lineRule="auto"/>
        <w:jc w:val="center"/>
        <w:rPr>
          <w:sz w:val="28"/>
          <w:szCs w:val="28"/>
          <w:vertAlign w:val="baseline"/>
        </w:rPr>
      </w:pPr>
      <w:hyperlink r:id="rId7">
        <w:r w:rsidDel="00000000" w:rsidR="00000000" w:rsidRPr="00000000">
          <w:rPr>
            <w:color w:val="000000"/>
            <w:sz w:val="28"/>
            <w:szCs w:val="28"/>
            <w:u w:val="single"/>
            <w:vertAlign w:val="baseline"/>
            <w:rtl w:val="0"/>
          </w:rPr>
          <w:t xml:space="preserve">www.reva.edu.in</w:t>
        </w:r>
      </w:hyperlink>
      <w:r w:rsidDel="00000000" w:rsidR="00000000" w:rsidRPr="00000000">
        <w:rPr>
          <w:sz w:val="28"/>
          <w:szCs w:val="28"/>
          <w:vertAlign w:val="baseline"/>
          <w:rtl w:val="0"/>
        </w:rPr>
        <w:t xml:space="preserve"> </w:t>
      </w:r>
    </w:p>
    <w:p w:rsidR="00000000" w:rsidDel="00000000" w:rsidP="00000000" w:rsidRDefault="00000000" w:rsidRPr="00000000" w14:paraId="0000001C">
      <w:pPr>
        <w:spacing w:line="360" w:lineRule="auto"/>
        <w:jc w:val="center"/>
        <w:rPr>
          <w:sz w:val="28"/>
          <w:szCs w:val="28"/>
          <w:vertAlign w:val="baseline"/>
        </w:rPr>
      </w:pPr>
      <w:r w:rsidDel="00000000" w:rsidR="00000000" w:rsidRPr="00000000">
        <w:rPr>
          <w:rtl w:val="0"/>
        </w:rPr>
      </w:r>
    </w:p>
    <w:p w:rsidR="00000000" w:rsidDel="00000000" w:rsidP="00000000" w:rsidRDefault="00000000" w:rsidRPr="00000000" w14:paraId="0000001D">
      <w:pPr>
        <w:spacing w:line="360" w:lineRule="auto"/>
        <w:jc w:val="center"/>
        <w:rPr>
          <w:sz w:val="6"/>
          <w:szCs w:val="6"/>
          <w:vertAlign w:val="baseline"/>
        </w:rPr>
      </w:pPr>
      <w:r w:rsidDel="00000000" w:rsidR="00000000" w:rsidRPr="00000000">
        <w:rPr>
          <w:rtl w:val="0"/>
        </w:rPr>
      </w:r>
    </w:p>
    <w:p w:rsidR="00000000" w:rsidDel="00000000" w:rsidP="00000000" w:rsidRDefault="00000000" w:rsidRPr="00000000" w14:paraId="0000001E">
      <w:pPr>
        <w:spacing w:line="360" w:lineRule="auto"/>
        <w:jc w:val="center"/>
        <w:rPr>
          <w:sz w:val="6"/>
          <w:szCs w:val="6"/>
          <w:vertAlign w:val="baseline"/>
        </w:rPr>
      </w:pPr>
      <w:r w:rsidDel="00000000" w:rsidR="00000000" w:rsidRPr="00000000">
        <w:rPr>
          <w:rtl w:val="0"/>
        </w:rPr>
      </w:r>
    </w:p>
    <w:p w:rsidR="00000000" w:rsidDel="00000000" w:rsidP="00000000" w:rsidRDefault="00000000" w:rsidRPr="00000000" w14:paraId="0000001F">
      <w:pPr>
        <w:spacing w:line="360" w:lineRule="auto"/>
        <w:jc w:val="center"/>
        <w:rPr>
          <w:sz w:val="6"/>
          <w:szCs w:val="6"/>
          <w:vertAlign w:val="baseline"/>
        </w:rPr>
      </w:pPr>
      <w:r w:rsidDel="00000000" w:rsidR="00000000" w:rsidRPr="00000000">
        <w:rPr>
          <w:rtl w:val="0"/>
        </w:rPr>
      </w:r>
    </w:p>
    <w:p w:rsidR="00000000" w:rsidDel="00000000" w:rsidP="00000000" w:rsidRDefault="00000000" w:rsidRPr="00000000" w14:paraId="00000020">
      <w:pPr>
        <w:spacing w:line="360" w:lineRule="auto"/>
        <w:jc w:val="center"/>
        <w:rPr>
          <w:sz w:val="6"/>
          <w:szCs w:val="6"/>
          <w:vertAlign w:val="baseline"/>
        </w:rPr>
      </w:pPr>
      <w:r w:rsidDel="00000000" w:rsidR="00000000" w:rsidRPr="00000000">
        <w:rPr>
          <w:rtl w:val="0"/>
        </w:rPr>
      </w:r>
    </w:p>
    <w:p w:rsidR="00000000" w:rsidDel="00000000" w:rsidP="00000000" w:rsidRDefault="00000000" w:rsidRPr="00000000" w14:paraId="00000021">
      <w:pPr>
        <w:spacing w:line="360" w:lineRule="auto"/>
        <w:jc w:val="center"/>
        <w:rPr>
          <w:sz w:val="6"/>
          <w:szCs w:val="6"/>
          <w:vertAlign w:val="baseline"/>
        </w:rPr>
      </w:pPr>
      <w:r w:rsidDel="00000000" w:rsidR="00000000" w:rsidRPr="00000000">
        <w:rPr>
          <w:rtl w:val="0"/>
        </w:rPr>
      </w:r>
    </w:p>
    <w:p w:rsidR="00000000" w:rsidDel="00000000" w:rsidP="00000000" w:rsidRDefault="00000000" w:rsidRPr="00000000" w14:paraId="00000022">
      <w:pPr>
        <w:spacing w:line="360" w:lineRule="auto"/>
        <w:jc w:val="center"/>
        <w:rPr>
          <w:sz w:val="6"/>
          <w:szCs w:val="6"/>
          <w:vertAlign w:val="baseline"/>
        </w:rPr>
      </w:pPr>
      <w:r w:rsidDel="00000000" w:rsidR="00000000" w:rsidRPr="00000000">
        <w:rPr>
          <w:rtl w:val="0"/>
        </w:rPr>
      </w:r>
    </w:p>
    <w:p w:rsidR="00000000" w:rsidDel="00000000" w:rsidP="00000000" w:rsidRDefault="00000000" w:rsidRPr="00000000" w14:paraId="00000023">
      <w:pPr>
        <w:spacing w:line="360" w:lineRule="auto"/>
        <w:jc w:val="center"/>
        <w:rPr>
          <w:sz w:val="6"/>
          <w:szCs w:val="6"/>
          <w:vertAlign w:val="baseline"/>
        </w:rPr>
      </w:pPr>
      <w:r w:rsidDel="00000000" w:rsidR="00000000" w:rsidRPr="00000000">
        <w:rPr>
          <w:rtl w:val="0"/>
        </w:rPr>
      </w:r>
    </w:p>
    <w:p w:rsidR="00000000" w:rsidDel="00000000" w:rsidP="00000000" w:rsidRDefault="00000000" w:rsidRPr="00000000" w14:paraId="00000024">
      <w:pPr>
        <w:spacing w:line="360" w:lineRule="auto"/>
        <w:jc w:val="center"/>
        <w:rPr>
          <w:sz w:val="6"/>
          <w:szCs w:val="6"/>
          <w:vertAlign w:val="baseline"/>
        </w:rPr>
      </w:pPr>
      <w:r w:rsidDel="00000000" w:rsidR="00000000" w:rsidRPr="00000000">
        <w:rPr>
          <w:rtl w:val="0"/>
        </w:rPr>
      </w:r>
    </w:p>
    <w:p w:rsidR="00000000" w:rsidDel="00000000" w:rsidP="00000000" w:rsidRDefault="00000000" w:rsidRPr="00000000" w14:paraId="00000025">
      <w:pPr>
        <w:spacing w:line="360" w:lineRule="auto"/>
        <w:jc w:val="center"/>
        <w:rPr>
          <w:sz w:val="6"/>
          <w:szCs w:val="6"/>
          <w:vertAlign w:val="baseline"/>
        </w:rPr>
      </w:pPr>
      <w:r w:rsidDel="00000000" w:rsidR="00000000" w:rsidRPr="00000000">
        <w:rPr>
          <w:rtl w:val="0"/>
        </w:rPr>
      </w:r>
    </w:p>
    <w:p w:rsidR="00000000" w:rsidDel="00000000" w:rsidP="00000000" w:rsidRDefault="00000000" w:rsidRPr="00000000" w14:paraId="00000026">
      <w:pPr>
        <w:spacing w:line="360" w:lineRule="auto"/>
        <w:jc w:val="center"/>
        <w:rPr>
          <w:sz w:val="6"/>
          <w:szCs w:val="6"/>
          <w:vertAlign w:val="baseline"/>
        </w:rPr>
      </w:pPr>
      <w:r w:rsidDel="00000000" w:rsidR="00000000" w:rsidRPr="00000000">
        <w:rPr>
          <w:rtl w:val="0"/>
        </w:rPr>
      </w:r>
    </w:p>
    <w:p w:rsidR="00000000" w:rsidDel="00000000" w:rsidP="00000000" w:rsidRDefault="00000000" w:rsidRPr="00000000" w14:paraId="00000027">
      <w:pPr>
        <w:spacing w:line="360" w:lineRule="auto"/>
        <w:jc w:val="center"/>
        <w:rPr>
          <w:sz w:val="6"/>
          <w:szCs w:val="6"/>
          <w:vertAlign w:val="baseline"/>
        </w:rPr>
      </w:pPr>
      <w:r w:rsidDel="00000000" w:rsidR="00000000" w:rsidRPr="00000000">
        <w:rPr>
          <w:rtl w:val="0"/>
        </w:rPr>
      </w:r>
    </w:p>
    <w:p w:rsidR="00000000" w:rsidDel="00000000" w:rsidP="00000000" w:rsidRDefault="00000000" w:rsidRPr="00000000" w14:paraId="00000028">
      <w:pPr>
        <w:spacing w:line="360" w:lineRule="auto"/>
        <w:jc w:val="center"/>
        <w:rPr>
          <w:sz w:val="6"/>
          <w:szCs w:val="6"/>
          <w:vertAlign w:val="baseline"/>
        </w:rPr>
      </w:pPr>
      <w:r w:rsidDel="00000000" w:rsidR="00000000" w:rsidRPr="00000000">
        <w:rPr>
          <w:rtl w:val="0"/>
        </w:rPr>
      </w:r>
    </w:p>
    <w:p w:rsidR="00000000" w:rsidDel="00000000" w:rsidP="00000000" w:rsidRDefault="00000000" w:rsidRPr="00000000" w14:paraId="00000029">
      <w:pPr>
        <w:spacing w:line="360" w:lineRule="auto"/>
        <w:jc w:val="center"/>
        <w:rPr>
          <w:sz w:val="6"/>
          <w:szCs w:val="6"/>
          <w:vertAlign w:val="baseline"/>
        </w:rPr>
      </w:pPr>
      <w:r w:rsidDel="00000000" w:rsidR="00000000" w:rsidRPr="00000000">
        <w:rPr>
          <w:rtl w:val="0"/>
        </w:rPr>
      </w:r>
    </w:p>
    <w:p w:rsidR="00000000" w:rsidDel="00000000" w:rsidP="00000000" w:rsidRDefault="00000000" w:rsidRPr="00000000" w14:paraId="0000002A">
      <w:pPr>
        <w:spacing w:line="360" w:lineRule="auto"/>
        <w:jc w:val="center"/>
        <w:rPr>
          <w:sz w:val="6"/>
          <w:szCs w:val="6"/>
          <w:vertAlign w:val="baseline"/>
        </w:rPr>
      </w:pPr>
      <w:r w:rsidDel="00000000" w:rsidR="00000000" w:rsidRPr="00000000">
        <w:rPr>
          <w:rtl w:val="0"/>
        </w:rPr>
      </w:r>
    </w:p>
    <w:p w:rsidR="00000000" w:rsidDel="00000000" w:rsidP="00000000" w:rsidRDefault="00000000" w:rsidRPr="00000000" w14:paraId="0000002B">
      <w:pPr>
        <w:spacing w:line="360" w:lineRule="auto"/>
        <w:jc w:val="center"/>
        <w:rPr>
          <w:sz w:val="6"/>
          <w:szCs w:val="6"/>
          <w:vertAlign w:val="baseline"/>
        </w:rPr>
      </w:pPr>
      <w:r w:rsidDel="00000000" w:rsidR="00000000" w:rsidRPr="00000000">
        <w:rPr>
          <w:rtl w:val="0"/>
        </w:rPr>
      </w:r>
    </w:p>
    <w:p w:rsidR="00000000" w:rsidDel="00000000" w:rsidP="00000000" w:rsidRDefault="00000000" w:rsidRPr="00000000" w14:paraId="0000002C">
      <w:pPr>
        <w:spacing w:line="360" w:lineRule="auto"/>
        <w:jc w:val="center"/>
        <w:rPr>
          <w:sz w:val="6"/>
          <w:szCs w:val="6"/>
          <w:vertAlign w:val="baseline"/>
        </w:rPr>
      </w:pPr>
      <w:r w:rsidDel="00000000" w:rsidR="00000000" w:rsidRPr="00000000">
        <w:rPr>
          <w:rtl w:val="0"/>
        </w:rPr>
      </w:r>
    </w:p>
    <w:p w:rsidR="00000000" w:rsidDel="00000000" w:rsidP="00000000" w:rsidRDefault="00000000" w:rsidRPr="00000000" w14:paraId="0000002D">
      <w:pPr>
        <w:rP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1699260</wp:posOffset>
            </wp:positionH>
            <wp:positionV relativeFrom="paragraph">
              <wp:posOffset>635</wp:posOffset>
            </wp:positionV>
            <wp:extent cx="2143125" cy="742950"/>
            <wp:effectExtent b="0" l="0" r="0" t="0"/>
            <wp:wrapSquare wrapText="bothSides" distB="0" distT="0" distL="114300" distR="114300"/>
            <wp:docPr descr="download" id="5" name="image1.png"/>
            <a:graphic>
              <a:graphicData uri="http://schemas.openxmlformats.org/drawingml/2006/picture">
                <pic:pic>
                  <pic:nvPicPr>
                    <pic:cNvPr descr="download" id="0" name="image1.png"/>
                    <pic:cNvPicPr preferRelativeResize="0"/>
                  </pic:nvPicPr>
                  <pic:blipFill>
                    <a:blip r:embed="rId8"/>
                    <a:srcRect b="0" l="0" r="0" t="0"/>
                    <a:stretch>
                      <a:fillRect/>
                    </a:stretch>
                  </pic:blipFill>
                  <pic:spPr>
                    <a:xfrm>
                      <a:off x="0" y="0"/>
                      <a:ext cx="2143125" cy="742950"/>
                    </a:xfrm>
                    <a:prstGeom prst="rect"/>
                    <a:ln/>
                  </pic:spPr>
                </pic:pic>
              </a:graphicData>
            </a:graphic>
          </wp:anchor>
        </w:drawing>
      </w:r>
    </w:p>
    <w:p w:rsidR="00000000" w:rsidDel="00000000" w:rsidP="00000000" w:rsidRDefault="00000000" w:rsidRPr="00000000" w14:paraId="0000002E">
      <w:pPr>
        <w:rPr>
          <w:vertAlign w:val="baseline"/>
        </w:rPr>
      </w:pPr>
      <w:r w:rsidDel="00000000" w:rsidR="00000000" w:rsidRPr="00000000">
        <w:rPr>
          <w:rtl w:val="0"/>
        </w:rPr>
      </w:r>
    </w:p>
    <w:p w:rsidR="00000000" w:rsidDel="00000000" w:rsidP="00000000" w:rsidRDefault="00000000" w:rsidRPr="00000000" w14:paraId="0000002F">
      <w:pPr>
        <w:tabs>
          <w:tab w:val="left" w:leader="none" w:pos="6465"/>
        </w:tabs>
        <w:rPr>
          <w:vertAlign w:val="baseline"/>
        </w:rPr>
      </w:pPr>
      <w:r w:rsidDel="00000000" w:rsidR="00000000" w:rsidRPr="00000000">
        <w:rPr>
          <w:vertAlign w:val="baseline"/>
          <w:rtl w:val="0"/>
        </w:rPr>
        <w:tab/>
      </w:r>
    </w:p>
    <w:p w:rsidR="00000000" w:rsidDel="00000000" w:rsidP="00000000" w:rsidRDefault="00000000" w:rsidRPr="00000000" w14:paraId="00000030">
      <w:pPr>
        <w:widowControl w:val="0"/>
        <w:jc w:val="center"/>
        <w:rPr>
          <w:b w:val="0"/>
          <w:bCs w:val="0"/>
          <w:vertAlign w:val="baseline"/>
        </w:rPr>
      </w:pP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031">
      <w:pPr>
        <w:widowControl w:val="0"/>
        <w:jc w:val="center"/>
        <w:rPr>
          <w:b w:val="0"/>
          <w:bCs w:val="0"/>
          <w:vertAlign w:val="baseline"/>
        </w:rPr>
      </w:pPr>
      <w:r w:rsidDel="00000000" w:rsidR="00000000" w:rsidRPr="00000000">
        <w:rPr>
          <w:rtl w:val="0"/>
        </w:rPr>
      </w:r>
    </w:p>
    <w:p w:rsidR="00000000" w:rsidDel="00000000" w:rsidP="00000000" w:rsidRDefault="00000000" w:rsidRPr="00000000" w14:paraId="00000032">
      <w:pPr>
        <w:widowControl w:val="0"/>
        <w:jc w:val="center"/>
        <w:rPr>
          <w:b w:val="0"/>
          <w:bCs w:val="0"/>
          <w:vertAlign w:val="baseline"/>
        </w:rPr>
      </w:pPr>
      <w:r w:rsidDel="00000000" w:rsidR="00000000" w:rsidRPr="00000000">
        <w:rPr>
          <w:rtl w:val="0"/>
        </w:rPr>
      </w:r>
    </w:p>
    <w:p w:rsidR="00000000" w:rsidDel="00000000" w:rsidP="00000000" w:rsidRDefault="00000000" w:rsidRPr="00000000" w14:paraId="00000033">
      <w:pPr>
        <w:widowControl w:val="0"/>
        <w:jc w:val="center"/>
        <w:rPr>
          <w:vertAlign w:val="baseline"/>
        </w:rPr>
      </w:pPr>
      <w:r w:rsidDel="00000000" w:rsidR="00000000" w:rsidRPr="00000000">
        <w:rPr>
          <w:b w:val="1"/>
          <w:bCs w:val="1"/>
          <w:vertAlign w:val="baseline"/>
          <w:rtl w:val="0"/>
        </w:rPr>
        <w:t xml:space="preserve"> SCHOOL OF COMPUTER SCIENCE AND APPLICATIONS </w:t>
      </w:r>
      <w:r w:rsidDel="00000000" w:rsidR="00000000" w:rsidRPr="00000000">
        <w:rPr>
          <w:rtl w:val="0"/>
        </w:rPr>
      </w:r>
    </w:p>
    <w:p w:rsidR="00000000" w:rsidDel="00000000" w:rsidP="00000000" w:rsidRDefault="00000000" w:rsidRPr="00000000" w14:paraId="00000034">
      <w:pPr>
        <w:pStyle w:val="Heading1"/>
        <w:jc w:val="center"/>
        <w:rPr>
          <w:sz w:val="24"/>
          <w:szCs w:val="24"/>
          <w:u w:val="single"/>
          <w:vertAlign w:val="baseline"/>
        </w:rPr>
      </w:pPr>
      <w:r w:rsidDel="00000000" w:rsidR="00000000" w:rsidRPr="00000000">
        <w:rPr>
          <w:rtl w:val="0"/>
        </w:rPr>
      </w:r>
    </w:p>
    <w:p w:rsidR="00000000" w:rsidDel="00000000" w:rsidP="00000000" w:rsidRDefault="00000000" w:rsidRPr="00000000" w14:paraId="00000035">
      <w:pPr>
        <w:pStyle w:val="Heading1"/>
        <w:jc w:val="center"/>
        <w:rPr>
          <w:sz w:val="24"/>
          <w:szCs w:val="24"/>
          <w:u w:val="single"/>
          <w:vertAlign w:val="baseline"/>
        </w:rPr>
      </w:pPr>
      <w:r w:rsidDel="00000000" w:rsidR="00000000" w:rsidRPr="00000000">
        <w:rPr>
          <w:b w:val="1"/>
          <w:bCs w:val="1"/>
          <w:sz w:val="24"/>
          <w:szCs w:val="24"/>
          <w:u w:val="single"/>
          <w:vertAlign w:val="baseline"/>
          <w:rtl w:val="0"/>
        </w:rPr>
        <w:t xml:space="preserve">CERTIFICATE</w:t>
      </w:r>
      <w:r w:rsidDel="00000000" w:rsidR="00000000" w:rsidRPr="00000000">
        <w:rPr>
          <w:rtl w:val="0"/>
        </w:rPr>
      </w:r>
    </w:p>
    <w:p w:rsidR="00000000" w:rsidDel="00000000" w:rsidP="00000000" w:rsidRDefault="00000000" w:rsidRPr="00000000" w14:paraId="00000036">
      <w:pPr>
        <w:jc w:val="both"/>
        <w:rPr>
          <w:vertAlign w:val="baseline"/>
        </w:rPr>
      </w:pPr>
      <w:r w:rsidDel="00000000" w:rsidR="00000000" w:rsidRPr="00000000">
        <w:rPr>
          <w:rtl w:val="0"/>
        </w:rPr>
      </w:r>
    </w:p>
    <w:p w:rsidR="00000000" w:rsidDel="00000000" w:rsidP="00000000" w:rsidRDefault="00000000" w:rsidRPr="00000000" w14:paraId="00000037">
      <w:pPr>
        <w:spacing w:line="360" w:lineRule="auto"/>
        <w:ind w:right="-199"/>
        <w:jc w:val="both"/>
        <w:rPr>
          <w:b w:val="0"/>
          <w:bCs w:val="0"/>
          <w:vertAlign w:val="baseline"/>
        </w:rPr>
      </w:pPr>
      <w:r w:rsidDel="00000000" w:rsidR="00000000" w:rsidRPr="00000000">
        <w:rPr>
          <w:vertAlign w:val="baseline"/>
          <w:rtl w:val="0"/>
        </w:rPr>
        <w:t xml:space="preserve">The project work titled </w:t>
      </w:r>
      <w:r w:rsidDel="00000000" w:rsidR="00000000" w:rsidRPr="00000000">
        <w:rPr>
          <w:b w:val="1"/>
          <w:bCs w:val="1"/>
          <w:color w:val="ff0000"/>
          <w:vertAlign w:val="baseline"/>
          <w:rtl w:val="0"/>
        </w:rPr>
        <w:t xml:space="preserve">TITLE</w:t>
      </w:r>
      <w:r w:rsidDel="00000000" w:rsidR="00000000" w:rsidRPr="00000000">
        <w:rPr>
          <w:b w:val="1"/>
          <w:bCs w:val="1"/>
          <w:vertAlign w:val="baseline"/>
          <w:rtl w:val="0"/>
        </w:rPr>
        <w:t xml:space="preserve">, </w:t>
      </w:r>
      <w:r w:rsidDel="00000000" w:rsidR="00000000" w:rsidRPr="00000000">
        <w:rPr>
          <w:vertAlign w:val="baseline"/>
          <w:rtl w:val="0"/>
        </w:rPr>
        <w:t xml:space="preserve">is being</w:t>
      </w:r>
      <w:r w:rsidDel="00000000" w:rsidR="00000000" w:rsidRPr="00000000">
        <w:rPr>
          <w:b w:val="1"/>
          <w:bCs w:val="1"/>
          <w:vertAlign w:val="baseline"/>
          <w:rtl w:val="0"/>
        </w:rPr>
        <w:t xml:space="preserve"> </w:t>
      </w:r>
      <w:r w:rsidDel="00000000" w:rsidR="00000000" w:rsidRPr="00000000">
        <w:rPr>
          <w:vertAlign w:val="baseline"/>
          <w:rtl w:val="0"/>
        </w:rPr>
        <w:t xml:space="preserve">carried out under our guidance by </w:t>
      </w:r>
      <w:r w:rsidDel="00000000" w:rsidR="00000000" w:rsidRPr="00000000">
        <w:rPr>
          <w:b w:val="1"/>
          <w:bCs w:val="1"/>
          <w:color w:val="ff0000"/>
          <w:vertAlign w:val="baseline"/>
          <w:rtl w:val="0"/>
        </w:rPr>
        <w:t xml:space="preserve">Candidate Name</w:t>
      </w:r>
      <w:r w:rsidDel="00000000" w:rsidR="00000000" w:rsidRPr="00000000">
        <w:rPr>
          <w:vertAlign w:val="baseline"/>
          <w:rtl w:val="0"/>
        </w:rPr>
        <w:t xml:space="preserve">, </w:t>
      </w:r>
      <w:r w:rsidDel="00000000" w:rsidR="00000000" w:rsidRPr="00000000">
        <w:rPr>
          <w:b w:val="1"/>
          <w:bCs w:val="1"/>
          <w:color w:val="ff0000"/>
          <w:vertAlign w:val="baseline"/>
          <w:rtl w:val="0"/>
        </w:rPr>
        <w:t xml:space="preserve">SRN</w:t>
      </w:r>
      <w:r w:rsidDel="00000000" w:rsidR="00000000" w:rsidRPr="00000000">
        <w:rPr>
          <w:b w:val="1"/>
          <w:bCs w:val="1"/>
          <w:vertAlign w:val="baseline"/>
          <w:rtl w:val="0"/>
        </w:rPr>
        <w:t xml:space="preserve"> </w:t>
      </w:r>
      <w:r w:rsidDel="00000000" w:rsidR="00000000" w:rsidRPr="00000000">
        <w:rPr>
          <w:vertAlign w:val="baseline"/>
          <w:rtl w:val="0"/>
        </w:rPr>
        <w:t xml:space="preserve">are a bonafide students of REVA University, and is submitting the project report in partial fulfillment, for the award of </w:t>
      </w:r>
      <w:r w:rsidDel="00000000" w:rsidR="00000000" w:rsidRPr="00000000">
        <w:rPr>
          <w:b w:val="1"/>
          <w:bCs w:val="1"/>
          <w:vertAlign w:val="baseline"/>
          <w:rtl w:val="0"/>
        </w:rPr>
        <w:t xml:space="preserve">B.Sc. in Computer Science</w:t>
      </w:r>
      <w:r w:rsidDel="00000000" w:rsidR="00000000" w:rsidRPr="00000000">
        <w:rPr>
          <w:vertAlign w:val="baseline"/>
          <w:rtl w:val="0"/>
        </w:rPr>
        <w:t xml:space="preserve"> </w:t>
      </w:r>
      <w:r w:rsidDel="00000000" w:rsidR="00000000" w:rsidRPr="00000000">
        <w:rPr>
          <w:b w:val="1"/>
          <w:bCs w:val="1"/>
          <w:vertAlign w:val="baseline"/>
          <w:rtl w:val="0"/>
        </w:rPr>
        <w:t xml:space="preserve">(Cyber Security) </w:t>
      </w:r>
      <w:r w:rsidDel="00000000" w:rsidR="00000000" w:rsidRPr="00000000">
        <w:rPr>
          <w:vertAlign w:val="baseline"/>
          <w:rtl w:val="0"/>
        </w:rPr>
        <w:t xml:space="preserve">during the academic year </w:t>
      </w:r>
      <w:r w:rsidDel="00000000" w:rsidR="00000000" w:rsidRPr="00000000">
        <w:rPr>
          <w:b w:val="1"/>
          <w:bCs w:val="1"/>
          <w:vertAlign w:val="baseline"/>
          <w:rtl w:val="0"/>
        </w:rPr>
        <w:t xml:space="preserve">2025–26</w:t>
      </w:r>
      <w:r w:rsidDel="00000000" w:rsidR="00000000" w:rsidRPr="00000000">
        <w:rPr>
          <w:vertAlign w:val="baseline"/>
          <w:rtl w:val="0"/>
        </w:rPr>
        <w:t xml:space="preserve">. The project report has been approved, as it satisfies the academic requirements with respect to the Project Work prescribed for the aforementioned Degree.</w:t>
      </w: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038">
      <w:pPr>
        <w:spacing w:line="360" w:lineRule="auto"/>
        <w:ind w:right="-199"/>
        <w:rPr>
          <w:b w:val="0"/>
          <w:bCs w:val="0"/>
          <w:vertAlign w:val="baseline"/>
        </w:rPr>
      </w:pPr>
      <w:r w:rsidDel="00000000" w:rsidR="00000000" w:rsidRPr="00000000">
        <w:rPr>
          <w:rtl w:val="0"/>
        </w:rPr>
      </w:r>
    </w:p>
    <w:p w:rsidR="00000000" w:rsidDel="00000000" w:rsidP="00000000" w:rsidRDefault="00000000" w:rsidRPr="00000000" w14:paraId="00000039">
      <w:pPr>
        <w:spacing w:line="360" w:lineRule="auto"/>
        <w:ind w:right="-199"/>
        <w:rPr>
          <w:b w:val="0"/>
          <w:bCs w:val="0"/>
          <w:vertAlign w:val="baseline"/>
        </w:rPr>
      </w:pP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03A">
      <w:pPr>
        <w:spacing w:line="360" w:lineRule="auto"/>
        <w:ind w:right="-199"/>
        <w:rPr>
          <w:vertAlign w:val="baseline"/>
        </w:rPr>
      </w:pPr>
      <w:r w:rsidDel="00000000" w:rsidR="00000000" w:rsidRPr="00000000">
        <w:rPr>
          <w:b w:val="1"/>
          <w:bCs w:val="1"/>
          <w:vertAlign w:val="baseline"/>
          <w:rtl w:val="0"/>
        </w:rPr>
        <w:t xml:space="preserve">Signature with Date           Signature with Date         </w:t>
        <w:tab/>
        <w:t xml:space="preserve"> Signature with Date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3368358</wp:posOffset>
                </wp:positionH>
                <wp:positionV relativeFrom="paragraph">
                  <wp:posOffset>181293</wp:posOffset>
                </wp:positionV>
                <wp:extent cx="2374900" cy="592455"/>
                <wp:effectExtent b="0" l="0" r="0" t="0"/>
                <wp:wrapNone/>
                <wp:docPr id="2" name=""/>
                <a:graphic>
                  <a:graphicData uri="http://schemas.microsoft.com/office/word/2010/wordprocessingShape">
                    <wps:wsp>
                      <wps:cNvSpPr/>
                      <wps:cNvPr id="3" name="Shape 3"/>
                      <wps:spPr>
                        <a:xfrm>
                          <a:off x="4245863" y="3371695"/>
                          <a:ext cx="2200275" cy="816610"/>
                        </a:xfrm>
                        <a:prstGeom prst="rect">
                          <a:avLst/>
                        </a:prstGeom>
                        <a:solidFill>
                          <a:srgbClr val="FFFFFF"/>
                        </a:solidFill>
                        <a:ln cap="flat" cmpd="sng" w="9525">
                          <a:solidFill>
                            <a:srgbClr val="FFFFFF"/>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Dr. Lokesh C. 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Professor and Director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3368358</wp:posOffset>
                </wp:positionH>
                <wp:positionV relativeFrom="paragraph">
                  <wp:posOffset>181293</wp:posOffset>
                </wp:positionV>
                <wp:extent cx="2374900" cy="592455"/>
                <wp:effectExtent b="0" l="0" r="0" t="0"/>
                <wp:wrapNone/>
                <wp:docPr id="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2374900" cy="5924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13019</wp:posOffset>
                </wp:positionH>
                <wp:positionV relativeFrom="paragraph">
                  <wp:posOffset>207963</wp:posOffset>
                </wp:positionV>
                <wp:extent cx="1395730" cy="431800"/>
                <wp:effectExtent b="0" l="0" r="0" t="0"/>
                <wp:wrapNone/>
                <wp:docPr id="1" name=""/>
                <a:graphic>
                  <a:graphicData uri="http://schemas.microsoft.com/office/word/2010/wordprocessingShape">
                    <wps:wsp>
                      <wps:cNvSpPr/>
                      <wps:cNvPr id="2" name="Shape 2"/>
                      <wps:spPr>
                        <a:xfrm>
                          <a:off x="4564315" y="3559020"/>
                          <a:ext cx="1563370" cy="441960"/>
                        </a:xfrm>
                        <a:prstGeom prst="rect">
                          <a:avLst/>
                        </a:prstGeom>
                        <a:solidFill>
                          <a:srgbClr val="FFFFFF"/>
                        </a:solidFill>
                        <a:ln cap="flat" cmpd="sng" w="9525">
                          <a:solidFill>
                            <a:srgbClr val="FFFFFF"/>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ff0000"/>
                                <w:sz w:val="22"/>
                                <w:vertAlign w:val="baseline"/>
                              </w:rPr>
                              <w:t xml:space="preserve">Guide Name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Internal Guide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13019</wp:posOffset>
                </wp:positionH>
                <wp:positionV relativeFrom="paragraph">
                  <wp:posOffset>207963</wp:posOffset>
                </wp:positionV>
                <wp:extent cx="1395730" cy="431800"/>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395730" cy="431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1582738</wp:posOffset>
                </wp:positionH>
                <wp:positionV relativeFrom="paragraph">
                  <wp:posOffset>196533</wp:posOffset>
                </wp:positionV>
                <wp:extent cx="1781175" cy="446405"/>
                <wp:effectExtent b="0" l="0" r="0" t="0"/>
                <wp:wrapNone/>
                <wp:docPr id="4" name=""/>
                <a:graphic>
                  <a:graphicData uri="http://schemas.microsoft.com/office/word/2010/wordprocessingShape">
                    <wps:wsp>
                      <wps:cNvSpPr/>
                      <wps:cNvPr id="5" name="Shape 5"/>
                      <wps:spPr>
                        <a:xfrm>
                          <a:off x="4564315" y="3559020"/>
                          <a:ext cx="1563370" cy="441960"/>
                        </a:xfrm>
                        <a:prstGeom prst="rect">
                          <a:avLst/>
                        </a:prstGeom>
                        <a:solidFill>
                          <a:srgbClr val="FFFFFF"/>
                        </a:solidFill>
                        <a:ln cap="flat" cmpd="sng" w="9525">
                          <a:solidFill>
                            <a:srgbClr val="FFFFFF"/>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Prof. Manjunath 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I/C Director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1582738</wp:posOffset>
                </wp:positionH>
                <wp:positionV relativeFrom="paragraph">
                  <wp:posOffset>196533</wp:posOffset>
                </wp:positionV>
                <wp:extent cx="1781175" cy="446405"/>
                <wp:effectExtent b="0" l="0" r="0" t="0"/>
                <wp:wrapNone/>
                <wp:docPr id="4"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1781175" cy="446405"/>
                        </a:xfrm>
                        <a:prstGeom prst="rect"/>
                        <a:ln/>
                      </pic:spPr>
                    </pic:pic>
                  </a:graphicData>
                </a:graphic>
              </wp:anchor>
            </w:drawing>
          </mc:Fallback>
        </mc:AlternateContent>
      </w:r>
    </w:p>
    <w:p w:rsidR="00000000" w:rsidDel="00000000" w:rsidP="00000000" w:rsidRDefault="00000000" w:rsidRPr="00000000" w14:paraId="0000003B">
      <w:pPr>
        <w:spacing w:line="360" w:lineRule="auto"/>
        <w:ind w:left="2880" w:firstLine="720"/>
        <w:rPr>
          <w:b w:val="0"/>
          <w:bCs w:val="0"/>
          <w:vertAlign w:val="baseline"/>
        </w:rPr>
      </w:pPr>
      <w:r w:rsidDel="00000000" w:rsidR="00000000" w:rsidRPr="00000000">
        <w:rPr>
          <w:rtl w:val="0"/>
        </w:rPr>
      </w:r>
    </w:p>
    <w:p w:rsidR="00000000" w:rsidDel="00000000" w:rsidP="00000000" w:rsidRDefault="00000000" w:rsidRPr="00000000" w14:paraId="0000003C">
      <w:pPr>
        <w:spacing w:line="360" w:lineRule="auto"/>
        <w:ind w:left="2880" w:firstLine="720"/>
        <w:rPr>
          <w:b w:val="0"/>
          <w:bCs w:val="0"/>
          <w:vertAlign w:val="baseline"/>
        </w:rPr>
      </w:pPr>
      <w:r w:rsidDel="00000000" w:rsidR="00000000" w:rsidRPr="00000000">
        <w:rPr>
          <w:rtl w:val="0"/>
        </w:rPr>
      </w:r>
    </w:p>
    <w:p w:rsidR="00000000" w:rsidDel="00000000" w:rsidP="00000000" w:rsidRDefault="00000000" w:rsidRPr="00000000" w14:paraId="0000003D">
      <w:pPr>
        <w:spacing w:line="360" w:lineRule="auto"/>
        <w:rPr>
          <w:b w:val="0"/>
          <w:bCs w:val="0"/>
          <w:vertAlign w:val="baseline"/>
        </w:rPr>
      </w:pPr>
      <w:r w:rsidDel="00000000" w:rsidR="00000000" w:rsidRPr="00000000">
        <w:rPr>
          <w:rtl w:val="0"/>
        </w:rPr>
      </w:r>
    </w:p>
    <w:p w:rsidR="00000000" w:rsidDel="00000000" w:rsidP="00000000" w:rsidRDefault="00000000" w:rsidRPr="00000000" w14:paraId="0000003E">
      <w:pPr>
        <w:spacing w:line="360" w:lineRule="auto"/>
        <w:ind w:left="2880" w:firstLine="720"/>
        <w:rPr>
          <w:b w:val="0"/>
          <w:bCs w:val="0"/>
          <w:vertAlign w:val="baseline"/>
        </w:rPr>
      </w:pPr>
      <w:r w:rsidDel="00000000" w:rsidR="00000000" w:rsidRPr="00000000">
        <w:rPr>
          <w:rtl w:val="0"/>
        </w:rPr>
      </w:r>
    </w:p>
    <w:p w:rsidR="00000000" w:rsidDel="00000000" w:rsidP="00000000" w:rsidRDefault="00000000" w:rsidRPr="00000000" w14:paraId="0000003F">
      <w:pPr>
        <w:spacing w:line="360" w:lineRule="auto"/>
        <w:jc w:val="center"/>
        <w:rPr>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1786573</wp:posOffset>
                </wp:positionH>
                <wp:positionV relativeFrom="paragraph">
                  <wp:posOffset>161608</wp:posOffset>
                </wp:positionV>
                <wp:extent cx="3147695" cy="604520"/>
                <wp:effectExtent b="0" l="0" r="0" t="0"/>
                <wp:wrapNone/>
                <wp:docPr id="3" name=""/>
                <a:graphic>
                  <a:graphicData uri="http://schemas.microsoft.com/office/word/2010/wordprocessingShape">
                    <wps:wsp>
                      <wps:cNvSpPr/>
                      <wps:cNvPr id="4" name="Shape 4"/>
                      <wps:spPr>
                        <a:xfrm>
                          <a:off x="4322063" y="3482503"/>
                          <a:ext cx="2047875" cy="594995"/>
                        </a:xfrm>
                        <a:prstGeom prst="rect">
                          <a:avLst/>
                        </a:prstGeom>
                        <a:solidFill>
                          <a:srgbClr val="FFFFFF"/>
                        </a:solidFill>
                        <a:ln cap="flat" cmpd="sng" w="9525">
                          <a:solidFill>
                            <a:srgbClr val="FFFFFF"/>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1786573</wp:posOffset>
                </wp:positionH>
                <wp:positionV relativeFrom="paragraph">
                  <wp:posOffset>161608</wp:posOffset>
                </wp:positionV>
                <wp:extent cx="3147695" cy="604520"/>
                <wp:effectExtent b="0" l="0" r="0" t="0"/>
                <wp:wrapNone/>
                <wp:docPr id="3"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3147695" cy="604520"/>
                        </a:xfrm>
                        <a:prstGeom prst="rect"/>
                        <a:ln/>
                      </pic:spPr>
                    </pic:pic>
                  </a:graphicData>
                </a:graphic>
              </wp:anchor>
            </w:drawing>
          </mc:Fallback>
        </mc:AlternateContent>
      </w:r>
    </w:p>
    <w:p w:rsidR="00000000" w:rsidDel="00000000" w:rsidP="00000000" w:rsidRDefault="00000000" w:rsidRPr="00000000" w14:paraId="00000040">
      <w:pPr>
        <w:spacing w:line="360" w:lineRule="auto"/>
        <w:jc w:val="center"/>
        <w:rPr>
          <w:b w:val="0"/>
          <w:bCs w:val="0"/>
          <w:vertAlign w:val="baseline"/>
        </w:rPr>
      </w:pPr>
      <w:r w:rsidDel="00000000" w:rsidR="00000000" w:rsidRPr="00000000">
        <w:rPr>
          <w:b w:val="1"/>
          <w:bCs w:val="1"/>
          <w:vertAlign w:val="baseline"/>
          <w:rtl w:val="0"/>
        </w:rPr>
        <w:t xml:space="preserve">External Examiner         </w:t>
      </w:r>
      <w:r w:rsidDel="00000000" w:rsidR="00000000" w:rsidRPr="00000000">
        <w:rPr>
          <w:rtl w:val="0"/>
        </w:rPr>
      </w:r>
    </w:p>
    <w:p w:rsidR="00000000" w:rsidDel="00000000" w:rsidP="00000000" w:rsidRDefault="00000000" w:rsidRPr="00000000" w14:paraId="00000041">
      <w:pPr>
        <w:tabs>
          <w:tab w:val="left" w:leader="none" w:pos="720"/>
          <w:tab w:val="left" w:leader="none" w:pos="1440"/>
          <w:tab w:val="left" w:leader="none" w:pos="2160"/>
          <w:tab w:val="left" w:leader="none" w:pos="2880"/>
          <w:tab w:val="left" w:leader="none" w:pos="3600"/>
          <w:tab w:val="right" w:leader="none" w:pos="8667"/>
        </w:tabs>
        <w:spacing w:line="360" w:lineRule="auto"/>
        <w:jc w:val="center"/>
        <w:rPr>
          <w:b w:val="0"/>
          <w:bCs w:val="0"/>
          <w:vertAlign w:val="baseline"/>
        </w:rPr>
      </w:pP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042">
      <w:pPr>
        <w:tabs>
          <w:tab w:val="left" w:leader="none" w:pos="720"/>
          <w:tab w:val="left" w:leader="none" w:pos="1440"/>
          <w:tab w:val="left" w:leader="none" w:pos="2160"/>
          <w:tab w:val="left" w:leader="none" w:pos="2880"/>
          <w:tab w:val="left" w:leader="none" w:pos="3600"/>
          <w:tab w:val="right" w:leader="none" w:pos="8667"/>
        </w:tabs>
        <w:spacing w:line="360" w:lineRule="auto"/>
        <w:jc w:val="center"/>
        <w:rPr>
          <w:b w:val="0"/>
          <w:bCs w:val="0"/>
          <w:vertAlign w:val="baseline"/>
        </w:rPr>
      </w:pPr>
      <w:r w:rsidDel="00000000" w:rsidR="00000000" w:rsidRPr="00000000">
        <w:rPr>
          <w:b w:val="1"/>
          <w:bCs w:val="1"/>
          <w:vertAlign w:val="baseline"/>
          <w:rtl w:val="0"/>
        </w:rPr>
        <w:t xml:space="preserve">Name of the Examiner with</w:t>
      </w:r>
      <w:r w:rsidDel="00000000" w:rsidR="00000000" w:rsidRPr="00000000">
        <w:rPr>
          <w:vertAlign w:val="baseline"/>
          <w:rtl w:val="0"/>
        </w:rPr>
        <w:t xml:space="preserve"> </w:t>
      </w:r>
      <w:r w:rsidDel="00000000" w:rsidR="00000000" w:rsidRPr="00000000">
        <w:rPr>
          <w:b w:val="1"/>
          <w:bCs w:val="1"/>
          <w:vertAlign w:val="baseline"/>
          <w:rtl w:val="0"/>
        </w:rPr>
        <w:t xml:space="preserve">Affiliation</w:t>
      </w:r>
      <w:r w:rsidDel="00000000" w:rsidR="00000000" w:rsidRPr="00000000">
        <w:rPr>
          <w:vertAlign w:val="baseline"/>
          <w:rtl w:val="0"/>
        </w:rPr>
        <w:t xml:space="preserve">                            </w:t>
      </w:r>
      <w:r w:rsidDel="00000000" w:rsidR="00000000" w:rsidRPr="00000000">
        <w:rPr>
          <w:b w:val="1"/>
          <w:bCs w:val="1"/>
          <w:vertAlign w:val="baseline"/>
          <w:rtl w:val="0"/>
        </w:rPr>
        <w:t xml:space="preserve">Signature with Date</w:t>
      </w:r>
      <w:r w:rsidDel="00000000" w:rsidR="00000000" w:rsidRPr="00000000">
        <w:rPr>
          <w:rtl w:val="0"/>
        </w:rPr>
      </w:r>
    </w:p>
    <w:p w:rsidR="00000000" w:rsidDel="00000000" w:rsidP="00000000" w:rsidRDefault="00000000" w:rsidRPr="00000000" w14:paraId="00000043">
      <w:pPr>
        <w:spacing w:line="360" w:lineRule="auto"/>
        <w:jc w:val="both"/>
        <w:rPr>
          <w:vertAlign w:val="baseline"/>
        </w:rPr>
      </w:pPr>
      <w:r w:rsidDel="00000000" w:rsidR="00000000" w:rsidRPr="00000000">
        <w:rPr>
          <w:vertAlign w:val="baseline"/>
          <w:rtl w:val="0"/>
        </w:rPr>
        <w:t xml:space="preserve">1.</w:t>
      </w:r>
    </w:p>
    <w:p w:rsidR="00000000" w:rsidDel="00000000" w:rsidP="00000000" w:rsidRDefault="00000000" w:rsidRPr="00000000" w14:paraId="00000044">
      <w:pPr>
        <w:spacing w:line="360" w:lineRule="auto"/>
        <w:jc w:val="both"/>
        <w:rPr>
          <w:vertAlign w:val="baseline"/>
        </w:rPr>
      </w:pPr>
      <w:r w:rsidDel="00000000" w:rsidR="00000000" w:rsidRPr="00000000">
        <w:rPr>
          <w:rtl w:val="0"/>
        </w:rPr>
      </w:r>
    </w:p>
    <w:p w:rsidR="00000000" w:rsidDel="00000000" w:rsidP="00000000" w:rsidRDefault="00000000" w:rsidRPr="00000000" w14:paraId="00000045">
      <w:pPr>
        <w:spacing w:line="360" w:lineRule="auto"/>
        <w:jc w:val="both"/>
        <w:rPr>
          <w:sz w:val="21"/>
          <w:szCs w:val="21"/>
          <w:vertAlign w:val="baseline"/>
        </w:rPr>
      </w:pPr>
      <w:r w:rsidDel="00000000" w:rsidR="00000000" w:rsidRPr="00000000">
        <w:rPr>
          <w:vertAlign w:val="baseline"/>
          <w:rtl w:val="0"/>
        </w:rPr>
        <w:t xml:space="preserve">2.</w:t>
      </w:r>
      <w:r w:rsidDel="00000000" w:rsidR="00000000" w:rsidRPr="00000000">
        <w:rPr>
          <w:rtl w:val="0"/>
        </w:rPr>
      </w:r>
    </w:p>
    <w:p w:rsidR="00000000" w:rsidDel="00000000" w:rsidP="00000000" w:rsidRDefault="00000000" w:rsidRPr="00000000" w14:paraId="00000046">
      <w:pPr>
        <w:widowControl w:val="0"/>
        <w:jc w:val="center"/>
        <w:rPr>
          <w:b w:val="0"/>
          <w:bCs w:val="0"/>
          <w:color w:val="000000"/>
          <w:sz w:val="32"/>
          <w:szCs w:val="32"/>
          <w:vertAlign w:val="baseline"/>
        </w:rPr>
      </w:pPr>
      <w:r w:rsidDel="00000000" w:rsidR="00000000" w:rsidRPr="00000000">
        <w:rPr>
          <w:rtl w:val="0"/>
        </w:rPr>
      </w:r>
    </w:p>
    <w:p w:rsidR="00000000" w:rsidDel="00000000" w:rsidP="00000000" w:rsidRDefault="00000000" w:rsidRPr="00000000" w14:paraId="00000047">
      <w:pPr>
        <w:widowControl w:val="0"/>
        <w:jc w:val="center"/>
        <w:rPr>
          <w:b w:val="0"/>
          <w:bCs w:val="0"/>
          <w:color w:val="000000"/>
          <w:sz w:val="32"/>
          <w:szCs w:val="32"/>
          <w:vertAlign w:val="baseline"/>
        </w:rPr>
      </w:pPr>
      <w:r w:rsidDel="00000000" w:rsidR="00000000" w:rsidRPr="00000000">
        <w:rPr>
          <w:rtl w:val="0"/>
        </w:rPr>
      </w:r>
    </w:p>
    <w:p w:rsidR="00000000" w:rsidDel="00000000" w:rsidP="00000000" w:rsidRDefault="00000000" w:rsidRPr="00000000" w14:paraId="00000048">
      <w:pPr>
        <w:widowControl w:val="0"/>
        <w:jc w:val="center"/>
        <w:rPr>
          <w:b w:val="0"/>
          <w:bCs w:val="0"/>
          <w:color w:val="000000"/>
          <w:sz w:val="32"/>
          <w:szCs w:val="32"/>
          <w:vertAlign w:val="baseline"/>
        </w:rPr>
      </w:pPr>
      <w:r w:rsidDel="00000000" w:rsidR="00000000" w:rsidRPr="00000000">
        <w:rPr>
          <w:rtl w:val="0"/>
        </w:rPr>
      </w:r>
    </w:p>
    <w:p w:rsidR="00000000" w:rsidDel="00000000" w:rsidP="00000000" w:rsidRDefault="00000000" w:rsidRPr="00000000" w14:paraId="00000049">
      <w:pPr>
        <w:widowControl w:val="0"/>
        <w:jc w:val="center"/>
        <w:rPr>
          <w:b w:val="0"/>
          <w:bCs w:val="0"/>
          <w:color w:val="000000"/>
          <w:sz w:val="32"/>
          <w:szCs w:val="32"/>
          <w:vertAlign w:val="baseline"/>
        </w:rPr>
      </w:pPr>
      <w:r w:rsidDel="00000000" w:rsidR="00000000" w:rsidRPr="00000000">
        <w:rPr>
          <w:rtl w:val="0"/>
        </w:rPr>
      </w:r>
    </w:p>
    <w:p w:rsidR="00000000" w:rsidDel="00000000" w:rsidP="00000000" w:rsidRDefault="00000000" w:rsidRPr="00000000" w14:paraId="0000004A">
      <w:pPr>
        <w:widowControl w:val="0"/>
        <w:jc w:val="center"/>
        <w:rPr>
          <w:b w:val="0"/>
          <w:bCs w:val="0"/>
          <w:color w:val="000000"/>
          <w:sz w:val="32"/>
          <w:szCs w:val="32"/>
          <w:vertAlign w:val="baseline"/>
        </w:rPr>
      </w:pPr>
      <w:r w:rsidDel="00000000" w:rsidR="00000000" w:rsidRPr="00000000">
        <w:rPr>
          <w:rtl w:val="0"/>
        </w:rPr>
      </w:r>
    </w:p>
    <w:p w:rsidR="00000000" w:rsidDel="00000000" w:rsidP="00000000" w:rsidRDefault="00000000" w:rsidRPr="00000000" w14:paraId="0000004B">
      <w:pPr>
        <w:widowControl w:val="0"/>
        <w:jc w:val="center"/>
        <w:rPr>
          <w:b w:val="0"/>
          <w:bCs w:val="0"/>
          <w:color w:val="000000"/>
          <w:sz w:val="32"/>
          <w:szCs w:val="32"/>
          <w:vertAlign w:val="baseline"/>
        </w:rPr>
      </w:pPr>
      <w:r w:rsidDel="00000000" w:rsidR="00000000" w:rsidRPr="00000000">
        <w:rPr>
          <w:rtl w:val="0"/>
        </w:rPr>
      </w:r>
    </w:p>
    <w:p w:rsidR="00000000" w:rsidDel="00000000" w:rsidP="00000000" w:rsidRDefault="00000000" w:rsidRPr="00000000" w14:paraId="0000004C">
      <w:pPr>
        <w:widowControl w:val="0"/>
        <w:jc w:val="center"/>
        <w:rPr>
          <w:b w:val="0"/>
          <w:bCs w:val="0"/>
          <w:color w:val="000000"/>
          <w:sz w:val="32"/>
          <w:szCs w:val="32"/>
          <w:vertAlign w:val="baseline"/>
        </w:rPr>
      </w:pPr>
      <w:r w:rsidDel="00000000" w:rsidR="00000000" w:rsidRPr="00000000">
        <w:rPr>
          <w:rtl w:val="0"/>
        </w:rPr>
      </w:r>
    </w:p>
    <w:p w:rsidR="00000000" w:rsidDel="00000000" w:rsidP="00000000" w:rsidRDefault="00000000" w:rsidRPr="00000000" w14:paraId="0000004D">
      <w:pPr>
        <w:widowControl w:val="0"/>
        <w:jc w:val="center"/>
        <w:rPr>
          <w:b w:val="0"/>
          <w:bCs w:val="0"/>
          <w:color w:val="000000"/>
          <w:sz w:val="32"/>
          <w:szCs w:val="32"/>
          <w:vertAlign w:val="baseline"/>
        </w:rPr>
      </w:pPr>
      <w:r w:rsidDel="00000000" w:rsidR="00000000" w:rsidRPr="00000000">
        <w:rPr>
          <w:rtl w:val="0"/>
        </w:rPr>
      </w:r>
    </w:p>
    <w:p w:rsidR="00000000" w:rsidDel="00000000" w:rsidP="00000000" w:rsidRDefault="00000000" w:rsidRPr="00000000" w14:paraId="0000004E">
      <w:pPr>
        <w:widowControl w:val="0"/>
        <w:jc w:val="center"/>
        <w:rPr>
          <w:b w:val="0"/>
          <w:bCs w:val="0"/>
          <w:color w:val="000000"/>
          <w:sz w:val="32"/>
          <w:szCs w:val="32"/>
          <w:vertAlign w:val="baseline"/>
        </w:rPr>
      </w:pPr>
      <w:r w:rsidDel="00000000" w:rsidR="00000000" w:rsidRPr="00000000">
        <w:rPr>
          <w:b w:val="1"/>
          <w:bCs w:val="1"/>
          <w:color w:val="000000"/>
          <w:sz w:val="32"/>
          <w:szCs w:val="32"/>
          <w:vertAlign w:val="baseline"/>
          <w:rtl w:val="0"/>
        </w:rPr>
        <w:t xml:space="preserve">DECLARATION</w:t>
      </w:r>
      <w:r w:rsidDel="00000000" w:rsidR="00000000" w:rsidRPr="00000000">
        <w:rPr>
          <w:rtl w:val="0"/>
        </w:rPr>
      </w:r>
    </w:p>
    <w:p w:rsidR="00000000" w:rsidDel="00000000" w:rsidP="00000000" w:rsidRDefault="00000000" w:rsidRPr="00000000" w14:paraId="0000004F">
      <w:pPr>
        <w:widowControl w:val="0"/>
        <w:jc w:val="center"/>
        <w:rPr>
          <w:b w:val="0"/>
          <w:bCs w:val="0"/>
          <w:color w:val="000000"/>
          <w:vertAlign w:val="baseline"/>
        </w:rPr>
      </w:pPr>
      <w:r w:rsidDel="00000000" w:rsidR="00000000" w:rsidRPr="00000000">
        <w:rPr>
          <w:rtl w:val="0"/>
        </w:rPr>
      </w:r>
    </w:p>
    <w:p w:rsidR="00000000" w:rsidDel="00000000" w:rsidP="00000000" w:rsidRDefault="00000000" w:rsidRPr="00000000" w14:paraId="00000050">
      <w:pPr>
        <w:widowControl w:val="0"/>
        <w:spacing w:line="360" w:lineRule="auto"/>
        <w:jc w:val="both"/>
        <w:rPr>
          <w:vertAlign w:val="baseline"/>
        </w:rPr>
      </w:pPr>
      <w:r w:rsidDel="00000000" w:rsidR="00000000" w:rsidRPr="00000000">
        <w:rPr>
          <w:color w:val="000000"/>
          <w:vertAlign w:val="baseline"/>
          <w:rtl w:val="0"/>
        </w:rPr>
        <w:t xml:space="preserve">I, Mr. / Ms. </w:t>
      </w:r>
      <w:r w:rsidDel="00000000" w:rsidR="00000000" w:rsidRPr="00000000">
        <w:rPr>
          <w:color w:val="ff0000"/>
          <w:vertAlign w:val="baseline"/>
          <w:rtl w:val="0"/>
        </w:rPr>
        <w:t xml:space="preserve">name of candidate</w:t>
      </w:r>
      <w:r w:rsidDel="00000000" w:rsidR="00000000" w:rsidRPr="00000000">
        <w:rPr>
          <w:color w:val="000000"/>
          <w:vertAlign w:val="baseline"/>
          <w:rtl w:val="0"/>
        </w:rPr>
        <w:t xml:space="preserve">, pursuing our </w:t>
      </w:r>
      <w:r w:rsidDel="00000000" w:rsidR="00000000" w:rsidRPr="00000000">
        <w:rPr>
          <w:b w:val="1"/>
          <w:bCs w:val="1"/>
          <w:vertAlign w:val="baseline"/>
          <w:rtl w:val="0"/>
        </w:rPr>
        <w:t xml:space="preserve">B.Sc. in Computer Science</w:t>
      </w:r>
      <w:r w:rsidDel="00000000" w:rsidR="00000000" w:rsidRPr="00000000">
        <w:rPr>
          <w:vertAlign w:val="baseline"/>
          <w:rtl w:val="0"/>
        </w:rPr>
        <w:t xml:space="preserve"> </w:t>
      </w:r>
      <w:r w:rsidDel="00000000" w:rsidR="00000000" w:rsidRPr="00000000">
        <w:rPr>
          <w:b w:val="1"/>
          <w:bCs w:val="1"/>
          <w:vertAlign w:val="baseline"/>
          <w:rtl w:val="0"/>
        </w:rPr>
        <w:t xml:space="preserve">(Cyber Security) </w:t>
      </w:r>
      <w:r w:rsidDel="00000000" w:rsidR="00000000" w:rsidRPr="00000000">
        <w:rPr>
          <w:color w:val="000000"/>
          <w:vertAlign w:val="baseline"/>
          <w:rtl w:val="0"/>
        </w:rPr>
        <w:t xml:space="preserve">offered by School of Computer Science and Applications, REVA University, declare that this Project titled  “ </w:t>
      </w:r>
      <w:r w:rsidDel="00000000" w:rsidR="00000000" w:rsidRPr="00000000">
        <w:rPr>
          <w:color w:val="ff0000"/>
          <w:vertAlign w:val="baseline"/>
          <w:rtl w:val="0"/>
        </w:rPr>
        <w:t xml:space="preserve"> title of the project</w:t>
      </w:r>
      <w:r w:rsidDel="00000000" w:rsidR="00000000" w:rsidRPr="00000000">
        <w:rPr>
          <w:color w:val="000000"/>
          <w:vertAlign w:val="baseline"/>
          <w:rtl w:val="0"/>
        </w:rPr>
        <w:t xml:space="preserve">”, is the result of the Project  Work done by me under the supervision of Dr / Prof.</w:t>
      </w:r>
      <w:r w:rsidDel="00000000" w:rsidR="00000000" w:rsidRPr="00000000">
        <w:rPr>
          <w:color w:val="ff0000"/>
          <w:vertAlign w:val="baseline"/>
          <w:rtl w:val="0"/>
        </w:rPr>
        <w:t xml:space="preserve">name of the internal Guide with affiliation</w:t>
      </w:r>
      <w:r w:rsidDel="00000000" w:rsidR="00000000" w:rsidRPr="00000000">
        <w:rPr>
          <w:color w:val="000000"/>
          <w:vertAlign w:val="baseline"/>
          <w:rtl w:val="0"/>
        </w:rPr>
        <w:t xml:space="preserve">.</w:t>
      </w:r>
      <w:r w:rsidDel="00000000" w:rsidR="00000000" w:rsidRPr="00000000">
        <w:rPr>
          <w:rtl w:val="0"/>
        </w:rPr>
      </w:r>
    </w:p>
    <w:p w:rsidR="00000000" w:rsidDel="00000000" w:rsidP="00000000" w:rsidRDefault="00000000" w:rsidRPr="00000000" w14:paraId="00000051">
      <w:pPr>
        <w:widowControl w:val="0"/>
        <w:spacing w:line="360" w:lineRule="auto"/>
        <w:rPr>
          <w:vertAlign w:val="baseline"/>
        </w:rPr>
      </w:pPr>
      <w:r w:rsidDel="00000000" w:rsidR="00000000" w:rsidRPr="00000000">
        <w:rPr>
          <w:rtl w:val="0"/>
        </w:rPr>
      </w:r>
    </w:p>
    <w:p w:rsidR="00000000" w:rsidDel="00000000" w:rsidP="00000000" w:rsidRDefault="00000000" w:rsidRPr="00000000" w14:paraId="00000052">
      <w:pPr>
        <w:widowControl w:val="0"/>
        <w:spacing w:line="360" w:lineRule="auto"/>
        <w:jc w:val="both"/>
        <w:rPr>
          <w:vertAlign w:val="baseline"/>
        </w:rPr>
      </w:pPr>
      <w:r w:rsidDel="00000000" w:rsidR="00000000" w:rsidRPr="00000000">
        <w:rPr>
          <w:color w:val="000000"/>
          <w:vertAlign w:val="baseline"/>
          <w:rtl w:val="0"/>
        </w:rPr>
        <w:t xml:space="preserve">I am submitting this Project Work in partial fulfillment of the requirements for the award of the degree of B.Sc. in Computer Science by REVA University, Bengaluru, during the Academic Year 2025-26.</w:t>
      </w:r>
      <w:r w:rsidDel="00000000" w:rsidR="00000000" w:rsidRPr="00000000">
        <w:rPr>
          <w:rtl w:val="0"/>
        </w:rPr>
      </w:r>
    </w:p>
    <w:p w:rsidR="00000000" w:rsidDel="00000000" w:rsidP="00000000" w:rsidRDefault="00000000" w:rsidRPr="00000000" w14:paraId="00000053">
      <w:pPr>
        <w:widowControl w:val="0"/>
        <w:ind w:right="140"/>
        <w:rPr>
          <w:color w:val="000000"/>
          <w:vertAlign w:val="baseline"/>
        </w:rPr>
      </w:pPr>
      <w:r w:rsidDel="00000000" w:rsidR="00000000" w:rsidRPr="00000000">
        <w:rPr>
          <w:rtl w:val="0"/>
        </w:rPr>
      </w:r>
    </w:p>
    <w:p w:rsidR="00000000" w:rsidDel="00000000" w:rsidP="00000000" w:rsidRDefault="00000000" w:rsidRPr="00000000" w14:paraId="00000054">
      <w:pPr>
        <w:widowControl w:val="0"/>
        <w:spacing w:line="360" w:lineRule="auto"/>
        <w:ind w:right="140"/>
        <w:jc w:val="both"/>
        <w:rPr>
          <w:vertAlign w:val="baseline"/>
        </w:rPr>
      </w:pPr>
      <w:r w:rsidDel="00000000" w:rsidR="00000000" w:rsidRPr="00000000">
        <w:rPr>
          <w:color w:val="000000"/>
          <w:vertAlign w:val="baseline"/>
          <w:rtl w:val="0"/>
        </w:rPr>
        <w:t xml:space="preserve">I further declare that this Project Report or any part of it has not been submitted for the award of any other Degree / Diploma of this University or any other University/ Institution.</w:t>
      </w:r>
      <w:r w:rsidDel="00000000" w:rsidR="00000000" w:rsidRPr="00000000">
        <w:rPr>
          <w:rtl w:val="0"/>
        </w:rPr>
      </w:r>
    </w:p>
    <w:p w:rsidR="00000000" w:rsidDel="00000000" w:rsidP="00000000" w:rsidRDefault="00000000" w:rsidRPr="00000000" w14:paraId="00000055">
      <w:pPr>
        <w:widowControl w:val="0"/>
        <w:spacing w:line="360" w:lineRule="auto"/>
        <w:rPr>
          <w:vertAlign w:val="baseline"/>
        </w:rPr>
      </w:pPr>
      <w:r w:rsidDel="00000000" w:rsidR="00000000" w:rsidRPr="00000000">
        <w:rPr>
          <w:rtl w:val="0"/>
        </w:rPr>
      </w:r>
    </w:p>
    <w:p w:rsidR="00000000" w:rsidDel="00000000" w:rsidP="00000000" w:rsidRDefault="00000000" w:rsidRPr="00000000" w14:paraId="00000056">
      <w:pPr>
        <w:widowControl w:val="0"/>
        <w:rPr>
          <w:vertAlign w:val="baseline"/>
        </w:rPr>
      </w:pPr>
      <w:r w:rsidDel="00000000" w:rsidR="00000000" w:rsidRPr="00000000">
        <w:rPr>
          <w:rtl w:val="0"/>
        </w:rPr>
      </w:r>
    </w:p>
    <w:p w:rsidR="00000000" w:rsidDel="00000000" w:rsidP="00000000" w:rsidRDefault="00000000" w:rsidRPr="00000000" w14:paraId="00000057">
      <w:pPr>
        <w:widowControl w:val="0"/>
        <w:rPr>
          <w:i w:val="0"/>
          <w:iCs w:val="0"/>
          <w:color w:val="000000"/>
          <w:vertAlign w:val="baseline"/>
        </w:rPr>
      </w:pPr>
      <w:r w:rsidDel="00000000" w:rsidR="00000000" w:rsidRPr="00000000">
        <w:rPr>
          <w:i w:val="1"/>
          <w:iCs w:val="1"/>
          <w:color w:val="000000"/>
          <w:vertAlign w:val="baseline"/>
          <w:rtl w:val="0"/>
        </w:rPr>
        <w:t xml:space="preserve">(Signature of the candidate)</w:t>
      </w:r>
      <w:r w:rsidDel="00000000" w:rsidR="00000000" w:rsidRPr="00000000">
        <w:rPr>
          <w:rtl w:val="0"/>
        </w:rPr>
      </w:r>
    </w:p>
    <w:p w:rsidR="00000000" w:rsidDel="00000000" w:rsidP="00000000" w:rsidRDefault="00000000" w:rsidRPr="00000000" w14:paraId="00000058">
      <w:pPr>
        <w:widowControl w:val="0"/>
        <w:rPr>
          <w:vertAlign w:val="baseline"/>
        </w:rPr>
      </w:pPr>
      <w:r w:rsidDel="00000000" w:rsidR="00000000" w:rsidRPr="00000000">
        <w:rPr>
          <w:rtl w:val="0"/>
        </w:rPr>
      </w:r>
    </w:p>
    <w:p w:rsidR="00000000" w:rsidDel="00000000" w:rsidP="00000000" w:rsidRDefault="00000000" w:rsidRPr="00000000" w14:paraId="00000059">
      <w:pPr>
        <w:widowControl w:val="0"/>
        <w:tabs>
          <w:tab w:val="left" w:leader="none" w:pos="6160"/>
        </w:tabs>
        <w:rPr>
          <w:i w:val="0"/>
          <w:iCs w:val="0"/>
          <w:color w:val="ff0000"/>
          <w:vertAlign w:val="baseline"/>
        </w:rPr>
      </w:pPr>
      <w:r w:rsidDel="00000000" w:rsidR="00000000" w:rsidRPr="00000000">
        <w:rPr>
          <w:i w:val="1"/>
          <w:iCs w:val="1"/>
          <w:color w:val="000000"/>
          <w:vertAlign w:val="baseline"/>
          <w:rtl w:val="0"/>
        </w:rPr>
        <w:t xml:space="preserve"> </w:t>
      </w:r>
      <w:r w:rsidDel="00000000" w:rsidR="00000000" w:rsidRPr="00000000">
        <w:rPr>
          <w:i w:val="1"/>
          <w:iCs w:val="1"/>
          <w:color w:val="ff0000"/>
          <w:vertAlign w:val="baseline"/>
          <w:rtl w:val="0"/>
        </w:rPr>
        <w:t xml:space="preserve">name of the candidate:</w:t>
      </w:r>
      <w:r w:rsidDel="00000000" w:rsidR="00000000" w:rsidRPr="00000000">
        <w:rPr>
          <w:rtl w:val="0"/>
        </w:rPr>
      </w:r>
    </w:p>
    <w:p w:rsidR="00000000" w:rsidDel="00000000" w:rsidP="00000000" w:rsidRDefault="00000000" w:rsidRPr="00000000" w14:paraId="0000005A">
      <w:pPr>
        <w:widowControl w:val="0"/>
        <w:tabs>
          <w:tab w:val="left" w:leader="none" w:pos="6160"/>
        </w:tabs>
        <w:rPr>
          <w:i w:val="0"/>
          <w:iCs w:val="0"/>
          <w:color w:val="ff0000"/>
          <w:vertAlign w:val="baseline"/>
        </w:rPr>
      </w:pPr>
      <w:r w:rsidDel="00000000" w:rsidR="00000000" w:rsidRPr="00000000">
        <w:rPr>
          <w:i w:val="1"/>
          <w:iCs w:val="1"/>
          <w:color w:val="ff0000"/>
          <w:vertAlign w:val="baseline"/>
          <w:rtl w:val="0"/>
        </w:rPr>
        <w:t xml:space="preserve">Date:       </w:t>
      </w:r>
      <w:r w:rsidDel="00000000" w:rsidR="00000000" w:rsidRPr="00000000">
        <w:rPr>
          <w:rtl w:val="0"/>
        </w:rPr>
      </w:r>
    </w:p>
    <w:p w:rsidR="00000000" w:rsidDel="00000000" w:rsidP="00000000" w:rsidRDefault="00000000" w:rsidRPr="00000000" w14:paraId="0000005B">
      <w:pPr>
        <w:widowControl w:val="0"/>
        <w:tabs>
          <w:tab w:val="left" w:leader="none" w:pos="6160"/>
        </w:tabs>
        <w:jc w:val="both"/>
        <w:rPr>
          <w:i w:val="0"/>
          <w:iCs w:val="0"/>
          <w:color w:val="000000"/>
          <w:vertAlign w:val="baseline"/>
        </w:rPr>
      </w:pPr>
      <w:r w:rsidDel="00000000" w:rsidR="00000000" w:rsidRPr="00000000">
        <w:rPr>
          <w:rtl w:val="0"/>
        </w:rPr>
      </w:r>
    </w:p>
    <w:p w:rsidR="00000000" w:rsidDel="00000000" w:rsidP="00000000" w:rsidRDefault="00000000" w:rsidRPr="00000000" w14:paraId="0000005C">
      <w:pPr>
        <w:widowControl w:val="0"/>
        <w:tabs>
          <w:tab w:val="left" w:leader="none" w:pos="6160"/>
        </w:tabs>
        <w:spacing w:line="360" w:lineRule="auto"/>
        <w:jc w:val="both"/>
        <w:rPr>
          <w:i w:val="0"/>
          <w:iCs w:val="0"/>
          <w:color w:val="000000"/>
          <w:vertAlign w:val="baseline"/>
        </w:rPr>
      </w:pPr>
      <w:r w:rsidDel="00000000" w:rsidR="00000000" w:rsidRPr="00000000">
        <w:rPr>
          <w:i w:val="1"/>
          <w:iCs w:val="1"/>
          <w:color w:val="000000"/>
          <w:vertAlign w:val="baseline"/>
          <w:rtl w:val="0"/>
        </w:rPr>
        <w:t xml:space="preserve">Certified that this project work submitted by </w:t>
      </w:r>
      <w:r w:rsidDel="00000000" w:rsidR="00000000" w:rsidRPr="00000000">
        <w:rPr>
          <w:i w:val="1"/>
          <w:iCs w:val="1"/>
          <w:color w:val="ff0000"/>
          <w:vertAlign w:val="baseline"/>
          <w:rtl w:val="0"/>
        </w:rPr>
        <w:t xml:space="preserve">name of the candidate</w:t>
      </w:r>
      <w:r w:rsidDel="00000000" w:rsidR="00000000" w:rsidRPr="00000000">
        <w:rPr>
          <w:i w:val="1"/>
          <w:iCs w:val="1"/>
          <w:color w:val="000000"/>
          <w:vertAlign w:val="baseline"/>
          <w:rtl w:val="0"/>
        </w:rPr>
        <w:t xml:space="preserve">  has been carried out under my guidance and the declaration made by the candidate is true to the best of my knowledge.  </w:t>
      </w:r>
      <w:r w:rsidDel="00000000" w:rsidR="00000000" w:rsidRPr="00000000">
        <w:rPr>
          <w:rtl w:val="0"/>
        </w:rPr>
      </w:r>
    </w:p>
    <w:p w:rsidR="00000000" w:rsidDel="00000000" w:rsidP="00000000" w:rsidRDefault="00000000" w:rsidRPr="00000000" w14:paraId="0000005D">
      <w:pPr>
        <w:widowControl w:val="0"/>
        <w:tabs>
          <w:tab w:val="left" w:leader="none" w:pos="6160"/>
        </w:tabs>
        <w:rPr>
          <w:i w:val="0"/>
          <w:iCs w:val="0"/>
          <w:color w:val="000000"/>
          <w:vertAlign w:val="baseline"/>
        </w:rPr>
      </w:pPr>
      <w:r w:rsidDel="00000000" w:rsidR="00000000" w:rsidRPr="00000000">
        <w:rPr>
          <w:rtl w:val="0"/>
        </w:rPr>
      </w:r>
    </w:p>
    <w:p w:rsidR="00000000" w:rsidDel="00000000" w:rsidP="00000000" w:rsidRDefault="00000000" w:rsidRPr="00000000" w14:paraId="0000005E">
      <w:pPr>
        <w:widowControl w:val="0"/>
        <w:tabs>
          <w:tab w:val="left" w:leader="none" w:pos="6160"/>
        </w:tabs>
        <w:jc w:val="right"/>
        <w:rPr>
          <w:i w:val="0"/>
          <w:iCs w:val="0"/>
          <w:color w:val="000000"/>
          <w:vertAlign w:val="baseline"/>
        </w:rPr>
      </w:pPr>
      <w:r w:rsidDel="00000000" w:rsidR="00000000" w:rsidRPr="00000000">
        <w:rPr>
          <w:i w:val="1"/>
          <w:iCs w:val="1"/>
          <w:color w:val="000000"/>
          <w:vertAlign w:val="baseline"/>
          <w:rtl w:val="0"/>
        </w:rPr>
        <w:t xml:space="preserve">Signature of Internal Guide                                                                 </w:t>
      </w:r>
      <w:r w:rsidDel="00000000" w:rsidR="00000000" w:rsidRPr="00000000">
        <w:rPr>
          <w:rtl w:val="0"/>
        </w:rPr>
      </w:r>
    </w:p>
    <w:p w:rsidR="00000000" w:rsidDel="00000000" w:rsidP="00000000" w:rsidRDefault="00000000" w:rsidRPr="00000000" w14:paraId="0000005F">
      <w:pPr>
        <w:widowControl w:val="0"/>
        <w:tabs>
          <w:tab w:val="left" w:leader="none" w:pos="6160"/>
        </w:tabs>
        <w:jc w:val="right"/>
        <w:rPr>
          <w:vertAlign w:val="baseline"/>
        </w:rPr>
      </w:pPr>
      <w:r w:rsidDel="00000000" w:rsidR="00000000" w:rsidRPr="00000000">
        <w:rPr>
          <w:i w:val="1"/>
          <w:iCs w:val="1"/>
          <w:color w:val="000000"/>
          <w:vertAlign w:val="baseline"/>
          <w:rtl w:val="0"/>
        </w:rPr>
        <w:t xml:space="preserve">Date :………..                                                                                      </w:t>
      </w:r>
      <w:r w:rsidDel="00000000" w:rsidR="00000000" w:rsidRPr="00000000">
        <w:rPr>
          <w:rtl w:val="0"/>
        </w:rPr>
      </w:r>
    </w:p>
    <w:p w:rsidR="00000000" w:rsidDel="00000000" w:rsidP="00000000" w:rsidRDefault="00000000" w:rsidRPr="00000000" w14:paraId="00000060">
      <w:pPr>
        <w:widowControl w:val="0"/>
        <w:jc w:val="right"/>
        <w:rPr>
          <w:vertAlign w:val="baseline"/>
        </w:rPr>
      </w:pPr>
      <w:r w:rsidDel="00000000" w:rsidR="00000000" w:rsidRPr="00000000">
        <w:rPr>
          <w:rtl w:val="0"/>
        </w:rPr>
      </w:r>
    </w:p>
    <w:p w:rsidR="00000000" w:rsidDel="00000000" w:rsidP="00000000" w:rsidRDefault="00000000" w:rsidRPr="00000000" w14:paraId="00000061">
      <w:pPr>
        <w:widowControl w:val="0"/>
        <w:rPr>
          <w:vertAlign w:val="baseline"/>
        </w:rPr>
      </w:pPr>
      <w:r w:rsidDel="00000000" w:rsidR="00000000" w:rsidRPr="00000000">
        <w:rPr>
          <w:rtl w:val="0"/>
        </w:rPr>
      </w:r>
    </w:p>
    <w:p w:rsidR="00000000" w:rsidDel="00000000" w:rsidP="00000000" w:rsidRDefault="00000000" w:rsidRPr="00000000" w14:paraId="00000062">
      <w:pPr>
        <w:widowControl w:val="0"/>
        <w:tabs>
          <w:tab w:val="left" w:leader="none" w:pos="2920"/>
        </w:tabs>
        <w:jc w:val="center"/>
        <w:rPr>
          <w:i w:val="0"/>
          <w:iCs w:val="0"/>
          <w:color w:val="000000"/>
          <w:vertAlign w:val="baseline"/>
        </w:rPr>
      </w:pPr>
      <w:r w:rsidDel="00000000" w:rsidR="00000000" w:rsidRPr="00000000">
        <w:rPr>
          <w:rtl w:val="0"/>
        </w:rPr>
      </w:r>
    </w:p>
    <w:p w:rsidR="00000000" w:rsidDel="00000000" w:rsidP="00000000" w:rsidRDefault="00000000" w:rsidRPr="00000000" w14:paraId="00000063">
      <w:pPr>
        <w:widowControl w:val="0"/>
        <w:tabs>
          <w:tab w:val="left" w:leader="none" w:pos="2920"/>
        </w:tabs>
        <w:jc w:val="center"/>
        <w:rPr>
          <w:i w:val="0"/>
          <w:iCs w:val="0"/>
          <w:color w:val="000000"/>
          <w:vertAlign w:val="baseline"/>
        </w:rPr>
      </w:pPr>
      <w:r w:rsidDel="00000000" w:rsidR="00000000" w:rsidRPr="00000000">
        <w:rPr>
          <w:i w:val="1"/>
          <w:iCs w:val="1"/>
          <w:color w:val="000000"/>
          <w:vertAlign w:val="baseline"/>
          <w:rtl w:val="0"/>
        </w:rPr>
        <w:t xml:space="preserve">Signature of Director of the School</w:t>
      </w:r>
      <w:r w:rsidDel="00000000" w:rsidR="00000000" w:rsidRPr="00000000">
        <w:rPr>
          <w:rtl w:val="0"/>
        </w:rPr>
      </w:r>
    </w:p>
    <w:p w:rsidR="00000000" w:rsidDel="00000000" w:rsidP="00000000" w:rsidRDefault="00000000" w:rsidRPr="00000000" w14:paraId="00000064">
      <w:pPr>
        <w:widowControl w:val="0"/>
        <w:tabs>
          <w:tab w:val="left" w:leader="none" w:pos="6160"/>
        </w:tabs>
        <w:jc w:val="center"/>
        <w:rPr>
          <w:vertAlign w:val="baseline"/>
        </w:rPr>
      </w:pPr>
      <w:r w:rsidDel="00000000" w:rsidR="00000000" w:rsidRPr="00000000">
        <w:rPr>
          <w:i w:val="1"/>
          <w:iCs w:val="1"/>
          <w:color w:val="000000"/>
          <w:vertAlign w:val="baseline"/>
          <w:rtl w:val="0"/>
        </w:rPr>
        <w:t xml:space="preserve">Date :………..</w:t>
      </w:r>
      <w:r w:rsidDel="00000000" w:rsidR="00000000" w:rsidRPr="00000000">
        <w:rPr>
          <w:rtl w:val="0"/>
        </w:rPr>
      </w:r>
    </w:p>
    <w:p w:rsidR="00000000" w:rsidDel="00000000" w:rsidP="00000000" w:rsidRDefault="00000000" w:rsidRPr="00000000" w14:paraId="00000065">
      <w:pPr>
        <w:widowControl w:val="0"/>
        <w:tabs>
          <w:tab w:val="left" w:leader="none" w:pos="2920"/>
        </w:tabs>
        <w:jc w:val="center"/>
        <w:rPr>
          <w:i w:val="0"/>
          <w:iCs w:val="0"/>
          <w:color w:val="000000"/>
          <w:vertAlign w:val="baseline"/>
        </w:rPr>
      </w:pPr>
      <w:r w:rsidDel="00000000" w:rsidR="00000000" w:rsidRPr="00000000">
        <w:rPr>
          <w:i w:val="1"/>
          <w:iCs w:val="1"/>
          <w:color w:val="000000"/>
          <w:vertAlign w:val="baseline"/>
          <w:rtl w:val="0"/>
        </w:rPr>
        <w:t xml:space="preserve">Official Seal of the School</w:t>
      </w:r>
      <w:r w:rsidDel="00000000" w:rsidR="00000000" w:rsidRPr="00000000">
        <w:rPr>
          <w:rtl w:val="0"/>
        </w:rPr>
      </w:r>
    </w:p>
    <w:p w:rsidR="00000000" w:rsidDel="00000000" w:rsidP="00000000" w:rsidRDefault="00000000" w:rsidRPr="00000000" w14:paraId="00000066">
      <w:pPr>
        <w:widowControl w:val="0"/>
        <w:tabs>
          <w:tab w:val="left" w:leader="none" w:pos="2920"/>
        </w:tabs>
        <w:jc w:val="center"/>
        <w:rPr>
          <w:i w:val="0"/>
          <w:iCs w:val="0"/>
          <w:color w:val="000000"/>
          <w:vertAlign w:val="baseline"/>
        </w:rPr>
      </w:pPr>
      <w:r w:rsidDel="00000000" w:rsidR="00000000" w:rsidRPr="00000000">
        <w:rPr>
          <w:rtl w:val="0"/>
        </w:rPr>
      </w:r>
    </w:p>
    <w:p w:rsidR="00000000" w:rsidDel="00000000" w:rsidP="00000000" w:rsidRDefault="00000000" w:rsidRPr="00000000" w14:paraId="00000067">
      <w:pPr>
        <w:widowControl w:val="0"/>
        <w:tabs>
          <w:tab w:val="left" w:leader="none" w:pos="2920"/>
        </w:tabs>
        <w:jc w:val="center"/>
        <w:rPr>
          <w:i w:val="0"/>
          <w:iCs w:val="0"/>
          <w:color w:val="000000"/>
          <w:vertAlign w:val="baseline"/>
        </w:rPr>
      </w:pPr>
      <w:r w:rsidDel="00000000" w:rsidR="00000000" w:rsidRPr="00000000">
        <w:rPr>
          <w:rtl w:val="0"/>
        </w:rPr>
      </w:r>
    </w:p>
    <w:p w:rsidR="00000000" w:rsidDel="00000000" w:rsidP="00000000" w:rsidRDefault="00000000" w:rsidRPr="00000000" w14:paraId="00000068">
      <w:pPr>
        <w:widowControl w:val="0"/>
        <w:tabs>
          <w:tab w:val="left" w:leader="none" w:pos="2920"/>
        </w:tabs>
        <w:jc w:val="center"/>
        <w:rPr>
          <w:i w:val="0"/>
          <w:iCs w:val="0"/>
          <w:color w:val="000000"/>
          <w:vertAlign w:val="baseline"/>
        </w:rPr>
      </w:pPr>
      <w:r w:rsidDel="00000000" w:rsidR="00000000" w:rsidRPr="00000000">
        <w:rPr>
          <w:rtl w:val="0"/>
        </w:rPr>
      </w:r>
    </w:p>
    <w:p w:rsidR="00000000" w:rsidDel="00000000" w:rsidP="00000000" w:rsidRDefault="00000000" w:rsidRPr="00000000" w14:paraId="00000069">
      <w:pPr>
        <w:widowControl w:val="0"/>
        <w:tabs>
          <w:tab w:val="left" w:leader="none" w:pos="2920"/>
        </w:tabs>
        <w:jc w:val="center"/>
        <w:rPr>
          <w:i w:val="0"/>
          <w:iCs w:val="0"/>
          <w:color w:val="000000"/>
          <w:vertAlign w:val="baseline"/>
        </w:rPr>
      </w:pPr>
      <w:r w:rsidDel="00000000" w:rsidR="00000000" w:rsidRPr="00000000">
        <w:rPr>
          <w:rtl w:val="0"/>
        </w:rPr>
      </w:r>
    </w:p>
    <w:p w:rsidR="00000000" w:rsidDel="00000000" w:rsidP="00000000" w:rsidRDefault="00000000" w:rsidRPr="00000000" w14:paraId="0000006A">
      <w:pPr>
        <w:widowControl w:val="0"/>
        <w:tabs>
          <w:tab w:val="left" w:leader="none" w:pos="2920"/>
        </w:tabs>
        <w:jc w:val="center"/>
        <w:rPr>
          <w:i w:val="0"/>
          <w:iCs w:val="0"/>
          <w:color w:val="000000"/>
          <w:vertAlign w:val="baseline"/>
        </w:rPr>
      </w:pPr>
      <w:r w:rsidDel="00000000" w:rsidR="00000000" w:rsidRPr="00000000">
        <w:rPr>
          <w:rtl w:val="0"/>
        </w:rPr>
      </w:r>
    </w:p>
    <w:p w:rsidR="00000000" w:rsidDel="00000000" w:rsidP="00000000" w:rsidRDefault="00000000" w:rsidRPr="00000000" w14:paraId="0000006B">
      <w:pPr>
        <w:widowControl w:val="0"/>
        <w:tabs>
          <w:tab w:val="left" w:leader="none" w:pos="2920"/>
        </w:tabs>
        <w:jc w:val="center"/>
        <w:rPr>
          <w:i w:val="0"/>
          <w:iCs w:val="0"/>
          <w:color w:val="000000"/>
          <w:vertAlign w:val="baseline"/>
        </w:rPr>
      </w:pPr>
      <w:r w:rsidDel="00000000" w:rsidR="00000000" w:rsidRPr="00000000">
        <w:rPr>
          <w:rtl w:val="0"/>
        </w:rPr>
      </w:r>
    </w:p>
    <w:p w:rsidR="00000000" w:rsidDel="00000000" w:rsidP="00000000" w:rsidRDefault="00000000" w:rsidRPr="00000000" w14:paraId="0000006C">
      <w:pPr>
        <w:widowControl w:val="0"/>
        <w:tabs>
          <w:tab w:val="left" w:leader="none" w:pos="2920"/>
        </w:tabs>
        <w:jc w:val="center"/>
        <w:rPr>
          <w:i w:val="0"/>
          <w:iCs w:val="0"/>
          <w:color w:val="000000"/>
          <w:vertAlign w:val="baseline"/>
        </w:rPr>
      </w:pPr>
      <w:r w:rsidDel="00000000" w:rsidR="00000000" w:rsidRPr="00000000">
        <w:rPr>
          <w:rtl w:val="0"/>
        </w:rPr>
      </w:r>
    </w:p>
    <w:p w:rsidR="00000000" w:rsidDel="00000000" w:rsidP="00000000" w:rsidRDefault="00000000" w:rsidRPr="00000000" w14:paraId="0000006D">
      <w:pPr>
        <w:widowControl w:val="0"/>
        <w:tabs>
          <w:tab w:val="left" w:leader="none" w:pos="2920"/>
        </w:tabs>
        <w:jc w:val="center"/>
        <w:rPr>
          <w:i w:val="0"/>
          <w:iCs w:val="0"/>
          <w:color w:val="000000"/>
          <w:vertAlign w:val="baseline"/>
        </w:rPr>
      </w:pPr>
      <w:r w:rsidDel="00000000" w:rsidR="00000000" w:rsidRPr="00000000">
        <w:rPr>
          <w:rtl w:val="0"/>
        </w:rPr>
      </w:r>
    </w:p>
    <w:p w:rsidR="00000000" w:rsidDel="00000000" w:rsidP="00000000" w:rsidRDefault="00000000" w:rsidRPr="00000000" w14:paraId="0000006E">
      <w:pPr>
        <w:widowControl w:val="0"/>
        <w:tabs>
          <w:tab w:val="left" w:leader="none" w:pos="2920"/>
        </w:tabs>
        <w:jc w:val="center"/>
        <w:rPr>
          <w:i w:val="0"/>
          <w:iCs w:val="0"/>
          <w:color w:val="000000"/>
          <w:vertAlign w:val="baseline"/>
        </w:rPr>
      </w:pPr>
      <w:r w:rsidDel="00000000" w:rsidR="00000000" w:rsidRPr="00000000">
        <w:rPr>
          <w:rtl w:val="0"/>
        </w:rPr>
      </w:r>
    </w:p>
    <w:p w:rsidR="00000000" w:rsidDel="00000000" w:rsidP="00000000" w:rsidRDefault="00000000" w:rsidRPr="00000000" w14:paraId="0000006F">
      <w:pPr>
        <w:widowControl w:val="0"/>
        <w:tabs>
          <w:tab w:val="left" w:leader="none" w:pos="2920"/>
        </w:tabs>
        <w:jc w:val="center"/>
        <w:rPr>
          <w:i w:val="0"/>
          <w:iCs w:val="0"/>
          <w:color w:val="000000"/>
          <w:vertAlign w:val="baseline"/>
        </w:rPr>
      </w:pPr>
      <w:r w:rsidDel="00000000" w:rsidR="00000000" w:rsidRPr="00000000">
        <w:rPr>
          <w:rtl w:val="0"/>
        </w:rPr>
      </w:r>
    </w:p>
    <w:p w:rsidR="00000000" w:rsidDel="00000000" w:rsidP="00000000" w:rsidRDefault="00000000" w:rsidRPr="00000000" w14:paraId="00000070">
      <w:pPr>
        <w:widowControl w:val="0"/>
        <w:tabs>
          <w:tab w:val="left" w:leader="none" w:pos="2920"/>
        </w:tabs>
        <w:jc w:val="center"/>
        <w:rPr>
          <w:i w:val="0"/>
          <w:iCs w:val="0"/>
          <w:color w:val="000000"/>
          <w:vertAlign w:val="baseline"/>
        </w:rPr>
      </w:pPr>
      <w:r w:rsidDel="00000000" w:rsidR="00000000" w:rsidRPr="00000000">
        <w:rPr>
          <w:rtl w:val="0"/>
        </w:rPr>
      </w:r>
    </w:p>
    <w:p w:rsidR="00000000" w:rsidDel="00000000" w:rsidP="00000000" w:rsidRDefault="00000000" w:rsidRPr="00000000" w14:paraId="00000071">
      <w:pPr>
        <w:widowControl w:val="0"/>
        <w:tabs>
          <w:tab w:val="left" w:leader="none" w:pos="2920"/>
        </w:tabs>
        <w:jc w:val="center"/>
        <w:rPr>
          <w:i w:val="0"/>
          <w:iCs w:val="0"/>
          <w:color w:val="000000"/>
          <w:vertAlign w:val="baseline"/>
        </w:rPr>
      </w:pPr>
      <w:r w:rsidDel="00000000" w:rsidR="00000000" w:rsidRPr="00000000">
        <w:rPr>
          <w:rtl w:val="0"/>
        </w:rPr>
      </w:r>
    </w:p>
    <w:p w:rsidR="00000000" w:rsidDel="00000000" w:rsidP="00000000" w:rsidRDefault="00000000" w:rsidRPr="00000000" w14:paraId="00000072">
      <w:pPr>
        <w:widowControl w:val="0"/>
        <w:tabs>
          <w:tab w:val="left" w:leader="none" w:pos="2920"/>
        </w:tabs>
        <w:jc w:val="center"/>
        <w:rPr>
          <w:i w:val="0"/>
          <w:iCs w:val="0"/>
          <w:color w:val="000000"/>
          <w:vertAlign w:val="baseline"/>
        </w:rPr>
      </w:pPr>
      <w:r w:rsidDel="00000000" w:rsidR="00000000" w:rsidRPr="00000000">
        <w:rPr>
          <w:rtl w:val="0"/>
        </w:rPr>
      </w:r>
    </w:p>
    <w:p w:rsidR="00000000" w:rsidDel="00000000" w:rsidP="00000000" w:rsidRDefault="00000000" w:rsidRPr="00000000" w14:paraId="00000073">
      <w:pPr>
        <w:widowControl w:val="0"/>
        <w:tabs>
          <w:tab w:val="left" w:leader="none" w:pos="2920"/>
        </w:tabs>
        <w:jc w:val="center"/>
        <w:rPr>
          <w:i w:val="0"/>
          <w:iCs w:val="0"/>
          <w:color w:val="000000"/>
          <w:vertAlign w:val="baseline"/>
        </w:rPr>
      </w:pPr>
      <w:r w:rsidDel="00000000" w:rsidR="00000000" w:rsidRPr="00000000">
        <w:rPr>
          <w:rtl w:val="0"/>
        </w:rPr>
      </w:r>
    </w:p>
    <w:p w:rsidR="00000000" w:rsidDel="00000000" w:rsidP="00000000" w:rsidRDefault="00000000" w:rsidRPr="00000000" w14:paraId="00000074">
      <w:pPr>
        <w:widowControl w:val="0"/>
        <w:tabs>
          <w:tab w:val="left" w:leader="none" w:pos="2920"/>
        </w:tabs>
        <w:jc w:val="center"/>
        <w:rPr>
          <w:i w:val="0"/>
          <w:iCs w:val="0"/>
          <w:color w:val="000000"/>
          <w:vertAlign w:val="baseline"/>
        </w:rPr>
      </w:pPr>
      <w:r w:rsidDel="00000000" w:rsidR="00000000" w:rsidRPr="00000000">
        <w:rPr>
          <w:rtl w:val="0"/>
        </w:rPr>
      </w:r>
    </w:p>
    <w:p w:rsidR="00000000" w:rsidDel="00000000" w:rsidP="00000000" w:rsidRDefault="00000000" w:rsidRPr="00000000" w14:paraId="00000075">
      <w:pPr>
        <w:spacing w:line="360" w:lineRule="auto"/>
        <w:jc w:val="center"/>
        <w:rPr>
          <w:sz w:val="6"/>
          <w:szCs w:val="6"/>
          <w:vertAlign w:val="baseline"/>
        </w:rPr>
      </w:pPr>
      <w:r w:rsidDel="00000000" w:rsidR="00000000" w:rsidRPr="00000000">
        <w:rPr>
          <w:rtl w:val="0"/>
        </w:rPr>
      </w:r>
    </w:p>
    <w:p w:rsidR="00000000" w:rsidDel="00000000" w:rsidP="00000000" w:rsidRDefault="00000000" w:rsidRPr="00000000" w14:paraId="00000076">
      <w:pPr>
        <w:spacing w:line="360" w:lineRule="auto"/>
        <w:jc w:val="center"/>
        <w:rPr>
          <w:sz w:val="6"/>
          <w:szCs w:val="6"/>
          <w:vertAlign w:val="baseline"/>
        </w:rPr>
      </w:pPr>
      <w:r w:rsidDel="00000000" w:rsidR="00000000" w:rsidRPr="00000000">
        <w:rPr>
          <w:rtl w:val="0"/>
        </w:rPr>
      </w:r>
    </w:p>
    <w:p w:rsidR="00000000" w:rsidDel="00000000" w:rsidP="00000000" w:rsidRDefault="00000000" w:rsidRPr="00000000" w14:paraId="00000077">
      <w:pPr>
        <w:spacing w:line="360" w:lineRule="auto"/>
        <w:jc w:val="center"/>
        <w:rPr>
          <w:sz w:val="6"/>
          <w:szCs w:val="6"/>
          <w:vertAlign w:val="baseline"/>
        </w:rPr>
      </w:pPr>
      <w:r w:rsidDel="00000000" w:rsidR="00000000" w:rsidRPr="00000000">
        <w:rPr>
          <w:rtl w:val="0"/>
        </w:rPr>
      </w:r>
    </w:p>
    <w:p w:rsidR="00000000" w:rsidDel="00000000" w:rsidP="00000000" w:rsidRDefault="00000000" w:rsidRPr="00000000" w14:paraId="00000078">
      <w:pPr>
        <w:spacing w:line="360" w:lineRule="auto"/>
        <w:jc w:val="center"/>
        <w:rPr>
          <w:sz w:val="6"/>
          <w:szCs w:val="6"/>
          <w:vertAlign w:val="baseline"/>
        </w:rPr>
      </w:pPr>
      <w:r w:rsidDel="00000000" w:rsidR="00000000" w:rsidRPr="00000000">
        <w:rPr>
          <w:rtl w:val="0"/>
        </w:rPr>
      </w:r>
    </w:p>
    <w:p w:rsidR="00000000" w:rsidDel="00000000" w:rsidP="00000000" w:rsidRDefault="00000000" w:rsidRPr="00000000" w14:paraId="00000079">
      <w:pPr>
        <w:spacing w:line="360" w:lineRule="auto"/>
        <w:jc w:val="center"/>
        <w:rPr>
          <w:sz w:val="6"/>
          <w:szCs w:val="6"/>
          <w:vertAlign w:val="baseline"/>
        </w:rPr>
      </w:pPr>
      <w:r w:rsidDel="00000000" w:rsidR="00000000" w:rsidRPr="00000000">
        <w:rPr>
          <w:rtl w:val="0"/>
        </w:rPr>
      </w:r>
    </w:p>
    <w:p w:rsidR="00000000" w:rsidDel="00000000" w:rsidP="00000000" w:rsidRDefault="00000000" w:rsidRPr="00000000" w14:paraId="0000007A">
      <w:pPr>
        <w:spacing w:line="360" w:lineRule="auto"/>
        <w:jc w:val="center"/>
        <w:rPr>
          <w:sz w:val="6"/>
          <w:szCs w:val="6"/>
          <w:vertAlign w:val="baseline"/>
        </w:rPr>
      </w:pPr>
      <w:r w:rsidDel="00000000" w:rsidR="00000000" w:rsidRPr="00000000">
        <w:rPr>
          <w:rtl w:val="0"/>
        </w:rPr>
      </w:r>
    </w:p>
    <w:p w:rsidR="00000000" w:rsidDel="00000000" w:rsidP="00000000" w:rsidRDefault="00000000" w:rsidRPr="00000000" w14:paraId="0000007B">
      <w:pPr>
        <w:spacing w:line="360" w:lineRule="auto"/>
        <w:jc w:val="center"/>
        <w:rPr>
          <w:sz w:val="6"/>
          <w:szCs w:val="6"/>
          <w:vertAlign w:val="baseline"/>
        </w:rPr>
      </w:pPr>
      <w:r w:rsidDel="00000000" w:rsidR="00000000" w:rsidRPr="00000000">
        <w:rPr>
          <w:rtl w:val="0"/>
        </w:rPr>
      </w:r>
    </w:p>
    <w:p w:rsidR="00000000" w:rsidDel="00000000" w:rsidP="00000000" w:rsidRDefault="00000000" w:rsidRPr="00000000" w14:paraId="0000007C">
      <w:pPr>
        <w:pStyle w:val="Heading1"/>
        <w:rPr>
          <w:sz w:val="28"/>
          <w:szCs w:val="28"/>
          <w:vertAlign w:val="baseline"/>
        </w:rPr>
      </w:pPr>
      <w:r w:rsidDel="00000000" w:rsidR="00000000" w:rsidRPr="00000000">
        <w:rPr>
          <w:b w:val="1"/>
          <w:bCs w:val="1"/>
          <w:sz w:val="28"/>
          <w:szCs w:val="28"/>
          <w:vertAlign w:val="baseline"/>
          <w:rtl w:val="0"/>
        </w:rPr>
        <w:t xml:space="preserve">                                          </w:t>
      </w:r>
      <w:r w:rsidDel="00000000" w:rsidR="00000000" w:rsidRPr="00000000">
        <w:rPr>
          <w:rtl w:val="0"/>
        </w:rPr>
      </w:r>
    </w:p>
    <w:p w:rsidR="00000000" w:rsidDel="00000000" w:rsidP="00000000" w:rsidRDefault="00000000" w:rsidRPr="00000000" w14:paraId="0000007D">
      <w:pPr>
        <w:pStyle w:val="Heading1"/>
        <w:rPr>
          <w:sz w:val="28"/>
          <w:szCs w:val="28"/>
          <w:vertAlign w:val="baseline"/>
        </w:rPr>
      </w:pPr>
      <w:r w:rsidDel="00000000" w:rsidR="00000000" w:rsidRPr="00000000">
        <w:rPr>
          <w:b w:val="1"/>
          <w:bCs w:val="1"/>
          <w:sz w:val="28"/>
          <w:szCs w:val="28"/>
          <w:vertAlign w:val="baseline"/>
          <w:rtl w:val="0"/>
        </w:rPr>
        <w:t xml:space="preserve"> </w:t>
        <w:tab/>
        <w:tab/>
        <w:tab/>
        <w:tab/>
        <w:t xml:space="preserve"> ACKNOWLEDGEMENT</w:t>
      </w:r>
      <w:r w:rsidDel="00000000" w:rsidR="00000000" w:rsidRPr="00000000">
        <w:rPr>
          <w:rtl w:val="0"/>
        </w:rPr>
      </w:r>
    </w:p>
    <w:p w:rsidR="00000000" w:rsidDel="00000000" w:rsidP="00000000" w:rsidRDefault="00000000" w:rsidRPr="00000000" w14:paraId="0000007E">
      <w:pPr>
        <w:pStyle w:val="Heading1"/>
        <w:jc w:val="left"/>
        <w:rPr>
          <w:sz w:val="22"/>
          <w:szCs w:val="22"/>
          <w:vertAlign w:val="baseline"/>
        </w:rPr>
      </w:pPr>
      <w:r w:rsidDel="00000000" w:rsidR="00000000" w:rsidRPr="00000000">
        <w:rPr>
          <w:b w:val="1"/>
          <w:bCs w:val="1"/>
          <w:sz w:val="22"/>
          <w:szCs w:val="22"/>
          <w:vertAlign w:val="baseline"/>
          <w:rtl w:val="0"/>
        </w:rPr>
        <w:t xml:space="preserve"> </w:t>
      </w:r>
      <w:r w:rsidDel="00000000" w:rsidR="00000000" w:rsidRPr="00000000">
        <w:rPr>
          <w:rtl w:val="0"/>
        </w:rPr>
      </w:r>
    </w:p>
    <w:p w:rsidR="00000000" w:rsidDel="00000000" w:rsidP="00000000" w:rsidRDefault="00000000" w:rsidRPr="00000000" w14:paraId="0000007F">
      <w:pPr>
        <w:rPr>
          <w:vertAlign w:val="baseline"/>
        </w:rPr>
      </w:pPr>
      <w:r w:rsidDel="00000000" w:rsidR="00000000" w:rsidRPr="00000000">
        <w:rPr>
          <w:rtl w:val="0"/>
        </w:rPr>
      </w:r>
    </w:p>
    <w:p w:rsidR="00000000" w:rsidDel="00000000" w:rsidP="00000000" w:rsidRDefault="00000000" w:rsidRPr="00000000" w14:paraId="00000080">
      <w:pPr>
        <w:pStyle w:val="Heading1"/>
        <w:rPr>
          <w:b w:val="0"/>
          <w:bCs w:val="0"/>
          <w:sz w:val="24"/>
          <w:szCs w:val="24"/>
          <w:vertAlign w:val="baseline"/>
        </w:rPr>
      </w:pPr>
      <w:r w:rsidDel="00000000" w:rsidR="00000000" w:rsidRPr="00000000">
        <w:rPr>
          <w:b w:val="0"/>
          <w:bCs w:val="0"/>
          <w:sz w:val="24"/>
          <w:szCs w:val="24"/>
          <w:vertAlign w:val="baseline"/>
          <w:rtl w:val="0"/>
        </w:rPr>
        <w:t xml:space="preserve">I would like to hereby acknowledge all whose support and encourage, I have been able to fulfil all my academic commitments successfully. In this regard, I take this opportunity to express my deep sense of gratitude and sincere thanks to School of Computer Science and Applications which has always been a tremendous source of guidance.</w:t>
      </w:r>
    </w:p>
    <w:p w:rsidR="00000000" w:rsidDel="00000000" w:rsidP="00000000" w:rsidRDefault="00000000" w:rsidRPr="00000000" w14:paraId="00000081">
      <w:pPr>
        <w:rPr>
          <w:vertAlign w:val="baseline"/>
        </w:rPr>
      </w:pPr>
      <w:r w:rsidDel="00000000" w:rsidR="00000000" w:rsidRPr="00000000">
        <w:rPr>
          <w:rtl w:val="0"/>
        </w:rPr>
      </w:r>
    </w:p>
    <w:p w:rsidR="00000000" w:rsidDel="00000000" w:rsidP="00000000" w:rsidRDefault="00000000" w:rsidRPr="00000000" w14:paraId="00000082">
      <w:pPr>
        <w:pStyle w:val="Heading1"/>
        <w:rPr>
          <w:b w:val="0"/>
          <w:bCs w:val="0"/>
          <w:sz w:val="24"/>
          <w:szCs w:val="24"/>
          <w:vertAlign w:val="baseline"/>
        </w:rPr>
      </w:pPr>
      <w:r w:rsidDel="00000000" w:rsidR="00000000" w:rsidRPr="00000000">
        <w:rPr>
          <w:b w:val="0"/>
          <w:bCs w:val="0"/>
          <w:sz w:val="24"/>
          <w:szCs w:val="24"/>
          <w:vertAlign w:val="baseline"/>
          <w:rtl w:val="0"/>
        </w:rPr>
        <w:t xml:space="preserve">I express my sincere gratitude to </w:t>
      </w:r>
      <w:r w:rsidDel="00000000" w:rsidR="00000000" w:rsidRPr="00000000">
        <w:rPr>
          <w:b w:val="1"/>
          <w:bCs w:val="1"/>
          <w:sz w:val="24"/>
          <w:szCs w:val="24"/>
          <w:vertAlign w:val="baseline"/>
          <w:rtl w:val="0"/>
        </w:rPr>
        <w:t xml:space="preserve">Dr. P. SHYAMA RAJU</w:t>
      </w:r>
      <w:r w:rsidDel="00000000" w:rsidR="00000000" w:rsidRPr="00000000">
        <w:rPr>
          <w:b w:val="0"/>
          <w:bCs w:val="0"/>
          <w:sz w:val="24"/>
          <w:szCs w:val="24"/>
          <w:vertAlign w:val="baseline"/>
          <w:rtl w:val="0"/>
        </w:rPr>
        <w:t xml:space="preserve">, Honorable Chancellor, REVA University, Bengaluru for providing us the state-of-the-art facilities.</w:t>
      </w:r>
    </w:p>
    <w:p w:rsidR="00000000" w:rsidDel="00000000" w:rsidP="00000000" w:rsidRDefault="00000000" w:rsidRPr="00000000" w14:paraId="00000083">
      <w:pPr>
        <w:pStyle w:val="Heading1"/>
        <w:spacing w:line="276" w:lineRule="auto"/>
        <w:rPr>
          <w:b w:val="0"/>
          <w:bCs w:val="0"/>
          <w:sz w:val="24"/>
          <w:szCs w:val="24"/>
          <w:vertAlign w:val="baseline"/>
        </w:rPr>
      </w:pPr>
      <w:r w:rsidDel="00000000" w:rsidR="00000000" w:rsidRPr="00000000">
        <w:rPr>
          <w:rtl w:val="0"/>
        </w:rPr>
      </w:r>
    </w:p>
    <w:p w:rsidR="00000000" w:rsidDel="00000000" w:rsidP="00000000" w:rsidRDefault="00000000" w:rsidRPr="00000000" w14:paraId="00000084">
      <w:pPr>
        <w:spacing w:line="360" w:lineRule="auto"/>
        <w:jc w:val="both"/>
        <w:rPr>
          <w:vertAlign w:val="baseline"/>
        </w:rPr>
      </w:pPr>
      <w:r w:rsidDel="00000000" w:rsidR="00000000" w:rsidRPr="00000000">
        <w:rPr>
          <w:vertAlign w:val="baseline"/>
          <w:rtl w:val="0"/>
        </w:rPr>
        <w:t xml:space="preserve">I am thankful to </w:t>
      </w:r>
      <w:r w:rsidDel="00000000" w:rsidR="00000000" w:rsidRPr="00000000">
        <w:rPr>
          <w:b w:val="1"/>
          <w:bCs w:val="1"/>
          <w:vertAlign w:val="baseline"/>
          <w:rtl w:val="0"/>
        </w:rPr>
        <w:t xml:space="preserve">Dr. SANJAY CHITNIS</w:t>
      </w:r>
      <w:r w:rsidDel="00000000" w:rsidR="00000000" w:rsidRPr="00000000">
        <w:rPr>
          <w:vertAlign w:val="baseline"/>
          <w:rtl w:val="0"/>
        </w:rPr>
        <w:t xml:space="preserve">, Vice Chancellor, REVA University, </w:t>
      </w:r>
      <w:r w:rsidDel="00000000" w:rsidR="00000000" w:rsidRPr="00000000">
        <w:rPr>
          <w:b w:val="1"/>
          <w:bCs w:val="1"/>
          <w:vertAlign w:val="baseline"/>
          <w:rtl w:val="0"/>
        </w:rPr>
        <w:t xml:space="preserve">Dr. M.DHANAMJAYA</w:t>
      </w:r>
      <w:r w:rsidDel="00000000" w:rsidR="00000000" w:rsidRPr="00000000">
        <w:rPr>
          <w:vertAlign w:val="baseline"/>
          <w:rtl w:val="0"/>
        </w:rPr>
        <w:t xml:space="preserve">, Registrar, REVA University and </w:t>
      </w:r>
      <w:r w:rsidDel="00000000" w:rsidR="00000000" w:rsidRPr="00000000">
        <w:rPr>
          <w:b w:val="1"/>
          <w:bCs w:val="1"/>
          <w:vertAlign w:val="baseline"/>
          <w:rtl w:val="0"/>
        </w:rPr>
        <w:t xml:space="preserve">Dr. BHARATHI SH</w:t>
      </w:r>
      <w:r w:rsidDel="00000000" w:rsidR="00000000" w:rsidRPr="00000000">
        <w:rPr>
          <w:vertAlign w:val="baseline"/>
          <w:rtl w:val="0"/>
        </w:rPr>
        <w:t xml:space="preserve">, Professor and Dean, Science and Technology, REVA University, Bengaluru for their support and encouragement.</w:t>
      </w:r>
    </w:p>
    <w:p w:rsidR="00000000" w:rsidDel="00000000" w:rsidP="00000000" w:rsidRDefault="00000000" w:rsidRPr="00000000" w14:paraId="00000085">
      <w:pPr>
        <w:spacing w:line="360" w:lineRule="auto"/>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086">
      <w:pPr>
        <w:spacing w:line="360" w:lineRule="auto"/>
        <w:jc w:val="both"/>
        <w:rPr>
          <w:vertAlign w:val="baseline"/>
        </w:rPr>
      </w:pPr>
      <w:r w:rsidDel="00000000" w:rsidR="00000000" w:rsidRPr="00000000">
        <w:rPr>
          <w:vertAlign w:val="baseline"/>
          <w:rtl w:val="0"/>
        </w:rPr>
        <w:t xml:space="preserve">I take this opportunity to express my heartfelt thanks to </w:t>
      </w:r>
      <w:r w:rsidDel="00000000" w:rsidR="00000000" w:rsidRPr="00000000">
        <w:rPr>
          <w:b w:val="1"/>
          <w:bCs w:val="1"/>
          <w:vertAlign w:val="baseline"/>
          <w:rtl w:val="0"/>
        </w:rPr>
        <w:t xml:space="preserve">Dr. LOKESH.C.K</w:t>
      </w:r>
      <w:r w:rsidDel="00000000" w:rsidR="00000000" w:rsidRPr="00000000">
        <w:rPr>
          <w:vertAlign w:val="baseline"/>
          <w:rtl w:val="0"/>
        </w:rPr>
        <w:t xml:space="preserve">, Professor &amp; Director, School of CSA, REVA University, whose encouragement and best wishes provided impetus for the Project Work carried out.</w:t>
      </w:r>
    </w:p>
    <w:p w:rsidR="00000000" w:rsidDel="00000000" w:rsidP="00000000" w:rsidRDefault="00000000" w:rsidRPr="00000000" w14:paraId="00000087">
      <w:pPr>
        <w:pStyle w:val="Heading1"/>
        <w:rPr>
          <w:b w:val="0"/>
          <w:bCs w:val="0"/>
          <w:sz w:val="24"/>
          <w:szCs w:val="24"/>
          <w:vertAlign w:val="baseline"/>
        </w:rPr>
      </w:pPr>
      <w:r w:rsidDel="00000000" w:rsidR="00000000" w:rsidRPr="00000000">
        <w:rPr>
          <w:b w:val="0"/>
          <w:bCs w:val="0"/>
          <w:sz w:val="24"/>
          <w:szCs w:val="24"/>
          <w:vertAlign w:val="baseline"/>
          <w:rtl w:val="0"/>
        </w:rPr>
        <w:t xml:space="preserve">Also, my sincere gratitude goes to my internal guide, </w:t>
      </w:r>
      <w:r w:rsidDel="00000000" w:rsidR="00000000" w:rsidRPr="00000000">
        <w:rPr>
          <w:b w:val="0"/>
          <w:bCs w:val="0"/>
          <w:color w:val="ff0000"/>
          <w:sz w:val="24"/>
          <w:szCs w:val="24"/>
          <w:vertAlign w:val="baseline"/>
          <w:rtl w:val="0"/>
        </w:rPr>
        <w:t xml:space="preserve">Guide name, designation</w:t>
      </w:r>
      <w:r w:rsidDel="00000000" w:rsidR="00000000" w:rsidRPr="00000000">
        <w:rPr>
          <w:b w:val="0"/>
          <w:bCs w:val="0"/>
          <w:sz w:val="24"/>
          <w:szCs w:val="24"/>
          <w:vertAlign w:val="baseline"/>
          <w:rtl w:val="0"/>
        </w:rPr>
        <w:t xml:space="preserve">, for the valuable suggestion and constant encouragement towards the completion of this project. </w:t>
      </w:r>
    </w:p>
    <w:p w:rsidR="00000000" w:rsidDel="00000000" w:rsidP="00000000" w:rsidRDefault="00000000" w:rsidRPr="00000000" w14:paraId="00000088">
      <w:pPr>
        <w:pStyle w:val="Heading1"/>
        <w:spacing w:line="276" w:lineRule="auto"/>
        <w:rPr>
          <w:sz w:val="24"/>
          <w:szCs w:val="24"/>
          <w:vertAlign w:val="baseline"/>
        </w:rPr>
      </w:pPr>
      <w:r w:rsidDel="00000000" w:rsidR="00000000" w:rsidRPr="00000000">
        <w:rPr>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89">
      <w:pPr>
        <w:pStyle w:val="Heading1"/>
        <w:rPr>
          <w:b w:val="0"/>
          <w:bCs w:val="0"/>
          <w:sz w:val="24"/>
          <w:szCs w:val="24"/>
          <w:vertAlign w:val="baseline"/>
        </w:rPr>
      </w:pPr>
      <w:r w:rsidDel="00000000" w:rsidR="00000000" w:rsidRPr="00000000">
        <w:rPr>
          <w:b w:val="0"/>
          <w:bCs w:val="0"/>
          <w:sz w:val="24"/>
          <w:szCs w:val="24"/>
          <w:vertAlign w:val="baseline"/>
          <w:rtl w:val="0"/>
        </w:rPr>
        <w:t xml:space="preserve">Last, but not the least, I thank our parents for their incredible support and encouragement throughout. </w:t>
      </w:r>
    </w:p>
    <w:p w:rsidR="00000000" w:rsidDel="00000000" w:rsidP="00000000" w:rsidRDefault="00000000" w:rsidRPr="00000000" w14:paraId="0000008A">
      <w:pPr>
        <w:rPr>
          <w:vertAlign w:val="baseline"/>
        </w:rPr>
      </w:pPr>
      <w:r w:rsidDel="00000000" w:rsidR="00000000" w:rsidRPr="00000000">
        <w:rPr>
          <w:rtl w:val="0"/>
        </w:rPr>
      </w:r>
    </w:p>
    <w:p w:rsidR="00000000" w:rsidDel="00000000" w:rsidP="00000000" w:rsidRDefault="00000000" w:rsidRPr="00000000" w14:paraId="0000008B">
      <w:pPr>
        <w:pStyle w:val="Heading1"/>
        <w:rPr>
          <w:b w:val="0"/>
          <w:bCs w:val="0"/>
          <w:sz w:val="24"/>
          <w:szCs w:val="24"/>
          <w:vertAlign w:val="baseline"/>
        </w:rPr>
      </w:pPr>
      <w:r w:rsidDel="00000000" w:rsidR="00000000" w:rsidRPr="00000000">
        <w:rPr>
          <w:rtl w:val="0"/>
        </w:rPr>
      </w:r>
    </w:p>
    <w:p w:rsidR="00000000" w:rsidDel="00000000" w:rsidP="00000000" w:rsidRDefault="00000000" w:rsidRPr="00000000" w14:paraId="0000008C">
      <w:pPr>
        <w:spacing w:line="360" w:lineRule="auto"/>
        <w:jc w:val="both"/>
        <w:rPr>
          <w:vertAlign w:val="baseline"/>
        </w:rPr>
      </w:pPr>
      <w:r w:rsidDel="00000000" w:rsidR="00000000" w:rsidRPr="00000000">
        <w:rPr>
          <w:rtl w:val="0"/>
        </w:rPr>
      </w:r>
    </w:p>
    <w:p w:rsidR="00000000" w:rsidDel="00000000" w:rsidP="00000000" w:rsidRDefault="00000000" w:rsidRPr="00000000" w14:paraId="0000008D">
      <w:pPr>
        <w:spacing w:line="360" w:lineRule="auto"/>
        <w:jc w:val="both"/>
        <w:rPr>
          <w:vertAlign w:val="baseline"/>
        </w:rPr>
      </w:pPr>
      <w:r w:rsidDel="00000000" w:rsidR="00000000" w:rsidRPr="00000000">
        <w:rPr>
          <w:rtl w:val="0"/>
        </w:rPr>
      </w:r>
    </w:p>
    <w:p w:rsidR="00000000" w:rsidDel="00000000" w:rsidP="00000000" w:rsidRDefault="00000000" w:rsidRPr="00000000" w14:paraId="0000008E">
      <w:pPr>
        <w:spacing w:line="360" w:lineRule="auto"/>
        <w:jc w:val="both"/>
        <w:rPr>
          <w:vertAlign w:val="baseline"/>
        </w:rPr>
      </w:pPr>
      <w:r w:rsidDel="00000000" w:rsidR="00000000" w:rsidRPr="00000000">
        <w:rPr>
          <w:rtl w:val="0"/>
        </w:rPr>
      </w:r>
    </w:p>
    <w:p w:rsidR="00000000" w:rsidDel="00000000" w:rsidP="00000000" w:rsidRDefault="00000000" w:rsidRPr="00000000" w14:paraId="0000008F">
      <w:pPr>
        <w:spacing w:line="360" w:lineRule="auto"/>
        <w:jc w:val="both"/>
        <w:rPr>
          <w:vertAlign w:val="baseline"/>
        </w:rPr>
      </w:pPr>
      <w:r w:rsidDel="00000000" w:rsidR="00000000" w:rsidRPr="00000000">
        <w:rPr>
          <w:rtl w:val="0"/>
        </w:rPr>
      </w:r>
    </w:p>
    <w:p w:rsidR="00000000" w:rsidDel="00000000" w:rsidP="00000000" w:rsidRDefault="00000000" w:rsidRPr="00000000" w14:paraId="00000090">
      <w:pPr>
        <w:spacing w:line="360" w:lineRule="auto"/>
        <w:jc w:val="both"/>
        <w:rPr>
          <w:vertAlign w:val="baseline"/>
        </w:rPr>
      </w:pPr>
      <w:r w:rsidDel="00000000" w:rsidR="00000000" w:rsidRPr="00000000">
        <w:rPr>
          <w:rtl w:val="0"/>
        </w:rPr>
      </w:r>
    </w:p>
    <w:p w:rsidR="00000000" w:rsidDel="00000000" w:rsidP="00000000" w:rsidRDefault="00000000" w:rsidRPr="00000000" w14:paraId="00000091">
      <w:pPr>
        <w:spacing w:line="360" w:lineRule="auto"/>
        <w:jc w:val="both"/>
        <w:rP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ABSTRACT</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97">
      <w:pPr>
        <w:spacing w:after="160" w:lineRule="auto"/>
        <w:jc w:val="both"/>
        <w:rPr/>
      </w:pPr>
      <w:r w:rsidDel="00000000" w:rsidR="00000000" w:rsidRPr="00000000">
        <w:rPr>
          <w:rtl w:val="0"/>
        </w:rPr>
        <w:t xml:space="preserve">Insider threats represent one of the most challenging categories of cybersecurity risk facing modern organizations. Unlike external attacks, insider threats originate from individuals with legitimate access to organizational systems, networks, and data — making them considerably more difficult to detect using traditional perimeter-based security measures. Employees, contractors, and trusted third-party vendors who misuse their access privileges can cause significant financial, reputational, and operational damage before their activities are discovered.</w:t>
      </w:r>
    </w:p>
    <w:p w:rsidR="00000000" w:rsidDel="00000000" w:rsidP="00000000" w:rsidRDefault="00000000" w:rsidRPr="00000000" w14:paraId="00000098">
      <w:pPr>
        <w:spacing w:after="160" w:lineRule="auto"/>
        <w:jc w:val="both"/>
        <w:rPr/>
      </w:pPr>
      <w:r w:rsidDel="00000000" w:rsidR="00000000" w:rsidRPr="00000000">
        <w:rPr>
          <w:rtl w:val="0"/>
        </w:rPr>
        <w:t xml:space="preserve">This project presents the design and implementation of an Insider Threat Detection System focused specifically on the analysis of after-hours login patterns. The system leverages the Isolation Forest machine learning algorithm to identify anomalous user behavior within enterprise logon event logs. By processing timestamped authentication records, the system computes per-user-per-day behavioral features, flags after-hours activity, and applies unsupervised anomaly detection to surface the most statistically unusual user-days for investigation.</w:t>
      </w:r>
    </w:p>
    <w:p w:rsidR="00000000" w:rsidDel="00000000" w:rsidP="00000000" w:rsidRDefault="00000000" w:rsidRPr="00000000" w14:paraId="00000099">
      <w:pPr>
        <w:spacing w:after="160" w:lineRule="auto"/>
        <w:jc w:val="both"/>
        <w:rPr/>
      </w:pPr>
      <w:r w:rsidDel="00000000" w:rsidR="00000000" w:rsidRPr="00000000">
        <w:rPr>
          <w:rtl w:val="0"/>
        </w:rPr>
        <w:t xml:space="preserve">The application is built as a web-based platform using Python (Flask) for the backend, with a minimal black-and-white graphical user interface. Organizations can upload their CSV-format logon data and receive an interactive dashboard showing summary statistics, top suspicious user-days, and per-user timeline visualizations powered by Chart.js. The system requires no labelled training data and can be deployed with minimal infrastructure overhead.</w:t>
      </w:r>
    </w:p>
    <w:p w:rsidR="00000000" w:rsidDel="00000000" w:rsidP="00000000" w:rsidRDefault="00000000" w:rsidRPr="00000000" w14:paraId="0000009A">
      <w:pPr>
        <w:spacing w:after="160" w:lineRule="auto"/>
        <w:jc w:val="both"/>
        <w:rPr/>
      </w:pPr>
      <w:r w:rsidDel="00000000" w:rsidR="00000000" w:rsidRPr="00000000">
        <w:rPr>
          <w:rtl w:val="0"/>
        </w:rPr>
        <w:t xml:space="preserve">Evaluation demonstrates that the Isolation Forest model successfully isolates genuine behavioral anomalies including odd-hour access, weekend logins by employees without weekend duties, and sudden spikes in after-hours session counts. The project maps to SDG Goal 16 (Peace, Justice and Strong Institutions) by supporting organizational integrity and accountability. Future enhancements include integration of additional behavioral signals, real-time streaming analysis, and a role-based alerting module.</w:t>
      </w:r>
    </w:p>
    <w:p w:rsidR="00000000" w:rsidDel="00000000" w:rsidP="00000000" w:rsidRDefault="00000000" w:rsidRPr="00000000" w14:paraId="0000009B">
      <w:pPr>
        <w:spacing w:after="160" w:lineRule="auto"/>
        <w:jc w:val="both"/>
        <w:rPr/>
      </w:pPr>
      <w:r w:rsidDel="00000000" w:rsidR="00000000" w:rsidRPr="00000000">
        <w:rPr>
          <w:rtl w:val="0"/>
        </w:rPr>
        <w:t xml:space="preserve">Keywords: Insider Threat, Anomaly Detection, Isolation Forest, After-Hours Login, Flask, Machine Learning, Cybersecurity, Behavioral Analytics</w:t>
      </w:r>
      <w:r w:rsidDel="00000000" w:rsidR="00000000" w:rsidRPr="00000000">
        <w:rPr>
          <w:rtl w:val="0"/>
        </w:rPr>
      </w:r>
    </w:p>
    <w:p w:rsidR="00000000" w:rsidDel="00000000" w:rsidP="00000000" w:rsidRDefault="00000000" w:rsidRPr="00000000" w14:paraId="0000009C">
      <w:pPr>
        <w:tabs>
          <w:tab w:val="left" w:leader="none" w:pos="6465"/>
        </w:tabs>
        <w:rPr>
          <w:b w:val="0"/>
          <w:bCs w:val="0"/>
          <w:vertAlign w:val="baseline"/>
        </w:rPr>
      </w:pPr>
      <w:r w:rsidDel="00000000" w:rsidR="00000000" w:rsidRPr="00000000">
        <w:rPr>
          <w:rtl w:val="0"/>
        </w:rPr>
      </w:r>
    </w:p>
    <w:p w:rsidR="00000000" w:rsidDel="00000000" w:rsidP="00000000" w:rsidRDefault="00000000" w:rsidRPr="00000000" w14:paraId="0000009D">
      <w:pPr>
        <w:spacing w:line="360" w:lineRule="auto"/>
        <w:jc w:val="both"/>
        <w:rPr>
          <w:b w:val="0"/>
          <w:bCs w:val="0"/>
          <w:sz w:val="32"/>
          <w:szCs w:val="32"/>
          <w:vertAlign w:val="baseline"/>
        </w:rPr>
      </w:pPr>
      <w:r w:rsidDel="00000000" w:rsidR="00000000" w:rsidRPr="00000000">
        <w:rPr>
          <w:b w:val="1"/>
          <w:bCs w:val="1"/>
          <w:sz w:val="32"/>
          <w:szCs w:val="32"/>
          <w:vertAlign w:val="baseline"/>
          <w:rtl w:val="0"/>
        </w:rPr>
        <w:t xml:space="preserve">                                                                                                                                                                                                                                                                                                              </w:t>
      </w:r>
      <w:r w:rsidDel="00000000" w:rsidR="00000000" w:rsidRPr="00000000">
        <w:rPr>
          <w:rtl w:val="0"/>
        </w:rPr>
      </w:r>
    </w:p>
    <w:p w:rsidR="00000000" w:rsidDel="00000000" w:rsidP="00000000" w:rsidRDefault="00000000" w:rsidRPr="00000000" w14:paraId="0000009E">
      <w:pPr>
        <w:jc w:val="center"/>
        <w:rPr>
          <w:vertAlign w:val="baseline"/>
        </w:rPr>
      </w:pPr>
      <w:r w:rsidDel="00000000" w:rsidR="00000000" w:rsidRPr="00000000">
        <w:rPr>
          <w:rtl w:val="0"/>
        </w:rPr>
      </w:r>
    </w:p>
    <w:p w:rsidR="00000000" w:rsidDel="00000000" w:rsidP="00000000" w:rsidRDefault="00000000" w:rsidRPr="00000000" w14:paraId="0000009F">
      <w:pPr>
        <w:jc w:val="center"/>
        <w:rPr>
          <w:vertAlign w:val="baseline"/>
        </w:rPr>
      </w:pPr>
      <w:r w:rsidDel="00000000" w:rsidR="00000000" w:rsidRPr="00000000">
        <w:rPr>
          <w:rtl w:val="0"/>
        </w:rPr>
      </w:r>
    </w:p>
    <w:p w:rsidR="00000000" w:rsidDel="00000000" w:rsidP="00000000" w:rsidRDefault="00000000" w:rsidRPr="00000000" w14:paraId="000000A0">
      <w:pPr>
        <w:jc w:val="center"/>
        <w:rPr>
          <w:vertAlign w:val="baseline"/>
        </w:rPr>
      </w:pPr>
      <w:r w:rsidDel="00000000" w:rsidR="00000000" w:rsidRPr="00000000">
        <w:rPr>
          <w:rtl w:val="0"/>
        </w:rPr>
      </w:r>
    </w:p>
    <w:p w:rsidR="00000000" w:rsidDel="00000000" w:rsidP="00000000" w:rsidRDefault="00000000" w:rsidRPr="00000000" w14:paraId="000000A1">
      <w:pPr>
        <w:jc w:val="center"/>
        <w:rPr>
          <w:vertAlign w:val="baseline"/>
        </w:rPr>
      </w:pPr>
      <w:r w:rsidDel="00000000" w:rsidR="00000000" w:rsidRPr="00000000">
        <w:rPr>
          <w:rtl w:val="0"/>
        </w:rPr>
      </w:r>
    </w:p>
    <w:p w:rsidR="00000000" w:rsidDel="00000000" w:rsidP="00000000" w:rsidRDefault="00000000" w:rsidRPr="00000000" w14:paraId="000000A2">
      <w:pPr>
        <w:jc w:val="center"/>
        <w:rPr>
          <w:vertAlign w:val="baseline"/>
        </w:rPr>
      </w:pPr>
      <w:r w:rsidDel="00000000" w:rsidR="00000000" w:rsidRPr="00000000">
        <w:rPr>
          <w:rtl w:val="0"/>
        </w:rPr>
      </w:r>
    </w:p>
    <w:p w:rsidR="00000000" w:rsidDel="00000000" w:rsidP="00000000" w:rsidRDefault="00000000" w:rsidRPr="00000000" w14:paraId="000000A3">
      <w:pPr>
        <w:jc w:val="center"/>
        <w:rPr>
          <w:vertAlign w:val="baseline"/>
        </w:rPr>
      </w:pPr>
      <w:r w:rsidDel="00000000" w:rsidR="00000000" w:rsidRPr="00000000">
        <w:rPr>
          <w:rtl w:val="0"/>
        </w:rPr>
      </w:r>
    </w:p>
    <w:p w:rsidR="00000000" w:rsidDel="00000000" w:rsidP="00000000" w:rsidRDefault="00000000" w:rsidRPr="00000000" w14:paraId="000000A4">
      <w:pPr>
        <w:jc w:val="center"/>
        <w:rPr>
          <w:vertAlign w:val="baseline"/>
        </w:rPr>
      </w:pPr>
      <w:r w:rsidDel="00000000" w:rsidR="00000000" w:rsidRPr="00000000">
        <w:rPr>
          <w:rtl w:val="0"/>
        </w:rPr>
      </w:r>
    </w:p>
    <w:p w:rsidR="00000000" w:rsidDel="00000000" w:rsidP="00000000" w:rsidRDefault="00000000" w:rsidRPr="00000000" w14:paraId="000000A5">
      <w:pPr>
        <w:jc w:val="center"/>
        <w:rPr>
          <w:vertAlign w:val="baseline"/>
        </w:rPr>
      </w:pPr>
      <w:r w:rsidDel="00000000" w:rsidR="00000000" w:rsidRPr="00000000">
        <w:rPr>
          <w:rtl w:val="0"/>
        </w:rPr>
      </w:r>
    </w:p>
    <w:p w:rsidR="00000000" w:rsidDel="00000000" w:rsidP="00000000" w:rsidRDefault="00000000" w:rsidRPr="00000000" w14:paraId="000000A6">
      <w:pPr>
        <w:jc w:val="center"/>
        <w:rPr>
          <w:vertAlign w:val="baseline"/>
        </w:rPr>
      </w:pPr>
      <w:r w:rsidDel="00000000" w:rsidR="00000000" w:rsidRPr="00000000">
        <w:rPr>
          <w:rtl w:val="0"/>
        </w:rPr>
      </w:r>
    </w:p>
    <w:p w:rsidR="00000000" w:rsidDel="00000000" w:rsidP="00000000" w:rsidRDefault="00000000" w:rsidRPr="00000000" w14:paraId="000000A7">
      <w:pPr>
        <w:jc w:val="center"/>
        <w:rPr>
          <w:vertAlign w:val="baseline"/>
        </w:rPr>
      </w:pPr>
      <w:r w:rsidDel="00000000" w:rsidR="00000000" w:rsidRPr="00000000">
        <w:rPr>
          <w:rtl w:val="0"/>
        </w:rPr>
      </w:r>
    </w:p>
    <w:p w:rsidR="00000000" w:rsidDel="00000000" w:rsidP="00000000" w:rsidRDefault="00000000" w:rsidRPr="00000000" w14:paraId="000000A8">
      <w:pPr>
        <w:jc w:val="center"/>
        <w:rPr>
          <w:vertAlign w:val="baseline"/>
        </w:rPr>
      </w:pPr>
      <w:r w:rsidDel="00000000" w:rsidR="00000000" w:rsidRPr="00000000">
        <w:rPr>
          <w:rtl w:val="0"/>
        </w:rPr>
      </w:r>
    </w:p>
    <w:p w:rsidR="00000000" w:rsidDel="00000000" w:rsidP="00000000" w:rsidRDefault="00000000" w:rsidRPr="00000000" w14:paraId="000000A9">
      <w:pPr>
        <w:jc w:val="center"/>
        <w:rPr>
          <w:vertAlign w:val="baseline"/>
        </w:rPr>
      </w:pPr>
      <w:r w:rsidDel="00000000" w:rsidR="00000000" w:rsidRPr="00000000">
        <w:rPr>
          <w:rtl w:val="0"/>
        </w:rPr>
      </w:r>
    </w:p>
    <w:p w:rsidR="00000000" w:rsidDel="00000000" w:rsidP="00000000" w:rsidRDefault="00000000" w:rsidRPr="00000000" w14:paraId="000000AA">
      <w:pPr>
        <w:jc w:val="center"/>
        <w:rPr>
          <w:vertAlign w:val="baseline"/>
        </w:rPr>
      </w:pPr>
      <w:r w:rsidDel="00000000" w:rsidR="00000000" w:rsidRPr="00000000">
        <w:rPr>
          <w:rtl w:val="0"/>
        </w:rPr>
      </w:r>
    </w:p>
    <w:p w:rsidR="00000000" w:rsidDel="00000000" w:rsidP="00000000" w:rsidRDefault="00000000" w:rsidRPr="00000000" w14:paraId="000000AB">
      <w:pPr>
        <w:jc w:val="center"/>
        <w:rPr>
          <w:vertAlign w:val="baseline"/>
        </w:rPr>
      </w:pPr>
      <w:r w:rsidDel="00000000" w:rsidR="00000000" w:rsidRPr="00000000">
        <w:rPr>
          <w:rtl w:val="0"/>
        </w:rPr>
      </w:r>
    </w:p>
    <w:p w:rsidR="00000000" w:rsidDel="00000000" w:rsidP="00000000" w:rsidRDefault="00000000" w:rsidRPr="00000000" w14:paraId="000000AC">
      <w:pPr>
        <w:jc w:val="center"/>
        <w:rPr>
          <w:vertAlign w:val="baseline"/>
        </w:rPr>
      </w:pPr>
      <w:r w:rsidDel="00000000" w:rsidR="00000000" w:rsidRPr="00000000">
        <w:rPr>
          <w:rtl w:val="0"/>
        </w:rPr>
      </w:r>
    </w:p>
    <w:p w:rsidR="00000000" w:rsidDel="00000000" w:rsidP="00000000" w:rsidRDefault="00000000" w:rsidRPr="00000000" w14:paraId="000000AD">
      <w:pPr>
        <w:jc w:val="center"/>
        <w:rPr>
          <w:vertAlign w:val="baseline"/>
        </w:rPr>
      </w:pPr>
      <w:r w:rsidDel="00000000" w:rsidR="00000000" w:rsidRPr="00000000">
        <w:rPr>
          <w:rtl w:val="0"/>
        </w:rPr>
      </w:r>
    </w:p>
    <w:p w:rsidR="00000000" w:rsidDel="00000000" w:rsidP="00000000" w:rsidRDefault="00000000" w:rsidRPr="00000000" w14:paraId="000000AE">
      <w:pPr>
        <w:jc w:val="center"/>
        <w:rPr>
          <w:vertAlign w:val="baseline"/>
        </w:rPr>
      </w:pPr>
      <w:r w:rsidDel="00000000" w:rsidR="00000000" w:rsidRPr="00000000">
        <w:rPr>
          <w:rtl w:val="0"/>
        </w:rPr>
      </w:r>
    </w:p>
    <w:p w:rsidR="00000000" w:rsidDel="00000000" w:rsidP="00000000" w:rsidRDefault="00000000" w:rsidRPr="00000000" w14:paraId="000000AF">
      <w:pPr>
        <w:jc w:val="center"/>
        <w:rPr>
          <w:vertAlign w:val="baseline"/>
        </w:rPr>
      </w:pPr>
      <w:r w:rsidDel="00000000" w:rsidR="00000000" w:rsidRPr="00000000">
        <w:rPr>
          <w:rtl w:val="0"/>
        </w:rPr>
      </w:r>
    </w:p>
    <w:p w:rsidR="00000000" w:rsidDel="00000000" w:rsidP="00000000" w:rsidRDefault="00000000" w:rsidRPr="00000000" w14:paraId="000000B0">
      <w:pPr>
        <w:jc w:val="center"/>
        <w:rPr>
          <w:vertAlign w:val="baseline"/>
        </w:rPr>
      </w:pPr>
      <w:r w:rsidDel="00000000" w:rsidR="00000000" w:rsidRPr="00000000">
        <w:rPr>
          <w:rtl w:val="0"/>
        </w:rPr>
      </w:r>
    </w:p>
    <w:p w:rsidR="00000000" w:rsidDel="00000000" w:rsidP="00000000" w:rsidRDefault="00000000" w:rsidRPr="00000000" w14:paraId="000000B1">
      <w:pPr>
        <w:jc w:val="center"/>
        <w:rPr>
          <w:vertAlign w:val="baseline"/>
        </w:rPr>
      </w:pPr>
      <w:r w:rsidDel="00000000" w:rsidR="00000000" w:rsidRPr="00000000">
        <w:rPr>
          <w:rtl w:val="0"/>
        </w:rPr>
      </w:r>
    </w:p>
    <w:p w:rsidR="00000000" w:rsidDel="00000000" w:rsidP="00000000" w:rsidRDefault="00000000" w:rsidRPr="00000000" w14:paraId="000000B2">
      <w:pPr>
        <w:jc w:val="center"/>
        <w:rPr>
          <w:vertAlign w:val="baseline"/>
        </w:rPr>
      </w:pPr>
      <w:r w:rsidDel="00000000" w:rsidR="00000000" w:rsidRPr="00000000">
        <w:rPr>
          <w:rtl w:val="0"/>
        </w:rPr>
      </w:r>
    </w:p>
    <w:p w:rsidR="00000000" w:rsidDel="00000000" w:rsidP="00000000" w:rsidRDefault="00000000" w:rsidRPr="00000000" w14:paraId="000000B3">
      <w:pPr>
        <w:jc w:val="center"/>
        <w:rPr>
          <w:vertAlign w:val="baseline"/>
        </w:rPr>
      </w:pPr>
      <w:r w:rsidDel="00000000" w:rsidR="00000000" w:rsidRPr="00000000">
        <w:rPr>
          <w:rtl w:val="0"/>
        </w:rPr>
      </w:r>
    </w:p>
    <w:p w:rsidR="00000000" w:rsidDel="00000000" w:rsidP="00000000" w:rsidRDefault="00000000" w:rsidRPr="00000000" w14:paraId="000000B4">
      <w:pPr>
        <w:jc w:val="center"/>
        <w:rPr>
          <w:vertAlign w:val="baseline"/>
        </w:rPr>
      </w:pPr>
      <w:r w:rsidDel="00000000" w:rsidR="00000000" w:rsidRPr="00000000">
        <w:rPr>
          <w:rtl w:val="0"/>
        </w:rPr>
      </w:r>
    </w:p>
    <w:p w:rsidR="00000000" w:rsidDel="00000000" w:rsidP="00000000" w:rsidRDefault="00000000" w:rsidRPr="00000000" w14:paraId="000000B5">
      <w:pPr>
        <w:jc w:val="center"/>
        <w:rPr>
          <w:vertAlign w:val="baseline"/>
        </w:rPr>
      </w:pPr>
      <w:r w:rsidDel="00000000" w:rsidR="00000000" w:rsidRPr="00000000">
        <w:rPr>
          <w:rtl w:val="0"/>
        </w:rPr>
      </w:r>
    </w:p>
    <w:p w:rsidR="00000000" w:rsidDel="00000000" w:rsidP="00000000" w:rsidRDefault="00000000" w:rsidRPr="00000000" w14:paraId="000000B6">
      <w:pPr>
        <w:jc w:val="center"/>
        <w:rPr>
          <w:vertAlign w:val="baseline"/>
        </w:rPr>
      </w:pPr>
      <w:r w:rsidDel="00000000" w:rsidR="00000000" w:rsidRPr="00000000">
        <w:rPr>
          <w:rtl w:val="0"/>
        </w:rPr>
      </w:r>
    </w:p>
    <w:p w:rsidR="00000000" w:rsidDel="00000000" w:rsidP="00000000" w:rsidRDefault="00000000" w:rsidRPr="00000000" w14:paraId="000000B7">
      <w:pPr>
        <w:jc w:val="center"/>
        <w:rPr>
          <w:vertAlign w:val="baseline"/>
        </w:rPr>
      </w:pPr>
      <w:r w:rsidDel="00000000" w:rsidR="00000000" w:rsidRPr="00000000">
        <w:rPr>
          <w:rtl w:val="0"/>
        </w:rPr>
      </w:r>
    </w:p>
    <w:p w:rsidR="00000000" w:rsidDel="00000000" w:rsidP="00000000" w:rsidRDefault="00000000" w:rsidRPr="00000000" w14:paraId="000000B8">
      <w:pPr>
        <w:jc w:val="center"/>
        <w:rPr>
          <w:vertAlign w:val="baseline"/>
        </w:rPr>
      </w:pPr>
      <w:r w:rsidDel="00000000" w:rsidR="00000000" w:rsidRPr="00000000">
        <w:rPr>
          <w:rtl w:val="0"/>
        </w:rPr>
      </w:r>
    </w:p>
    <w:p w:rsidR="00000000" w:rsidDel="00000000" w:rsidP="00000000" w:rsidRDefault="00000000" w:rsidRPr="00000000" w14:paraId="000000B9">
      <w:pPr>
        <w:jc w:val="center"/>
        <w:rPr>
          <w:vertAlign w:val="baseline"/>
        </w:rPr>
      </w:pPr>
      <w:r w:rsidDel="00000000" w:rsidR="00000000" w:rsidRPr="00000000">
        <w:rPr>
          <w:rtl w:val="0"/>
        </w:rPr>
      </w:r>
    </w:p>
    <w:p w:rsidR="00000000" w:rsidDel="00000000" w:rsidP="00000000" w:rsidRDefault="00000000" w:rsidRPr="00000000" w14:paraId="000000BA">
      <w:pPr>
        <w:jc w:val="center"/>
        <w:rPr>
          <w:vertAlign w:val="baseline"/>
        </w:rPr>
      </w:pPr>
      <w:r w:rsidDel="00000000" w:rsidR="00000000" w:rsidRPr="00000000">
        <w:rPr>
          <w:rtl w:val="0"/>
        </w:rPr>
      </w:r>
    </w:p>
    <w:p w:rsidR="00000000" w:rsidDel="00000000" w:rsidP="00000000" w:rsidRDefault="00000000" w:rsidRPr="00000000" w14:paraId="000000BB">
      <w:pPr>
        <w:jc w:val="center"/>
        <w:rPr>
          <w:vertAlign w:val="baseline"/>
        </w:rPr>
      </w:pPr>
      <w:r w:rsidDel="00000000" w:rsidR="00000000" w:rsidRPr="00000000">
        <w:rPr>
          <w:rtl w:val="0"/>
        </w:rPr>
      </w:r>
    </w:p>
    <w:p w:rsidR="00000000" w:rsidDel="00000000" w:rsidP="00000000" w:rsidRDefault="00000000" w:rsidRPr="00000000" w14:paraId="000000BC">
      <w:pPr>
        <w:jc w:val="center"/>
        <w:rPr>
          <w:vertAlign w:val="baseline"/>
        </w:rPr>
      </w:pPr>
      <w:r w:rsidDel="00000000" w:rsidR="00000000" w:rsidRPr="00000000">
        <w:rPr>
          <w:rtl w:val="0"/>
        </w:rPr>
      </w:r>
    </w:p>
    <w:p w:rsidR="00000000" w:rsidDel="00000000" w:rsidP="00000000" w:rsidRDefault="00000000" w:rsidRPr="00000000" w14:paraId="000000BD">
      <w:pPr>
        <w:jc w:val="center"/>
        <w:rPr>
          <w:vertAlign w:val="baseline"/>
        </w:rPr>
      </w:pPr>
      <w:r w:rsidDel="00000000" w:rsidR="00000000" w:rsidRPr="00000000">
        <w:rPr>
          <w:rtl w:val="0"/>
        </w:rPr>
      </w:r>
    </w:p>
    <w:p w:rsidR="00000000" w:rsidDel="00000000" w:rsidP="00000000" w:rsidRDefault="00000000" w:rsidRPr="00000000" w14:paraId="000000BE">
      <w:pPr>
        <w:jc w:val="center"/>
        <w:rPr>
          <w:vertAlign w:val="baseline"/>
        </w:rPr>
      </w:pPr>
      <w:r w:rsidDel="00000000" w:rsidR="00000000" w:rsidRPr="00000000">
        <w:rPr>
          <w:rtl w:val="0"/>
        </w:rPr>
      </w:r>
    </w:p>
    <w:p w:rsidR="00000000" w:rsidDel="00000000" w:rsidP="00000000" w:rsidRDefault="00000000" w:rsidRPr="00000000" w14:paraId="000000BF">
      <w:pPr>
        <w:jc w:val="center"/>
        <w:rPr>
          <w:vertAlign w:val="baseline"/>
        </w:rPr>
      </w:pPr>
      <w:r w:rsidDel="00000000" w:rsidR="00000000" w:rsidRPr="00000000">
        <w:rPr>
          <w:rtl w:val="0"/>
        </w:rPr>
      </w:r>
    </w:p>
    <w:p w:rsidR="00000000" w:rsidDel="00000000" w:rsidP="00000000" w:rsidRDefault="00000000" w:rsidRPr="00000000" w14:paraId="000000C0">
      <w:pPr>
        <w:jc w:val="center"/>
        <w:rPr>
          <w:vertAlign w:val="baseline"/>
        </w:rPr>
      </w:pPr>
      <w:r w:rsidDel="00000000" w:rsidR="00000000" w:rsidRPr="00000000">
        <w:rPr>
          <w:rtl w:val="0"/>
        </w:rPr>
      </w:r>
    </w:p>
    <w:p w:rsidR="00000000" w:rsidDel="00000000" w:rsidP="00000000" w:rsidRDefault="00000000" w:rsidRPr="00000000" w14:paraId="000000C1">
      <w:pPr>
        <w:jc w:val="center"/>
        <w:rPr>
          <w:vertAlign w:val="baseline"/>
        </w:rPr>
      </w:pPr>
      <w:r w:rsidDel="00000000" w:rsidR="00000000" w:rsidRPr="00000000">
        <w:rPr>
          <w:rtl w:val="0"/>
        </w:rPr>
      </w:r>
    </w:p>
    <w:p w:rsidR="00000000" w:rsidDel="00000000" w:rsidP="00000000" w:rsidRDefault="00000000" w:rsidRPr="00000000" w14:paraId="000000C2">
      <w:pPr>
        <w:jc w:val="center"/>
        <w:rPr>
          <w:vertAlign w:val="baseline"/>
        </w:rPr>
      </w:pPr>
      <w:r w:rsidDel="00000000" w:rsidR="00000000" w:rsidRPr="00000000">
        <w:rPr>
          <w:rtl w:val="0"/>
        </w:rPr>
      </w:r>
    </w:p>
    <w:p w:rsidR="00000000" w:rsidDel="00000000" w:rsidP="00000000" w:rsidRDefault="00000000" w:rsidRPr="00000000" w14:paraId="000000C3">
      <w:pPr>
        <w:jc w:val="center"/>
        <w:rPr>
          <w:vertAlign w:val="baseline"/>
        </w:rPr>
      </w:pPr>
      <w:r w:rsidDel="00000000" w:rsidR="00000000" w:rsidRPr="00000000">
        <w:rPr>
          <w:rtl w:val="0"/>
        </w:rPr>
      </w:r>
    </w:p>
    <w:p w:rsidR="00000000" w:rsidDel="00000000" w:rsidP="00000000" w:rsidRDefault="00000000" w:rsidRPr="00000000" w14:paraId="000000C4">
      <w:pPr>
        <w:tabs>
          <w:tab w:val="left" w:leader="none" w:pos="6465"/>
        </w:tabs>
        <w:rPr>
          <w:b w:val="0"/>
          <w:bCs w:val="0"/>
          <w:vertAlign w:val="baseline"/>
        </w:rPr>
      </w:pPr>
      <w:r w:rsidDel="00000000" w:rsidR="00000000" w:rsidRPr="00000000">
        <w:rPr>
          <w:rtl w:val="0"/>
        </w:rPr>
      </w:r>
    </w:p>
    <w:p w:rsidR="00000000" w:rsidDel="00000000" w:rsidP="00000000" w:rsidRDefault="00000000" w:rsidRPr="00000000" w14:paraId="000000C5">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C6">
      <w:pPr>
        <w:jc w:val="center"/>
        <w:rPr>
          <w:b w:val="0"/>
          <w:bCs w:val="0"/>
          <w:sz w:val="36"/>
          <w:szCs w:val="36"/>
          <w:vertAlign w:val="baseline"/>
        </w:rPr>
      </w:pPr>
      <w:r w:rsidDel="00000000" w:rsidR="00000000" w:rsidRPr="00000000">
        <w:rPr>
          <w:b w:val="1"/>
          <w:bCs w:val="1"/>
          <w:sz w:val="36"/>
          <w:szCs w:val="36"/>
          <w:vertAlign w:val="baseline"/>
          <w:rtl w:val="0"/>
        </w:rPr>
        <w:t xml:space="preserve">TABLE OF CONTENTS</w:t>
      </w:r>
      <w:r w:rsidDel="00000000" w:rsidR="00000000" w:rsidRPr="00000000">
        <w:rPr>
          <w:rtl w:val="0"/>
        </w:rPr>
      </w:r>
    </w:p>
    <w:p w:rsidR="00000000" w:rsidDel="00000000" w:rsidP="00000000" w:rsidRDefault="00000000" w:rsidRPr="00000000" w14:paraId="000000C7">
      <w:pPr>
        <w:spacing w:line="360" w:lineRule="auto"/>
        <w:rPr>
          <w:b w:val="0"/>
          <w:bCs w:val="0"/>
          <w:sz w:val="28"/>
          <w:szCs w:val="28"/>
          <w:vertAlign w:val="baseline"/>
        </w:rPr>
      </w:pPr>
      <w:r w:rsidDel="00000000" w:rsidR="00000000" w:rsidRPr="00000000">
        <w:rPr>
          <w:b w:val="1"/>
          <w:bCs w:val="1"/>
          <w:sz w:val="28"/>
          <w:szCs w:val="28"/>
          <w:vertAlign w:val="baseline"/>
          <w:rtl w:val="0"/>
        </w:rPr>
        <w:t xml:space="preserve">CHAPTERS</w:t>
        <w:tab/>
        <w:tab/>
        <w:tab/>
        <w:tab/>
        <w:tab/>
        <w:tab/>
        <w:tab/>
        <w:tab/>
        <w:t xml:space="preserve">PAGE NO</w:t>
      </w:r>
      <w:r w:rsidDel="00000000" w:rsidR="00000000" w:rsidRPr="00000000">
        <w:rPr>
          <w:rtl w:val="0"/>
        </w:rPr>
      </w:r>
    </w:p>
    <w:p w:rsidR="00000000" w:rsidDel="00000000" w:rsidP="00000000" w:rsidRDefault="00000000" w:rsidRPr="00000000" w14:paraId="000000C8">
      <w:pPr>
        <w:spacing w:line="360" w:lineRule="auto"/>
        <w:rPr>
          <w:b w:val="0"/>
          <w:bCs w:val="0"/>
          <w:vertAlign w:val="baseline"/>
        </w:rPr>
      </w:pPr>
      <w:r w:rsidDel="00000000" w:rsidR="00000000" w:rsidRPr="00000000">
        <w:rPr>
          <w:b w:val="1"/>
          <w:bCs w:val="1"/>
          <w:vertAlign w:val="baseline"/>
          <w:rtl w:val="0"/>
        </w:rPr>
        <w:t xml:space="preserve">1.         INTRODUCTION</w:t>
      </w:r>
      <w:r w:rsidDel="00000000" w:rsidR="00000000" w:rsidRPr="00000000">
        <w:rPr>
          <w:rtl w:val="0"/>
        </w:rPr>
      </w:r>
    </w:p>
    <w:p w:rsidR="00000000" w:rsidDel="00000000" w:rsidP="00000000" w:rsidRDefault="00000000" w:rsidRPr="00000000" w14:paraId="000000C9">
      <w:pPr>
        <w:spacing w:line="360" w:lineRule="auto"/>
        <w:rPr>
          <w:vertAlign w:val="baseline"/>
        </w:rPr>
      </w:pPr>
      <w:r w:rsidDel="00000000" w:rsidR="00000000" w:rsidRPr="00000000">
        <w:rPr>
          <w:vertAlign w:val="baseline"/>
          <w:rtl w:val="0"/>
        </w:rPr>
        <w:t xml:space="preserve">         </w:t>
        <w:tab/>
        <w:t xml:space="preserve">1.1 INTRODUCTION TO PROJECT</w:t>
      </w:r>
    </w:p>
    <w:p w:rsidR="00000000" w:rsidDel="00000000" w:rsidP="00000000" w:rsidRDefault="00000000" w:rsidRPr="00000000" w14:paraId="000000CA">
      <w:pPr>
        <w:rPr>
          <w:vertAlign w:val="baseline"/>
        </w:rPr>
      </w:pPr>
      <w:r w:rsidDel="00000000" w:rsidR="00000000" w:rsidRPr="00000000">
        <w:rPr>
          <w:vertAlign w:val="baseline"/>
          <w:rtl w:val="0"/>
        </w:rPr>
        <w:t xml:space="preserve">             1.2 STATEMENT OF THE PROBLEM</w:t>
      </w:r>
    </w:p>
    <w:p w:rsidR="00000000" w:rsidDel="00000000" w:rsidP="00000000" w:rsidRDefault="00000000" w:rsidRPr="00000000" w14:paraId="000000CB">
      <w:pPr>
        <w:rPr>
          <w:vertAlign w:val="baseline"/>
        </w:rPr>
      </w:pPr>
      <w:r w:rsidDel="00000000" w:rsidR="00000000" w:rsidRPr="00000000">
        <w:rPr>
          <w:rtl w:val="0"/>
        </w:rPr>
      </w:r>
    </w:p>
    <w:p w:rsidR="00000000" w:rsidDel="00000000" w:rsidP="00000000" w:rsidRDefault="00000000" w:rsidRPr="00000000" w14:paraId="000000CC">
      <w:pPr>
        <w:spacing w:line="360" w:lineRule="auto"/>
        <w:rPr>
          <w:vertAlign w:val="baseline"/>
        </w:rPr>
      </w:pPr>
      <w:r w:rsidDel="00000000" w:rsidR="00000000" w:rsidRPr="00000000">
        <w:rPr>
          <w:vertAlign w:val="baseline"/>
          <w:rtl w:val="0"/>
        </w:rPr>
        <w:t xml:space="preserve">             1.3 SOFTWARE AND HARDWARE SPECIFICATION </w:t>
      </w:r>
    </w:p>
    <w:p w:rsidR="00000000" w:rsidDel="00000000" w:rsidP="00000000" w:rsidRDefault="00000000" w:rsidRPr="00000000" w14:paraId="000000CD">
      <w:pPr>
        <w:spacing w:line="360" w:lineRule="auto"/>
        <w:rPr>
          <w:vertAlign w:val="baseline"/>
        </w:rPr>
      </w:pPr>
      <w:r w:rsidDel="00000000" w:rsidR="00000000" w:rsidRPr="00000000">
        <w:rPr>
          <w:vertAlign w:val="baseline"/>
          <w:rtl w:val="0"/>
        </w:rPr>
        <w:t xml:space="preserve">           </w:t>
      </w:r>
    </w:p>
    <w:p w:rsidR="00000000" w:rsidDel="00000000" w:rsidP="00000000" w:rsidRDefault="00000000" w:rsidRPr="00000000" w14:paraId="000000CE">
      <w:pPr>
        <w:spacing w:line="360" w:lineRule="auto"/>
        <w:rPr>
          <w:b w:val="0"/>
          <w:bCs w:val="0"/>
          <w:vertAlign w:val="baseline"/>
        </w:rPr>
      </w:pPr>
      <w:r w:rsidDel="00000000" w:rsidR="00000000" w:rsidRPr="00000000">
        <w:rPr>
          <w:b w:val="1"/>
          <w:bCs w:val="1"/>
          <w:vertAlign w:val="baseline"/>
          <w:rtl w:val="0"/>
        </w:rPr>
        <w:t xml:space="preserve">2.</w:t>
        <w:tab/>
        <w:t xml:space="preserve">LITERATURE SURVEY</w:t>
      </w:r>
      <w:r w:rsidDel="00000000" w:rsidR="00000000" w:rsidRPr="00000000">
        <w:rPr>
          <w:rtl w:val="0"/>
        </w:rPr>
      </w:r>
    </w:p>
    <w:p w:rsidR="00000000" w:rsidDel="00000000" w:rsidP="00000000" w:rsidRDefault="00000000" w:rsidRPr="00000000" w14:paraId="000000CF">
      <w:pPr>
        <w:spacing w:line="360" w:lineRule="auto"/>
        <w:rPr>
          <w:b w:val="0"/>
          <w:bCs w:val="0"/>
          <w:vertAlign w:val="baseline"/>
        </w:rPr>
      </w:pPr>
      <w:r w:rsidDel="00000000" w:rsidR="00000000" w:rsidRPr="00000000">
        <w:rPr>
          <w:b w:val="1"/>
          <w:bCs w:val="1"/>
          <w:vertAlign w:val="baseline"/>
          <w:rtl w:val="0"/>
        </w:rPr>
        <w:t xml:space="preserve">3. </w:t>
        <w:tab/>
        <w:t xml:space="preserve">SYSTEM ANALYSIS</w:t>
      </w:r>
      <w:r w:rsidDel="00000000" w:rsidR="00000000" w:rsidRPr="00000000">
        <w:rPr>
          <w:rtl w:val="0"/>
        </w:rPr>
      </w:r>
    </w:p>
    <w:p w:rsidR="00000000" w:rsidDel="00000000" w:rsidP="00000000" w:rsidRDefault="00000000" w:rsidRPr="00000000" w14:paraId="000000D0">
      <w:pPr>
        <w:rPr>
          <w:vertAlign w:val="baseline"/>
        </w:rPr>
      </w:pPr>
      <w:r w:rsidDel="00000000" w:rsidR="00000000" w:rsidRPr="00000000">
        <w:rPr>
          <w:vertAlign w:val="baseline"/>
          <w:rtl w:val="0"/>
        </w:rPr>
        <w:t xml:space="preserve">      </w:t>
        <w:tab/>
        <w:t xml:space="preserve">3.1 EXISTING SYSTEM</w:t>
      </w:r>
    </w:p>
    <w:p w:rsidR="00000000" w:rsidDel="00000000" w:rsidP="00000000" w:rsidRDefault="00000000" w:rsidRPr="00000000" w14:paraId="000000D1">
      <w:pPr>
        <w:rPr>
          <w:vertAlign w:val="baseline"/>
        </w:rPr>
      </w:pPr>
      <w:r w:rsidDel="00000000" w:rsidR="00000000" w:rsidRPr="00000000">
        <w:rPr>
          <w:vertAlign w:val="baseline"/>
          <w:rtl w:val="0"/>
        </w:rPr>
        <w:t xml:space="preserve">      </w:t>
        <w:tab/>
        <w:t xml:space="preserve">3.2 LIMITATIONS OF THE EXISTING SYSTEM</w:t>
      </w:r>
    </w:p>
    <w:p w:rsidR="00000000" w:rsidDel="00000000" w:rsidP="00000000" w:rsidRDefault="00000000" w:rsidRPr="00000000" w14:paraId="000000D2">
      <w:pPr>
        <w:rPr>
          <w:vertAlign w:val="baseline"/>
        </w:rPr>
      </w:pPr>
      <w:r w:rsidDel="00000000" w:rsidR="00000000" w:rsidRPr="00000000">
        <w:rPr>
          <w:vertAlign w:val="baseline"/>
          <w:rtl w:val="0"/>
        </w:rPr>
        <w:t xml:space="preserve">      </w:t>
        <w:tab/>
        <w:t xml:space="preserve">3.3 PROPOSED SYSTEM</w:t>
      </w:r>
    </w:p>
    <w:p w:rsidR="00000000" w:rsidDel="00000000" w:rsidP="00000000" w:rsidRDefault="00000000" w:rsidRPr="00000000" w14:paraId="000000D3">
      <w:pPr>
        <w:rPr>
          <w:vertAlign w:val="baseline"/>
        </w:rPr>
      </w:pPr>
      <w:r w:rsidDel="00000000" w:rsidR="00000000" w:rsidRPr="00000000">
        <w:rPr>
          <w:vertAlign w:val="baseline"/>
          <w:rtl w:val="0"/>
        </w:rPr>
        <w:t xml:space="preserve">      </w:t>
        <w:tab/>
        <w:t xml:space="preserve">3.4 ADVANTAGES OF THE PROPOSED SYSTEM</w:t>
      </w:r>
    </w:p>
    <w:p w:rsidR="00000000" w:rsidDel="00000000" w:rsidP="00000000" w:rsidRDefault="00000000" w:rsidRPr="00000000" w14:paraId="000000D4">
      <w:pPr>
        <w:rPr>
          <w:vertAlign w:val="baseline"/>
        </w:rPr>
      </w:pPr>
      <w:r w:rsidDel="00000000" w:rsidR="00000000" w:rsidRPr="00000000">
        <w:rPr>
          <w:vertAlign w:val="baseline"/>
          <w:rtl w:val="0"/>
        </w:rPr>
        <w:t xml:space="preserve">      </w:t>
        <w:tab/>
      </w:r>
    </w:p>
    <w:p w:rsidR="00000000" w:rsidDel="00000000" w:rsidP="00000000" w:rsidRDefault="00000000" w:rsidRPr="00000000" w14:paraId="000000D5">
      <w:pPr>
        <w:spacing w:line="360" w:lineRule="auto"/>
        <w:rPr>
          <w:b w:val="0"/>
          <w:bCs w:val="0"/>
          <w:vertAlign w:val="baseline"/>
        </w:rPr>
      </w:pPr>
      <w:r w:rsidDel="00000000" w:rsidR="00000000" w:rsidRPr="00000000">
        <w:rPr>
          <w:vertAlign w:val="baseline"/>
          <w:rtl w:val="0"/>
        </w:rPr>
        <w:t xml:space="preserve">   4.      </w:t>
      </w:r>
      <w:r w:rsidDel="00000000" w:rsidR="00000000" w:rsidRPr="00000000">
        <w:rPr>
          <w:b w:val="1"/>
          <w:bCs w:val="1"/>
          <w:vertAlign w:val="baseline"/>
          <w:rtl w:val="0"/>
        </w:rPr>
        <w:t xml:space="preserve">SYSTEM DESIGN </w:t>
      </w:r>
      <w:r w:rsidDel="00000000" w:rsidR="00000000" w:rsidRPr="00000000">
        <w:rPr>
          <w:rtl w:val="0"/>
        </w:rPr>
      </w:r>
    </w:p>
    <w:p w:rsidR="00000000" w:rsidDel="00000000" w:rsidP="00000000" w:rsidRDefault="00000000" w:rsidRPr="00000000" w14:paraId="000000D6">
      <w:pPr>
        <w:rPr>
          <w:vertAlign w:val="baseline"/>
        </w:rPr>
      </w:pPr>
      <w:r w:rsidDel="00000000" w:rsidR="00000000" w:rsidRPr="00000000">
        <w:rPr>
          <w:vertAlign w:val="baseline"/>
          <w:rtl w:val="0"/>
        </w:rPr>
        <w:t xml:space="preserve">      </w:t>
        <w:tab/>
        <w:t xml:space="preserve">4.1 HIGH LEVEL DESIGN (ARCHITECTURAL)</w:t>
      </w:r>
    </w:p>
    <w:p w:rsidR="00000000" w:rsidDel="00000000" w:rsidP="00000000" w:rsidRDefault="00000000" w:rsidRPr="00000000" w14:paraId="000000D7">
      <w:pPr>
        <w:rPr>
          <w:vertAlign w:val="baseline"/>
        </w:rPr>
      </w:pPr>
      <w:r w:rsidDel="00000000" w:rsidR="00000000" w:rsidRPr="00000000">
        <w:rPr>
          <w:vertAlign w:val="baseline"/>
          <w:rtl w:val="0"/>
        </w:rPr>
        <w:t xml:space="preserve">      </w:t>
        <w:tab/>
        <w:t xml:space="preserve">4.2 LOW LEVEL DESIGN</w:t>
      </w:r>
    </w:p>
    <w:p w:rsidR="00000000" w:rsidDel="00000000" w:rsidP="00000000" w:rsidRDefault="00000000" w:rsidRPr="00000000" w14:paraId="000000D8">
      <w:pPr>
        <w:rPr>
          <w:vertAlign w:val="baseline"/>
        </w:rPr>
      </w:pPr>
      <w:r w:rsidDel="00000000" w:rsidR="00000000" w:rsidRPr="00000000">
        <w:rPr>
          <w:vertAlign w:val="baseline"/>
          <w:rtl w:val="0"/>
        </w:rPr>
        <w:t xml:space="preserve">      </w:t>
        <w:tab/>
        <w:t xml:space="preserve">4.3 ENTITY-RELATIONSHIP DIAGRAM </w:t>
      </w:r>
    </w:p>
    <w:p w:rsidR="00000000" w:rsidDel="00000000" w:rsidP="00000000" w:rsidRDefault="00000000" w:rsidRPr="00000000" w14:paraId="000000D9">
      <w:pPr>
        <w:rPr>
          <w:vertAlign w:val="baseline"/>
        </w:rPr>
      </w:pPr>
      <w:r w:rsidDel="00000000" w:rsidR="00000000" w:rsidRPr="00000000">
        <w:rPr>
          <w:vertAlign w:val="baseline"/>
          <w:rtl w:val="0"/>
        </w:rPr>
        <w:t xml:space="preserve">      </w:t>
        <w:tab/>
        <w:t xml:space="preserve">4.4 DATAFLOW DIAGRAM</w:t>
      </w:r>
    </w:p>
    <w:p w:rsidR="00000000" w:rsidDel="00000000" w:rsidP="00000000" w:rsidRDefault="00000000" w:rsidRPr="00000000" w14:paraId="000000DA">
      <w:pPr>
        <w:rPr>
          <w:vertAlign w:val="baseline"/>
        </w:rPr>
      </w:pPr>
      <w:r w:rsidDel="00000000" w:rsidR="00000000" w:rsidRPr="00000000">
        <w:rPr>
          <w:vertAlign w:val="baseline"/>
          <w:rtl w:val="0"/>
        </w:rPr>
        <w:t xml:space="preserve">   </w:t>
        <w:tab/>
        <w:t xml:space="preserve">4.5 USE CASE DIAGRAM</w:t>
      </w:r>
    </w:p>
    <w:p w:rsidR="00000000" w:rsidDel="00000000" w:rsidP="00000000" w:rsidRDefault="00000000" w:rsidRPr="00000000" w14:paraId="000000DB">
      <w:pPr>
        <w:rPr>
          <w:vertAlign w:val="baseline"/>
        </w:rPr>
      </w:pPr>
      <w:r w:rsidDel="00000000" w:rsidR="00000000" w:rsidRPr="00000000">
        <w:rPr>
          <w:vertAlign w:val="baseline"/>
          <w:rtl w:val="0"/>
        </w:rPr>
        <w:t xml:space="preserve">            4.6 SEQUENCE DIAGRAM</w:t>
      </w:r>
    </w:p>
    <w:p w:rsidR="00000000" w:rsidDel="00000000" w:rsidP="00000000" w:rsidRDefault="00000000" w:rsidRPr="00000000" w14:paraId="000000DC">
      <w:pPr>
        <w:rPr>
          <w:vertAlign w:val="baseline"/>
        </w:rPr>
      </w:pPr>
      <w:r w:rsidDel="00000000" w:rsidR="00000000" w:rsidRPr="00000000">
        <w:rPr>
          <w:vertAlign w:val="baseline"/>
          <w:rtl w:val="0"/>
        </w:rPr>
        <w:t xml:space="preserve">            4.7 CLASS DIAGRAM</w:t>
      </w:r>
    </w:p>
    <w:p w:rsidR="00000000" w:rsidDel="00000000" w:rsidP="00000000" w:rsidRDefault="00000000" w:rsidRPr="00000000" w14:paraId="000000DD">
      <w:pPr>
        <w:rPr>
          <w:vertAlign w:val="baseline"/>
        </w:rPr>
      </w:pPr>
      <w:r w:rsidDel="00000000" w:rsidR="00000000" w:rsidRPr="00000000">
        <w:rPr>
          <w:vertAlign w:val="baseline"/>
          <w:rtl w:val="0"/>
        </w:rPr>
        <w:t xml:space="preserve">            4.8 ACTIVITY DIAGRAM         </w:t>
      </w:r>
    </w:p>
    <w:p w:rsidR="00000000" w:rsidDel="00000000" w:rsidP="00000000" w:rsidRDefault="00000000" w:rsidRPr="00000000" w14:paraId="000000DE">
      <w:pPr>
        <w:rPr>
          <w:vertAlign w:val="baseline"/>
        </w:rPr>
      </w:pPr>
      <w:r w:rsidDel="00000000" w:rsidR="00000000" w:rsidRPr="00000000">
        <w:rPr>
          <w:vertAlign w:val="baseline"/>
          <w:rtl w:val="0"/>
        </w:rPr>
        <w:t xml:space="preserve">            4.9 TABLE DESIGN</w:t>
      </w:r>
    </w:p>
    <w:p w:rsidR="00000000" w:rsidDel="00000000" w:rsidP="00000000" w:rsidRDefault="00000000" w:rsidRPr="00000000" w14:paraId="000000DF">
      <w:pPr>
        <w:rPr>
          <w:vertAlign w:val="baseline"/>
        </w:rPr>
      </w:pPr>
      <w:r w:rsidDel="00000000" w:rsidR="00000000" w:rsidRPr="00000000">
        <w:rPr>
          <w:vertAlign w:val="baseline"/>
          <w:rtl w:val="0"/>
        </w:rPr>
        <w:t xml:space="preserve">            4.10 INPUT/OUTPUT INTERFACE DESIGN</w:t>
      </w:r>
    </w:p>
    <w:p w:rsidR="00000000" w:rsidDel="00000000" w:rsidP="00000000" w:rsidRDefault="00000000" w:rsidRPr="00000000" w14:paraId="000000E0">
      <w:pPr>
        <w:spacing w:line="360" w:lineRule="auto"/>
        <w:rPr>
          <w:vertAlign w:val="baseline"/>
        </w:rPr>
      </w:pPr>
      <w:r w:rsidDel="00000000" w:rsidR="00000000" w:rsidRPr="00000000">
        <w:rPr>
          <w:vertAlign w:val="baseline"/>
          <w:rtl w:val="0"/>
        </w:rPr>
        <w:t xml:space="preserve">            4.11 MODULE DESCRIPTION </w:t>
      </w:r>
    </w:p>
    <w:p w:rsidR="00000000" w:rsidDel="00000000" w:rsidP="00000000" w:rsidRDefault="00000000" w:rsidRPr="00000000" w14:paraId="000000E1">
      <w:pPr>
        <w:spacing w:line="360" w:lineRule="auto"/>
        <w:rPr>
          <w:b w:val="0"/>
          <w:bCs w:val="0"/>
          <w:vertAlign w:val="baseline"/>
        </w:rPr>
      </w:pPr>
      <w:r w:rsidDel="00000000" w:rsidR="00000000" w:rsidRPr="00000000">
        <w:rPr>
          <w:b w:val="1"/>
          <w:bCs w:val="1"/>
          <w:vertAlign w:val="baseline"/>
          <w:rtl w:val="0"/>
        </w:rPr>
        <w:t xml:space="preserve">  5.</w:t>
        <w:tab/>
        <w:t xml:space="preserve">CODING</w:t>
      </w:r>
      <w:r w:rsidDel="00000000" w:rsidR="00000000" w:rsidRPr="00000000">
        <w:rPr>
          <w:rtl w:val="0"/>
        </w:rPr>
      </w:r>
    </w:p>
    <w:p w:rsidR="00000000" w:rsidDel="00000000" w:rsidP="00000000" w:rsidRDefault="00000000" w:rsidRPr="00000000" w14:paraId="000000E2">
      <w:pPr>
        <w:spacing w:line="360" w:lineRule="auto"/>
        <w:rPr>
          <w:vertAlign w:val="baseline"/>
        </w:rPr>
      </w:pPr>
      <w:r w:rsidDel="00000000" w:rsidR="00000000" w:rsidRPr="00000000">
        <w:rPr>
          <w:vertAlign w:val="baseline"/>
          <w:rtl w:val="0"/>
        </w:rPr>
        <w:t xml:space="preserve">     </w:t>
        <w:tab/>
        <w:t xml:space="preserve">5.1 PSEUDO CODE</w:t>
      </w:r>
    </w:p>
    <w:p w:rsidR="00000000" w:rsidDel="00000000" w:rsidP="00000000" w:rsidRDefault="00000000" w:rsidRPr="00000000" w14:paraId="000000E3">
      <w:pPr>
        <w:rPr>
          <w:b w:val="0"/>
          <w:bCs w:val="0"/>
          <w:vertAlign w:val="baseline"/>
        </w:rPr>
      </w:pPr>
      <w:r w:rsidDel="00000000" w:rsidR="00000000" w:rsidRPr="00000000">
        <w:rPr>
          <w:b w:val="1"/>
          <w:bCs w:val="1"/>
          <w:vertAlign w:val="baseline"/>
          <w:rtl w:val="0"/>
        </w:rPr>
        <w:t xml:space="preserve">  6.        SOFTWARE TESTING (Test cases)</w:t>
      </w:r>
      <w:r w:rsidDel="00000000" w:rsidR="00000000" w:rsidRPr="00000000">
        <w:rPr>
          <w:rtl w:val="0"/>
        </w:rPr>
      </w:r>
    </w:p>
    <w:p w:rsidR="00000000" w:rsidDel="00000000" w:rsidP="00000000" w:rsidRDefault="00000000" w:rsidRPr="00000000" w14:paraId="000000E4">
      <w:pPr>
        <w:rPr>
          <w:b w:val="0"/>
          <w:bCs w:val="0"/>
          <w:vertAlign w:val="baseline"/>
        </w:rPr>
      </w:pPr>
      <w:r w:rsidDel="00000000" w:rsidR="00000000" w:rsidRPr="00000000">
        <w:rPr>
          <w:rtl w:val="0"/>
        </w:rPr>
      </w:r>
    </w:p>
    <w:p w:rsidR="00000000" w:rsidDel="00000000" w:rsidP="00000000" w:rsidRDefault="00000000" w:rsidRPr="00000000" w14:paraId="000000E5">
      <w:pPr>
        <w:rPr>
          <w:b w:val="0"/>
          <w:bCs w:val="0"/>
          <w:vertAlign w:val="baseline"/>
        </w:rPr>
      </w:pPr>
      <w:r w:rsidDel="00000000" w:rsidR="00000000" w:rsidRPr="00000000">
        <w:rPr>
          <w:b w:val="1"/>
          <w:bCs w:val="1"/>
          <w:vertAlign w:val="baseline"/>
          <w:rtl w:val="0"/>
        </w:rPr>
        <w:t xml:space="preserve">  7.        SDG MAPPING</w:t>
      </w:r>
      <w:r w:rsidDel="00000000" w:rsidR="00000000" w:rsidRPr="00000000">
        <w:rPr>
          <w:rtl w:val="0"/>
        </w:rPr>
      </w:r>
    </w:p>
    <w:p w:rsidR="00000000" w:rsidDel="00000000" w:rsidP="00000000" w:rsidRDefault="00000000" w:rsidRPr="00000000" w14:paraId="000000E6">
      <w:pPr>
        <w:rPr>
          <w:vertAlign w:val="baseline"/>
        </w:rPr>
      </w:pPr>
      <w:r w:rsidDel="00000000" w:rsidR="00000000" w:rsidRPr="00000000">
        <w:rPr>
          <w:vertAlign w:val="baseline"/>
          <w:rtl w:val="0"/>
        </w:rPr>
        <w:t xml:space="preserve">            7.1 SELECTED SDG GOAL(S)</w:t>
      </w:r>
    </w:p>
    <w:p w:rsidR="00000000" w:rsidDel="00000000" w:rsidP="00000000" w:rsidRDefault="00000000" w:rsidRPr="00000000" w14:paraId="000000E7">
      <w:pPr>
        <w:rPr>
          <w:vertAlign w:val="baseline"/>
        </w:rPr>
      </w:pPr>
      <w:r w:rsidDel="00000000" w:rsidR="00000000" w:rsidRPr="00000000">
        <w:rPr>
          <w:vertAlign w:val="baseline"/>
          <w:rtl w:val="0"/>
        </w:rPr>
        <w:t xml:space="preserve">            7.2 SPECIFIC TARGETS ADDRESSED</w:t>
      </w:r>
    </w:p>
    <w:p w:rsidR="00000000" w:rsidDel="00000000" w:rsidP="00000000" w:rsidRDefault="00000000" w:rsidRPr="00000000" w14:paraId="000000E8">
      <w:pPr>
        <w:rPr>
          <w:vertAlign w:val="baseline"/>
        </w:rPr>
      </w:pPr>
      <w:r w:rsidDel="00000000" w:rsidR="00000000" w:rsidRPr="00000000">
        <w:rPr>
          <w:vertAlign w:val="baseline"/>
          <w:rtl w:val="0"/>
        </w:rPr>
        <w:t xml:space="preserve">            7.3 SOCIAL IMPACT</w:t>
      </w:r>
    </w:p>
    <w:p w:rsidR="00000000" w:rsidDel="00000000" w:rsidP="00000000" w:rsidRDefault="00000000" w:rsidRPr="00000000" w14:paraId="000000E9">
      <w:pPr>
        <w:rPr>
          <w:vertAlign w:val="baseline"/>
        </w:rPr>
      </w:pPr>
      <w:r w:rsidDel="00000000" w:rsidR="00000000" w:rsidRPr="00000000">
        <w:rPr>
          <w:vertAlign w:val="baseline"/>
          <w:rtl w:val="0"/>
        </w:rPr>
        <w:t xml:space="preserve">            7.4 ENVIRONMENTAL SUSTAINABILITY</w:t>
      </w:r>
    </w:p>
    <w:p w:rsidR="00000000" w:rsidDel="00000000" w:rsidP="00000000" w:rsidRDefault="00000000" w:rsidRPr="00000000" w14:paraId="000000EA">
      <w:pPr>
        <w:rPr>
          <w:vertAlign w:val="baseline"/>
        </w:rPr>
      </w:pPr>
      <w:r w:rsidDel="00000000" w:rsidR="00000000" w:rsidRPr="00000000">
        <w:rPr>
          <w:vertAlign w:val="baseline"/>
          <w:rtl w:val="0"/>
        </w:rPr>
        <w:t xml:space="preserve">            7.5 INNOVATION RELEVANCE</w:t>
      </w:r>
    </w:p>
    <w:p w:rsidR="00000000" w:rsidDel="00000000" w:rsidP="00000000" w:rsidRDefault="00000000" w:rsidRPr="00000000" w14:paraId="000000EB">
      <w:pPr>
        <w:rPr>
          <w:b w:val="0"/>
          <w:bCs w:val="0"/>
          <w:vertAlign w:val="baseline"/>
        </w:rPr>
      </w:pPr>
      <w:r w:rsidDel="00000000" w:rsidR="00000000" w:rsidRPr="00000000">
        <w:rPr>
          <w:b w:val="1"/>
          <w:bCs w:val="1"/>
          <w:vertAlign w:val="baseline"/>
          <w:rtl w:val="0"/>
        </w:rPr>
        <w:t xml:space="preserve">  8.        CONCLUSION AND SCOPE FOR FUTURE ENCHANCEMENT </w:t>
      </w:r>
      <w:r w:rsidDel="00000000" w:rsidR="00000000" w:rsidRPr="00000000">
        <w:rPr>
          <w:rtl w:val="0"/>
        </w:rPr>
      </w:r>
    </w:p>
    <w:p w:rsidR="00000000" w:rsidDel="00000000" w:rsidP="00000000" w:rsidRDefault="00000000" w:rsidRPr="00000000" w14:paraId="000000EC">
      <w:pPr>
        <w:spacing w:line="360" w:lineRule="auto"/>
        <w:rPr>
          <w:b w:val="0"/>
          <w:bCs w:val="0"/>
          <w:vertAlign w:val="baseline"/>
        </w:rPr>
      </w:pPr>
      <w:r w:rsidDel="00000000" w:rsidR="00000000" w:rsidRPr="00000000">
        <w:rPr>
          <w:b w:val="1"/>
          <w:bCs w:val="1"/>
          <w:vertAlign w:val="baseline"/>
          <w:rtl w:val="0"/>
        </w:rPr>
        <w:t xml:space="preserve">  9.        BIBILOGRAPHY</w:t>
      </w:r>
      <w:r w:rsidDel="00000000" w:rsidR="00000000" w:rsidRPr="00000000">
        <w:rPr>
          <w:rtl w:val="0"/>
        </w:rPr>
      </w:r>
    </w:p>
    <w:p w:rsidR="00000000" w:rsidDel="00000000" w:rsidP="00000000" w:rsidRDefault="00000000" w:rsidRPr="00000000" w14:paraId="000000ED">
      <w:pPr>
        <w:spacing w:line="360" w:lineRule="auto"/>
        <w:rPr>
          <w:b w:val="0"/>
          <w:bCs w:val="0"/>
          <w:vertAlign w:val="baseline"/>
        </w:rPr>
      </w:pPr>
      <w:r w:rsidDel="00000000" w:rsidR="00000000" w:rsidRPr="00000000">
        <w:rPr>
          <w:b w:val="1"/>
          <w:bCs w:val="1"/>
          <w:vertAlign w:val="baseline"/>
          <w:rtl w:val="0"/>
        </w:rPr>
        <w:t xml:space="preserve">  APPENDIX  </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1395" w:right="0" w:hanging="675"/>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SNAPSHOTS </w:t>
      </w:r>
      <w:r w:rsidDel="00000000" w:rsidR="00000000" w:rsidRPr="00000000">
        <w:rPr>
          <w:rtl w:val="0"/>
        </w:rPr>
      </w:r>
    </w:p>
    <w:p w:rsidR="00000000" w:rsidDel="00000000" w:rsidP="00000000" w:rsidRDefault="00000000" w:rsidRPr="00000000" w14:paraId="000000EF">
      <w:pPr>
        <w:pStyle w:val="Heading1"/>
        <w:keepNext w:val="0"/>
        <w:spacing w:after="240" w:before="360" w:line="240" w:lineRule="auto"/>
        <w:jc w:val="left"/>
        <w:rPr>
          <w:rFonts w:ascii="Arial" w:cs="Arial" w:eastAsia="Arial" w:hAnsi="Arial"/>
          <w:color w:val="1f3864"/>
          <w:sz w:val="36"/>
          <w:szCs w:val="36"/>
        </w:rPr>
      </w:pPr>
      <w:r w:rsidDel="00000000" w:rsidR="00000000" w:rsidRPr="00000000">
        <w:rPr>
          <w:rFonts w:ascii="Arial" w:cs="Arial" w:eastAsia="Arial" w:hAnsi="Arial"/>
          <w:color w:val="1f3864"/>
          <w:sz w:val="36"/>
          <w:szCs w:val="36"/>
          <w:rtl w:val="0"/>
        </w:rPr>
        <w:t xml:space="preserve">CHAPTER 1: INTRODUCTION</w:t>
      </w:r>
    </w:p>
    <w:p w:rsidR="00000000" w:rsidDel="00000000" w:rsidP="00000000" w:rsidRDefault="00000000" w:rsidRPr="00000000" w14:paraId="000000F0">
      <w:pPr>
        <w:pBdr>
          <w:bottom w:color="2e75b6" w:space="1" w:sz="6" w:val="single"/>
        </w:pBd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1.1 Introduction to the Project</w:t>
      </w:r>
    </w:p>
    <w:p w:rsidR="00000000" w:rsidDel="00000000" w:rsidP="00000000" w:rsidRDefault="00000000" w:rsidRPr="00000000" w14:paraId="000000F3">
      <w:pPr>
        <w:spacing w:after="160" w:lineRule="auto"/>
        <w:jc w:val="both"/>
        <w:rPr/>
      </w:pPr>
      <w:r w:rsidDel="00000000" w:rsidR="00000000" w:rsidRPr="00000000">
        <w:rPr>
          <w:rtl w:val="0"/>
        </w:rPr>
        <w:t xml:space="preserve">In the modern digital enterprise, organizational security extends far beyond protecting the perimeter against external attackers. The proliferation of remote work, cloud services, and third-party integrations has made the boundary between trusted insiders and external entities increasingly blurred. Consequently, the threat posed by individuals operating within an organization's trusted circle — employees, contractors, partners, and privileged administrators — has grown substantially in both frequency and impact.</w:t>
      </w:r>
    </w:p>
    <w:p w:rsidR="00000000" w:rsidDel="00000000" w:rsidP="00000000" w:rsidRDefault="00000000" w:rsidRPr="00000000" w14:paraId="000000F4">
      <w:pPr>
        <w:spacing w:after="160" w:lineRule="auto"/>
        <w:jc w:val="both"/>
        <w:rPr/>
      </w:pPr>
      <w:r w:rsidDel="00000000" w:rsidR="00000000" w:rsidRPr="00000000">
        <w:rPr>
          <w:rtl w:val="0"/>
        </w:rPr>
        <w:t xml:space="preserve">An insider threat is broadly defined as a security risk originating from individuals who have been granted legitimate access to an organization's systems, networks, or data. These individuals may act maliciously (intentionally stealing or sabotaging information for personal gain or revenge), negligently (accidentally exposing sensitive data due to poor security hygiene), or as unknowing agents (having their credentials compromised by external attackers who then operate disguised as trusted insiders).</w:t>
      </w:r>
    </w:p>
    <w:p w:rsidR="00000000" w:rsidDel="00000000" w:rsidP="00000000" w:rsidRDefault="00000000" w:rsidRPr="00000000" w14:paraId="000000F5">
      <w:pPr>
        <w:spacing w:after="160" w:lineRule="auto"/>
        <w:jc w:val="both"/>
        <w:rPr/>
      </w:pPr>
      <w:r w:rsidDel="00000000" w:rsidR="00000000" w:rsidRPr="00000000">
        <w:rPr>
          <w:rtl w:val="0"/>
        </w:rPr>
        <w:t xml:space="preserve">One of the most revealing behavioral signals for insider threat detection is anomalous authentication patterns — specifically, logins occurring outside normal business hours. Employees who regularly access critical systems late at night, during weekends, or on company holidays without a legitimate operational reason represent a statistical deviation from peer behavior that warrants investigation. A data exfiltration attack, for instance, might manifest as an employee logging in at 2 AM on a Sunday and accessing large volumes of files from a file server.</w:t>
      </w:r>
    </w:p>
    <w:p w:rsidR="00000000" w:rsidDel="00000000" w:rsidP="00000000" w:rsidRDefault="00000000" w:rsidRPr="00000000" w14:paraId="000000F6">
      <w:pPr>
        <w:spacing w:after="160" w:lineRule="auto"/>
        <w:jc w:val="both"/>
        <w:rPr/>
      </w:pPr>
      <w:r w:rsidDel="00000000" w:rsidR="00000000" w:rsidRPr="00000000">
        <w:rPr>
          <w:rtl w:val="0"/>
        </w:rPr>
        <w:t xml:space="preserve">This project — the Insider Threat Detection System — is designed to automate the analysis of logon event data to identify such behavioral anomalies. The system accepts CSV-format log files containing user authentication events with timestamps, applies feature engineering to extract behavioral characteristics, and employs the Isolation Forest unsupervised machine learning algorithm to flag statistically unusual user-day combinations for analyst review. The results are surfaced through an interactive, browser-based web application that any security analyst can use without deep technical expertise.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1.2 Statement of the Problem</w:t>
      </w:r>
    </w:p>
    <w:p w:rsidR="00000000" w:rsidDel="00000000" w:rsidP="00000000" w:rsidRDefault="00000000" w:rsidRPr="00000000" w14:paraId="000000F9">
      <w:pPr>
        <w:spacing w:after="160" w:lineRule="auto"/>
        <w:jc w:val="both"/>
        <w:rPr/>
      </w:pPr>
      <w:r w:rsidDel="00000000" w:rsidR="00000000" w:rsidRPr="00000000">
        <w:rPr>
          <w:rtl w:val="0"/>
        </w:rPr>
        <w:t xml:space="preserve">Organizations generate vast quantities of authentication log data every day. A medium-sized enterprise may produce tens of thousands of logon events per day across hundreds of employees, servers, and services. Manually reviewing this data to identify suspicious patterns is not feasible at scale. Existing Security Information and Event Management (SIEM) systems often rely on rule-based detection — for example, alerting on any login occurring after 10 PM. While such rules are easy to implement, they suffer from two critical drawbacks:</w:t>
      </w:r>
    </w:p>
    <w:p w:rsidR="00000000" w:rsidDel="00000000" w:rsidP="00000000" w:rsidRDefault="00000000" w:rsidRPr="00000000" w14:paraId="000000FA">
      <w:pPr>
        <w:numPr>
          <w:ilvl w:val="0"/>
          <w:numId w:val="3"/>
        </w:numPr>
        <w:spacing w:after="80" w:lineRule="auto"/>
        <w:ind w:left="720" w:hanging="360"/>
      </w:pPr>
      <w:r w:rsidDel="00000000" w:rsidR="00000000" w:rsidRPr="00000000">
        <w:rPr>
          <w:rtl w:val="0"/>
        </w:rPr>
        <w:t xml:space="preserve">High false positive rates: Rule-based systems flag large numbers of legitimate after-hours activities, such as global employees working across time zones or authorized remote workers with non-standard schedules.</w:t>
      </w:r>
    </w:p>
    <w:p w:rsidR="00000000" w:rsidDel="00000000" w:rsidP="00000000" w:rsidRDefault="00000000" w:rsidRPr="00000000" w14:paraId="000000FB">
      <w:pPr>
        <w:numPr>
          <w:ilvl w:val="0"/>
          <w:numId w:val="3"/>
        </w:numPr>
        <w:spacing w:after="80" w:lineRule="auto"/>
        <w:ind w:left="720" w:hanging="360"/>
      </w:pPr>
      <w:r w:rsidDel="00000000" w:rsidR="00000000" w:rsidRPr="00000000">
        <w:rPr>
          <w:rtl w:val="0"/>
        </w:rPr>
        <w:t xml:space="preserve">Inability to learn from context: Static rules cannot adapt to individual user baselines. An employee who routinely works late nights is not anomalous; a rule-based system that does not account for this will persistently generate noise.</w:t>
      </w:r>
    </w:p>
    <w:p w:rsidR="00000000" w:rsidDel="00000000" w:rsidP="00000000" w:rsidRDefault="00000000" w:rsidRPr="00000000" w14:paraId="000000FC">
      <w:pPr>
        <w:spacing w:after="160" w:lineRule="auto"/>
        <w:jc w:val="both"/>
        <w:rPr/>
      </w:pPr>
      <w:r w:rsidDel="00000000" w:rsidR="00000000" w:rsidRPr="00000000">
        <w:rPr>
          <w:rtl w:val="0"/>
        </w:rPr>
        <w:t xml:space="preserve">The problem addressed by this project is therefore: how can an organization efficiently and accurately identify users whose after-hours authentication activity is genuinely anomalous relative to their own historical patterns and to peer behavior, with minimal manual configuration and without requiring labelled examples of past insider threat incidents?</w:t>
      </w:r>
    </w:p>
    <w:p w:rsidR="00000000" w:rsidDel="00000000" w:rsidP="00000000" w:rsidRDefault="00000000" w:rsidRPr="00000000" w14:paraId="000000FD">
      <w:pPr>
        <w:spacing w:after="160" w:lineRule="auto"/>
        <w:jc w:val="both"/>
        <w:rPr/>
      </w:pPr>
      <w:r w:rsidDel="00000000" w:rsidR="00000000" w:rsidRPr="00000000">
        <w:rPr>
          <w:rtl w:val="0"/>
        </w:rPr>
        <w:t xml:space="preserve">The challenge is compounded by the scarcity of labelled insider threat datasets for training supervised classifiers, the diversity of organizational structures and business-hour definitions, and the need to produce results that are interpretable to human analysts who must ultimately make risk-based decisions about whether to investigate a flagged user.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1.3 Software and Hardware Specification</w:t>
      </w:r>
    </w:p>
    <w:p w:rsidR="00000000" w:rsidDel="00000000" w:rsidP="00000000" w:rsidRDefault="00000000" w:rsidRPr="00000000" w14:paraId="00000100">
      <w:pPr>
        <w:spacing w:after="160" w:lineRule="auto"/>
        <w:jc w:val="both"/>
        <w:rPr/>
      </w:pPr>
      <w:r w:rsidDel="00000000" w:rsidR="00000000" w:rsidRPr="00000000">
        <w:rPr>
          <w:rtl w:val="0"/>
        </w:rPr>
        <w:t xml:space="preserve">The following specifications are required to deploy and operate the Insider Threat Detection System:</w:t>
      </w:r>
    </w:p>
    <w:p w:rsidR="00000000" w:rsidDel="00000000" w:rsidP="00000000" w:rsidRDefault="00000000" w:rsidRPr="00000000" w14:paraId="00000101">
      <w:pPr>
        <w:spacing w:after="160" w:lineRule="auto"/>
        <w:jc w:val="both"/>
        <w:rPr/>
      </w:pPr>
      <w:r w:rsidDel="00000000" w:rsidR="00000000" w:rsidRPr="00000000">
        <w:rPr>
          <w:b w:val="1"/>
          <w:bCs w:val="1"/>
          <w:rtl w:val="0"/>
        </w:rPr>
        <w:t xml:space="preserve">SOFTWARE SPECIFICATIONS: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000"/>
        <w:gridCol w:w="3160"/>
        <w:tblGridChange w:id="0">
          <w:tblGrid>
            <w:gridCol w:w="3200"/>
            <w:gridCol w:w="30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02">
            <w:pPr>
              <w:jc w:val="center"/>
              <w:rPr/>
            </w:pPr>
            <w:r w:rsidDel="00000000" w:rsidR="00000000" w:rsidRPr="00000000">
              <w:rPr>
                <w:rFonts w:ascii="Arial" w:cs="Arial" w:eastAsia="Arial" w:hAnsi="Arial"/>
                <w:b w:val="1"/>
                <w:bCs w:val="1"/>
                <w:color w:val="ffffff"/>
                <w:sz w:val="22"/>
                <w:szCs w:val="22"/>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03">
            <w:pPr>
              <w:jc w:val="center"/>
              <w:rPr/>
            </w:pPr>
            <w:r w:rsidDel="00000000" w:rsidR="00000000" w:rsidRPr="00000000">
              <w:rPr>
                <w:rFonts w:ascii="Arial" w:cs="Arial" w:eastAsia="Arial" w:hAnsi="Arial"/>
                <w:b w:val="1"/>
                <w:bCs w:val="1"/>
                <w:color w:val="ffffff"/>
                <w:sz w:val="22"/>
                <w:szCs w:val="22"/>
                <w:rtl w:val="0"/>
              </w:rPr>
              <w:t xml:space="preserve">Specification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04">
            <w:pPr>
              <w:jc w:val="center"/>
              <w:rPr/>
            </w:pPr>
            <w:r w:rsidDel="00000000" w:rsidR="00000000" w:rsidRPr="00000000">
              <w:rPr>
                <w:rFonts w:ascii="Arial" w:cs="Arial" w:eastAsia="Arial" w:hAnsi="Arial"/>
                <w:b w:val="1"/>
                <w:bCs w:val="1"/>
                <w:color w:val="ffffff"/>
                <w:sz w:val="22"/>
                <w:szCs w:val="22"/>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2"/>
                <w:szCs w:val="22"/>
                <w:rtl w:val="0"/>
              </w:rPr>
              <w:t xml:space="preserve">Operating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2"/>
                <w:szCs w:val="22"/>
                <w:rtl w:val="0"/>
              </w:rPr>
              <w:t xml:space="preserve">Ubuntu 20.04 LTS / Windows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2"/>
                <w:szCs w:val="22"/>
                <w:rtl w:val="0"/>
              </w:rPr>
              <w:t xml:space="preserve">Deployment environment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22"/>
                <w:szCs w:val="22"/>
                <w:rtl w:val="0"/>
              </w:rPr>
              <w:t xml:space="preserve">Programming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2"/>
                <w:szCs w:val="22"/>
                <w:rtl w:val="0"/>
              </w:rPr>
              <w:t xml:space="preserve">Python 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2"/>
                <w:szCs w:val="22"/>
                <w:rtl w:val="0"/>
              </w:rPr>
              <w:t xml:space="preserve">Backend and ML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2"/>
                <w:szCs w:val="22"/>
                <w:rtl w:val="0"/>
              </w:rPr>
              <w:t xml:space="preserve">Web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2"/>
                <w:szCs w:val="22"/>
                <w:rtl w:val="0"/>
              </w:rPr>
              <w:t xml:space="preserve">Flask 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2"/>
                <w:szCs w:val="22"/>
                <w:rtl w:val="0"/>
              </w:rPr>
              <w:t xml:space="preserve">HTTP server and routing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2"/>
                <w:szCs w:val="22"/>
                <w:rtl w:val="0"/>
              </w:rPr>
              <w:t xml:space="preserve">Data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2"/>
                <w:szCs w:val="22"/>
                <w:rtl w:val="0"/>
              </w:rPr>
              <w:t xml:space="preserve">pandas &gt;= 2.2.0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2"/>
                <w:szCs w:val="22"/>
                <w:rtl w:val="0"/>
              </w:rPr>
              <w:t xml:space="preserve">CSV ingestion and feature engineering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2"/>
                <w:szCs w:val="22"/>
                <w:rtl w:val="0"/>
              </w:rPr>
              <w:t xml:space="preserve">Numerical Computation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2"/>
                <w:szCs w:val="22"/>
                <w:rtl w:val="0"/>
              </w:rPr>
              <w:t xml:space="preserve">NumPy &gt;= 1.26.0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2"/>
                <w:szCs w:val="22"/>
                <w:rtl w:val="0"/>
              </w:rPr>
              <w:t xml:space="preserve">Array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2"/>
                <w:szCs w:val="22"/>
                <w:rtl w:val="0"/>
              </w:rPr>
              <w:t xml:space="preserve">Machine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2"/>
                <w:szCs w:val="22"/>
                <w:rtl w:val="0"/>
              </w:rPr>
              <w:t xml:space="preserve">scikit-learn &gt;= 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2"/>
                <w:szCs w:val="22"/>
                <w:rtl w:val="0"/>
              </w:rPr>
              <w:t xml:space="preserve">Isolation Forest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22"/>
                <w:szCs w:val="22"/>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2"/>
                <w:szCs w:val="22"/>
                <w:rtl w:val="0"/>
              </w:rPr>
              <w:t xml:space="preserve">HTML5, CSS3, JavaScript (ES6)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2"/>
                <w:szCs w:val="22"/>
                <w:rtl w:val="0"/>
              </w:rPr>
              <w:t xml:space="preserve">User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2"/>
                <w:szCs w:val="22"/>
                <w:rtl w:val="0"/>
              </w:rPr>
              <w:t xml:space="preserve">Visualization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2"/>
                <w:szCs w:val="22"/>
                <w:rtl w:val="0"/>
              </w:rPr>
              <w:t xml:space="preserve">Chart.js (CDN)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2"/>
                <w:szCs w:val="22"/>
                <w:rtl w:val="0"/>
              </w:rPr>
              <w:t xml:space="preserve">Interactive timeline charts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2"/>
                <w:szCs w:val="22"/>
                <w:rtl w:val="0"/>
              </w:rPr>
              <w:t xml:space="preserve">Browser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2"/>
                <w:szCs w:val="22"/>
                <w:rtl w:val="0"/>
              </w:rPr>
              <w:t xml:space="preserve">Chrome 90+ / Firefox 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2"/>
                <w:szCs w:val="22"/>
                <w:rtl w:val="0"/>
              </w:rPr>
              <w:t xml:space="preserve">Client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2"/>
                <w:szCs w:val="22"/>
                <w:rtl w:val="0"/>
              </w:rPr>
              <w:t xml:space="preserve">Package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2"/>
                <w:szCs w:val="22"/>
                <w:rtl w:val="0"/>
              </w:rPr>
              <w:t xml:space="preserve">pip 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2"/>
                <w:szCs w:val="22"/>
                <w:rtl w:val="0"/>
              </w:rPr>
              <w:t xml:space="preserve">Dependency installation</w:t>
            </w:r>
            <w:r w:rsidDel="00000000" w:rsidR="00000000" w:rsidRPr="00000000">
              <w:rPr>
                <w:rtl w:val="0"/>
              </w:rPr>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spacing w:after="160" w:lineRule="auto"/>
        <w:jc w:val="both"/>
        <w:rPr/>
      </w:pPr>
      <w:r w:rsidDel="00000000" w:rsidR="00000000" w:rsidRPr="00000000">
        <w:rPr>
          <w:b w:val="1"/>
          <w:bCs w:val="1"/>
          <w:rtl w:val="0"/>
        </w:rPr>
        <w:t xml:space="preserve">HARDWARE SPECIFICATIONS: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25">
            <w:pPr>
              <w:jc w:val="center"/>
              <w:rPr/>
            </w:pPr>
            <w:r w:rsidDel="00000000" w:rsidR="00000000" w:rsidRPr="00000000">
              <w:rPr>
                <w:rFonts w:ascii="Arial" w:cs="Arial" w:eastAsia="Arial" w:hAnsi="Arial"/>
                <w:b w:val="1"/>
                <w:bCs w:val="1"/>
                <w:color w:val="ffffff"/>
                <w:sz w:val="22"/>
                <w:szCs w:val="22"/>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26">
            <w:pPr>
              <w:jc w:val="center"/>
              <w:rPr/>
            </w:pPr>
            <w:r w:rsidDel="00000000" w:rsidR="00000000" w:rsidRPr="00000000">
              <w:rPr>
                <w:rFonts w:ascii="Arial" w:cs="Arial" w:eastAsia="Arial" w:hAnsi="Arial"/>
                <w:b w:val="1"/>
                <w:bCs w:val="1"/>
                <w:color w:val="ffffff"/>
                <w:sz w:val="22"/>
                <w:szCs w:val="22"/>
                <w:rtl w:val="0"/>
              </w:rPr>
              <w:t xml:space="preserve">Minimum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27">
            <w:pPr>
              <w:jc w:val="center"/>
              <w:rPr/>
            </w:pPr>
            <w:r w:rsidDel="00000000" w:rsidR="00000000" w:rsidRPr="00000000">
              <w:rPr>
                <w:rFonts w:ascii="Arial" w:cs="Arial" w:eastAsia="Arial" w:hAnsi="Arial"/>
                <w:b w:val="1"/>
                <w:bCs w:val="1"/>
                <w:color w:val="ffffff"/>
                <w:sz w:val="22"/>
                <w:szCs w:val="22"/>
                <w:rtl w:val="0"/>
              </w:rPr>
              <w:t xml:space="preserve">Recommended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2"/>
                <w:szCs w:val="22"/>
                <w:rtl w:val="0"/>
              </w:rPr>
              <w:t xml:space="preserve">Processor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2"/>
                <w:szCs w:val="22"/>
                <w:rtl w:val="0"/>
              </w:rPr>
              <w:t xml:space="preserve">Intel Core i3 / AMD Ryzen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2"/>
                <w:szCs w:val="22"/>
                <w:rtl w:val="0"/>
              </w:rPr>
              <w:t xml:space="preserve">Intel Core i7 / AMD Ryzen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2"/>
                <w:szCs w:val="22"/>
                <w:rtl w:val="0"/>
              </w:rPr>
              <w:t xml:space="preserve">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2"/>
                <w:szCs w:val="22"/>
                <w:rtl w:val="0"/>
              </w:rPr>
              <w:t xml:space="preserve">4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2"/>
                <w:szCs w:val="22"/>
                <w:rtl w:val="0"/>
              </w:rPr>
              <w:t xml:space="preserve">16 GB (for datasets &gt; 500K rows)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2"/>
                <w:szCs w:val="22"/>
                <w:rtl w:val="0"/>
              </w:rPr>
              <w:t xml:space="preserve">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2"/>
                <w:szCs w:val="22"/>
                <w:rtl w:val="0"/>
              </w:rPr>
              <w:t xml:space="preserve">10 GB free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2"/>
                <w:szCs w:val="22"/>
                <w:rtl w:val="0"/>
              </w:rPr>
              <w:t xml:space="preserve">50 GB SSD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2"/>
                <w:szCs w:val="22"/>
                <w:rtl w:val="0"/>
              </w:rPr>
              <w:t xml:space="preserve">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2"/>
                <w:szCs w:val="22"/>
                <w:rtl w:val="0"/>
              </w:rPr>
              <w:t xml:space="preserve">Not required (local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2"/>
                <w:szCs w:val="22"/>
                <w:rtl w:val="0"/>
              </w:rPr>
              <w:t xml:space="preserve">100 Mbps LAN (multi-user)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2"/>
                <w:szCs w:val="22"/>
                <w:rtl w:val="0"/>
              </w:rPr>
              <w:t xml:space="preserve">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2"/>
                <w:szCs w:val="22"/>
                <w:rtl w:val="0"/>
              </w:rPr>
              <w:t xml:space="preserve">1280 x 720 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2"/>
                <w:szCs w:val="22"/>
                <w:rtl w:val="0"/>
              </w:rPr>
              <w:t xml:space="preserve">1920 x 1080 or higher</w:t>
            </w:r>
            <w:r w:rsidDel="00000000" w:rsidR="00000000" w:rsidRPr="00000000">
              <w:rPr>
                <w:rtl w:val="0"/>
              </w:rPr>
            </w:r>
          </w:p>
        </w:tc>
      </w:tr>
    </w:tbl>
    <w:p w:rsidR="00000000" w:rsidDel="00000000" w:rsidP="00000000" w:rsidRDefault="00000000" w:rsidRPr="00000000" w14:paraId="00000137">
      <w:pPr>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keepNext w:val="0"/>
        <w:spacing w:after="240" w:before="360" w:line="240" w:lineRule="auto"/>
        <w:jc w:val="left"/>
        <w:rPr>
          <w:rFonts w:ascii="Arial" w:cs="Arial" w:eastAsia="Arial" w:hAnsi="Arial"/>
          <w:color w:val="1f3864"/>
          <w:sz w:val="36"/>
          <w:szCs w:val="36"/>
        </w:rPr>
      </w:pPr>
      <w:r w:rsidDel="00000000" w:rsidR="00000000" w:rsidRPr="00000000">
        <w:rPr>
          <w:rFonts w:ascii="Arial" w:cs="Arial" w:eastAsia="Arial" w:hAnsi="Arial"/>
          <w:color w:val="1f3864"/>
          <w:sz w:val="36"/>
          <w:szCs w:val="36"/>
          <w:rtl w:val="0"/>
        </w:rPr>
        <w:t xml:space="preserve">CHAPTER 2: LITERATURE SURVEY</w:t>
      </w:r>
    </w:p>
    <w:p w:rsidR="00000000" w:rsidDel="00000000" w:rsidP="00000000" w:rsidRDefault="00000000" w:rsidRPr="00000000" w14:paraId="00000139">
      <w:pPr>
        <w:pBdr>
          <w:bottom w:color="2e75b6" w:space="1" w:sz="6" w:val="single"/>
        </w:pBd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spacing w:after="160" w:lineRule="auto"/>
        <w:jc w:val="both"/>
        <w:rPr/>
      </w:pPr>
      <w:r w:rsidDel="00000000" w:rsidR="00000000" w:rsidRPr="00000000">
        <w:rPr>
          <w:rtl w:val="0"/>
        </w:rPr>
        <w:t xml:space="preserve">A systematic review of existing literature reveals significant research activity in the areas of insider threat detection, behavioral analytics, and anomaly detection. The following survey covers key works that informed the design of this project.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2.1 Insider Threat Research Overview</w:t>
      </w:r>
    </w:p>
    <w:p w:rsidR="00000000" w:rsidDel="00000000" w:rsidP="00000000" w:rsidRDefault="00000000" w:rsidRPr="00000000" w14:paraId="0000013E">
      <w:pPr>
        <w:spacing w:after="160" w:lineRule="auto"/>
        <w:jc w:val="both"/>
        <w:rPr/>
      </w:pPr>
      <w:r w:rsidDel="00000000" w:rsidR="00000000" w:rsidRPr="00000000">
        <w:rPr>
          <w:rtl w:val="0"/>
        </w:rPr>
        <w:t xml:space="preserve">The Computer Emergency Response Team (CERT) Insider Threat Center at Carnegie Mellon University has produced the most widely cited taxonomy of insider threat incidents. Their longitudinal study of hundreds of documented insider threat cases categorizes incidents into three primary types: malicious insiders, negligent insiders, and compromised insiders. The CERT dataset (CERT r4.2, released 2014) has become a standard benchmark for evaluating insider threat detection algorithms. The dataset includes synthetic but realistic logon, file access, email, and USB device activity logs for a simulated organization of approximately 1,000 employees over 18 months.</w:t>
      </w:r>
    </w:p>
    <w:p w:rsidR="00000000" w:rsidDel="00000000" w:rsidP="00000000" w:rsidRDefault="00000000" w:rsidRPr="00000000" w14:paraId="0000013F">
      <w:pPr>
        <w:spacing w:after="160" w:lineRule="auto"/>
        <w:jc w:val="both"/>
        <w:rPr/>
      </w:pPr>
      <w:r w:rsidDel="00000000" w:rsidR="00000000" w:rsidRPr="00000000">
        <w:rPr>
          <w:rtl w:val="0"/>
        </w:rPr>
        <w:t xml:space="preserve">Glasser and Lindauer (2013) published a foundational framework for constructing ground truth datasets for insider threat research, noting that the scarcity of real labelled data is a critical bottleneck. They proposed a scenario-based synthetic generation approach that has been widely adopted by subsequent researchers.</w:t>
      </w:r>
    </w:p>
    <w:p w:rsidR="00000000" w:rsidDel="00000000" w:rsidP="00000000" w:rsidRDefault="00000000" w:rsidRPr="00000000" w14:paraId="00000140">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2.2 Machine Learning Approaches to Anomaly Detection</w:t>
      </w:r>
    </w:p>
    <w:p w:rsidR="00000000" w:rsidDel="00000000" w:rsidP="00000000" w:rsidRDefault="00000000" w:rsidRPr="00000000" w14:paraId="00000141">
      <w:pPr>
        <w:spacing w:after="160" w:lineRule="auto"/>
        <w:jc w:val="both"/>
        <w:rPr/>
      </w:pPr>
      <w:r w:rsidDel="00000000" w:rsidR="00000000" w:rsidRPr="00000000">
        <w:rPr>
          <w:rtl w:val="0"/>
        </w:rPr>
        <w:t xml:space="preserve">Liu, Ting, and Zhou (2008) introduced the Isolation Forest algorithm in their seminal paper 'Isolation Forest,' published at the IEEE International Conference on Data Mining (ICDM). The algorithm operates on the principle that anomalies are few and different, making them easier to isolate using random partitioning trees. Unlike density-based methods (LOF, DBSCAN), Isolation Forest achieves linear time complexity and scales well to high-dimensional datasets — properties that make it particularly suitable for log analysis. The contamination hyperparameter allows analysts to control the expected proportion of anomalies in the dataset.</w:t>
      </w:r>
    </w:p>
    <w:p w:rsidR="00000000" w:rsidDel="00000000" w:rsidP="00000000" w:rsidRDefault="00000000" w:rsidRPr="00000000" w14:paraId="00000142">
      <w:pPr>
        <w:spacing w:after="160" w:lineRule="auto"/>
        <w:jc w:val="both"/>
        <w:rPr/>
      </w:pPr>
      <w:r w:rsidDel="00000000" w:rsidR="00000000" w:rsidRPr="00000000">
        <w:rPr>
          <w:rtl w:val="0"/>
        </w:rPr>
        <w:t xml:space="preserve">Breunig et al. (2000) proposed Local Outlier Factor (LOF), a density-based anomaly detection method that assigns an anomaly score based on the local density deviation of a data point relative to its neighbors. While effective for low-dimensional data, LOF's computational cost limits applicability to large-scale log datasets.</w:t>
      </w:r>
    </w:p>
    <w:p w:rsidR="00000000" w:rsidDel="00000000" w:rsidP="00000000" w:rsidRDefault="00000000" w:rsidRPr="00000000" w14:paraId="00000143">
      <w:pPr>
        <w:spacing w:after="160" w:lineRule="auto"/>
        <w:jc w:val="both"/>
        <w:rPr/>
      </w:pPr>
      <w:r w:rsidDel="00000000" w:rsidR="00000000" w:rsidRPr="00000000">
        <w:rPr>
          <w:rtl w:val="0"/>
        </w:rPr>
        <w:t xml:space="preserve">One-Class SVM, introduced by Scholkopf et al. (1999), learns a decision boundary around the normal class and flags observations falling outside this boundary as anomalies. Several researchers have applied One-Class SVM to user behavior analytics, though its sensitivity to hyperparameter tuning and poor scalability to large datasets are noted limitations.</w:t>
      </w:r>
    </w:p>
    <w:p w:rsidR="00000000" w:rsidDel="00000000" w:rsidP="00000000" w:rsidRDefault="00000000" w:rsidRPr="00000000" w14:paraId="00000144">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2.3 User and Entity Behavior Analytics (UEBA)</w:t>
      </w:r>
    </w:p>
    <w:p w:rsidR="00000000" w:rsidDel="00000000" w:rsidP="00000000" w:rsidRDefault="00000000" w:rsidRPr="00000000" w14:paraId="00000145">
      <w:pPr>
        <w:spacing w:after="160" w:lineRule="auto"/>
        <w:jc w:val="both"/>
        <w:rPr/>
      </w:pPr>
      <w:r w:rsidDel="00000000" w:rsidR="00000000" w:rsidRPr="00000000">
        <w:rPr>
          <w:rtl w:val="0"/>
        </w:rPr>
        <w:t xml:space="preserve">User and Entity Behavior Analytics (UEBA) emerged as a formal category of security tooling following Gartner's 2015 Market Guide for User and Entity Behavior Analytics. UEBA platforms such as Splunk UBA, Microsoft Sentinel, and IBM QRadar apply machine learning across multiple behavioral signals — authentication, file access, network connections, email activity — to construct dynamic user profiles and flag deviations.</w:t>
      </w:r>
    </w:p>
    <w:p w:rsidR="00000000" w:rsidDel="00000000" w:rsidP="00000000" w:rsidRDefault="00000000" w:rsidRPr="00000000" w14:paraId="00000146">
      <w:pPr>
        <w:spacing w:after="160" w:lineRule="auto"/>
        <w:jc w:val="both"/>
        <w:rPr/>
      </w:pPr>
      <w:r w:rsidDel="00000000" w:rsidR="00000000" w:rsidRPr="00000000">
        <w:rPr>
          <w:rtl w:val="0"/>
        </w:rPr>
        <w:t xml:space="preserve">Tuor et al. (2017) proposed a deep learning approach to insider threat detection using Recurrent Neural Networks (RNNs) trained on sequential log data from the CERT dataset. Their LSTM-based model achieved high detection rates but required substantial computational resources and labelled training examples, limiting deployability in small and medium enterprises.</w:t>
      </w:r>
    </w:p>
    <w:p w:rsidR="00000000" w:rsidDel="00000000" w:rsidP="00000000" w:rsidRDefault="00000000" w:rsidRPr="00000000" w14:paraId="00000147">
      <w:pPr>
        <w:spacing w:after="160" w:lineRule="auto"/>
        <w:jc w:val="both"/>
        <w:rPr/>
      </w:pPr>
      <w:r w:rsidDel="00000000" w:rsidR="00000000" w:rsidRPr="00000000">
        <w:rPr>
          <w:rtl w:val="0"/>
        </w:rPr>
        <w:t xml:space="preserve">Yuan et al. (2019) proposed a graph-based approach that models interactions between users and resources as a heterogeneous information network, applying graph neural networks to identify anomalous access patterns. This approach captures structural relationships that behavioral feature vectors do not.</w:t>
      </w:r>
    </w:p>
    <w:p w:rsidR="00000000" w:rsidDel="00000000" w:rsidP="00000000" w:rsidRDefault="00000000" w:rsidRPr="00000000" w14:paraId="00000148">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2.4 After-Hours Login Detection Specifically</w:t>
      </w:r>
    </w:p>
    <w:p w:rsidR="00000000" w:rsidDel="00000000" w:rsidP="00000000" w:rsidRDefault="00000000" w:rsidRPr="00000000" w14:paraId="00000149">
      <w:pPr>
        <w:spacing w:after="160" w:lineRule="auto"/>
        <w:jc w:val="both"/>
        <w:rPr/>
      </w:pPr>
      <w:r w:rsidDel="00000000" w:rsidR="00000000" w:rsidRPr="00000000">
        <w:rPr>
          <w:rtl w:val="0"/>
        </w:rPr>
        <w:t xml:space="preserve">Maloof and Stephens (2007) analyzed the temporal patterns of file access and logon events in the CERT dataset and found that after-hours activity is one of the strongest individual predictors of insider threat incidents. They noted that simply applying a threshold on after-hours logins per day captured approximately 40% of malicious insiders with a false positive rate of 8%.</w:t>
      </w:r>
    </w:p>
    <w:p w:rsidR="00000000" w:rsidDel="00000000" w:rsidP="00000000" w:rsidRDefault="00000000" w:rsidRPr="00000000" w14:paraId="0000014A">
      <w:pPr>
        <w:spacing w:after="160" w:lineRule="auto"/>
        <w:jc w:val="both"/>
        <w:rPr/>
      </w:pPr>
      <w:r w:rsidDel="00000000" w:rsidR="00000000" w:rsidRPr="00000000">
        <w:rPr>
          <w:rtl w:val="0"/>
        </w:rPr>
        <w:t xml:space="preserve">Gavai et al. (2015) combined temporal features (including after-hours activity) with peer group analysis, comparing each user's behavior to a dynamically computed peer group of employees in similar roles. This significantly reduced false positives by accounting for role-based behavioral norms.</w:t>
      </w:r>
    </w:p>
    <w:p w:rsidR="00000000" w:rsidDel="00000000" w:rsidP="00000000" w:rsidRDefault="00000000" w:rsidRPr="00000000" w14:paraId="0000014B">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2.5 Web-Based Security Analytics Platforms</w:t>
      </w:r>
    </w:p>
    <w:p w:rsidR="00000000" w:rsidDel="00000000" w:rsidP="00000000" w:rsidRDefault="00000000" w:rsidRPr="00000000" w14:paraId="0000014C">
      <w:pPr>
        <w:spacing w:after="160" w:lineRule="auto"/>
        <w:jc w:val="both"/>
        <w:rPr/>
      </w:pPr>
      <w:r w:rsidDel="00000000" w:rsidR="00000000" w:rsidRPr="00000000">
        <w:rPr>
          <w:rtl w:val="0"/>
        </w:rPr>
        <w:t xml:space="preserve">Several works have explored the deployment of security analytics tools as lightweight web applications accessible to non-specialist security staff. Sommer and Paxson (2010) argued that the gap between academic anomaly detection research and practical deployment is largely attributable to the usability and interpretability challenges of ML-based systems. Their recommendations for operationalizing anomaly detection systems — including the provision of interpretable risk scores, human-in-the-loop workflows, and low configuration overhead — directly influenced the design philosophy of this project.</w:t>
      </w:r>
    </w:p>
    <w:p w:rsidR="00000000" w:rsidDel="00000000" w:rsidP="00000000" w:rsidRDefault="00000000" w:rsidRPr="00000000" w14:paraId="0000014D">
      <w:pPr>
        <w:spacing w:after="160" w:lineRule="auto"/>
        <w:jc w:val="both"/>
        <w:rPr/>
      </w:pPr>
      <w:r w:rsidDel="00000000" w:rsidR="00000000" w:rsidRPr="00000000">
        <w:rPr>
          <w:rtl w:val="0"/>
        </w:rPr>
        <w:t xml:space="preserve">Flask has been widely adopted as a backend framework for security tooling due to its minimal overhead, ease of deployment, and Python ecosystem integration. Coupled with Chart.js for visualization, it enables the rapid development of interactive dashboards without requiring complex frontend build pipelines.</w:t>
      </w:r>
    </w:p>
    <w:p w:rsidR="00000000" w:rsidDel="00000000" w:rsidP="00000000" w:rsidRDefault="00000000" w:rsidRPr="00000000" w14:paraId="0000014E">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2.6 Summary of Literature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900"/>
        <w:gridCol w:w="2000"/>
        <w:gridCol w:w="4300"/>
        <w:tblGridChange w:id="0">
          <w:tblGrid>
            <w:gridCol w:w="2160"/>
            <w:gridCol w:w="900"/>
            <w:gridCol w:w="2000"/>
            <w:gridCol w:w="4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4F">
            <w:pPr>
              <w:jc w:val="center"/>
              <w:rPr/>
            </w:pPr>
            <w:r w:rsidDel="00000000" w:rsidR="00000000" w:rsidRPr="00000000">
              <w:rPr>
                <w:rFonts w:ascii="Arial" w:cs="Arial" w:eastAsia="Arial" w:hAnsi="Arial"/>
                <w:b w:val="1"/>
                <w:bCs w:val="1"/>
                <w:color w:val="ffffff"/>
                <w:sz w:val="22"/>
                <w:szCs w:val="22"/>
                <w:rtl w:val="0"/>
              </w:rPr>
              <w:t xml:space="preserve">Author(s)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50">
            <w:pPr>
              <w:jc w:val="center"/>
              <w:rPr/>
            </w:pPr>
            <w:r w:rsidDel="00000000" w:rsidR="00000000" w:rsidRPr="00000000">
              <w:rPr>
                <w:rFonts w:ascii="Arial" w:cs="Arial" w:eastAsia="Arial" w:hAnsi="Arial"/>
                <w:b w:val="1"/>
                <w:bCs w:val="1"/>
                <w:color w:val="ffffff"/>
                <w:sz w:val="22"/>
                <w:szCs w:val="22"/>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51">
            <w:pPr>
              <w:jc w:val="center"/>
              <w:rPr/>
            </w:pPr>
            <w:r w:rsidDel="00000000" w:rsidR="00000000" w:rsidRPr="00000000">
              <w:rPr>
                <w:rFonts w:ascii="Arial" w:cs="Arial" w:eastAsia="Arial" w:hAnsi="Arial"/>
                <w:b w:val="1"/>
                <w:bCs w:val="1"/>
                <w:color w:val="ffffff"/>
                <w:sz w:val="22"/>
                <w:szCs w:val="22"/>
                <w:rtl w:val="0"/>
              </w:rPr>
              <w:t xml:space="preserve">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52">
            <w:pPr>
              <w:jc w:val="center"/>
              <w:rPr/>
            </w:pPr>
            <w:r w:rsidDel="00000000" w:rsidR="00000000" w:rsidRPr="00000000">
              <w:rPr>
                <w:rFonts w:ascii="Arial" w:cs="Arial" w:eastAsia="Arial" w:hAnsi="Arial"/>
                <w:b w:val="1"/>
                <w:bCs w:val="1"/>
                <w:color w:val="ffffff"/>
                <w:sz w:val="22"/>
                <w:szCs w:val="22"/>
                <w:rtl w:val="0"/>
              </w:rPr>
              <w:t xml:space="preserve">Key Contribution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2"/>
                <w:szCs w:val="22"/>
                <w:rtl w:val="0"/>
              </w:rPr>
              <w:t xml:space="preserve">Liu, Ting, Zhou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2"/>
                <w:szCs w:val="22"/>
                <w:rtl w:val="0"/>
              </w:rPr>
              <w:t xml:space="preserve">2008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2"/>
                <w:szCs w:val="22"/>
                <w:rtl w:val="0"/>
              </w:rPr>
              <w:t xml:space="preserve">Isolation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2"/>
                <w:szCs w:val="22"/>
                <w:rtl w:val="0"/>
              </w:rPr>
              <w:t xml:space="preserve">Introduced the Isolation Forest algorithm for anomaly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2"/>
                <w:szCs w:val="22"/>
                <w:rtl w:val="0"/>
              </w:rPr>
              <w:t xml:space="preserve">CERT/CMU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22"/>
                <w:szCs w:val="22"/>
                <w:rtl w:val="0"/>
              </w:rPr>
              <w:t xml:space="preserve">2014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22"/>
                <w:szCs w:val="22"/>
                <w:rtl w:val="0"/>
              </w:rPr>
              <w:t xml:space="preserve">Dataset + Taxonomy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22"/>
                <w:szCs w:val="22"/>
                <w:rtl w:val="0"/>
              </w:rPr>
              <w:t xml:space="preserve">CERT r4.2 benchmark dataset and incident taxonomy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22"/>
                <w:szCs w:val="22"/>
                <w:rtl w:val="0"/>
              </w:rPr>
              <w:t xml:space="preserve">Tuor et 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22"/>
                <w:szCs w:val="22"/>
                <w:rtl w:val="0"/>
              </w:rPr>
              <w:t xml:space="preserve">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2"/>
                <w:szCs w:val="22"/>
                <w:rtl w:val="0"/>
              </w:rPr>
              <w:t xml:space="preserve">LSTM / RNN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2"/>
                <w:szCs w:val="22"/>
                <w:rtl w:val="0"/>
              </w:rPr>
              <w:t xml:space="preserve">Deep learning on sequential logs for insider threat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2"/>
                <w:szCs w:val="22"/>
                <w:rtl w:val="0"/>
              </w:rPr>
              <w:t xml:space="preserve">Gavai et 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2"/>
                <w:szCs w:val="22"/>
                <w:rtl w:val="0"/>
              </w:rPr>
              <w:t xml:space="preserve">2015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2"/>
                <w:szCs w:val="22"/>
                <w:rtl w:val="0"/>
              </w:rPr>
              <w:t xml:space="preserve">Peer Group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2"/>
                <w:szCs w:val="22"/>
                <w:rtl w:val="0"/>
              </w:rPr>
              <w:t xml:space="preserve">Role-aware behavioral baselining to reduce false positives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2"/>
                <w:szCs w:val="22"/>
                <w:rtl w:val="0"/>
              </w:rPr>
              <w:t xml:space="preserve">Sommer &amp; Paxson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2"/>
                <w:szCs w:val="22"/>
                <w:rtl w:val="0"/>
              </w:rPr>
              <w:t xml:space="preserve">2010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2"/>
                <w:szCs w:val="22"/>
                <w:rtl w:val="0"/>
              </w:rPr>
              <w:t xml:space="preserve">Evaluation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2"/>
                <w:szCs w:val="22"/>
                <w:rtl w:val="0"/>
              </w:rPr>
              <w:t xml:space="preserve">Guidelines for operationalizing ML-based anomaly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2"/>
                <w:szCs w:val="22"/>
                <w:rtl w:val="0"/>
              </w:rPr>
              <w:t xml:space="preserve">Yuan et 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2"/>
                <w:szCs w:val="22"/>
                <w:rtl w:val="0"/>
              </w:rPr>
              <w:t xml:space="preserve">2019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2"/>
                <w:szCs w:val="22"/>
                <w:rtl w:val="0"/>
              </w:rPr>
              <w:t xml:space="preserve">Graph Neural Networks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2"/>
                <w:szCs w:val="22"/>
                <w:rtl w:val="0"/>
              </w:rPr>
              <w:t xml:space="preserve">Graph-based modeling of user-resource interactions</w:t>
            </w:r>
            <w:r w:rsidDel="00000000" w:rsidR="00000000" w:rsidRPr="00000000">
              <w:rPr>
                <w:rtl w:val="0"/>
              </w:rPr>
            </w:r>
          </w:p>
        </w:tc>
      </w:tr>
    </w:tbl>
    <w:p w:rsidR="00000000" w:rsidDel="00000000" w:rsidP="00000000" w:rsidRDefault="00000000" w:rsidRPr="00000000" w14:paraId="0000016B">
      <w:pPr>
        <w:rPr/>
      </w:pPr>
      <w:r w:rsidDel="00000000" w:rsidR="00000000" w:rsidRPr="00000000">
        <w:br w:type="page"/>
      </w:r>
      <w:r w:rsidDel="00000000" w:rsidR="00000000" w:rsidRPr="00000000">
        <w:rPr>
          <w:rtl w:val="0"/>
        </w:rPr>
      </w:r>
    </w:p>
    <w:p w:rsidR="00000000" w:rsidDel="00000000" w:rsidP="00000000" w:rsidRDefault="00000000" w:rsidRPr="00000000" w14:paraId="0000016C">
      <w:pPr>
        <w:pStyle w:val="Heading1"/>
        <w:keepNext w:val="0"/>
        <w:spacing w:after="240" w:before="360" w:line="240" w:lineRule="auto"/>
        <w:jc w:val="left"/>
        <w:rPr>
          <w:rFonts w:ascii="Arial" w:cs="Arial" w:eastAsia="Arial" w:hAnsi="Arial"/>
          <w:color w:val="1f3864"/>
          <w:sz w:val="36"/>
          <w:szCs w:val="36"/>
        </w:rPr>
      </w:pPr>
      <w:r w:rsidDel="00000000" w:rsidR="00000000" w:rsidRPr="00000000">
        <w:rPr>
          <w:rFonts w:ascii="Arial" w:cs="Arial" w:eastAsia="Arial" w:hAnsi="Arial"/>
          <w:color w:val="1f3864"/>
          <w:sz w:val="36"/>
          <w:szCs w:val="36"/>
          <w:rtl w:val="0"/>
        </w:rPr>
        <w:t xml:space="preserve">CHAPTER 3: SYSTEM ANALYSIS</w:t>
      </w:r>
    </w:p>
    <w:p w:rsidR="00000000" w:rsidDel="00000000" w:rsidP="00000000" w:rsidRDefault="00000000" w:rsidRPr="00000000" w14:paraId="0000016D">
      <w:pPr>
        <w:pBdr>
          <w:bottom w:color="2e75b6" w:space="1" w:sz="6" w:val="single"/>
        </w:pBd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3.1 Existing System</w:t>
      </w:r>
    </w:p>
    <w:p w:rsidR="00000000" w:rsidDel="00000000" w:rsidP="00000000" w:rsidRDefault="00000000" w:rsidRPr="00000000" w14:paraId="00000170">
      <w:pPr>
        <w:spacing w:after="160" w:lineRule="auto"/>
        <w:jc w:val="both"/>
        <w:rPr/>
      </w:pPr>
      <w:r w:rsidDel="00000000" w:rsidR="00000000" w:rsidRPr="00000000">
        <w:rPr>
          <w:rtl w:val="0"/>
        </w:rPr>
        <w:t xml:space="preserve">Current approaches to insider threat detection in most organizations fall into one of three categories:</w:t>
      </w:r>
    </w:p>
    <w:p w:rsidR="00000000" w:rsidDel="00000000" w:rsidP="00000000" w:rsidRDefault="00000000" w:rsidRPr="00000000" w14:paraId="00000171">
      <w:pPr>
        <w:spacing w:after="160" w:lineRule="auto"/>
        <w:jc w:val="both"/>
        <w:rPr/>
      </w:pPr>
      <w:r w:rsidDel="00000000" w:rsidR="00000000" w:rsidRPr="00000000">
        <w:rPr>
          <w:rtl w:val="0"/>
        </w:rPr>
        <w:t xml:space="preserve">Rule-Based SIEM Alerting: Security Information and Event Management platforms such as Splunk, IBM QRadar, and Microsoft Sentinel are configured with static detection rules. Common rules include alerting on logins occurring outside a defined business hour window, logins from geographically improbable locations (impossible travel), or a large number of failed authentication attempts followed by a successful login. These rules are manually authored by security engineers and reviewed periodically.</w:t>
      </w:r>
    </w:p>
    <w:p w:rsidR="00000000" w:rsidDel="00000000" w:rsidP="00000000" w:rsidRDefault="00000000" w:rsidRPr="00000000" w14:paraId="00000172">
      <w:pPr>
        <w:spacing w:after="160" w:lineRule="auto"/>
        <w:jc w:val="both"/>
        <w:rPr/>
      </w:pPr>
      <w:r w:rsidDel="00000000" w:rsidR="00000000" w:rsidRPr="00000000">
        <w:rPr>
          <w:rtl w:val="0"/>
        </w:rPr>
        <w:t xml:space="preserve">Manual Log Review: In smaller organizations without dedicated SIEM infrastructure, security personnel manually review authentication logs from Active Directory, LDAP, or VPN gateway systems. These logs are typically exported to CSV or Excel format and examined using filters and pivot tables. This approach is highly labor-intensive and is only feasible for reviewing small samples of log data.</w:t>
      </w:r>
    </w:p>
    <w:p w:rsidR="00000000" w:rsidDel="00000000" w:rsidP="00000000" w:rsidRDefault="00000000" w:rsidRPr="00000000" w14:paraId="00000173">
      <w:pPr>
        <w:spacing w:after="160" w:lineRule="auto"/>
        <w:jc w:val="both"/>
        <w:rPr/>
      </w:pPr>
      <w:r w:rsidDel="00000000" w:rsidR="00000000" w:rsidRPr="00000000">
        <w:rPr>
          <w:rtl w:val="0"/>
        </w:rPr>
        <w:t xml:space="preserve">Commercial UEBA Platforms: Enterprise-grade UEBA solutions such as Splunk UBA, Exabeam, and Varonis apply machine learning at scale across multiple data sources. These platforms are highly capable but carry significant licensing costs (often exceeding $100,000 per year for mid-sized deployments), require dedicated security analysts for tuning, and demand integration with multiple data collection agents.</w:t>
      </w:r>
    </w:p>
    <w:p w:rsidR="00000000" w:rsidDel="00000000" w:rsidP="00000000" w:rsidRDefault="00000000" w:rsidRPr="00000000" w14:paraId="00000174">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3.2 Limitations of the Existing System</w:t>
      </w:r>
    </w:p>
    <w:p w:rsidR="00000000" w:rsidDel="00000000" w:rsidP="00000000" w:rsidRDefault="00000000" w:rsidRPr="00000000" w14:paraId="00000175">
      <w:pPr>
        <w:numPr>
          <w:ilvl w:val="0"/>
          <w:numId w:val="3"/>
        </w:numPr>
        <w:spacing w:after="80" w:lineRule="auto"/>
        <w:ind w:left="720" w:hanging="360"/>
      </w:pPr>
      <w:r w:rsidDel="00000000" w:rsidR="00000000" w:rsidRPr="00000000">
        <w:rPr>
          <w:rtl w:val="0"/>
        </w:rPr>
        <w:t xml:space="preserve">High False Positive Rate: Rule-based systems do not adapt to individual user baselines. An employee who routinely works late nights will generate persistent alerts that are ignored over time, creating alert fatigue among security analysts.</w:t>
      </w:r>
    </w:p>
    <w:p w:rsidR="00000000" w:rsidDel="00000000" w:rsidP="00000000" w:rsidRDefault="00000000" w:rsidRPr="00000000" w14:paraId="00000176">
      <w:pPr>
        <w:numPr>
          <w:ilvl w:val="0"/>
          <w:numId w:val="3"/>
        </w:numPr>
        <w:spacing w:after="80" w:lineRule="auto"/>
        <w:ind w:left="720" w:hanging="360"/>
      </w:pPr>
      <w:r w:rsidDel="00000000" w:rsidR="00000000" w:rsidRPr="00000000">
        <w:rPr>
          <w:rtl w:val="0"/>
        </w:rPr>
        <w:t xml:space="preserve">Manual Configuration Overhead: Writing and maintaining detection rules requires deep knowledge of both the organization's operational patterns and the underlying logging infrastructure. Rules must be updated whenever organizational policies change.</w:t>
      </w:r>
    </w:p>
    <w:p w:rsidR="00000000" w:rsidDel="00000000" w:rsidP="00000000" w:rsidRDefault="00000000" w:rsidRPr="00000000" w14:paraId="00000177">
      <w:pPr>
        <w:numPr>
          <w:ilvl w:val="0"/>
          <w:numId w:val="3"/>
        </w:numPr>
        <w:spacing w:after="80" w:lineRule="auto"/>
        <w:ind w:left="720" w:hanging="360"/>
      </w:pPr>
      <w:r w:rsidDel="00000000" w:rsidR="00000000" w:rsidRPr="00000000">
        <w:rPr>
          <w:rtl w:val="0"/>
        </w:rPr>
        <w:t xml:space="preserve">Cost and Complexity: Commercial UEBA platforms are prohibitively expensive for small and medium enterprises. Their complexity also requires dedicated personnel for deployment and ongoing tuning.</w:t>
      </w:r>
    </w:p>
    <w:p w:rsidR="00000000" w:rsidDel="00000000" w:rsidP="00000000" w:rsidRDefault="00000000" w:rsidRPr="00000000" w14:paraId="00000178">
      <w:pPr>
        <w:numPr>
          <w:ilvl w:val="0"/>
          <w:numId w:val="3"/>
        </w:numPr>
        <w:spacing w:after="80" w:lineRule="auto"/>
        <w:ind w:left="720" w:hanging="360"/>
      </w:pPr>
      <w:r w:rsidDel="00000000" w:rsidR="00000000" w:rsidRPr="00000000">
        <w:rPr>
          <w:rtl w:val="0"/>
        </w:rPr>
        <w:t xml:space="preserve">Limited Interpretability: Many ML-based systems produce anomaly scores without clearly explaining why a user-day was flagged, reducing analyst confidence in the findings and increasing the time needed for investigation.</w:t>
      </w:r>
    </w:p>
    <w:p w:rsidR="00000000" w:rsidDel="00000000" w:rsidP="00000000" w:rsidRDefault="00000000" w:rsidRPr="00000000" w14:paraId="00000179">
      <w:pPr>
        <w:numPr>
          <w:ilvl w:val="0"/>
          <w:numId w:val="3"/>
        </w:numPr>
        <w:spacing w:after="80" w:lineRule="auto"/>
        <w:ind w:left="720" w:hanging="360"/>
      </w:pPr>
      <w:r w:rsidDel="00000000" w:rsidR="00000000" w:rsidRPr="00000000">
        <w:rPr>
          <w:rtl w:val="0"/>
        </w:rPr>
        <w:t xml:space="preserve">Batch-Only Analysis: Most existing tools operate on historical data in batch mode, without providing interactive drill-down capabilities that allow analysts to explore individual user timelines in context.</w:t>
      </w:r>
    </w:p>
    <w:p w:rsidR="00000000" w:rsidDel="00000000" w:rsidP="00000000" w:rsidRDefault="00000000" w:rsidRPr="00000000" w14:paraId="0000017A">
      <w:pPr>
        <w:numPr>
          <w:ilvl w:val="0"/>
          <w:numId w:val="3"/>
        </w:numPr>
        <w:spacing w:after="80" w:lineRule="auto"/>
        <w:ind w:left="720" w:hanging="360"/>
      </w:pPr>
      <w:r w:rsidDel="00000000" w:rsidR="00000000" w:rsidRPr="00000000">
        <w:rPr>
          <w:rtl w:val="0"/>
        </w:rPr>
        <w:t xml:space="preserve">Dependency on Labelled Data: Supervised ML classifiers require labelled examples of past insider threat incidents for training. Such labels are rarely available in practice due to the low frequency of incidents and the legal sensitivity of documenting them.</w:t>
      </w:r>
    </w:p>
    <w:p w:rsidR="00000000" w:rsidDel="00000000" w:rsidP="00000000" w:rsidRDefault="00000000" w:rsidRPr="00000000" w14:paraId="0000017B">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3.3 Proposed System</w:t>
      </w:r>
    </w:p>
    <w:p w:rsidR="00000000" w:rsidDel="00000000" w:rsidP="00000000" w:rsidRDefault="00000000" w:rsidRPr="00000000" w14:paraId="0000017C">
      <w:pPr>
        <w:spacing w:after="160" w:lineRule="auto"/>
        <w:jc w:val="both"/>
        <w:rPr/>
      </w:pPr>
      <w:r w:rsidDel="00000000" w:rsidR="00000000" w:rsidRPr="00000000">
        <w:rPr>
          <w:rtl w:val="0"/>
        </w:rPr>
        <w:t xml:space="preserve">The proposed Insider Threat Detection System addresses the above limitations through the following design principles:</w:t>
      </w:r>
    </w:p>
    <w:p w:rsidR="00000000" w:rsidDel="00000000" w:rsidP="00000000" w:rsidRDefault="00000000" w:rsidRPr="00000000" w14:paraId="0000017D">
      <w:pPr>
        <w:numPr>
          <w:ilvl w:val="0"/>
          <w:numId w:val="3"/>
        </w:numPr>
        <w:spacing w:after="80" w:lineRule="auto"/>
        <w:ind w:left="720" w:hanging="360"/>
      </w:pPr>
      <w:r w:rsidDel="00000000" w:rsidR="00000000" w:rsidRPr="00000000">
        <w:rPr>
          <w:rtl w:val="0"/>
        </w:rPr>
        <w:t xml:space="preserve">Unsupervised Anomaly Detection: The system uses the Isolation Forest algorithm, which requires no labelled training data. It learns the distribution of normal behavior from the input log data itself and identifies statistical outliers.</w:t>
      </w:r>
    </w:p>
    <w:p w:rsidR="00000000" w:rsidDel="00000000" w:rsidP="00000000" w:rsidRDefault="00000000" w:rsidRPr="00000000" w14:paraId="0000017E">
      <w:pPr>
        <w:numPr>
          <w:ilvl w:val="0"/>
          <w:numId w:val="3"/>
        </w:numPr>
        <w:spacing w:after="80" w:lineRule="auto"/>
        <w:ind w:left="720" w:hanging="360"/>
      </w:pPr>
      <w:r w:rsidDel="00000000" w:rsidR="00000000" w:rsidRPr="00000000">
        <w:rPr>
          <w:rtl w:val="0"/>
        </w:rPr>
        <w:t xml:space="preserve">User-Level Behavioral Baselining: Features are computed per user per day, capturing not just raw after-hours counts but also the ratio of after-hours logins to total logins. This contextualizes individual events within each user's own behavioral baseline.</w:t>
      </w:r>
    </w:p>
    <w:p w:rsidR="00000000" w:rsidDel="00000000" w:rsidP="00000000" w:rsidRDefault="00000000" w:rsidRPr="00000000" w14:paraId="0000017F">
      <w:pPr>
        <w:numPr>
          <w:ilvl w:val="0"/>
          <w:numId w:val="3"/>
        </w:numPr>
        <w:spacing w:after="80" w:lineRule="auto"/>
        <w:ind w:left="720" w:hanging="360"/>
      </w:pPr>
      <w:r w:rsidDel="00000000" w:rsidR="00000000" w:rsidRPr="00000000">
        <w:rPr>
          <w:rtl w:val="0"/>
        </w:rPr>
        <w:t xml:space="preserve">Interactive Web Interface: The system provides a clean, minimal web application that any security analyst can use by uploading a CSV file. No command-line expertise is required. Results are displayed as interactive charts and sortable tables.</w:t>
      </w:r>
    </w:p>
    <w:p w:rsidR="00000000" w:rsidDel="00000000" w:rsidP="00000000" w:rsidRDefault="00000000" w:rsidRPr="00000000" w14:paraId="00000180">
      <w:pPr>
        <w:numPr>
          <w:ilvl w:val="0"/>
          <w:numId w:val="3"/>
        </w:numPr>
        <w:spacing w:after="80" w:lineRule="auto"/>
        <w:ind w:left="720" w:hanging="360"/>
      </w:pPr>
      <w:r w:rsidDel="00000000" w:rsidR="00000000" w:rsidRPr="00000000">
        <w:rPr>
          <w:rtl w:val="0"/>
        </w:rPr>
        <w:t xml:space="preserve">Zero-Label Deployment: The system can be deployed against any logon CSV dataset without prior configuration. Business hours are defined by sensible defaults (8 AM - 6 PM, Monday to Friday) with easy code-level customization.</w:t>
      </w:r>
    </w:p>
    <w:p w:rsidR="00000000" w:rsidDel="00000000" w:rsidP="00000000" w:rsidRDefault="00000000" w:rsidRPr="00000000" w14:paraId="00000181">
      <w:pPr>
        <w:numPr>
          <w:ilvl w:val="0"/>
          <w:numId w:val="3"/>
        </w:numPr>
        <w:spacing w:after="80" w:lineRule="auto"/>
        <w:ind w:left="720" w:hanging="360"/>
      </w:pPr>
      <w:r w:rsidDel="00000000" w:rsidR="00000000" w:rsidRPr="00000000">
        <w:rPr>
          <w:rtl w:val="0"/>
        </w:rPr>
        <w:t xml:space="preserve">Interpretable Risk Scores: Each flagged user-day is assigned a risk score (100 for anomalies, 10 for normal behavior) along with the specific behavioral features that contributed to its flagging, enabling efficient analyst triage.</w:t>
      </w:r>
    </w:p>
    <w:p w:rsidR="00000000" w:rsidDel="00000000" w:rsidP="00000000" w:rsidRDefault="00000000" w:rsidRPr="00000000" w14:paraId="00000182">
      <w:pPr>
        <w:numPr>
          <w:ilvl w:val="0"/>
          <w:numId w:val="3"/>
        </w:numPr>
        <w:spacing w:after="80" w:lineRule="auto"/>
        <w:ind w:left="720" w:hanging="360"/>
      </w:pPr>
      <w:r w:rsidDel="00000000" w:rsidR="00000000" w:rsidRPr="00000000">
        <w:rPr>
          <w:rtl w:val="0"/>
        </w:rPr>
        <w:t xml:space="preserve">Open-Source Stack: The entire system is built on freely available open-source components (Python, Flask, scikit-learn, Chart.js), eliminating licensing costs and enabling community-driven enhancement.</w:t>
      </w:r>
    </w:p>
    <w:p w:rsidR="00000000" w:rsidDel="00000000" w:rsidP="00000000" w:rsidRDefault="00000000" w:rsidRPr="00000000" w14:paraId="00000183">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3.4 Advantages of the Proposed System</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2280"/>
        <w:gridCol w:w="2280"/>
        <w:tblGridChange w:id="0">
          <w:tblGrid>
            <w:gridCol w:w="2800"/>
            <w:gridCol w:w="2000"/>
            <w:gridCol w:w="2280"/>
            <w:gridCol w:w="22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84">
            <w:pPr>
              <w:jc w:val="center"/>
              <w:rPr/>
            </w:pPr>
            <w:r w:rsidDel="00000000" w:rsidR="00000000" w:rsidRPr="00000000">
              <w:rPr>
                <w:rFonts w:ascii="Arial" w:cs="Arial" w:eastAsia="Arial" w:hAnsi="Arial"/>
                <w:b w:val="1"/>
                <w:bCs w:val="1"/>
                <w:color w:val="ffffff"/>
                <w:sz w:val="22"/>
                <w:szCs w:val="22"/>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85">
            <w:pPr>
              <w:jc w:val="center"/>
              <w:rPr/>
            </w:pPr>
            <w:r w:rsidDel="00000000" w:rsidR="00000000" w:rsidRPr="00000000">
              <w:rPr>
                <w:rFonts w:ascii="Arial" w:cs="Arial" w:eastAsia="Arial" w:hAnsi="Arial"/>
                <w:b w:val="1"/>
                <w:bCs w:val="1"/>
                <w:color w:val="ffffff"/>
                <w:sz w:val="22"/>
                <w:szCs w:val="22"/>
                <w:rtl w:val="0"/>
              </w:rPr>
              <w:t xml:space="preserve">Proposed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86">
            <w:pPr>
              <w:jc w:val="center"/>
              <w:rPr/>
            </w:pPr>
            <w:r w:rsidDel="00000000" w:rsidR="00000000" w:rsidRPr="00000000">
              <w:rPr>
                <w:rFonts w:ascii="Arial" w:cs="Arial" w:eastAsia="Arial" w:hAnsi="Arial"/>
                <w:b w:val="1"/>
                <w:bCs w:val="1"/>
                <w:color w:val="ffffff"/>
                <w:sz w:val="22"/>
                <w:szCs w:val="22"/>
                <w:rtl w:val="0"/>
              </w:rPr>
              <w:t xml:space="preserve">Rule-Based SIEM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87">
            <w:pPr>
              <w:jc w:val="center"/>
              <w:rPr/>
            </w:pPr>
            <w:r w:rsidDel="00000000" w:rsidR="00000000" w:rsidRPr="00000000">
              <w:rPr>
                <w:rFonts w:ascii="Arial" w:cs="Arial" w:eastAsia="Arial" w:hAnsi="Arial"/>
                <w:b w:val="1"/>
                <w:bCs w:val="1"/>
                <w:color w:val="ffffff"/>
                <w:sz w:val="22"/>
                <w:szCs w:val="22"/>
                <w:rtl w:val="0"/>
              </w:rPr>
              <w:t xml:space="preserve">Commercial UEBA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sz w:val="22"/>
                <w:szCs w:val="22"/>
                <w:rtl w:val="0"/>
              </w:rPr>
              <w:t xml:space="preserve">Labelled Training Data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22"/>
                <w:szCs w:val="22"/>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22"/>
                <w:szCs w:val="22"/>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sz w:val="22"/>
                <w:szCs w:val="22"/>
                <w:rtl w:val="0"/>
              </w:rPr>
              <w:t xml:space="preserve">Partially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22"/>
                <w:szCs w:val="22"/>
                <w:rtl w:val="0"/>
              </w:rPr>
              <w:t xml:space="preserve">Adapts to User Baselines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sz w:val="22"/>
                <w:szCs w:val="22"/>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sz w:val="22"/>
                <w:szCs w:val="22"/>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22"/>
                <w:szCs w:val="22"/>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sz w:val="22"/>
                <w:szCs w:val="22"/>
                <w:rtl w:val="0"/>
              </w:rPr>
              <w:t xml:space="preserve">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sz w:val="22"/>
                <w:szCs w:val="22"/>
                <w:rtl w:val="0"/>
              </w:rPr>
              <w:t xml:space="preserve">Free (open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sz w:val="22"/>
                <w:szCs w:val="22"/>
                <w:rtl w:val="0"/>
              </w:rPr>
              <w:t xml:space="preserve">High (SIEM licensing)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sz w:val="22"/>
                <w:szCs w:val="22"/>
                <w:rtl w:val="0"/>
              </w:rPr>
              <w:t xml:space="preserve">Very High (&gt;$100K/yr)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sz w:val="22"/>
                <w:szCs w:val="22"/>
                <w:rtl w:val="0"/>
              </w:rPr>
              <w:t xml:space="preserve">Deployment 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sz w:val="22"/>
                <w:szCs w:val="22"/>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sz w:val="22"/>
                <w:szCs w:val="22"/>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22"/>
                <w:szCs w:val="22"/>
                <w:rtl w:val="0"/>
              </w:rPr>
              <w:t xml:space="preserve">Very 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sz w:val="22"/>
                <w:szCs w:val="22"/>
                <w:rtl w:val="0"/>
              </w:rPr>
              <w:t xml:space="preserve">Interactive Visualization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22"/>
                <w:szCs w:val="22"/>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22"/>
                <w:szCs w:val="22"/>
                <w:rtl w:val="0"/>
              </w:rPr>
              <w:t xml:space="preserve">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2"/>
                <w:szCs w:val="22"/>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22"/>
                <w:szCs w:val="22"/>
                <w:rtl w:val="0"/>
              </w:rPr>
              <w:t xml:space="preserve">False Positive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22"/>
                <w:szCs w:val="22"/>
                <w:rtl w:val="0"/>
              </w:rPr>
              <w:t xml:space="preserve">Low (adaptive)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2"/>
                <w:szCs w:val="22"/>
                <w:rtl w:val="0"/>
              </w:rPr>
              <w:t xml:space="preserve">High (static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2"/>
                <w:szCs w:val="22"/>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2"/>
                <w:szCs w:val="22"/>
                <w:rtl w:val="0"/>
              </w:rPr>
              <w:t xml:space="preserve">Interpretability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2"/>
                <w:szCs w:val="22"/>
                <w:rtl w:val="0"/>
              </w:rPr>
              <w:t xml:space="preserve">Score +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22"/>
                <w:szCs w:val="22"/>
                <w:rtl w:val="0"/>
              </w:rPr>
              <w:t xml:space="preserve">Rule name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sz w:val="22"/>
                <w:szCs w:val="22"/>
                <w:rtl w:val="0"/>
              </w:rPr>
              <w:t xml:space="preserve">Varies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22"/>
                <w:szCs w:val="22"/>
                <w:rtl w:val="0"/>
              </w:rPr>
              <w:t xml:space="preserve">Minimum Data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2"/>
                <w:szCs w:val="22"/>
                <w:rtl w:val="0"/>
              </w:rPr>
              <w:t xml:space="preserve">CSV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sz w:val="22"/>
                <w:szCs w:val="22"/>
                <w:rtl w:val="0"/>
              </w:rPr>
              <w:t xml:space="preserve">SIEM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sz w:val="22"/>
                <w:szCs w:val="22"/>
                <w:rtl w:val="0"/>
              </w:rPr>
              <w:t xml:space="preserve">Multi-source agents</w:t>
            </w:r>
            <w:r w:rsidDel="00000000" w:rsidR="00000000" w:rsidRPr="00000000">
              <w:rPr>
                <w:rtl w:val="0"/>
              </w:rPr>
            </w:r>
          </w:p>
        </w:tc>
      </w:tr>
    </w:tbl>
    <w:p w:rsidR="00000000" w:rsidDel="00000000" w:rsidP="00000000" w:rsidRDefault="00000000" w:rsidRPr="00000000" w14:paraId="000001A8">
      <w:pPr>
        <w:rPr/>
      </w:pPr>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1"/>
        <w:keepNext w:val="0"/>
        <w:spacing w:after="240" w:before="360" w:line="240" w:lineRule="auto"/>
        <w:jc w:val="left"/>
        <w:rPr>
          <w:rFonts w:ascii="Arial" w:cs="Arial" w:eastAsia="Arial" w:hAnsi="Arial"/>
          <w:color w:val="1f3864"/>
          <w:sz w:val="36"/>
          <w:szCs w:val="36"/>
        </w:rPr>
      </w:pPr>
      <w:r w:rsidDel="00000000" w:rsidR="00000000" w:rsidRPr="00000000">
        <w:rPr>
          <w:rFonts w:ascii="Arial" w:cs="Arial" w:eastAsia="Arial" w:hAnsi="Arial"/>
          <w:color w:val="1f3864"/>
          <w:sz w:val="36"/>
          <w:szCs w:val="36"/>
          <w:rtl w:val="0"/>
        </w:rPr>
        <w:t xml:space="preserve">CHAPTER 4: SYSTEM DESIGN</w:t>
      </w:r>
    </w:p>
    <w:p w:rsidR="00000000" w:rsidDel="00000000" w:rsidP="00000000" w:rsidRDefault="00000000" w:rsidRPr="00000000" w14:paraId="000001AA">
      <w:pPr>
        <w:pBdr>
          <w:bottom w:color="2e75b6" w:space="1" w:sz="6" w:val="single"/>
        </w:pBd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4.1 High Level Design (Architectural Design)</w:t>
      </w:r>
    </w:p>
    <w:p w:rsidR="00000000" w:rsidDel="00000000" w:rsidP="00000000" w:rsidRDefault="00000000" w:rsidRPr="00000000" w14:paraId="000001AD">
      <w:pPr>
        <w:spacing w:after="160" w:lineRule="auto"/>
        <w:jc w:val="both"/>
        <w:rPr/>
      </w:pPr>
      <w:r w:rsidDel="00000000" w:rsidR="00000000" w:rsidRPr="00000000">
        <w:rPr>
          <w:rtl w:val="0"/>
        </w:rPr>
        <w:t xml:space="preserve">The Insider Threat Detection System follows a three-tier web application architecture consisting of a presentation layer, an application logic layer, and a data processing layer. There is no persistent database; all data is processed in-memory during a session and discarded when the server restarts.</w:t>
      </w:r>
    </w:p>
    <w:p w:rsidR="00000000" w:rsidDel="00000000" w:rsidP="00000000" w:rsidRDefault="00000000" w:rsidRPr="00000000" w14:paraId="000001AE">
      <w:pPr>
        <w:spacing w:after="160" w:lineRule="auto"/>
        <w:jc w:val="both"/>
        <w:rPr/>
      </w:pPr>
      <w:r w:rsidDel="00000000" w:rsidR="00000000" w:rsidRPr="00000000">
        <w:rPr>
          <w:rtl w:val="0"/>
        </w:rPr>
        <w:t xml:space="preserve">PRESENTATION LAYER: The frontend consists of HTML5/CSS3/JavaScript served by Flask's Jinja2 templating engine. The user interface provides a CSV file upload control, a trigger button to initiate analysis, and a results dashboard. Chart.js renders interactive bar and line charts for user timeline visualization. The interface is intentionally minimal (black and white, no external CSS framework) to minimize load times and maximize compatibility.</w:t>
      </w:r>
    </w:p>
    <w:p w:rsidR="00000000" w:rsidDel="00000000" w:rsidP="00000000" w:rsidRDefault="00000000" w:rsidRPr="00000000" w14:paraId="000001AF">
      <w:pPr>
        <w:spacing w:after="160" w:lineRule="auto"/>
        <w:jc w:val="both"/>
        <w:rPr/>
      </w:pPr>
      <w:r w:rsidDel="00000000" w:rsidR="00000000" w:rsidRPr="00000000">
        <w:rPr>
          <w:rtl w:val="0"/>
        </w:rPr>
        <w:t xml:space="preserve">APPLICATION LOGIC LAYER: The Flask backend (app.py) receives the uploaded file via an HTTP POST request, delegates processing to a pandas-based analysis pipeline, calls the scikit-learn Isolation Forest model, and returns results as a JSON payload. The backend also serves static assets (style.css, app.js) and the main HTML template.</w:t>
      </w:r>
    </w:p>
    <w:p w:rsidR="00000000" w:rsidDel="00000000" w:rsidP="00000000" w:rsidRDefault="00000000" w:rsidRPr="00000000" w14:paraId="000001B0">
      <w:pPr>
        <w:spacing w:after="160" w:lineRule="auto"/>
        <w:jc w:val="both"/>
        <w:rPr/>
      </w:pPr>
      <w:r w:rsidDel="00000000" w:rsidR="00000000" w:rsidRPr="00000000">
        <w:rPr>
          <w:rtl w:val="0"/>
        </w:rPr>
        <w:t xml:space="preserve">DATA PROCESSING LAYER: The data pipeline performs CSV ingestion, timestamp parsing, feature engineering (hour extraction, after-hours flagging, per-user-day aggregation), Isolation Forest training and prediction, and result formatting. This layer is entirely in-memory and stateless.</w:t>
      </w:r>
    </w:p>
    <w:p w:rsidR="00000000" w:rsidDel="00000000" w:rsidP="00000000" w:rsidRDefault="00000000" w:rsidRPr="00000000" w14:paraId="000001B1">
      <w:pPr>
        <w:spacing w:after="160" w:lineRule="auto"/>
        <w:jc w:val="both"/>
        <w:rPr/>
      </w:pPr>
      <w:r w:rsidDel="00000000" w:rsidR="00000000" w:rsidRPr="00000000">
        <w:rPr>
          <w:b w:val="1"/>
          <w:bCs w:val="1"/>
          <w:rtl w:val="0"/>
        </w:rPr>
        <w:t xml:space="preserve">COMPONENT DIAGRAM OVERVIEW:</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500"/>
        <w:gridCol w:w="4660"/>
        <w:tblGridChange w:id="0">
          <w:tblGrid>
            <w:gridCol w:w="2200"/>
            <w:gridCol w:w="2500"/>
            <w:gridCol w:w="4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B2">
            <w:pPr>
              <w:jc w:val="center"/>
              <w:rPr/>
            </w:pPr>
            <w:r w:rsidDel="00000000" w:rsidR="00000000" w:rsidRPr="00000000">
              <w:rPr>
                <w:rFonts w:ascii="Arial" w:cs="Arial" w:eastAsia="Arial" w:hAnsi="Arial"/>
                <w:b w:val="1"/>
                <w:bCs w:val="1"/>
                <w:color w:val="ffffff"/>
                <w:sz w:val="22"/>
                <w:szCs w:val="22"/>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B3">
            <w:pPr>
              <w:jc w:val="center"/>
              <w:rPr/>
            </w:pPr>
            <w:r w:rsidDel="00000000" w:rsidR="00000000" w:rsidRPr="00000000">
              <w:rPr>
                <w:rFonts w:ascii="Arial" w:cs="Arial" w:eastAsia="Arial" w:hAnsi="Arial"/>
                <w:b w:val="1"/>
                <w:bCs w:val="1"/>
                <w:color w:val="ffffff"/>
                <w:sz w:val="22"/>
                <w:szCs w:val="22"/>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B4">
            <w:pPr>
              <w:jc w:val="center"/>
              <w:rPr/>
            </w:pPr>
            <w:r w:rsidDel="00000000" w:rsidR="00000000" w:rsidRPr="00000000">
              <w:rPr>
                <w:rFonts w:ascii="Arial" w:cs="Arial" w:eastAsia="Arial" w:hAnsi="Arial"/>
                <w:b w:val="1"/>
                <w:bCs w:val="1"/>
                <w:color w:val="ffffff"/>
                <w:sz w:val="22"/>
                <w:szCs w:val="22"/>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sz w:val="22"/>
                <w:szCs w:val="22"/>
                <w:rtl w:val="0"/>
              </w:rPr>
              <w:t xml:space="preserve">Web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sz w:val="22"/>
                <w:szCs w:val="22"/>
                <w:rtl w:val="0"/>
              </w:rPr>
              <w:t xml:space="preserve">Flask 3.0.0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sz w:val="22"/>
                <w:szCs w:val="22"/>
                <w:rtl w:val="0"/>
              </w:rPr>
              <w:t xml:space="preserve">HTTP routing, file upload handling, JSON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sz w:val="22"/>
                <w:szCs w:val="22"/>
                <w:rtl w:val="0"/>
              </w:rPr>
              <w:t xml:space="preserve">Data Ingestion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sz w:val="22"/>
                <w:szCs w:val="22"/>
                <w:rtl w:val="0"/>
              </w:rPr>
              <w:t xml:space="preserve">pandas 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sz w:val="22"/>
                <w:szCs w:val="22"/>
                <w:rtl w:val="0"/>
              </w:rPr>
              <w:t xml:space="preserve">CSV parsing, column validation, dtype coercion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sz w:val="22"/>
                <w:szCs w:val="22"/>
                <w:rtl w:val="0"/>
              </w:rPr>
              <w:t xml:space="preserve">Feature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sz w:val="22"/>
                <w:szCs w:val="22"/>
                <w:rtl w:val="0"/>
              </w:rPr>
              <w:t xml:space="preserve">pandas + NumPy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sz w:val="22"/>
                <w:szCs w:val="22"/>
                <w:rtl w:val="0"/>
              </w:rPr>
              <w:t xml:space="preserve">Hour extraction, after-hours flag, user-day aggregation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sz w:val="22"/>
                <w:szCs w:val="22"/>
                <w:rtl w:val="0"/>
              </w:rPr>
              <w:t xml:space="preserve">ML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sz w:val="22"/>
                <w:szCs w:val="22"/>
                <w:rtl w:val="0"/>
              </w:rPr>
              <w:t xml:space="preserve">scikit-learn IsolationForest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sz w:val="22"/>
                <w:szCs w:val="22"/>
                <w:rtl w:val="0"/>
              </w:rPr>
              <w:t xml:space="preserve">Unsupervised anomaly scoring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sz w:val="22"/>
                <w:szCs w:val="22"/>
                <w:rtl w:val="0"/>
              </w:rPr>
              <w:t xml:space="preserve">UI Shell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sz w:val="22"/>
                <w:szCs w:val="22"/>
                <w:rtl w:val="0"/>
              </w:rPr>
              <w:t xml:space="preserve">HTML5 + CSS3 (no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sz w:val="22"/>
                <w:szCs w:val="22"/>
                <w:rtl w:val="0"/>
              </w:rPr>
              <w:t xml:space="preserve">Layout, form, result sections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sz w:val="22"/>
                <w:szCs w:val="22"/>
                <w:rtl w:val="0"/>
              </w:rPr>
              <w:t xml:space="preserve">Charts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sz w:val="22"/>
                <w:szCs w:val="22"/>
                <w:rtl w:val="0"/>
              </w:rPr>
              <w:t xml:space="preserve">Chart.js (CDN)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sz w:val="22"/>
                <w:szCs w:val="22"/>
                <w:rtl w:val="0"/>
              </w:rPr>
              <w:t xml:space="preserve">Bar charts, timeline line charts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sz w:val="22"/>
                <w:szCs w:val="22"/>
                <w:rtl w:val="0"/>
              </w:rPr>
              <w:t xml:space="preserve">Client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sz w:val="22"/>
                <w:szCs w:val="22"/>
                <w:rtl w:val="0"/>
              </w:rPr>
              <w:t xml:space="preserve">JavaScript (ES6)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sz w:val="22"/>
                <w:szCs w:val="22"/>
                <w:rtl w:val="0"/>
              </w:rPr>
              <w:t xml:space="preserve">File upload, API calls, DOM updates, chart rendering</w:t>
            </w:r>
            <w:r w:rsidDel="00000000" w:rsidR="00000000" w:rsidRPr="00000000">
              <w:rPr>
                <w:rtl w:val="0"/>
              </w:rPr>
            </w:r>
          </w:p>
        </w:tc>
      </w:tr>
    </w:tbl>
    <w:p w:rsidR="00000000" w:rsidDel="00000000" w:rsidP="00000000" w:rsidRDefault="00000000" w:rsidRPr="00000000" w14:paraId="000001CA">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4.2 Low Level Design</w:t>
      </w:r>
    </w:p>
    <w:p w:rsidR="00000000" w:rsidDel="00000000" w:rsidP="00000000" w:rsidRDefault="00000000" w:rsidRPr="00000000" w14:paraId="000001CB">
      <w:pPr>
        <w:spacing w:after="160" w:lineRule="auto"/>
        <w:jc w:val="both"/>
        <w:rPr/>
      </w:pPr>
      <w:r w:rsidDel="00000000" w:rsidR="00000000" w:rsidRPr="00000000">
        <w:rPr>
          <w:rtl w:val="0"/>
        </w:rPr>
        <w:t xml:space="preserve">The low-level design details the internal logic of each major software component:</w:t>
      </w:r>
    </w:p>
    <w:p w:rsidR="00000000" w:rsidDel="00000000" w:rsidP="00000000" w:rsidRDefault="00000000" w:rsidRPr="00000000" w14:paraId="000001CC">
      <w:pPr>
        <w:spacing w:after="160" w:lineRule="auto"/>
        <w:jc w:val="both"/>
        <w:rPr/>
      </w:pPr>
      <w:r w:rsidDel="00000000" w:rsidR="00000000" w:rsidRPr="00000000">
        <w:rPr>
          <w:b w:val="1"/>
          <w:bCs w:val="1"/>
          <w:rtl w:val="0"/>
        </w:rPr>
        <w:t xml:space="preserve">CSV INGESTION MODULE:</w:t>
      </w:r>
      <w:r w:rsidDel="00000000" w:rsidR="00000000" w:rsidRPr="00000000">
        <w:rPr>
          <w:rtl w:val="0"/>
        </w:rPr>
      </w:r>
    </w:p>
    <w:p w:rsidR="00000000" w:rsidDel="00000000" w:rsidP="00000000" w:rsidRDefault="00000000" w:rsidRPr="00000000" w14:paraId="000001CD">
      <w:pPr>
        <w:spacing w:after="160" w:lineRule="auto"/>
        <w:jc w:val="both"/>
        <w:rPr/>
      </w:pPr>
      <w:r w:rsidDel="00000000" w:rsidR="00000000" w:rsidRPr="00000000">
        <w:rPr>
          <w:rtl w:val="0"/>
        </w:rPr>
        <w:t xml:space="preserve">The ingestion module accepts multipart/form-data uploads up to 50 MB. It reads the CSV using pandas.read_csv() with default settings, then validates the presence of mandatory columns ('user' and 'time'). If validation fails, an error JSON is returned with a descriptive message. The 'time' column is coerced to datetime using pandas.to_datetime() with errors='coerce', and rows with unparseable timestamps are dropped. The module logs the count of dropped rows for diagnostic purposes.</w:t>
      </w:r>
    </w:p>
    <w:p w:rsidR="00000000" w:rsidDel="00000000" w:rsidP="00000000" w:rsidRDefault="00000000" w:rsidRPr="00000000" w14:paraId="000001CE">
      <w:pPr>
        <w:spacing w:after="160" w:lineRule="auto"/>
        <w:jc w:val="both"/>
        <w:rPr/>
      </w:pPr>
      <w:r w:rsidDel="00000000" w:rsidR="00000000" w:rsidRPr="00000000">
        <w:rPr>
          <w:b w:val="1"/>
          <w:bCs w:val="1"/>
          <w:rtl w:val="0"/>
        </w:rPr>
        <w:t xml:space="preserve">FEATURE ENGINEERING MODULE:</w:t>
      </w:r>
      <w:r w:rsidDel="00000000" w:rsidR="00000000" w:rsidRPr="00000000">
        <w:rPr>
          <w:rtl w:val="0"/>
        </w:rPr>
      </w:r>
    </w:p>
    <w:p w:rsidR="00000000" w:rsidDel="00000000" w:rsidP="00000000" w:rsidRDefault="00000000" w:rsidRPr="00000000" w14:paraId="000001CF">
      <w:pPr>
        <w:spacing w:after="160" w:lineRule="auto"/>
        <w:jc w:val="both"/>
        <w:rPr/>
      </w:pPr>
      <w:r w:rsidDel="00000000" w:rsidR="00000000" w:rsidRPr="00000000">
        <w:rPr>
          <w:rtl w:val="0"/>
        </w:rPr>
        <w:t xml:space="preserve">From the parsed datetime column, the module extracts the following features: hour (0-23 integer), weekday (0=Monday to 6=Sunday), and a boolean is_after_hours flag defined as: (hour &lt; 8) OR (hour &gt;= 18) OR (weekday &gt;= 5). A date column (YYYY-MM-DD string) is also extracted. The data is grouped by (user, date) to produce one record per user per day, with the following aggregated features: total_logins (count of all logins), after_hours_count (sum of is_after_hours), after_hours_ratio (after_hours_count / total_logins).</w:t>
      </w:r>
    </w:p>
    <w:p w:rsidR="00000000" w:rsidDel="00000000" w:rsidP="00000000" w:rsidRDefault="00000000" w:rsidRPr="00000000" w14:paraId="000001D0">
      <w:pPr>
        <w:spacing w:after="160" w:lineRule="auto"/>
        <w:jc w:val="both"/>
        <w:rPr/>
      </w:pPr>
      <w:r w:rsidDel="00000000" w:rsidR="00000000" w:rsidRPr="00000000">
        <w:rPr>
          <w:b w:val="1"/>
          <w:bCs w:val="1"/>
          <w:rtl w:val="0"/>
        </w:rPr>
        <w:t xml:space="preserve">ISOLATION FOREST MODULE:</w:t>
      </w:r>
      <w:r w:rsidDel="00000000" w:rsidR="00000000" w:rsidRPr="00000000">
        <w:rPr>
          <w:rtl w:val="0"/>
        </w:rPr>
      </w:r>
    </w:p>
    <w:p w:rsidR="00000000" w:rsidDel="00000000" w:rsidP="00000000" w:rsidRDefault="00000000" w:rsidRPr="00000000" w14:paraId="000001D1">
      <w:pPr>
        <w:spacing w:after="160" w:lineRule="auto"/>
        <w:jc w:val="both"/>
        <w:rPr/>
      </w:pPr>
      <w:r w:rsidDel="00000000" w:rsidR="00000000" w:rsidRPr="00000000">
        <w:rPr>
          <w:rtl w:val="0"/>
        </w:rPr>
        <w:t xml:space="preserve">An IsolationForest instance is created with n_estimators=200, contamination=0.01, and random_state=42. The model is trained and scored on the feature matrix [total_logins, after_hours_count, after_hours_ratio]. The predict() method returns +1 for normal observations and -1 for anomalies. A risk_score column is derived as: 100 if anomaly else 10. The decision_function() output (raw anomaly scores, where lower = more anomalous) is also stored.</w:t>
      </w:r>
    </w:p>
    <w:p w:rsidR="00000000" w:rsidDel="00000000" w:rsidP="00000000" w:rsidRDefault="00000000" w:rsidRPr="00000000" w14:paraId="000001D2">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4.3 Entity-Relationship Diagram</w:t>
      </w:r>
    </w:p>
    <w:p w:rsidR="00000000" w:rsidDel="00000000" w:rsidP="00000000" w:rsidRDefault="00000000" w:rsidRPr="00000000" w14:paraId="000001D3">
      <w:pPr>
        <w:spacing w:after="160" w:lineRule="auto"/>
        <w:jc w:val="both"/>
        <w:rPr/>
      </w:pPr>
      <w:r w:rsidDel="00000000" w:rsidR="00000000" w:rsidRPr="00000000">
        <w:rPr>
          <w:rtl w:val="0"/>
        </w:rPr>
        <w:t xml:space="preserve">Although the system uses no persistent database, the logical data entities and their relationships are described below:</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D4">
            <w:pPr>
              <w:jc w:val="center"/>
              <w:rPr/>
            </w:pPr>
            <w:r w:rsidDel="00000000" w:rsidR="00000000" w:rsidRPr="00000000">
              <w:rPr>
                <w:rFonts w:ascii="Arial" w:cs="Arial" w:eastAsia="Arial" w:hAnsi="Arial"/>
                <w:b w:val="1"/>
                <w:bCs w:val="1"/>
                <w:color w:val="ffffff"/>
                <w:sz w:val="22"/>
                <w:szCs w:val="22"/>
                <w:rtl w:val="0"/>
              </w:rPr>
              <w:t xml:space="preserve">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D5">
            <w:pPr>
              <w:jc w:val="center"/>
              <w:rPr/>
            </w:pPr>
            <w:r w:rsidDel="00000000" w:rsidR="00000000" w:rsidRPr="00000000">
              <w:rPr>
                <w:rFonts w:ascii="Arial" w:cs="Arial" w:eastAsia="Arial" w:hAnsi="Arial"/>
                <w:b w:val="1"/>
                <w:bCs w:val="1"/>
                <w:color w:val="ffffff"/>
                <w:sz w:val="22"/>
                <w:szCs w:val="22"/>
                <w:rtl w:val="0"/>
              </w:rPr>
              <w:t xml:space="preserve">Attributes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D6">
            <w:pPr>
              <w:jc w:val="center"/>
              <w:rPr/>
            </w:pPr>
            <w:r w:rsidDel="00000000" w:rsidR="00000000" w:rsidRPr="00000000">
              <w:rPr>
                <w:rFonts w:ascii="Arial" w:cs="Arial" w:eastAsia="Arial" w:hAnsi="Arial"/>
                <w:b w:val="1"/>
                <w:bCs w:val="1"/>
                <w:color w:val="ffffff"/>
                <w:sz w:val="22"/>
                <w:szCs w:val="22"/>
                <w:rtl w:val="0"/>
              </w:rPr>
              <w:t xml:space="preserve">Relationship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sz w:val="22"/>
                <w:szCs w:val="22"/>
                <w:rtl w:val="0"/>
              </w:rPr>
              <w:t xml:space="preserve">LogonEvent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sz w:val="22"/>
                <w:szCs w:val="22"/>
                <w:rtl w:val="0"/>
              </w:rPr>
              <w:t xml:space="preserve">user, timestamp, device, source_ip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sz w:val="22"/>
                <w:szCs w:val="22"/>
                <w:rtl w:val="0"/>
              </w:rPr>
              <w:t xml:space="preserve">Many-to-one: many events per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sz w:val="22"/>
                <w:szCs w:val="22"/>
                <w:rtl w:val="0"/>
              </w:rPr>
              <w:t xml:space="preserve">user_id, username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sz w:val="22"/>
                <w:szCs w:val="22"/>
                <w:rtl w:val="0"/>
              </w:rPr>
              <w:t xml:space="preserve">One-to-many: one user has many LogonEvents and UserDayProfiles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sz w:val="22"/>
                <w:szCs w:val="22"/>
                <w:rtl w:val="0"/>
              </w:rPr>
              <w:t xml:space="preserve">UserDayProfile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sz w:val="22"/>
                <w:szCs w:val="22"/>
                <w:rtl w:val="0"/>
              </w:rPr>
              <w:t xml:space="preserve">user, date, total_logins, after_hours_count, after_hours_ratio, risk_score, is_anomaly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sz w:val="22"/>
                <w:szCs w:val="22"/>
                <w:rtl w:val="0"/>
              </w:rPr>
              <w:t xml:space="preserve">Many-to-one: many profiles per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sz w:val="22"/>
                <w:szCs w:val="22"/>
                <w:rtl w:val="0"/>
              </w:rPr>
              <w:t xml:space="preserve">AnalysisResult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sz w:val="22"/>
                <w:szCs w:val="22"/>
                <w:rtl w:val="0"/>
              </w:rPr>
              <w:t xml:space="preserve">run_timestamp, total_events, total_users, flagged_count, top_suspicious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sz w:val="22"/>
                <w:szCs w:val="22"/>
                <w:rtl w:val="0"/>
              </w:rPr>
              <w:t xml:space="preserve">One-to-many: one result contains many UserDayProfiles</w:t>
            </w:r>
            <w:r w:rsidDel="00000000" w:rsidR="00000000" w:rsidRPr="00000000">
              <w:rPr>
                <w:rtl w:val="0"/>
              </w:rPr>
            </w:r>
          </w:p>
        </w:tc>
      </w:tr>
    </w:tbl>
    <w:p w:rsidR="00000000" w:rsidDel="00000000" w:rsidP="00000000" w:rsidRDefault="00000000" w:rsidRPr="00000000" w14:paraId="000001E3">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4.4 Dataflow Diagram</w:t>
      </w:r>
    </w:p>
    <w:p w:rsidR="00000000" w:rsidDel="00000000" w:rsidP="00000000" w:rsidRDefault="00000000" w:rsidRPr="00000000" w14:paraId="000001E4">
      <w:pPr>
        <w:spacing w:after="160" w:lineRule="auto"/>
        <w:jc w:val="both"/>
        <w:rPr/>
      </w:pPr>
      <w:r w:rsidDel="00000000" w:rsidR="00000000" w:rsidRPr="00000000">
        <w:rPr>
          <w:b w:val="1"/>
          <w:bCs w:val="1"/>
          <w:rtl w:val="0"/>
        </w:rPr>
        <w:t xml:space="preserve">LEVEL 0 – CONTEXT DIAGRAM:</w:t>
      </w:r>
      <w:r w:rsidDel="00000000" w:rsidR="00000000" w:rsidRPr="00000000">
        <w:rPr>
          <w:rtl w:val="0"/>
        </w:rPr>
      </w:r>
    </w:p>
    <w:p w:rsidR="00000000" w:rsidDel="00000000" w:rsidP="00000000" w:rsidRDefault="00000000" w:rsidRPr="00000000" w14:paraId="000001E5">
      <w:pPr>
        <w:spacing w:after="160" w:lineRule="auto"/>
        <w:jc w:val="both"/>
        <w:rPr/>
      </w:pPr>
      <w:r w:rsidDel="00000000" w:rsidR="00000000" w:rsidRPr="00000000">
        <w:rPr>
          <w:rtl w:val="0"/>
        </w:rPr>
        <w:t xml:space="preserve">The system receives a CSV logon file from the Security Analyst and outputs a risk report with flagged user-days and visualizations. External data: CSV file (input), JSON risk results (output).</w:t>
      </w:r>
    </w:p>
    <w:p w:rsidR="00000000" w:rsidDel="00000000" w:rsidP="00000000" w:rsidRDefault="00000000" w:rsidRPr="00000000" w14:paraId="000001E6">
      <w:pPr>
        <w:spacing w:after="160" w:lineRule="auto"/>
        <w:jc w:val="both"/>
        <w:rPr/>
      </w:pPr>
      <w:r w:rsidDel="00000000" w:rsidR="00000000" w:rsidRPr="00000000">
        <w:rPr>
          <w:b w:val="1"/>
          <w:bCs w:val="1"/>
          <w:rtl w:val="0"/>
        </w:rPr>
        <w:t xml:space="preserve">LEVEL 1 – MAIN PROCESSES:</w:t>
      </w:r>
      <w:r w:rsidDel="00000000" w:rsidR="00000000" w:rsidRPr="00000000">
        <w:rPr>
          <w:rtl w:val="0"/>
        </w:rPr>
      </w:r>
    </w:p>
    <w:p w:rsidR="00000000" w:rsidDel="00000000" w:rsidP="00000000" w:rsidRDefault="00000000" w:rsidRPr="00000000" w14:paraId="000001E7">
      <w:pPr>
        <w:numPr>
          <w:ilvl w:val="0"/>
          <w:numId w:val="3"/>
        </w:numPr>
        <w:spacing w:after="80" w:lineRule="auto"/>
        <w:ind w:left="720" w:hanging="360"/>
      </w:pPr>
      <w:r w:rsidDel="00000000" w:rsidR="00000000" w:rsidRPr="00000000">
        <w:rPr>
          <w:rtl w:val="0"/>
        </w:rPr>
        <w:t xml:space="preserve">Process 1.0 – File Upload Handler: Receives multipart upload, validates MIME type and file size, passes raw file buffer to Process 2.0.</w:t>
      </w:r>
    </w:p>
    <w:p w:rsidR="00000000" w:rsidDel="00000000" w:rsidP="00000000" w:rsidRDefault="00000000" w:rsidRPr="00000000" w14:paraId="000001E8">
      <w:pPr>
        <w:numPr>
          <w:ilvl w:val="0"/>
          <w:numId w:val="3"/>
        </w:numPr>
        <w:spacing w:after="80" w:lineRule="auto"/>
        <w:ind w:left="720" w:hanging="360"/>
      </w:pPr>
      <w:r w:rsidDel="00000000" w:rsidR="00000000" w:rsidRPr="00000000">
        <w:rPr>
          <w:rtl w:val="0"/>
        </w:rPr>
        <w:t xml:space="preserve">Process 2.0 – CSV Parser &amp; Validator: Reads CSV, validates schema, parses timestamps, returns clean DataFrame or error.</w:t>
      </w:r>
    </w:p>
    <w:p w:rsidR="00000000" w:rsidDel="00000000" w:rsidP="00000000" w:rsidRDefault="00000000" w:rsidRPr="00000000" w14:paraId="000001E9">
      <w:pPr>
        <w:numPr>
          <w:ilvl w:val="0"/>
          <w:numId w:val="3"/>
        </w:numPr>
        <w:spacing w:after="80" w:lineRule="auto"/>
        <w:ind w:left="720" w:hanging="360"/>
      </w:pPr>
      <w:r w:rsidDel="00000000" w:rsidR="00000000" w:rsidRPr="00000000">
        <w:rPr>
          <w:rtl w:val="0"/>
        </w:rPr>
        <w:t xml:space="preserve">Process 3.0 – Feature Engineer: Extracts temporal features, computes after-hours flag, aggregates per user-day.</w:t>
      </w:r>
    </w:p>
    <w:p w:rsidR="00000000" w:rsidDel="00000000" w:rsidP="00000000" w:rsidRDefault="00000000" w:rsidRPr="00000000" w14:paraId="000001EA">
      <w:pPr>
        <w:numPr>
          <w:ilvl w:val="0"/>
          <w:numId w:val="3"/>
        </w:numPr>
        <w:spacing w:after="80" w:lineRule="auto"/>
        <w:ind w:left="720" w:hanging="360"/>
      </w:pPr>
      <w:r w:rsidDel="00000000" w:rsidR="00000000" w:rsidRPr="00000000">
        <w:rPr>
          <w:rtl w:val="0"/>
        </w:rPr>
        <w:t xml:space="preserve">Process 4.0 – Anomaly Detector: Trains Isolation Forest, predicts anomaly labels, computes risk scores.</w:t>
      </w:r>
    </w:p>
    <w:p w:rsidR="00000000" w:rsidDel="00000000" w:rsidP="00000000" w:rsidRDefault="00000000" w:rsidRPr="00000000" w14:paraId="000001EB">
      <w:pPr>
        <w:numPr>
          <w:ilvl w:val="0"/>
          <w:numId w:val="3"/>
        </w:numPr>
        <w:spacing w:after="80" w:lineRule="auto"/>
        <w:ind w:left="720" w:hanging="360"/>
      </w:pPr>
      <w:r w:rsidDel="00000000" w:rsidR="00000000" w:rsidRPr="00000000">
        <w:rPr>
          <w:rtl w:val="0"/>
        </w:rPr>
        <w:t xml:space="preserve">Process 5.0 – Result Formatter: Computes summary statistics, sorts by risk score, serializes to JSON.</w:t>
      </w:r>
    </w:p>
    <w:p w:rsidR="00000000" w:rsidDel="00000000" w:rsidP="00000000" w:rsidRDefault="00000000" w:rsidRPr="00000000" w14:paraId="000001EC">
      <w:pPr>
        <w:numPr>
          <w:ilvl w:val="0"/>
          <w:numId w:val="3"/>
        </w:numPr>
        <w:spacing w:after="80" w:lineRule="auto"/>
        <w:ind w:left="720" w:hanging="360"/>
      </w:pPr>
      <w:r w:rsidDel="00000000" w:rsidR="00000000" w:rsidRPr="00000000">
        <w:rPr>
          <w:rtl w:val="0"/>
        </w:rPr>
        <w:t xml:space="preserve">Process 6.0 – Visualizer: Renders summary dashboard and per-user Chart.js timelines from JSON results.</w:t>
      </w:r>
    </w:p>
    <w:p w:rsidR="00000000" w:rsidDel="00000000" w:rsidP="00000000" w:rsidRDefault="00000000" w:rsidRPr="00000000" w14:paraId="000001ED">
      <w:pPr>
        <w:spacing w:after="160" w:lineRule="auto"/>
        <w:jc w:val="both"/>
        <w:rPr/>
      </w:pPr>
      <w:r w:rsidDel="00000000" w:rsidR="00000000" w:rsidRPr="00000000">
        <w:rPr>
          <w:rtl w:val="0"/>
        </w:rPr>
        <w:t xml:space="preserve">Data Stores (in-memory): DS1 – Raw DataFrame, DS2 – Aggregated Feature Matrix, DS3 – Results DataFrame.</w:t>
      </w:r>
    </w:p>
    <w:p w:rsidR="00000000" w:rsidDel="00000000" w:rsidP="00000000" w:rsidRDefault="00000000" w:rsidRPr="00000000" w14:paraId="000001EE">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4.5 Use Case Diagram</w:t>
      </w:r>
    </w:p>
    <w:p w:rsidR="00000000" w:rsidDel="00000000" w:rsidP="00000000" w:rsidRDefault="00000000" w:rsidRPr="00000000" w14:paraId="000001EF">
      <w:pPr>
        <w:spacing w:after="160" w:lineRule="auto"/>
        <w:jc w:val="both"/>
        <w:rPr/>
      </w:pPr>
      <w:r w:rsidDel="00000000" w:rsidR="00000000" w:rsidRPr="00000000">
        <w:rPr>
          <w:rtl w:val="0"/>
        </w:rPr>
        <w:t xml:space="preserve">ACTORS: Security Analyst (primary user), System Administrator (deploys and configures the application).</w:t>
      </w:r>
    </w:p>
    <w:p w:rsidR="00000000" w:rsidDel="00000000" w:rsidP="00000000" w:rsidRDefault="00000000" w:rsidRPr="00000000" w14:paraId="000001F0">
      <w:pPr>
        <w:spacing w:after="160" w:lineRule="auto"/>
        <w:jc w:val="both"/>
        <w:rPr/>
      </w:pPr>
      <w:r w:rsidDel="00000000" w:rsidR="00000000" w:rsidRPr="00000000">
        <w:rPr>
          <w:b w:val="1"/>
          <w:bCs w:val="1"/>
          <w:rtl w:val="0"/>
        </w:rPr>
        <w:t xml:space="preserve">USE CASES FOR SECURITY ANALYST:</w:t>
      </w:r>
      <w:r w:rsidDel="00000000" w:rsidR="00000000" w:rsidRPr="00000000">
        <w:rPr>
          <w:rtl w:val="0"/>
        </w:rPr>
      </w:r>
    </w:p>
    <w:p w:rsidR="00000000" w:rsidDel="00000000" w:rsidP="00000000" w:rsidRDefault="00000000" w:rsidRPr="00000000" w14:paraId="000001F1">
      <w:pPr>
        <w:numPr>
          <w:ilvl w:val="0"/>
          <w:numId w:val="1"/>
        </w:numPr>
        <w:spacing w:after="80" w:lineRule="auto"/>
        <w:ind w:left="720" w:hanging="360"/>
      </w:pPr>
      <w:r w:rsidDel="00000000" w:rsidR="00000000" w:rsidRPr="00000000">
        <w:rPr>
          <w:rtl w:val="0"/>
        </w:rPr>
        <w:t xml:space="preserve">UC1: Upload Logon CSV — The analyst selects and uploads a CSV file containing logon event data.</w:t>
      </w:r>
    </w:p>
    <w:p w:rsidR="00000000" w:rsidDel="00000000" w:rsidP="00000000" w:rsidRDefault="00000000" w:rsidRPr="00000000" w14:paraId="000001F2">
      <w:pPr>
        <w:numPr>
          <w:ilvl w:val="0"/>
          <w:numId w:val="1"/>
        </w:numPr>
        <w:spacing w:after="80" w:lineRule="auto"/>
        <w:ind w:left="720" w:hanging="360"/>
      </w:pPr>
      <w:r w:rsidDel="00000000" w:rsidR="00000000" w:rsidRPr="00000000">
        <w:rPr>
          <w:rtl w:val="0"/>
        </w:rPr>
        <w:t xml:space="preserve">UC2: View Summary Statistics — After upload, the analyst views total events, users, and after-hours statistics.</w:t>
      </w:r>
    </w:p>
    <w:p w:rsidR="00000000" w:rsidDel="00000000" w:rsidP="00000000" w:rsidRDefault="00000000" w:rsidRPr="00000000" w14:paraId="000001F3">
      <w:pPr>
        <w:numPr>
          <w:ilvl w:val="0"/>
          <w:numId w:val="1"/>
        </w:numPr>
        <w:spacing w:after="80" w:lineRule="auto"/>
        <w:ind w:left="720" w:hanging="360"/>
      </w:pPr>
      <w:r w:rsidDel="00000000" w:rsidR="00000000" w:rsidRPr="00000000">
        <w:rPr>
          <w:rtl w:val="0"/>
        </w:rPr>
        <w:t xml:space="preserve">UC3: View Top Suspicious User-Days — The analyst views a ranked table of the most anomalous user-day pairs.</w:t>
      </w:r>
    </w:p>
    <w:p w:rsidR="00000000" w:rsidDel="00000000" w:rsidP="00000000" w:rsidRDefault="00000000" w:rsidRPr="00000000" w14:paraId="000001F4">
      <w:pPr>
        <w:numPr>
          <w:ilvl w:val="0"/>
          <w:numId w:val="1"/>
        </w:numPr>
        <w:spacing w:after="80" w:lineRule="auto"/>
        <w:ind w:left="720" w:hanging="360"/>
      </w:pPr>
      <w:r w:rsidDel="00000000" w:rsidR="00000000" w:rsidRPr="00000000">
        <w:rPr>
          <w:rtl w:val="0"/>
        </w:rPr>
        <w:t xml:space="preserve">UC4: View User Timeline — The analyst selects an individual user and views their after-hours login timeline.</w:t>
      </w:r>
    </w:p>
    <w:p w:rsidR="00000000" w:rsidDel="00000000" w:rsidP="00000000" w:rsidRDefault="00000000" w:rsidRPr="00000000" w14:paraId="000001F5">
      <w:pPr>
        <w:numPr>
          <w:ilvl w:val="0"/>
          <w:numId w:val="1"/>
        </w:numPr>
        <w:spacing w:after="80" w:lineRule="auto"/>
        <w:ind w:left="720" w:hanging="360"/>
      </w:pPr>
      <w:r w:rsidDel="00000000" w:rsidR="00000000" w:rsidRPr="00000000">
        <w:rPr>
          <w:rtl w:val="0"/>
        </w:rPr>
        <w:t xml:space="preserve">UC5: Adjust Analysis Parameters — (Future) The analyst modifies contamination rate or business hours definition.</w:t>
      </w:r>
    </w:p>
    <w:p w:rsidR="00000000" w:rsidDel="00000000" w:rsidP="00000000" w:rsidRDefault="00000000" w:rsidRPr="00000000" w14:paraId="000001F6">
      <w:pPr>
        <w:spacing w:after="160" w:lineRule="auto"/>
        <w:jc w:val="both"/>
        <w:rPr/>
      </w:pPr>
      <w:r w:rsidDel="00000000" w:rsidR="00000000" w:rsidRPr="00000000">
        <w:rPr>
          <w:b w:val="1"/>
          <w:bCs w:val="1"/>
          <w:rtl w:val="0"/>
        </w:rPr>
        <w:t xml:space="preserve">USE CASES FOR SYSTEM ADMINISTRATOR:</w:t>
      </w:r>
      <w:r w:rsidDel="00000000" w:rsidR="00000000" w:rsidRPr="00000000">
        <w:rPr>
          <w:rtl w:val="0"/>
        </w:rPr>
      </w:r>
    </w:p>
    <w:p w:rsidR="00000000" w:rsidDel="00000000" w:rsidP="00000000" w:rsidRDefault="00000000" w:rsidRPr="00000000" w14:paraId="000001F7">
      <w:pPr>
        <w:numPr>
          <w:ilvl w:val="0"/>
          <w:numId w:val="1"/>
        </w:numPr>
        <w:spacing w:after="80" w:lineRule="auto"/>
        <w:ind w:left="720" w:hanging="360"/>
      </w:pPr>
      <w:r w:rsidDel="00000000" w:rsidR="00000000" w:rsidRPr="00000000">
        <w:rPr>
          <w:rtl w:val="0"/>
        </w:rPr>
        <w:t xml:space="preserve">UC6: Deploy Application — The administrator installs dependencies and starts the Flask server.</w:t>
      </w:r>
    </w:p>
    <w:p w:rsidR="00000000" w:rsidDel="00000000" w:rsidP="00000000" w:rsidRDefault="00000000" w:rsidRPr="00000000" w14:paraId="000001F8">
      <w:pPr>
        <w:numPr>
          <w:ilvl w:val="0"/>
          <w:numId w:val="1"/>
        </w:numPr>
        <w:spacing w:after="80" w:lineRule="auto"/>
        <w:ind w:left="720" w:hanging="360"/>
      </w:pPr>
      <w:r w:rsidDel="00000000" w:rsidR="00000000" w:rsidRPr="00000000">
        <w:rPr>
          <w:rtl w:val="0"/>
        </w:rPr>
        <w:t xml:space="preserve">UC7: Configure Port and Host — The administrator modifies app.py to change the listening port.</w:t>
      </w:r>
    </w:p>
    <w:p w:rsidR="00000000" w:rsidDel="00000000" w:rsidP="00000000" w:rsidRDefault="00000000" w:rsidRPr="00000000" w14:paraId="000001F9">
      <w:pPr>
        <w:numPr>
          <w:ilvl w:val="0"/>
          <w:numId w:val="1"/>
        </w:numPr>
        <w:spacing w:after="80" w:lineRule="auto"/>
        <w:ind w:left="720" w:hanging="360"/>
      </w:pPr>
      <w:r w:rsidDel="00000000" w:rsidR="00000000" w:rsidRPr="00000000">
        <w:rPr>
          <w:rtl w:val="0"/>
        </w:rPr>
        <w:t xml:space="preserve">UC8: Adjust Contamination — The administrator modifies the IsolationForest contamination parameter.</w:t>
      </w:r>
    </w:p>
    <w:p w:rsidR="00000000" w:rsidDel="00000000" w:rsidP="00000000" w:rsidRDefault="00000000" w:rsidRPr="00000000" w14:paraId="000001FA">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4.6 Sequence Diagram</w:t>
      </w:r>
    </w:p>
    <w:p w:rsidR="00000000" w:rsidDel="00000000" w:rsidP="00000000" w:rsidRDefault="00000000" w:rsidRPr="00000000" w14:paraId="000001FB">
      <w:pPr>
        <w:spacing w:after="160" w:lineRule="auto"/>
        <w:jc w:val="both"/>
        <w:rPr/>
      </w:pPr>
      <w:r w:rsidDel="00000000" w:rsidR="00000000" w:rsidRPr="00000000">
        <w:rPr>
          <w:rtl w:val="0"/>
        </w:rPr>
        <w:t xml:space="preserve">The following sequence describes the primary use case (Upload and Analyze):</w:t>
      </w:r>
    </w:p>
    <w:p w:rsidR="00000000" w:rsidDel="00000000" w:rsidP="00000000" w:rsidRDefault="00000000" w:rsidRPr="00000000" w14:paraId="000001FC">
      <w:pPr>
        <w:numPr>
          <w:ilvl w:val="0"/>
          <w:numId w:val="1"/>
        </w:numPr>
        <w:spacing w:after="80" w:lineRule="auto"/>
        <w:ind w:left="720" w:hanging="360"/>
      </w:pPr>
      <w:r w:rsidDel="00000000" w:rsidR="00000000" w:rsidRPr="00000000">
        <w:rPr>
          <w:rtl w:val="0"/>
        </w:rPr>
        <w:t xml:space="preserve">Security Analyst opens browser and navigates to http://localhost:5000.</w:t>
      </w:r>
    </w:p>
    <w:p w:rsidR="00000000" w:rsidDel="00000000" w:rsidP="00000000" w:rsidRDefault="00000000" w:rsidRPr="00000000" w14:paraId="000001FD">
      <w:pPr>
        <w:numPr>
          <w:ilvl w:val="0"/>
          <w:numId w:val="1"/>
        </w:numPr>
        <w:spacing w:after="80" w:lineRule="auto"/>
        <w:ind w:left="720" w:hanging="360"/>
      </w:pPr>
      <w:r w:rsidDel="00000000" w:rsidR="00000000" w:rsidRPr="00000000">
        <w:rPr>
          <w:rtl w:val="0"/>
        </w:rPr>
        <w:t xml:space="preserve">Browser sends GET / request to Flask server.</w:t>
      </w:r>
    </w:p>
    <w:p w:rsidR="00000000" w:rsidDel="00000000" w:rsidP="00000000" w:rsidRDefault="00000000" w:rsidRPr="00000000" w14:paraId="000001FE">
      <w:pPr>
        <w:numPr>
          <w:ilvl w:val="0"/>
          <w:numId w:val="1"/>
        </w:numPr>
        <w:spacing w:after="80" w:lineRule="auto"/>
        <w:ind w:left="720" w:hanging="360"/>
      </w:pPr>
      <w:r w:rsidDel="00000000" w:rsidR="00000000" w:rsidRPr="00000000">
        <w:rPr>
          <w:rtl w:val="0"/>
        </w:rPr>
        <w:t xml:space="preserve">Flask server returns index.html with embedded JavaScript.</w:t>
      </w:r>
    </w:p>
    <w:p w:rsidR="00000000" w:rsidDel="00000000" w:rsidP="00000000" w:rsidRDefault="00000000" w:rsidRPr="00000000" w14:paraId="000001FF">
      <w:pPr>
        <w:numPr>
          <w:ilvl w:val="0"/>
          <w:numId w:val="1"/>
        </w:numPr>
        <w:spacing w:after="80" w:lineRule="auto"/>
        <w:ind w:left="720" w:hanging="360"/>
      </w:pPr>
      <w:r w:rsidDel="00000000" w:rsidR="00000000" w:rsidRPr="00000000">
        <w:rPr>
          <w:rtl w:val="0"/>
        </w:rPr>
        <w:t xml:space="preserve">Analyst selects a CSV file and clicks 'Analyze'.</w:t>
      </w:r>
    </w:p>
    <w:p w:rsidR="00000000" w:rsidDel="00000000" w:rsidP="00000000" w:rsidRDefault="00000000" w:rsidRPr="00000000" w14:paraId="00000200">
      <w:pPr>
        <w:numPr>
          <w:ilvl w:val="0"/>
          <w:numId w:val="1"/>
        </w:numPr>
        <w:spacing w:after="80" w:lineRule="auto"/>
        <w:ind w:left="720" w:hanging="360"/>
      </w:pPr>
      <w:r w:rsidDel="00000000" w:rsidR="00000000" w:rsidRPr="00000000">
        <w:rPr>
          <w:rtl w:val="0"/>
        </w:rPr>
        <w:t xml:space="preserve">Browser sends POST /analyze with multipart/form-data payload.</w:t>
      </w:r>
    </w:p>
    <w:p w:rsidR="00000000" w:rsidDel="00000000" w:rsidP="00000000" w:rsidRDefault="00000000" w:rsidRPr="00000000" w14:paraId="00000201">
      <w:pPr>
        <w:numPr>
          <w:ilvl w:val="0"/>
          <w:numId w:val="1"/>
        </w:numPr>
        <w:spacing w:after="80" w:lineRule="auto"/>
        <w:ind w:left="720" w:hanging="360"/>
      </w:pPr>
      <w:r w:rsidDel="00000000" w:rsidR="00000000" w:rsidRPr="00000000">
        <w:rPr>
          <w:rtl w:val="0"/>
        </w:rPr>
        <w:t xml:space="preserve">Flask FileStorage extracts the uploaded file stream.</w:t>
      </w:r>
    </w:p>
    <w:p w:rsidR="00000000" w:rsidDel="00000000" w:rsidP="00000000" w:rsidRDefault="00000000" w:rsidRPr="00000000" w14:paraId="00000202">
      <w:pPr>
        <w:numPr>
          <w:ilvl w:val="0"/>
          <w:numId w:val="1"/>
        </w:numPr>
        <w:spacing w:after="80" w:lineRule="auto"/>
        <w:ind w:left="720" w:hanging="360"/>
      </w:pPr>
      <w:r w:rsidDel="00000000" w:rsidR="00000000" w:rsidRPr="00000000">
        <w:rPr>
          <w:rtl w:val="0"/>
        </w:rPr>
        <w:t xml:space="preserve">app.py calls analyze_logon_data(df) — the main processing pipeline.</w:t>
      </w:r>
    </w:p>
    <w:p w:rsidR="00000000" w:rsidDel="00000000" w:rsidP="00000000" w:rsidRDefault="00000000" w:rsidRPr="00000000" w14:paraId="00000203">
      <w:pPr>
        <w:numPr>
          <w:ilvl w:val="0"/>
          <w:numId w:val="1"/>
        </w:numPr>
        <w:spacing w:after="80" w:lineRule="auto"/>
        <w:ind w:left="720" w:hanging="360"/>
      </w:pPr>
      <w:r w:rsidDel="00000000" w:rsidR="00000000" w:rsidRPr="00000000">
        <w:rPr>
          <w:rtl w:val="0"/>
        </w:rPr>
        <w:t xml:space="preserve">pandas parses CSV and validates columns.</w:t>
      </w:r>
    </w:p>
    <w:p w:rsidR="00000000" w:rsidDel="00000000" w:rsidP="00000000" w:rsidRDefault="00000000" w:rsidRPr="00000000" w14:paraId="00000204">
      <w:pPr>
        <w:numPr>
          <w:ilvl w:val="0"/>
          <w:numId w:val="1"/>
        </w:numPr>
        <w:spacing w:after="80" w:lineRule="auto"/>
        <w:ind w:left="720" w:hanging="360"/>
      </w:pPr>
      <w:r w:rsidDel="00000000" w:rsidR="00000000" w:rsidRPr="00000000">
        <w:rPr>
          <w:rtl w:val="0"/>
        </w:rPr>
        <w:t xml:space="preserve">Feature engineering module computes is_after_hours, total_logins, after_hours_count, after_hours_ratio.</w:t>
      </w:r>
    </w:p>
    <w:p w:rsidR="00000000" w:rsidDel="00000000" w:rsidP="00000000" w:rsidRDefault="00000000" w:rsidRPr="00000000" w14:paraId="00000205">
      <w:pPr>
        <w:numPr>
          <w:ilvl w:val="0"/>
          <w:numId w:val="1"/>
        </w:numPr>
        <w:spacing w:after="80" w:lineRule="auto"/>
        <w:ind w:left="720" w:hanging="360"/>
      </w:pPr>
      <w:r w:rsidDel="00000000" w:rsidR="00000000" w:rsidRPr="00000000">
        <w:rPr>
          <w:rtl w:val="0"/>
        </w:rPr>
        <w:t xml:space="preserve">IsolationForest.fit_predict() runs on the feature matrix.</w:t>
      </w:r>
    </w:p>
    <w:p w:rsidR="00000000" w:rsidDel="00000000" w:rsidP="00000000" w:rsidRDefault="00000000" w:rsidRPr="00000000" w14:paraId="00000206">
      <w:pPr>
        <w:numPr>
          <w:ilvl w:val="0"/>
          <w:numId w:val="1"/>
        </w:numPr>
        <w:spacing w:after="80" w:lineRule="auto"/>
        <w:ind w:left="720" w:hanging="360"/>
      </w:pPr>
      <w:r w:rsidDel="00000000" w:rsidR="00000000" w:rsidRPr="00000000">
        <w:rPr>
          <w:rtl w:val="0"/>
        </w:rPr>
        <w:t xml:space="preserve">Risk scores are computed; results are serialized to a JSON dictionary.</w:t>
      </w:r>
    </w:p>
    <w:p w:rsidR="00000000" w:rsidDel="00000000" w:rsidP="00000000" w:rsidRDefault="00000000" w:rsidRPr="00000000" w14:paraId="00000207">
      <w:pPr>
        <w:numPr>
          <w:ilvl w:val="0"/>
          <w:numId w:val="1"/>
        </w:numPr>
        <w:spacing w:after="80" w:lineRule="auto"/>
        <w:ind w:left="720" w:hanging="360"/>
      </w:pPr>
      <w:r w:rsidDel="00000000" w:rsidR="00000000" w:rsidRPr="00000000">
        <w:rPr>
          <w:rtl w:val="0"/>
        </w:rPr>
        <w:t xml:space="preserve">Flask returns HTTP 200 with JSON payload.</w:t>
      </w:r>
    </w:p>
    <w:p w:rsidR="00000000" w:rsidDel="00000000" w:rsidP="00000000" w:rsidRDefault="00000000" w:rsidRPr="00000000" w14:paraId="00000208">
      <w:pPr>
        <w:numPr>
          <w:ilvl w:val="0"/>
          <w:numId w:val="1"/>
        </w:numPr>
        <w:spacing w:after="80" w:lineRule="auto"/>
        <w:ind w:left="720" w:hanging="360"/>
      </w:pPr>
      <w:r w:rsidDel="00000000" w:rsidR="00000000" w:rsidRPr="00000000">
        <w:rPr>
          <w:rtl w:val="0"/>
        </w:rPr>
        <w:t xml:space="preserve">JavaScript receives JSON and calls renderDashboard(), renderCharts().</w:t>
      </w:r>
    </w:p>
    <w:p w:rsidR="00000000" w:rsidDel="00000000" w:rsidP="00000000" w:rsidRDefault="00000000" w:rsidRPr="00000000" w14:paraId="00000209">
      <w:pPr>
        <w:numPr>
          <w:ilvl w:val="0"/>
          <w:numId w:val="1"/>
        </w:numPr>
        <w:spacing w:after="80" w:lineRule="auto"/>
        <w:ind w:left="720" w:hanging="360"/>
      </w:pPr>
      <w:r w:rsidDel="00000000" w:rsidR="00000000" w:rsidRPr="00000000">
        <w:rPr>
          <w:rtl w:val="0"/>
        </w:rPr>
        <w:t xml:space="preserve">Chart.js renders the timeline and summary visualizations in the browser.</w:t>
      </w:r>
    </w:p>
    <w:p w:rsidR="00000000" w:rsidDel="00000000" w:rsidP="00000000" w:rsidRDefault="00000000" w:rsidRPr="00000000" w14:paraId="0000020A">
      <w:pPr>
        <w:numPr>
          <w:ilvl w:val="0"/>
          <w:numId w:val="1"/>
        </w:numPr>
        <w:spacing w:after="80" w:lineRule="auto"/>
        <w:ind w:left="720" w:hanging="360"/>
      </w:pPr>
      <w:r w:rsidDel="00000000" w:rsidR="00000000" w:rsidRPr="00000000">
        <w:rPr>
          <w:rtl w:val="0"/>
        </w:rPr>
        <w:t xml:space="preserve">Analyst reviews flagged user-days in the dashboard.</w:t>
      </w:r>
    </w:p>
    <w:p w:rsidR="00000000" w:rsidDel="00000000" w:rsidP="00000000" w:rsidRDefault="00000000" w:rsidRPr="00000000" w14:paraId="0000020B">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4.7 Class Diagram</w:t>
      </w:r>
    </w:p>
    <w:p w:rsidR="00000000" w:rsidDel="00000000" w:rsidP="00000000" w:rsidRDefault="00000000" w:rsidRPr="00000000" w14:paraId="0000020C">
      <w:pPr>
        <w:spacing w:after="160" w:lineRule="auto"/>
        <w:jc w:val="both"/>
        <w:rPr/>
      </w:pPr>
      <w:r w:rsidDel="00000000" w:rsidR="00000000" w:rsidRPr="00000000">
        <w:rPr>
          <w:rtl w:val="0"/>
        </w:rPr>
        <w:t xml:space="preserve">The system is implemented as a Flask application with functional (module-level) code rather than an object-oriented class hierarchy. However, the following logical classes can be identified:</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560"/>
        <w:tblGridChange w:id="0">
          <w:tblGrid>
            <w:gridCol w:w="2400"/>
            <w:gridCol w:w="34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0D">
            <w:pPr>
              <w:jc w:val="center"/>
              <w:rPr/>
            </w:pPr>
            <w:r w:rsidDel="00000000" w:rsidR="00000000" w:rsidRPr="00000000">
              <w:rPr>
                <w:rFonts w:ascii="Arial" w:cs="Arial" w:eastAsia="Arial" w:hAnsi="Arial"/>
                <w:b w:val="1"/>
                <w:bCs w:val="1"/>
                <w:color w:val="ffffff"/>
                <w:sz w:val="22"/>
                <w:szCs w:val="22"/>
                <w:rtl w:val="0"/>
              </w:rPr>
              <w:t xml:space="preserve">Class/Module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0E">
            <w:pPr>
              <w:jc w:val="center"/>
              <w:rPr/>
            </w:pPr>
            <w:r w:rsidDel="00000000" w:rsidR="00000000" w:rsidRPr="00000000">
              <w:rPr>
                <w:rFonts w:ascii="Arial" w:cs="Arial" w:eastAsia="Arial" w:hAnsi="Arial"/>
                <w:b w:val="1"/>
                <w:bCs w:val="1"/>
                <w:color w:val="ffffff"/>
                <w:sz w:val="22"/>
                <w:szCs w:val="22"/>
                <w:rtl w:val="0"/>
              </w:rPr>
              <w:t xml:space="preserve">Key Methods/Functions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0F">
            <w:pPr>
              <w:jc w:val="center"/>
              <w:rPr/>
            </w:pPr>
            <w:r w:rsidDel="00000000" w:rsidR="00000000" w:rsidRPr="00000000">
              <w:rPr>
                <w:rFonts w:ascii="Arial" w:cs="Arial" w:eastAsia="Arial" w:hAnsi="Arial"/>
                <w:b w:val="1"/>
                <w:bCs w:val="1"/>
                <w:color w:val="ffffff"/>
                <w:sz w:val="22"/>
                <w:szCs w:val="22"/>
                <w:rtl w:val="0"/>
              </w:rPr>
              <w:t xml:space="preserve">Attributes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sz w:val="22"/>
                <w:szCs w:val="22"/>
                <w:rtl w:val="0"/>
              </w:rPr>
              <w:t xml:space="preserve">app.py (Flask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sz w:val="22"/>
                <w:szCs w:val="22"/>
                <w:rtl w:val="0"/>
              </w:rPr>
              <w:t xml:space="preserve">index(), analyze(), allowed_file()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sz w:val="22"/>
                <w:szCs w:val="22"/>
                <w:rtl w:val="0"/>
              </w:rPr>
              <w:t xml:space="preserve">app, UPLOAD_FOLDER, ALLOWED_EXTENSIONS, MAX_CONTENT_LENGTH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sz w:val="22"/>
                <w:szCs w:val="22"/>
                <w:rtl w:val="0"/>
              </w:rPr>
              <w:t xml:space="preserve">DataIngestion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sz w:val="22"/>
                <w:szCs w:val="22"/>
                <w:rtl w:val="0"/>
              </w:rPr>
              <w:t xml:space="preserve">read_csv_safe(file), validate_columns(df)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sz w:val="22"/>
                <w:szCs w:val="22"/>
                <w:rtl w:val="0"/>
              </w:rPr>
              <w:t xml:space="preserve">required_cols = ['user',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sz w:val="22"/>
                <w:szCs w:val="22"/>
                <w:rtl w:val="0"/>
              </w:rPr>
              <w:t xml:space="preserve">FeatureEngineer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sz w:val="22"/>
                <w:szCs w:val="22"/>
                <w:rtl w:val="0"/>
              </w:rPr>
              <w:t xml:space="preserve">extract_temporal_features(df), compute_after_hours(df), aggregate_user_day(df)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sz w:val="22"/>
                <w:szCs w:val="22"/>
                <w:rtl w:val="0"/>
              </w:rPr>
              <w:t xml:space="preserve">after_hours_start=8, after_hours_end=18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sz w:val="22"/>
                <w:szCs w:val="22"/>
                <w:rtl w:val="0"/>
              </w:rPr>
              <w:t xml:space="preserve">AnomalyDetector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sz w:val="22"/>
                <w:szCs w:val="22"/>
                <w:rtl w:val="0"/>
              </w:rPr>
              <w:t xml:space="preserve">build_model(contamination), fit_predict(X)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sz w:val="22"/>
                <w:szCs w:val="22"/>
                <w:rtl w:val="0"/>
              </w:rPr>
              <w:t xml:space="preserve">n_estimators=200, random_state=42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sz w:val="22"/>
                <w:szCs w:val="22"/>
                <w:rtl w:val="0"/>
              </w:rPr>
              <w:t xml:space="preserve">ResultFormatter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sz w:val="22"/>
                <w:szCs w:val="22"/>
                <w:rtl w:val="0"/>
              </w:rPr>
              <w:t xml:space="preserve">compute_summary(df), top_suspicious(df,n), serialize_json(df)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sz w:val="22"/>
                <w:szCs w:val="22"/>
                <w:rtl w:val="0"/>
              </w:rPr>
              <w:t xml:space="preserve">top_n=20</w:t>
            </w:r>
            <w:r w:rsidDel="00000000" w:rsidR="00000000" w:rsidRPr="00000000">
              <w:rPr>
                <w:rtl w:val="0"/>
              </w:rPr>
            </w:r>
          </w:p>
        </w:tc>
      </w:tr>
    </w:tbl>
    <w:p w:rsidR="00000000" w:rsidDel="00000000" w:rsidP="00000000" w:rsidRDefault="00000000" w:rsidRPr="00000000" w14:paraId="0000021F">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4.8 Activity Diagram</w:t>
      </w:r>
    </w:p>
    <w:p w:rsidR="00000000" w:rsidDel="00000000" w:rsidP="00000000" w:rsidRDefault="00000000" w:rsidRPr="00000000" w14:paraId="00000220">
      <w:pPr>
        <w:spacing w:after="160" w:lineRule="auto"/>
        <w:jc w:val="both"/>
        <w:rPr/>
      </w:pPr>
      <w:r w:rsidDel="00000000" w:rsidR="00000000" w:rsidRPr="00000000">
        <w:rPr>
          <w:rtl w:val="0"/>
        </w:rPr>
        <w:t xml:space="preserve">The main analysis activity flow is as follows:</w:t>
      </w:r>
    </w:p>
    <w:p w:rsidR="00000000" w:rsidDel="00000000" w:rsidP="00000000" w:rsidRDefault="00000000" w:rsidRPr="00000000" w14:paraId="00000221">
      <w:pPr>
        <w:numPr>
          <w:ilvl w:val="0"/>
          <w:numId w:val="1"/>
        </w:numPr>
        <w:spacing w:after="80" w:lineRule="auto"/>
        <w:ind w:left="720" w:hanging="360"/>
      </w:pPr>
      <w:r w:rsidDel="00000000" w:rsidR="00000000" w:rsidRPr="00000000">
        <w:rPr>
          <w:rtl w:val="0"/>
        </w:rPr>
        <w:t xml:space="preserve">START</w:t>
      </w:r>
    </w:p>
    <w:p w:rsidR="00000000" w:rsidDel="00000000" w:rsidP="00000000" w:rsidRDefault="00000000" w:rsidRPr="00000000" w14:paraId="00000222">
      <w:pPr>
        <w:numPr>
          <w:ilvl w:val="0"/>
          <w:numId w:val="1"/>
        </w:numPr>
        <w:spacing w:after="80" w:lineRule="auto"/>
        <w:ind w:left="720" w:hanging="360"/>
      </w:pPr>
      <w:r w:rsidDel="00000000" w:rsidR="00000000" w:rsidRPr="00000000">
        <w:rPr>
          <w:rtl w:val="0"/>
        </w:rPr>
        <w:t xml:space="preserve">Receive CSV file from user</w:t>
      </w:r>
    </w:p>
    <w:p w:rsidR="00000000" w:rsidDel="00000000" w:rsidP="00000000" w:rsidRDefault="00000000" w:rsidRPr="00000000" w14:paraId="00000223">
      <w:pPr>
        <w:numPr>
          <w:ilvl w:val="0"/>
          <w:numId w:val="1"/>
        </w:numPr>
        <w:spacing w:after="80" w:lineRule="auto"/>
        <w:ind w:left="720" w:hanging="360"/>
      </w:pPr>
      <w:r w:rsidDel="00000000" w:rsidR="00000000" w:rsidRPr="00000000">
        <w:rPr>
          <w:rFonts w:ascii="Cardo" w:cs="Cardo" w:eastAsia="Cardo" w:hAnsi="Cardo"/>
          <w:rtl w:val="0"/>
        </w:rPr>
        <w:t xml:space="preserve">Decision: Is file valid CSV? → NO → Return error 'Invalid file format' → END</w:t>
      </w:r>
    </w:p>
    <w:p w:rsidR="00000000" w:rsidDel="00000000" w:rsidP="00000000" w:rsidRDefault="00000000" w:rsidRPr="00000000" w14:paraId="00000224">
      <w:pPr>
        <w:numPr>
          <w:ilvl w:val="0"/>
          <w:numId w:val="1"/>
        </w:numPr>
        <w:spacing w:after="80" w:lineRule="auto"/>
        <w:ind w:left="720" w:hanging="360"/>
      </w:pPr>
      <w:r w:rsidDel="00000000" w:rsidR="00000000" w:rsidRPr="00000000">
        <w:rPr>
          <w:rFonts w:ascii="Cardo" w:cs="Cardo" w:eastAsia="Cardo" w:hAnsi="Cardo"/>
          <w:rtl w:val="0"/>
        </w:rPr>
        <w:t xml:space="preserve">Decision: Are required columns present? → NO → Return error 'Column not found' → END</w:t>
      </w:r>
    </w:p>
    <w:p w:rsidR="00000000" w:rsidDel="00000000" w:rsidP="00000000" w:rsidRDefault="00000000" w:rsidRPr="00000000" w14:paraId="00000225">
      <w:pPr>
        <w:numPr>
          <w:ilvl w:val="0"/>
          <w:numId w:val="1"/>
        </w:numPr>
        <w:spacing w:after="80" w:lineRule="auto"/>
        <w:ind w:left="720" w:hanging="360"/>
      </w:pPr>
      <w:r w:rsidDel="00000000" w:rsidR="00000000" w:rsidRPr="00000000">
        <w:rPr>
          <w:rtl w:val="0"/>
        </w:rPr>
        <w:t xml:space="preserve">Parse timestamps; drop invalid rows</w:t>
      </w:r>
    </w:p>
    <w:p w:rsidR="00000000" w:rsidDel="00000000" w:rsidP="00000000" w:rsidRDefault="00000000" w:rsidRPr="00000000" w14:paraId="00000226">
      <w:pPr>
        <w:numPr>
          <w:ilvl w:val="0"/>
          <w:numId w:val="1"/>
        </w:numPr>
        <w:spacing w:after="80" w:lineRule="auto"/>
        <w:ind w:left="720" w:hanging="360"/>
      </w:pPr>
      <w:r w:rsidDel="00000000" w:rsidR="00000000" w:rsidRPr="00000000">
        <w:rPr>
          <w:rFonts w:ascii="Cardo" w:cs="Cardo" w:eastAsia="Cardo" w:hAnsi="Cardo"/>
          <w:rtl w:val="0"/>
        </w:rPr>
        <w:t xml:space="preserve">Decision: Are any rows remaining? → NO → Return error 'No valid data' → END</w:t>
      </w:r>
    </w:p>
    <w:p w:rsidR="00000000" w:rsidDel="00000000" w:rsidP="00000000" w:rsidRDefault="00000000" w:rsidRPr="00000000" w14:paraId="00000227">
      <w:pPr>
        <w:numPr>
          <w:ilvl w:val="0"/>
          <w:numId w:val="1"/>
        </w:numPr>
        <w:spacing w:after="80" w:lineRule="auto"/>
        <w:ind w:left="720" w:hanging="360"/>
      </w:pPr>
      <w:r w:rsidDel="00000000" w:rsidR="00000000" w:rsidRPr="00000000">
        <w:rPr>
          <w:rtl w:val="0"/>
        </w:rPr>
        <w:t xml:space="preserve">Extract hour, weekday, date features</w:t>
      </w:r>
    </w:p>
    <w:p w:rsidR="00000000" w:rsidDel="00000000" w:rsidP="00000000" w:rsidRDefault="00000000" w:rsidRPr="00000000" w14:paraId="00000228">
      <w:pPr>
        <w:numPr>
          <w:ilvl w:val="0"/>
          <w:numId w:val="1"/>
        </w:numPr>
        <w:spacing w:after="80" w:lineRule="auto"/>
        <w:ind w:left="720" w:hanging="360"/>
      </w:pPr>
      <w:r w:rsidDel="00000000" w:rsidR="00000000" w:rsidRPr="00000000">
        <w:rPr>
          <w:rtl w:val="0"/>
        </w:rPr>
        <w:t xml:space="preserve">Compute is_after_hours flag for each row</w:t>
      </w:r>
    </w:p>
    <w:p w:rsidR="00000000" w:rsidDel="00000000" w:rsidP="00000000" w:rsidRDefault="00000000" w:rsidRPr="00000000" w14:paraId="00000229">
      <w:pPr>
        <w:numPr>
          <w:ilvl w:val="0"/>
          <w:numId w:val="1"/>
        </w:numPr>
        <w:spacing w:after="80" w:lineRule="auto"/>
        <w:ind w:left="720" w:hanging="360"/>
      </w:pPr>
      <w:r w:rsidDel="00000000" w:rsidR="00000000" w:rsidRPr="00000000">
        <w:rPr>
          <w:rtl w:val="0"/>
        </w:rPr>
        <w:t xml:space="preserve">Group by (user, date); aggregate features</w:t>
      </w:r>
    </w:p>
    <w:p w:rsidR="00000000" w:rsidDel="00000000" w:rsidP="00000000" w:rsidRDefault="00000000" w:rsidRPr="00000000" w14:paraId="0000022A">
      <w:pPr>
        <w:numPr>
          <w:ilvl w:val="0"/>
          <w:numId w:val="1"/>
        </w:numPr>
        <w:spacing w:after="80" w:lineRule="auto"/>
        <w:ind w:left="720" w:hanging="360"/>
      </w:pPr>
      <w:r w:rsidDel="00000000" w:rsidR="00000000" w:rsidRPr="00000000">
        <w:rPr>
          <w:rFonts w:ascii="Cardo" w:cs="Cardo" w:eastAsia="Cardo" w:hAnsi="Cardo"/>
          <w:rtl w:val="0"/>
        </w:rPr>
        <w:t xml:space="preserve">Decision: Does feature matrix have &gt;= 10 rows? → NO → Use threshold-only detection → SKIP to step 13</w:t>
      </w:r>
    </w:p>
    <w:p w:rsidR="00000000" w:rsidDel="00000000" w:rsidP="00000000" w:rsidRDefault="00000000" w:rsidRPr="00000000" w14:paraId="0000022B">
      <w:pPr>
        <w:numPr>
          <w:ilvl w:val="0"/>
          <w:numId w:val="1"/>
        </w:numPr>
        <w:spacing w:after="80" w:lineRule="auto"/>
        <w:ind w:left="720" w:hanging="360"/>
      </w:pPr>
      <w:r w:rsidDel="00000000" w:rsidR="00000000" w:rsidRPr="00000000">
        <w:rPr>
          <w:rtl w:val="0"/>
        </w:rPr>
        <w:t xml:space="preserve">Train IsolationForest(n_estimators=200, contamination=0.01)</w:t>
      </w:r>
    </w:p>
    <w:p w:rsidR="00000000" w:rsidDel="00000000" w:rsidP="00000000" w:rsidRDefault="00000000" w:rsidRPr="00000000" w14:paraId="0000022C">
      <w:pPr>
        <w:numPr>
          <w:ilvl w:val="0"/>
          <w:numId w:val="1"/>
        </w:numPr>
        <w:spacing w:after="80" w:lineRule="auto"/>
        <w:ind w:left="720" w:hanging="360"/>
      </w:pPr>
      <w:r w:rsidDel="00000000" w:rsidR="00000000" w:rsidRPr="00000000">
        <w:rPr>
          <w:rtl w:val="0"/>
        </w:rPr>
        <w:t xml:space="preserve">Predict anomaly labels; compute risk scores</w:t>
      </w:r>
    </w:p>
    <w:p w:rsidR="00000000" w:rsidDel="00000000" w:rsidP="00000000" w:rsidRDefault="00000000" w:rsidRPr="00000000" w14:paraId="0000022D">
      <w:pPr>
        <w:numPr>
          <w:ilvl w:val="0"/>
          <w:numId w:val="1"/>
        </w:numPr>
        <w:spacing w:after="80" w:lineRule="auto"/>
        <w:ind w:left="720" w:hanging="360"/>
      </w:pPr>
      <w:r w:rsidDel="00000000" w:rsidR="00000000" w:rsidRPr="00000000">
        <w:rPr>
          <w:rtl w:val="0"/>
        </w:rPr>
        <w:t xml:space="preserve">Sort results by risk_score DESC, after_hours_count DESC</w:t>
      </w:r>
    </w:p>
    <w:p w:rsidR="00000000" w:rsidDel="00000000" w:rsidP="00000000" w:rsidRDefault="00000000" w:rsidRPr="00000000" w14:paraId="0000022E">
      <w:pPr>
        <w:numPr>
          <w:ilvl w:val="0"/>
          <w:numId w:val="1"/>
        </w:numPr>
        <w:spacing w:after="80" w:lineRule="auto"/>
        <w:ind w:left="720" w:hanging="360"/>
      </w:pPr>
      <w:r w:rsidDel="00000000" w:rsidR="00000000" w:rsidRPr="00000000">
        <w:rPr>
          <w:rtl w:val="0"/>
        </w:rPr>
        <w:t xml:space="preserve">Compute summary statistics</w:t>
      </w:r>
    </w:p>
    <w:p w:rsidR="00000000" w:rsidDel="00000000" w:rsidP="00000000" w:rsidRDefault="00000000" w:rsidRPr="00000000" w14:paraId="0000022F">
      <w:pPr>
        <w:numPr>
          <w:ilvl w:val="0"/>
          <w:numId w:val="1"/>
        </w:numPr>
        <w:spacing w:after="80" w:lineRule="auto"/>
        <w:ind w:left="720" w:hanging="360"/>
      </w:pPr>
      <w:r w:rsidDel="00000000" w:rsidR="00000000" w:rsidRPr="00000000">
        <w:rPr>
          <w:rtl w:val="0"/>
        </w:rPr>
        <w:t xml:space="preserve">Serialize results to JSON</w:t>
      </w:r>
    </w:p>
    <w:p w:rsidR="00000000" w:rsidDel="00000000" w:rsidP="00000000" w:rsidRDefault="00000000" w:rsidRPr="00000000" w14:paraId="00000230">
      <w:pPr>
        <w:numPr>
          <w:ilvl w:val="0"/>
          <w:numId w:val="1"/>
        </w:numPr>
        <w:spacing w:after="80" w:lineRule="auto"/>
        <w:ind w:left="720" w:hanging="360"/>
      </w:pPr>
      <w:r w:rsidDel="00000000" w:rsidR="00000000" w:rsidRPr="00000000">
        <w:rPr>
          <w:rFonts w:ascii="Cardo" w:cs="Cardo" w:eastAsia="Cardo" w:hAnsi="Cardo"/>
          <w:rtl w:val="0"/>
        </w:rPr>
        <w:t xml:space="preserve">Return HTTP 200 with JSON → END</w:t>
      </w:r>
    </w:p>
    <w:p w:rsidR="00000000" w:rsidDel="00000000" w:rsidP="00000000" w:rsidRDefault="00000000" w:rsidRPr="00000000" w14:paraId="00000231">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4.9 Table Design</w:t>
      </w:r>
    </w:p>
    <w:p w:rsidR="00000000" w:rsidDel="00000000" w:rsidP="00000000" w:rsidRDefault="00000000" w:rsidRPr="00000000" w14:paraId="00000232">
      <w:pPr>
        <w:spacing w:after="160" w:lineRule="auto"/>
        <w:jc w:val="both"/>
        <w:rPr/>
      </w:pPr>
      <w:r w:rsidDel="00000000" w:rsidR="00000000" w:rsidRPr="00000000">
        <w:rPr>
          <w:rtl w:val="0"/>
        </w:rPr>
        <w:t xml:space="preserve">Although the system is stateless and stores no data persistently, the following table schemas describe the in-memory data structures:</w:t>
      </w:r>
    </w:p>
    <w:p w:rsidR="00000000" w:rsidDel="00000000" w:rsidP="00000000" w:rsidRDefault="00000000" w:rsidRPr="00000000" w14:paraId="00000233">
      <w:pPr>
        <w:spacing w:after="160" w:lineRule="auto"/>
        <w:jc w:val="both"/>
        <w:rPr/>
      </w:pPr>
      <w:r w:rsidDel="00000000" w:rsidR="00000000" w:rsidRPr="00000000">
        <w:rPr>
          <w:b w:val="1"/>
          <w:bCs w:val="1"/>
          <w:rtl w:val="0"/>
        </w:rPr>
        <w:t xml:space="preserve">TABLE: raw_events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34">
            <w:pPr>
              <w:jc w:val="center"/>
              <w:rPr/>
            </w:pPr>
            <w:r w:rsidDel="00000000" w:rsidR="00000000" w:rsidRPr="00000000">
              <w:rPr>
                <w:rFonts w:ascii="Arial" w:cs="Arial" w:eastAsia="Arial" w:hAnsi="Arial"/>
                <w:b w:val="1"/>
                <w:bCs w:val="1"/>
                <w:color w:val="ffffff"/>
                <w:sz w:val="22"/>
                <w:szCs w:val="22"/>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35">
            <w:pPr>
              <w:jc w:val="center"/>
              <w:rPr/>
            </w:pPr>
            <w:r w:rsidDel="00000000" w:rsidR="00000000" w:rsidRPr="00000000">
              <w:rPr>
                <w:rFonts w:ascii="Arial" w:cs="Arial" w:eastAsia="Arial" w:hAnsi="Arial"/>
                <w:b w:val="1"/>
                <w:bCs w:val="1"/>
                <w:color w:val="ffffff"/>
                <w:sz w:val="22"/>
                <w:szCs w:val="22"/>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36">
            <w:pPr>
              <w:jc w:val="cente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sz w:val="22"/>
                <w:szCs w:val="22"/>
                <w:rtl w:val="0"/>
              </w:rPr>
              <w:t xml:space="preserve">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sz w:val="22"/>
                <w:szCs w:val="22"/>
                <w:rtl w:val="0"/>
              </w:rPr>
              <w:t xml:space="preserve">Username or user ID (e.g., 'john.doe')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sz w:val="22"/>
                <w:szCs w:val="22"/>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sz w:val="22"/>
                <w:szCs w:val="22"/>
                <w:rtl w:val="0"/>
              </w:rPr>
              <w:t xml:space="preserve">datetime64[ns]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sz w:val="22"/>
                <w:szCs w:val="22"/>
                <w:rtl w:val="0"/>
              </w:rPr>
              <w:t xml:space="preserve">Parsed login timestamp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sz w:val="22"/>
                <w:szCs w:val="22"/>
                <w:rtl w:val="0"/>
              </w:rPr>
              <w:t xml:space="preserve">device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sz w:val="22"/>
                <w:szCs w:val="22"/>
                <w:rtl w:val="0"/>
              </w:rPr>
              <w:t xml:space="preserve">str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sz w:val="22"/>
                <w:szCs w:val="22"/>
                <w:rtl w:val="0"/>
              </w:rPr>
              <w:t xml:space="preserve">Hostname of the device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sz w:val="22"/>
                <w:szCs w:val="22"/>
                <w:rtl w:val="0"/>
              </w:rPr>
              <w:t xml:space="preserve">source_ip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sz w:val="22"/>
                <w:szCs w:val="22"/>
                <w:rtl w:val="0"/>
              </w:rPr>
              <w:t xml:space="preserve">str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sz w:val="22"/>
                <w:szCs w:val="22"/>
                <w:rtl w:val="0"/>
              </w:rPr>
              <w:t xml:space="preserve">Source IP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sz w:val="22"/>
                <w:szCs w:val="22"/>
                <w:rtl w:val="0"/>
              </w:rPr>
              <w:t xml:space="preserve">hour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sz w:val="22"/>
                <w:szCs w:val="22"/>
                <w:rtl w:val="0"/>
              </w:rPr>
              <w:t xml:space="preserve">int8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sz w:val="22"/>
                <w:szCs w:val="22"/>
                <w:rtl w:val="0"/>
              </w:rPr>
              <w:t xml:space="preserve">Hour of login (0–23), derived from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sz w:val="22"/>
                <w:szCs w:val="22"/>
                <w:rtl w:val="0"/>
              </w:rPr>
              <w:t xml:space="preserve">weekday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sz w:val="22"/>
                <w:szCs w:val="22"/>
                <w:rtl w:val="0"/>
              </w:rPr>
              <w:t xml:space="preserve">int8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sz w:val="22"/>
                <w:szCs w:val="22"/>
                <w:rtl w:val="0"/>
              </w:rPr>
              <w:t xml:space="preserve">Day of week (0=Mon, 6=Sun), derived from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sz w:val="22"/>
                <w:szCs w:val="22"/>
                <w:rtl w:val="0"/>
              </w:rPr>
              <w:t xml:space="preserve">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sz w:val="22"/>
                <w:szCs w:val="22"/>
                <w:rtl w:val="0"/>
              </w:rPr>
              <w:t xml:space="preserve">Date string YYYY-MM-DD, derived from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sz w:val="22"/>
                <w:szCs w:val="22"/>
                <w:rtl w:val="0"/>
              </w:rPr>
              <w:t xml:space="preserve">is_after_hours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sz w:val="22"/>
                <w:szCs w:val="22"/>
                <w:rtl w:val="0"/>
              </w:rPr>
              <w:t xml:space="preserve">bool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sz w:val="22"/>
                <w:szCs w:val="22"/>
                <w:rtl w:val="0"/>
              </w:rPr>
              <w:t xml:space="preserve">True if hour&lt;8 or hour&gt;=18 or weekday&gt;=5</w:t>
            </w:r>
            <w:r w:rsidDel="00000000" w:rsidR="00000000" w:rsidRPr="00000000">
              <w:rPr>
                <w:rtl w:val="0"/>
              </w:rPr>
            </w:r>
          </w:p>
        </w:tc>
      </w:tr>
    </w:tbl>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spacing w:after="160" w:lineRule="auto"/>
        <w:jc w:val="both"/>
        <w:rPr/>
      </w:pPr>
      <w:r w:rsidDel="00000000" w:rsidR="00000000" w:rsidRPr="00000000">
        <w:rPr>
          <w:b w:val="1"/>
          <w:bCs w:val="1"/>
          <w:rtl w:val="0"/>
        </w:rPr>
        <w:t xml:space="preserve">TABLE: user_day_features</w:t>
      </w:r>
      <w:r w:rsidDel="00000000" w:rsidR="00000000" w:rsidRPr="00000000">
        <w:rPr>
          <w:rtl w:val="0"/>
        </w:rPr>
      </w:r>
    </w:p>
    <w:tbl>
      <w:tblPr>
        <w:tblStyle w:val="Table9"/>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5960"/>
        <w:tblGridChange w:id="0">
          <w:tblGrid>
            <w:gridCol w:w="2400"/>
            <w:gridCol w:w="2000"/>
            <w:gridCol w:w="5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51">
            <w:pPr>
              <w:jc w:val="center"/>
              <w:rPr/>
            </w:pPr>
            <w:r w:rsidDel="00000000" w:rsidR="00000000" w:rsidRPr="00000000">
              <w:rPr>
                <w:rFonts w:ascii="Arial" w:cs="Arial" w:eastAsia="Arial" w:hAnsi="Arial"/>
                <w:b w:val="1"/>
                <w:bCs w:val="1"/>
                <w:color w:val="ffffff"/>
                <w:sz w:val="22"/>
                <w:szCs w:val="22"/>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52">
            <w:pPr>
              <w:jc w:val="center"/>
              <w:rPr/>
            </w:pPr>
            <w:r w:rsidDel="00000000" w:rsidR="00000000" w:rsidRPr="00000000">
              <w:rPr>
                <w:rFonts w:ascii="Arial" w:cs="Arial" w:eastAsia="Arial" w:hAnsi="Arial"/>
                <w:b w:val="1"/>
                <w:bCs w:val="1"/>
                <w:color w:val="ffffff"/>
                <w:sz w:val="22"/>
                <w:szCs w:val="22"/>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53">
            <w:pPr>
              <w:jc w:val="cente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sz w:val="22"/>
                <w:szCs w:val="22"/>
                <w:rtl w:val="0"/>
              </w:rPr>
              <w:t xml:space="preserve">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sz w:val="22"/>
                <w:szCs w:val="22"/>
                <w:rtl w:val="0"/>
              </w:rPr>
              <w:t xml:space="preserve">Username or user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sz w:val="22"/>
                <w:szCs w:val="22"/>
                <w:rtl w:val="0"/>
              </w:rPr>
              <w:t xml:space="preserve">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sz w:val="22"/>
                <w:szCs w:val="22"/>
                <w:rtl w:val="0"/>
              </w:rPr>
              <w:t xml:space="preserve">Date of activity (YYYY-MM-DD)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sz w:val="22"/>
                <w:szCs w:val="22"/>
                <w:rtl w:val="0"/>
              </w:rPr>
              <w:t xml:space="preserve">total_logins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sz w:val="22"/>
                <w:szCs w:val="22"/>
                <w:rtl w:val="0"/>
              </w:rPr>
              <w:t xml:space="preserve">int32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sz w:val="22"/>
                <w:szCs w:val="22"/>
                <w:rtl w:val="0"/>
              </w:rPr>
              <w:t xml:space="preserve">Total login count for this user on this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sz w:val="22"/>
                <w:szCs w:val="22"/>
                <w:rtl w:val="0"/>
              </w:rPr>
              <w:t xml:space="preserve">after_hours_count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sz w:val="22"/>
                <w:szCs w:val="22"/>
                <w:rtl w:val="0"/>
              </w:rPr>
              <w:t xml:space="preserve">int32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sz w:val="22"/>
                <w:szCs w:val="22"/>
                <w:rtl w:val="0"/>
              </w:rPr>
              <w:t xml:space="preserve">Count of after-hours logins for this user on this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sz w:val="22"/>
                <w:szCs w:val="22"/>
                <w:rtl w:val="0"/>
              </w:rPr>
              <w:t xml:space="preserve">after_hours_ratio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sz w:val="22"/>
                <w:szCs w:val="22"/>
                <w:rtl w:val="0"/>
              </w:rPr>
              <w:t xml:space="preserve">float32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sz w:val="22"/>
                <w:szCs w:val="22"/>
                <w:rtl w:val="0"/>
              </w:rPr>
              <w:t xml:space="preserve">Ratio: after_hours_count / total_logins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sz w:val="22"/>
                <w:szCs w:val="22"/>
                <w:rtl w:val="0"/>
              </w:rPr>
              <w:t xml:space="preserve">anomaly_label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sz w:val="22"/>
                <w:szCs w:val="22"/>
                <w:rtl w:val="0"/>
              </w:rPr>
              <w:t xml:space="preserve">int8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sz w:val="22"/>
                <w:szCs w:val="22"/>
                <w:rtl w:val="0"/>
              </w:rPr>
              <w:t xml:space="preserve">-1 = anomaly (flagged), +1 = normal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sz w:val="22"/>
                <w:szCs w:val="22"/>
                <w:rtl w:val="0"/>
              </w:rPr>
              <w:t xml:space="preserve">risk_score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sz w:val="22"/>
                <w:szCs w:val="22"/>
                <w:rtl w:val="0"/>
              </w:rPr>
              <w:t xml:space="preserve">int16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sz w:val="22"/>
                <w:szCs w:val="22"/>
                <w:rtl w:val="0"/>
              </w:rPr>
              <w:t xml:space="preserve">100 for flagged anomalies, 10 for normal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sz w:val="22"/>
                <w:szCs w:val="22"/>
                <w:rtl w:val="0"/>
              </w:rPr>
              <w:t xml:space="preserve">iso_score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sz w:val="22"/>
                <w:szCs w:val="22"/>
                <w:rtl w:val="0"/>
              </w:rPr>
              <w:t xml:space="preserve">float32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sz w:val="22"/>
                <w:szCs w:val="22"/>
                <w:rtl w:val="0"/>
              </w:rPr>
              <w:t xml:space="preserve">Raw Isolation Forest decision function score (lower = more anomalous)</w:t>
            </w:r>
            <w:r w:rsidDel="00000000" w:rsidR="00000000" w:rsidRPr="00000000">
              <w:rPr>
                <w:rtl w:val="0"/>
              </w:rPr>
            </w:r>
          </w:p>
        </w:tc>
      </w:tr>
    </w:tbl>
    <w:p w:rsidR="00000000" w:rsidDel="00000000" w:rsidP="00000000" w:rsidRDefault="00000000" w:rsidRPr="00000000" w14:paraId="0000026C">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4.10 Input/Output Interface Design</w:t>
      </w:r>
    </w:p>
    <w:p w:rsidR="00000000" w:rsidDel="00000000" w:rsidP="00000000" w:rsidRDefault="00000000" w:rsidRPr="00000000" w14:paraId="0000026D">
      <w:pPr>
        <w:spacing w:after="160" w:lineRule="auto"/>
        <w:jc w:val="both"/>
        <w:rPr/>
      </w:pPr>
      <w:r w:rsidDel="00000000" w:rsidR="00000000" w:rsidRPr="00000000">
        <w:rPr>
          <w:b w:val="1"/>
          <w:bCs w:val="1"/>
          <w:rtl w:val="0"/>
        </w:rPr>
        <w:t xml:space="preserve">INPUT INTERFACE:</w:t>
      </w:r>
      <w:r w:rsidDel="00000000" w:rsidR="00000000" w:rsidRPr="00000000">
        <w:rPr>
          <w:rtl w:val="0"/>
        </w:rPr>
      </w:r>
    </w:p>
    <w:p w:rsidR="00000000" w:rsidDel="00000000" w:rsidP="00000000" w:rsidRDefault="00000000" w:rsidRPr="00000000" w14:paraId="0000026E">
      <w:pPr>
        <w:spacing w:after="160" w:lineRule="auto"/>
        <w:jc w:val="both"/>
        <w:rPr/>
      </w:pPr>
      <w:r w:rsidDel="00000000" w:rsidR="00000000" w:rsidRPr="00000000">
        <w:rPr>
          <w:rtl w:val="0"/>
        </w:rPr>
        <w:t xml:space="preserve">The primary input interface is a CSV file upload control rendered as a styled file input element in the web browser. The interface includes a descriptive label, a file type filter (.csv), and a file size indicator. Upon selection, the filename is displayed in the UI. An 'Analyze' button triggers the upload and processing pipeline via an asynchronous fetch() call.</w:t>
      </w:r>
    </w:p>
    <w:p w:rsidR="00000000" w:rsidDel="00000000" w:rsidP="00000000" w:rsidRDefault="00000000" w:rsidRPr="00000000" w14:paraId="0000026F">
      <w:pPr>
        <w:spacing w:after="160" w:lineRule="auto"/>
        <w:jc w:val="both"/>
        <w:rPr/>
      </w:pPr>
      <w:r w:rsidDel="00000000" w:rsidR="00000000" w:rsidRPr="00000000">
        <w:rPr>
          <w:rtl w:val="0"/>
        </w:rPr>
        <w:t xml:space="preserve">Expected input CSV format: two mandatory columns ('user' and 'time') plus optional columns ('device', 'source_ip', etc.). The time column must be parseable by pandas.to_datetime(). Common acceptable formats include: '2023-01-15 14:30:00', '2023-01-15T14:30:00', '01/15/2023 14:30', and Unix timestamps.</w:t>
      </w:r>
    </w:p>
    <w:p w:rsidR="00000000" w:rsidDel="00000000" w:rsidP="00000000" w:rsidRDefault="00000000" w:rsidRPr="00000000" w14:paraId="00000270">
      <w:pPr>
        <w:spacing w:after="160" w:lineRule="auto"/>
        <w:jc w:val="both"/>
        <w:rPr/>
      </w:pPr>
      <w:r w:rsidDel="00000000" w:rsidR="00000000" w:rsidRPr="00000000">
        <w:rPr>
          <w:b w:val="1"/>
          <w:bCs w:val="1"/>
          <w:rtl w:val="0"/>
        </w:rPr>
        <w:t xml:space="preserve">OUTPUT INTERFACE:</w:t>
      </w:r>
      <w:r w:rsidDel="00000000" w:rsidR="00000000" w:rsidRPr="00000000">
        <w:rPr>
          <w:rtl w:val="0"/>
        </w:rPr>
      </w:r>
    </w:p>
    <w:p w:rsidR="00000000" w:rsidDel="00000000" w:rsidP="00000000" w:rsidRDefault="00000000" w:rsidRPr="00000000" w14:paraId="00000271">
      <w:pPr>
        <w:spacing w:after="160" w:lineRule="auto"/>
        <w:jc w:val="both"/>
        <w:rPr/>
      </w:pPr>
      <w:r w:rsidDel="00000000" w:rsidR="00000000" w:rsidRPr="00000000">
        <w:rPr>
          <w:rtl w:val="0"/>
        </w:rPr>
        <w:t xml:space="preserve">The output dashboard consists of three main panels:</w:t>
      </w:r>
    </w:p>
    <w:p w:rsidR="00000000" w:rsidDel="00000000" w:rsidP="00000000" w:rsidRDefault="00000000" w:rsidRPr="00000000" w14:paraId="00000272">
      <w:pPr>
        <w:numPr>
          <w:ilvl w:val="0"/>
          <w:numId w:val="3"/>
        </w:numPr>
        <w:spacing w:after="80" w:lineRule="auto"/>
        <w:ind w:left="720" w:hanging="360"/>
      </w:pPr>
      <w:r w:rsidDel="00000000" w:rsidR="00000000" w:rsidRPr="00000000">
        <w:rPr>
          <w:rtl w:val="0"/>
        </w:rPr>
        <w:t xml:space="preserve">Summary Statistics Panel: Cards showing Total Events analyzed, Total Unique Users, After-Hours Login Percentage, and Flagged Suspicious User-Days.</w:t>
      </w:r>
    </w:p>
    <w:p w:rsidR="00000000" w:rsidDel="00000000" w:rsidP="00000000" w:rsidRDefault="00000000" w:rsidRPr="00000000" w14:paraId="00000273">
      <w:pPr>
        <w:numPr>
          <w:ilvl w:val="0"/>
          <w:numId w:val="3"/>
        </w:numPr>
        <w:spacing w:after="80" w:lineRule="auto"/>
        <w:ind w:left="720" w:hanging="360"/>
      </w:pPr>
      <w:r w:rsidDel="00000000" w:rsidR="00000000" w:rsidRPr="00000000">
        <w:rPr>
          <w:rtl w:val="0"/>
        </w:rPr>
        <w:t xml:space="preserve">Top Suspicious User-Days Table: A sortable, scrollable table showing the top 20 flagged records with columns: Rank, User, Date, Total Logins, After-Hours Count, After-Hours Ratio (%), and Risk Score. Anomalous rows are highlighted in a red-tinted background.</w:t>
      </w:r>
    </w:p>
    <w:p w:rsidR="00000000" w:rsidDel="00000000" w:rsidP="00000000" w:rsidRDefault="00000000" w:rsidRPr="00000000" w14:paraId="00000274">
      <w:pPr>
        <w:numPr>
          <w:ilvl w:val="0"/>
          <w:numId w:val="3"/>
        </w:numPr>
        <w:spacing w:after="80" w:lineRule="auto"/>
        <w:ind w:left="720" w:hanging="360"/>
      </w:pPr>
      <w:r w:rsidDel="00000000" w:rsidR="00000000" w:rsidRPr="00000000">
        <w:rPr>
          <w:rtl w:val="0"/>
        </w:rPr>
        <w:t xml:space="preserve">User Timeline Chart: A per-user bar chart (selectable via a dropdown) showing the after-hours login count for each date in the dataset. A horizontal reference line marks the user's average after-hours activity. Flagged dates are rendered in a darker color.</w:t>
      </w:r>
    </w:p>
    <w:p w:rsidR="00000000" w:rsidDel="00000000" w:rsidP="00000000" w:rsidRDefault="00000000" w:rsidRPr="00000000" w14:paraId="00000275">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4.11 Module Description</w:t>
      </w:r>
    </w:p>
    <w:p w:rsidR="00000000" w:rsidDel="00000000" w:rsidP="00000000" w:rsidRDefault="00000000" w:rsidRPr="00000000" w14:paraId="00000276">
      <w:pPr>
        <w:spacing w:after="160" w:lineRule="auto"/>
        <w:jc w:val="both"/>
        <w:rPr/>
      </w:pPr>
      <w:r w:rsidDel="00000000" w:rsidR="00000000" w:rsidRPr="00000000">
        <w:rPr>
          <w:b w:val="1"/>
          <w:bCs w:val="1"/>
          <w:rtl w:val="0"/>
        </w:rPr>
        <w:t xml:space="preserve">MODULE 1: File Upload Handler (app.py – /analyze route)</w:t>
      </w:r>
      <w:r w:rsidDel="00000000" w:rsidR="00000000" w:rsidRPr="00000000">
        <w:rPr>
          <w:rtl w:val="0"/>
        </w:rPr>
      </w:r>
    </w:p>
    <w:p w:rsidR="00000000" w:rsidDel="00000000" w:rsidP="00000000" w:rsidRDefault="00000000" w:rsidRPr="00000000" w14:paraId="00000277">
      <w:pPr>
        <w:spacing w:after="160" w:lineRule="auto"/>
        <w:jc w:val="both"/>
        <w:rPr/>
      </w:pPr>
      <w:r w:rsidDel="00000000" w:rsidR="00000000" w:rsidRPr="00000000">
        <w:rPr>
          <w:rtl w:val="0"/>
        </w:rPr>
        <w:t xml:space="preserve">Handles HTTP POST requests containing a multipart form upload. Validates file type (must be .csv), checks file size against MAX_CONTENT_LENGTH (50 MB), and invokes the processing pipeline. Returns HTTP 400 with error JSON on validation failure or HTTP 200 with results JSON on success.</w:t>
      </w:r>
    </w:p>
    <w:p w:rsidR="00000000" w:rsidDel="00000000" w:rsidP="00000000" w:rsidRDefault="00000000" w:rsidRPr="00000000" w14:paraId="00000278">
      <w:pPr>
        <w:spacing w:after="160" w:lineRule="auto"/>
        <w:jc w:val="both"/>
        <w:rPr/>
      </w:pPr>
      <w:r w:rsidDel="00000000" w:rsidR="00000000" w:rsidRPr="00000000">
        <w:rPr>
          <w:b w:val="1"/>
          <w:bCs w:val="1"/>
          <w:rtl w:val="0"/>
        </w:rPr>
        <w:t xml:space="preserve">MODULE 2: CSV Parser and Validator (app.py – parse_logon_csv function)</w:t>
      </w:r>
      <w:r w:rsidDel="00000000" w:rsidR="00000000" w:rsidRPr="00000000">
        <w:rPr>
          <w:rtl w:val="0"/>
        </w:rPr>
      </w:r>
    </w:p>
    <w:p w:rsidR="00000000" w:rsidDel="00000000" w:rsidP="00000000" w:rsidRDefault="00000000" w:rsidRPr="00000000" w14:paraId="00000279">
      <w:pPr>
        <w:spacing w:after="160" w:lineRule="auto"/>
        <w:jc w:val="both"/>
        <w:rPr/>
      </w:pPr>
      <w:r w:rsidDel="00000000" w:rsidR="00000000" w:rsidRPr="00000000">
        <w:rPr>
          <w:rtl w:val="0"/>
        </w:rPr>
        <w:t xml:space="preserve">Reads the uploaded file stream using pandas.read_csv(). Checks that 'user' and 'time' columns are present (case-insensitive). Applies pandas.to_datetime() with UTC-aware parsing. Drops rows where time parsing failed and logs the drop count. Returns a clean DataFrame or raises a ValueError with an analyst-readable message.</w:t>
      </w:r>
    </w:p>
    <w:p w:rsidR="00000000" w:rsidDel="00000000" w:rsidP="00000000" w:rsidRDefault="00000000" w:rsidRPr="00000000" w14:paraId="0000027A">
      <w:pPr>
        <w:spacing w:after="160" w:lineRule="auto"/>
        <w:jc w:val="both"/>
        <w:rPr/>
      </w:pPr>
      <w:r w:rsidDel="00000000" w:rsidR="00000000" w:rsidRPr="00000000">
        <w:rPr>
          <w:b w:val="1"/>
          <w:bCs w:val="1"/>
          <w:rtl w:val="0"/>
        </w:rPr>
        <w:t xml:space="preserve">MODULE 3: Feature Engineering (app.py – extract_features function)</w:t>
      </w:r>
      <w:r w:rsidDel="00000000" w:rsidR="00000000" w:rsidRPr="00000000">
        <w:rPr>
          <w:rtl w:val="0"/>
        </w:rPr>
      </w:r>
    </w:p>
    <w:p w:rsidR="00000000" w:rsidDel="00000000" w:rsidP="00000000" w:rsidRDefault="00000000" w:rsidRPr="00000000" w14:paraId="0000027B">
      <w:pPr>
        <w:spacing w:after="160" w:lineRule="auto"/>
        <w:jc w:val="both"/>
        <w:rPr/>
      </w:pPr>
      <w:r w:rsidDel="00000000" w:rsidR="00000000" w:rsidRPr="00000000">
        <w:rPr>
          <w:rtl w:val="0"/>
        </w:rPr>
        <w:t xml:space="preserve">Derives temporal features from the datetime column. Applies a vectorized after-hours definition. Groups by (user, date) to compute per-user-day aggregate statistics. Returns a feature DataFrame suitable for model input.</w:t>
      </w:r>
    </w:p>
    <w:p w:rsidR="00000000" w:rsidDel="00000000" w:rsidP="00000000" w:rsidRDefault="00000000" w:rsidRPr="00000000" w14:paraId="0000027C">
      <w:pPr>
        <w:spacing w:after="160" w:lineRule="auto"/>
        <w:jc w:val="both"/>
        <w:rPr/>
      </w:pPr>
      <w:r w:rsidDel="00000000" w:rsidR="00000000" w:rsidRPr="00000000">
        <w:rPr>
          <w:b w:val="1"/>
          <w:bCs w:val="1"/>
          <w:rtl w:val="0"/>
        </w:rPr>
        <w:t xml:space="preserve">MODULE 4: Anomaly Detection (app.py – detect_anomalies function)</w:t>
      </w:r>
      <w:r w:rsidDel="00000000" w:rsidR="00000000" w:rsidRPr="00000000">
        <w:rPr>
          <w:rtl w:val="0"/>
        </w:rPr>
      </w:r>
    </w:p>
    <w:p w:rsidR="00000000" w:rsidDel="00000000" w:rsidP="00000000" w:rsidRDefault="00000000" w:rsidRPr="00000000" w14:paraId="0000027D">
      <w:pPr>
        <w:spacing w:after="160" w:lineRule="auto"/>
        <w:jc w:val="both"/>
        <w:rPr/>
      </w:pPr>
      <w:r w:rsidDel="00000000" w:rsidR="00000000" w:rsidRPr="00000000">
        <w:rPr>
          <w:rtl w:val="0"/>
        </w:rPr>
        <w:t xml:space="preserve">Instantiates and fits an IsolationForest model. Normalizes the feature matrix. Generates anomaly predictions and decision function scores. Attaches risk scores to the feature DataFrame. Handles edge cases where the dataset is too small for reliable model fitting.</w:t>
      </w:r>
    </w:p>
    <w:p w:rsidR="00000000" w:rsidDel="00000000" w:rsidP="00000000" w:rsidRDefault="00000000" w:rsidRPr="00000000" w14:paraId="0000027E">
      <w:pPr>
        <w:spacing w:after="160" w:lineRule="auto"/>
        <w:jc w:val="both"/>
        <w:rPr/>
      </w:pPr>
      <w:r w:rsidDel="00000000" w:rsidR="00000000" w:rsidRPr="00000000">
        <w:rPr>
          <w:b w:val="1"/>
          <w:bCs w:val="1"/>
          <w:rtl w:val="0"/>
        </w:rPr>
        <w:t xml:space="preserve">MODULE 5: Result Serialization (app.py – format_results function)</w:t>
      </w:r>
      <w:r w:rsidDel="00000000" w:rsidR="00000000" w:rsidRPr="00000000">
        <w:rPr>
          <w:rtl w:val="0"/>
        </w:rPr>
      </w:r>
    </w:p>
    <w:p w:rsidR="00000000" w:rsidDel="00000000" w:rsidP="00000000" w:rsidRDefault="00000000" w:rsidRPr="00000000" w14:paraId="0000027F">
      <w:pPr>
        <w:spacing w:after="160" w:lineRule="auto"/>
        <w:jc w:val="both"/>
        <w:rPr/>
      </w:pPr>
      <w:r w:rsidDel="00000000" w:rsidR="00000000" w:rsidRPr="00000000">
        <w:rPr>
          <w:rtl w:val="0"/>
        </w:rPr>
        <w:t xml:space="preserve">Computes aggregate statistics (total events, user counts, after-hours percentages). Extracts the top N suspicious user-days. Converts the results DataFrame to a list of dictionaries suitable for JSON serialization. Returns the full results object.</w:t>
      </w:r>
    </w:p>
    <w:p w:rsidR="00000000" w:rsidDel="00000000" w:rsidP="00000000" w:rsidRDefault="00000000" w:rsidRPr="00000000" w14:paraId="00000280">
      <w:pPr>
        <w:spacing w:after="160" w:lineRule="auto"/>
        <w:jc w:val="both"/>
        <w:rPr/>
      </w:pPr>
      <w:r w:rsidDel="00000000" w:rsidR="00000000" w:rsidRPr="00000000">
        <w:rPr>
          <w:b w:val="1"/>
          <w:bCs w:val="1"/>
          <w:rtl w:val="0"/>
        </w:rPr>
        <w:t xml:space="preserve">MODULE 6: Frontend Dashboard (static/app.js)</w:t>
      </w:r>
      <w:r w:rsidDel="00000000" w:rsidR="00000000" w:rsidRPr="00000000">
        <w:rPr>
          <w:rtl w:val="0"/>
        </w:rPr>
      </w:r>
    </w:p>
    <w:p w:rsidR="00000000" w:rsidDel="00000000" w:rsidP="00000000" w:rsidRDefault="00000000" w:rsidRPr="00000000" w14:paraId="00000281">
      <w:pPr>
        <w:spacing w:after="160" w:lineRule="auto"/>
        <w:jc w:val="both"/>
        <w:rPr/>
      </w:pPr>
      <w:r w:rsidDel="00000000" w:rsidR="00000000" w:rsidRPr="00000000">
        <w:rPr>
          <w:rtl w:val="0"/>
        </w:rPr>
        <w:t xml:space="preserve">Handles the file upload form submission via the Fetch API. Parses the JSON response. Updates summary statistic cards using DOM manipulation. Renders the top suspicious user-days table with conditional row styling. Populates the user selector dropdown and renders Chart.js bar charts for the selected user.</w:t>
      </w:r>
    </w:p>
    <w:p w:rsidR="00000000" w:rsidDel="00000000" w:rsidP="00000000" w:rsidRDefault="00000000" w:rsidRPr="00000000" w14:paraId="00000282">
      <w:pPr>
        <w:rPr/>
      </w:pPr>
      <w:r w:rsidDel="00000000" w:rsidR="00000000" w:rsidRPr="00000000">
        <w:br w:type="page"/>
      </w:r>
      <w:r w:rsidDel="00000000" w:rsidR="00000000" w:rsidRPr="00000000">
        <w:rPr>
          <w:rtl w:val="0"/>
        </w:rPr>
      </w:r>
    </w:p>
    <w:p w:rsidR="00000000" w:rsidDel="00000000" w:rsidP="00000000" w:rsidRDefault="00000000" w:rsidRPr="00000000" w14:paraId="00000283">
      <w:pPr>
        <w:pStyle w:val="Heading1"/>
        <w:keepNext w:val="0"/>
        <w:spacing w:after="240" w:before="360" w:line="240" w:lineRule="auto"/>
        <w:jc w:val="left"/>
        <w:rPr>
          <w:rFonts w:ascii="Arial" w:cs="Arial" w:eastAsia="Arial" w:hAnsi="Arial"/>
          <w:color w:val="1f3864"/>
          <w:sz w:val="36"/>
          <w:szCs w:val="36"/>
        </w:rPr>
      </w:pPr>
      <w:r w:rsidDel="00000000" w:rsidR="00000000" w:rsidRPr="00000000">
        <w:rPr>
          <w:rFonts w:ascii="Arial" w:cs="Arial" w:eastAsia="Arial" w:hAnsi="Arial"/>
          <w:color w:val="1f3864"/>
          <w:sz w:val="36"/>
          <w:szCs w:val="36"/>
          <w:rtl w:val="0"/>
        </w:rPr>
        <w:t xml:space="preserve">CHAPTER 5: CODING</w:t>
      </w:r>
    </w:p>
    <w:p w:rsidR="00000000" w:rsidDel="00000000" w:rsidP="00000000" w:rsidRDefault="00000000" w:rsidRPr="00000000" w14:paraId="00000284">
      <w:pPr>
        <w:pBdr>
          <w:bottom w:color="2e75b6" w:space="1" w:sz="6" w:val="single"/>
        </w:pBd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5.1 Pseudo Code</w:t>
      </w:r>
    </w:p>
    <w:p w:rsidR="00000000" w:rsidDel="00000000" w:rsidP="00000000" w:rsidRDefault="00000000" w:rsidRPr="00000000" w14:paraId="00000287">
      <w:pPr>
        <w:spacing w:after="160" w:lineRule="auto"/>
        <w:jc w:val="both"/>
        <w:rPr/>
      </w:pPr>
      <w:r w:rsidDel="00000000" w:rsidR="00000000" w:rsidRPr="00000000">
        <w:rPr>
          <w:rtl w:val="0"/>
        </w:rPr>
        <w:t xml:space="preserve">The following pseudo code describes the core algorithms implemented in the Insider Threat Detection System:</w:t>
      </w:r>
    </w:p>
    <w:p w:rsidR="00000000" w:rsidDel="00000000" w:rsidP="00000000" w:rsidRDefault="00000000" w:rsidRPr="00000000" w14:paraId="00000288">
      <w:pPr>
        <w:spacing w:after="160" w:lineRule="auto"/>
        <w:jc w:val="both"/>
        <w:rPr/>
      </w:pPr>
      <w:r w:rsidDel="00000000" w:rsidR="00000000" w:rsidRPr="00000000">
        <w:rPr>
          <w:b w:val="1"/>
          <w:bCs w:val="1"/>
          <w:rtl w:val="0"/>
        </w:rPr>
        <w:t xml:space="preserve">ALGORITHM 1: Main Analysis Pipeline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89">
            <w:pPr>
              <w:jc w:val="center"/>
              <w:rPr/>
            </w:pPr>
            <w:r w:rsidDel="00000000" w:rsidR="00000000" w:rsidRPr="00000000">
              <w:rPr>
                <w:rFonts w:ascii="Arial" w:cs="Arial" w:eastAsia="Arial" w:hAnsi="Arial"/>
                <w:b w:val="1"/>
                <w:bCs w:val="1"/>
                <w:color w:val="ffffff"/>
                <w:sz w:val="22"/>
                <w:szCs w:val="22"/>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8A">
            <w:pPr>
              <w:jc w:val="center"/>
              <w:rPr/>
            </w:pPr>
            <w:r w:rsidDel="00000000" w:rsidR="00000000" w:rsidRPr="00000000">
              <w:rPr>
                <w:rFonts w:ascii="Arial" w:cs="Arial" w:eastAsia="Arial" w:hAnsi="Arial"/>
                <w:b w:val="1"/>
                <w:bCs w:val="1"/>
                <w:color w:val="ffffff"/>
                <w:sz w:val="22"/>
                <w:szCs w:val="22"/>
                <w:rtl w:val="0"/>
              </w:rPr>
              <w:t xml:space="preserve">Pseudo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sz w:val="22"/>
                <w:szCs w:val="22"/>
                <w:rtl w:val="0"/>
              </w:rPr>
              <w:t xml:space="preserve">CSV file containing logon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sz w:val="22"/>
                <w:szCs w:val="22"/>
                <w:rtl w:val="0"/>
              </w:rPr>
              <w:t xml:space="preserve">JSON object with summary stats and flagged user-days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sz w:val="22"/>
                <w:szCs w:val="22"/>
                <w:rtl w:val="0"/>
              </w:rPr>
              <w:t xml:space="preserve">df ← READ_CSV(file)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sz w:val="22"/>
                <w:szCs w:val="22"/>
                <w:rtl w:val="0"/>
              </w:rPr>
              <w:t xml:space="preserve">VALIDATE columns: 'user' ∈ df.columns AND 'time' ∈ df.columns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sz w:val="22"/>
                <w:szCs w:val="22"/>
                <w:rtl w:val="0"/>
              </w:rPr>
              <w:t xml:space="preserve">df['time'] ← PARSE_DATETIME(df['time'])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sz w:val="22"/>
                <w:szCs w:val="22"/>
                <w:rtl w:val="0"/>
              </w:rPr>
              <w:t xml:space="preserve">df ← DROP_ROWS where df['time'] is NaT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sz w:val="22"/>
                <w:szCs w:val="22"/>
                <w:rtl w:val="0"/>
              </w:rPr>
              <w:t xml:space="preserve">df['hour'] ← df['time'].hour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sz w:val="22"/>
                <w:szCs w:val="22"/>
                <w:rtl w:val="0"/>
              </w:rPr>
              <w:t xml:space="preserve">df['weekday'] ← df['time'].dayofweek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sz w:val="22"/>
                <w:szCs w:val="22"/>
                <w:rtl w:val="0"/>
              </w:rPr>
              <w:t xml:space="preserve">df['is_after_hours'] ← (hour &lt; 8) OR (hour &gt;= 18) OR (weekday &gt;=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sz w:val="22"/>
                <w:szCs w:val="22"/>
                <w:rtl w:val="0"/>
              </w:rPr>
              <w:t xml:space="preserve">features ← GROUP_BY(df, ['user','date']).AGGREGATE(total=COUNT, ah_count=SUM(is_after_hours), ah_ratio=ah_count/total)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sz w:val="22"/>
                <w:szCs w:val="22"/>
                <w:rtl w:val="0"/>
              </w:rPr>
              <w:t xml:space="preserve">X ← NORMALIZE(features[['total_logins','after_hours_count','after_hours_ratio']])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sz w:val="22"/>
                <w:szCs w:val="22"/>
                <w:rtl w:val="0"/>
              </w:rPr>
              <w:t xml:space="preserve">model ← IsolationForest(n_estimators=200, contamination=0.01, random_state=42)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sz w:val="22"/>
                <w:szCs w:val="22"/>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sz w:val="22"/>
                <w:szCs w:val="22"/>
                <w:rtl w:val="0"/>
              </w:rPr>
              <w:t xml:space="preserve">labels ← model.FIT_PREDICT(X)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sz w:val="22"/>
                <w:szCs w:val="22"/>
                <w:rtl w:val="0"/>
              </w:rPr>
              <w:t xml:space="preserve">features['risk_score'] ← IF label == -1 THEN 100 ELSE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sz w:val="22"/>
                <w:szCs w:val="22"/>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sz w:val="22"/>
                <w:szCs w:val="22"/>
                <w:rtl w:val="0"/>
              </w:rPr>
              <w:t xml:space="preserve">results ← SORT_BY(features, 'risk_score', DESC)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sz w:val="22"/>
                <w:szCs w:val="22"/>
                <w:rtl w:val="0"/>
              </w:rPr>
              <w:t xml:space="preserve">RETURN JSON(summary=COMPUTE_SUMMARY(df), suspicious=TOP_N(results, 20))</w:t>
            </w:r>
            <w:r w:rsidDel="00000000" w:rsidR="00000000" w:rsidRPr="00000000">
              <w:rPr>
                <w:rtl w:val="0"/>
              </w:rPr>
            </w:r>
          </w:p>
        </w:tc>
      </w:tr>
    </w:tbl>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spacing w:after="160" w:lineRule="auto"/>
        <w:jc w:val="both"/>
        <w:rPr/>
      </w:pPr>
      <w:r w:rsidDel="00000000" w:rsidR="00000000" w:rsidRPr="00000000">
        <w:rPr>
          <w:b w:val="1"/>
          <w:bCs w:val="1"/>
          <w:rtl w:val="0"/>
        </w:rPr>
        <w:t xml:space="preserve">ALGORITHM 2: Isolation Forest — Core Isolation Mechanism</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AD">
            <w:pPr>
              <w:jc w:val="center"/>
              <w:rPr/>
            </w:pPr>
            <w:r w:rsidDel="00000000" w:rsidR="00000000" w:rsidRPr="00000000">
              <w:rPr>
                <w:rFonts w:ascii="Arial" w:cs="Arial" w:eastAsia="Arial" w:hAnsi="Arial"/>
                <w:b w:val="1"/>
                <w:bCs w:val="1"/>
                <w:color w:val="ffffff"/>
                <w:sz w:val="22"/>
                <w:szCs w:val="22"/>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AE">
            <w:pPr>
              <w:jc w:val="center"/>
              <w:rPr/>
            </w:pPr>
            <w:r w:rsidDel="00000000" w:rsidR="00000000" w:rsidRPr="00000000">
              <w:rPr>
                <w:rFonts w:ascii="Arial" w:cs="Arial" w:eastAsia="Arial" w:hAnsi="Arial"/>
                <w:b w:val="1"/>
                <w:bCs w:val="1"/>
                <w:color w:val="ffffff"/>
                <w:sz w:val="22"/>
                <w:szCs w:val="22"/>
                <w:rtl w:val="0"/>
              </w:rPr>
              <w:t xml:space="preserve">Pseudo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sz w:val="22"/>
                <w:szCs w:val="22"/>
                <w:rtl w:val="0"/>
              </w:rPr>
              <w:t xml:space="preserve">Dataset X of n samples, contamination rate c, n_estimators 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sz w:val="22"/>
                <w:szCs w:val="22"/>
                <w:rtl w:val="0"/>
              </w:rPr>
              <w:t xml:space="preserve">Anomaly score for each sample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sz w:val="22"/>
                <w:szCs w:val="22"/>
                <w:rtl w:val="0"/>
              </w:rPr>
              <w:t xml:space="preserve">FOR i = 1 TO 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sz w:val="22"/>
                <w:szCs w:val="22"/>
                <w:rtl w:val="0"/>
              </w:rPr>
              <w:t xml:space="preserve">    subsample ← RANDOM_SAMPLE(X, size=256)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sz w:val="22"/>
                <w:szCs w:val="22"/>
                <w:rtl w:val="0"/>
              </w:rPr>
              <w:t xml:space="preserve">    tree_i ← BUILD_ISOLATION_TREE(subsample)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sz w:val="22"/>
                <w:szCs w:val="22"/>
                <w:rtl w:val="0"/>
              </w:rPr>
              <w:t xml:space="preserve">END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sz w:val="22"/>
                <w:szCs w:val="22"/>
                <w:rtl w:val="0"/>
              </w:rPr>
              <w:t xml:space="preserve">FOR each x in 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sz w:val="22"/>
                <w:szCs w:val="22"/>
                <w:rtl w:val="0"/>
              </w:rPr>
              <w:t xml:space="preserve">    path_lengths ← [PATH_LENGTH(x, tree_i) for i in 1..t]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sz w:val="22"/>
                <w:szCs w:val="22"/>
                <w:rtl w:val="0"/>
              </w:rPr>
              <w:t xml:space="preserve">    E_h ← MEAN(path_lengths)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sz w:val="22"/>
                <w:szCs w:val="22"/>
                <w:rtl w:val="0"/>
              </w:rPr>
              <w:t xml:space="preserve">    score(x) ← 2^(−E_h / c(n))    // c(n) = normalization factor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sz w:val="22"/>
                <w:szCs w:val="22"/>
                <w:rtl w:val="0"/>
              </w:rPr>
              <w:t xml:space="preserve">END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sz w:val="22"/>
                <w:szCs w:val="22"/>
                <w:rtl w:val="0"/>
              </w:rPr>
              <w:t xml:space="preserve">threshold ← PERCENTILE(scores, (1 − c) ×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sz w:val="22"/>
                <w:szCs w:val="22"/>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sz w:val="22"/>
                <w:szCs w:val="22"/>
                <w:rtl w:val="0"/>
              </w:rPr>
              <w:t xml:space="preserve">label(x) ← −1 if score(x) &gt; threshold ELSE +1</w:t>
            </w:r>
            <w:r w:rsidDel="00000000" w:rsidR="00000000" w:rsidRPr="00000000">
              <w:rPr>
                <w:rtl w:val="0"/>
              </w:rPr>
            </w:r>
          </w:p>
        </w:tc>
      </w:tr>
    </w:tbl>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spacing w:after="160" w:lineRule="auto"/>
        <w:jc w:val="both"/>
        <w:rPr/>
      </w:pPr>
      <w:r w:rsidDel="00000000" w:rsidR="00000000" w:rsidRPr="00000000">
        <w:rPr>
          <w:b w:val="1"/>
          <w:bCs w:val="1"/>
          <w:rtl w:val="0"/>
        </w:rPr>
        <w:t xml:space="preserve">ALGORITHM 3: After-Hours Feature Computation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CB">
            <w:pPr>
              <w:jc w:val="center"/>
              <w:rPr/>
            </w:pPr>
            <w:r w:rsidDel="00000000" w:rsidR="00000000" w:rsidRPr="00000000">
              <w:rPr>
                <w:rFonts w:ascii="Arial" w:cs="Arial" w:eastAsia="Arial" w:hAnsi="Arial"/>
                <w:b w:val="1"/>
                <w:bCs w:val="1"/>
                <w:color w:val="ffffff"/>
                <w:sz w:val="22"/>
                <w:szCs w:val="22"/>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CC">
            <w:pPr>
              <w:jc w:val="center"/>
              <w:rPr/>
            </w:pPr>
            <w:r w:rsidDel="00000000" w:rsidR="00000000" w:rsidRPr="00000000">
              <w:rPr>
                <w:rFonts w:ascii="Arial" w:cs="Arial" w:eastAsia="Arial" w:hAnsi="Arial"/>
                <w:b w:val="1"/>
                <w:bCs w:val="1"/>
                <w:color w:val="ffffff"/>
                <w:sz w:val="22"/>
                <w:szCs w:val="22"/>
                <w:rtl w:val="0"/>
              </w:rPr>
              <w:t xml:space="preserve">Pseudo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sz w:val="22"/>
                <w:szCs w:val="22"/>
                <w:rtl w:val="0"/>
              </w:rPr>
              <w:t xml:space="preserve">DataFrame df with 'time' column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sz w:val="22"/>
                <w:szCs w:val="22"/>
                <w:rtl w:val="0"/>
              </w:rPr>
              <w:t xml:space="preserve">DataFrame with temporal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sz w:val="22"/>
                <w:szCs w:val="22"/>
                <w:rtl w:val="0"/>
              </w:rPr>
              <w:t xml:space="preserve">FUNCTION extract_features(df):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sz w:val="22"/>
                <w:szCs w:val="22"/>
                <w:rtl w:val="0"/>
              </w:rPr>
              <w:t xml:space="preserve">    df['hour'] ← df['time'].dt.hour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sz w:val="22"/>
                <w:szCs w:val="22"/>
                <w:rtl w:val="0"/>
              </w:rPr>
              <w:t xml:space="preserve">    df['weekday'] ← df['time'].dt.dayofweek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sz w:val="22"/>
                <w:szCs w:val="22"/>
                <w:rtl w:val="0"/>
              </w:rPr>
              <w:t xml:space="preserve">    df['date'] ← df['time'].dt.date.astype(str)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sz w:val="22"/>
                <w:szCs w:val="22"/>
                <w:rtl w:val="0"/>
              </w:rPr>
              <w:t xml:space="preserve">    df['is_after_hours'] ← ((df['hour'] &lt; 8) | (df['hour'] &gt;= 18) | (df['weekday'] &gt;=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sz w:val="22"/>
                <w:szCs w:val="22"/>
                <w:rtl w:val="0"/>
              </w:rPr>
              <w:t xml:space="preserve">    agg ← df.groupby(['user','date']).agg(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sz w:val="22"/>
                <w:szCs w:val="22"/>
                <w:rtl w:val="0"/>
              </w:rPr>
              <w:t xml:space="preserve">              total_logins=('time','count'),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sz w:val="22"/>
                <w:szCs w:val="22"/>
                <w:rtl w:val="0"/>
              </w:rPr>
              <w:t xml:space="preserve">              after_hours_count=('is_after_hours','sum'))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sz w:val="22"/>
                <w:szCs w:val="22"/>
                <w:rtl w:val="0"/>
              </w:rPr>
              <w:t xml:space="preserve">    agg['after_hours_ratio'] ← agg['after_hours_count'] / agg['total_logins']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sz w:val="22"/>
                <w:szCs w:val="22"/>
                <w:rtl w:val="0"/>
              </w:rPr>
              <w:t xml:space="preserve">    RETURN agg.reset_index()</w:t>
            </w:r>
            <w:r w:rsidDel="00000000" w:rsidR="00000000" w:rsidRPr="00000000">
              <w:rPr>
                <w:rtl w:val="0"/>
              </w:rPr>
            </w:r>
          </w:p>
        </w:tc>
      </w:tr>
    </w:tbl>
    <w:p w:rsidR="00000000" w:rsidDel="00000000" w:rsidP="00000000" w:rsidRDefault="00000000" w:rsidRPr="00000000" w14:paraId="000002E5">
      <w:pPr>
        <w:spacing w:after="160" w:lineRule="auto"/>
        <w:jc w:val="both"/>
        <w:rPr/>
      </w:pPr>
      <w:r w:rsidDel="00000000" w:rsidR="00000000" w:rsidRPr="00000000">
        <w:rPr>
          <w:b w:val="1"/>
          <w:bCs w:val="1"/>
          <w:rtl w:val="0"/>
        </w:rPr>
        <w:t xml:space="preserve">FLASK ROUTE PSEUDO CODE: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E6">
            <w:pPr>
              <w:jc w:val="center"/>
              <w:rPr/>
            </w:pPr>
            <w:r w:rsidDel="00000000" w:rsidR="00000000" w:rsidRPr="00000000">
              <w:rPr>
                <w:rFonts w:ascii="Arial" w:cs="Arial" w:eastAsia="Arial" w:hAnsi="Arial"/>
                <w:b w:val="1"/>
                <w:bCs w:val="1"/>
                <w:color w:val="ffffff"/>
                <w:sz w:val="22"/>
                <w:szCs w:val="22"/>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E7">
            <w:pPr>
              <w:jc w:val="center"/>
              <w:rPr/>
            </w:pPr>
            <w:r w:rsidDel="00000000" w:rsidR="00000000" w:rsidRPr="00000000">
              <w:rPr>
                <w:rFonts w:ascii="Arial" w:cs="Arial" w:eastAsia="Arial" w:hAnsi="Arial"/>
                <w:b w:val="1"/>
                <w:bCs w:val="1"/>
                <w:color w:val="ffffff"/>
                <w:sz w:val="22"/>
                <w:szCs w:val="22"/>
                <w:rtl w:val="0"/>
              </w:rPr>
              <w:t xml:space="preserve">Pseudo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sz w:val="22"/>
                <w:szCs w:val="22"/>
                <w:rtl w:val="0"/>
              </w:rPr>
              <w:t xml:space="preserve">ROUTE POST /analyze: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sz w:val="22"/>
                <w:szCs w:val="22"/>
                <w:rtl w:val="0"/>
              </w:rPr>
              <w:t xml:space="preserve">    IF 'file' NOT IN request.files: RETURN error 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sz w:val="22"/>
                <w:szCs w:val="22"/>
                <w:rtl w:val="0"/>
              </w:rPr>
              <w:t xml:space="preserve">    file ← request.files['file']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sz w:val="22"/>
                <w:szCs w:val="22"/>
                <w:rtl w:val="0"/>
              </w:rPr>
              <w:t xml:space="preserve">    IF NOT allowed_file(file.filename): RETURN error 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sz w:val="22"/>
                <w:szCs w:val="22"/>
                <w:rtl w:val="0"/>
              </w:rPr>
              <w:t xml:space="preserve">    df ← parse_logon_csv(file.stream)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sz w:val="22"/>
                <w:szCs w:val="22"/>
                <w:rtl w:val="0"/>
              </w:rPr>
              <w:t xml:space="preserve">    features ← extract_features(df)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sz w:val="22"/>
                <w:szCs w:val="22"/>
                <w:rtl w:val="0"/>
              </w:rPr>
              <w:t xml:space="preserve">    results ← detect_anomalies(features)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sz w:val="22"/>
                <w:szCs w:val="22"/>
                <w:rtl w:val="0"/>
              </w:rPr>
              <w:t xml:space="preserve">    output ← format_results(df,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sz w:val="22"/>
                <w:szCs w:val="22"/>
                <w:rtl w:val="0"/>
              </w:rPr>
              <w:t xml:space="preserve">    RETURN jsonify(output), 200</w:t>
            </w:r>
            <w:r w:rsidDel="00000000" w:rsidR="00000000" w:rsidRPr="00000000">
              <w:rPr>
                <w:rtl w:val="0"/>
              </w:rPr>
            </w:r>
          </w:p>
        </w:tc>
      </w:tr>
    </w:tbl>
    <w:p w:rsidR="00000000" w:rsidDel="00000000" w:rsidP="00000000" w:rsidRDefault="00000000" w:rsidRPr="00000000" w14:paraId="000002FA">
      <w:pPr>
        <w:rPr/>
      </w:pPr>
      <w:r w:rsidDel="00000000" w:rsidR="00000000" w:rsidRPr="00000000">
        <w:br w:type="page"/>
      </w:r>
      <w:r w:rsidDel="00000000" w:rsidR="00000000" w:rsidRPr="00000000">
        <w:rPr>
          <w:rtl w:val="0"/>
        </w:rPr>
      </w:r>
    </w:p>
    <w:p w:rsidR="00000000" w:rsidDel="00000000" w:rsidP="00000000" w:rsidRDefault="00000000" w:rsidRPr="00000000" w14:paraId="000002FB">
      <w:pPr>
        <w:pStyle w:val="Heading1"/>
        <w:keepNext w:val="0"/>
        <w:spacing w:after="240" w:before="360" w:line="240" w:lineRule="auto"/>
        <w:jc w:val="left"/>
        <w:rPr>
          <w:rFonts w:ascii="Arial" w:cs="Arial" w:eastAsia="Arial" w:hAnsi="Arial"/>
          <w:color w:val="1f3864"/>
          <w:sz w:val="36"/>
          <w:szCs w:val="36"/>
        </w:rPr>
      </w:pPr>
      <w:r w:rsidDel="00000000" w:rsidR="00000000" w:rsidRPr="00000000">
        <w:rPr>
          <w:rFonts w:ascii="Arial" w:cs="Arial" w:eastAsia="Arial" w:hAnsi="Arial"/>
          <w:color w:val="1f3864"/>
          <w:sz w:val="36"/>
          <w:szCs w:val="36"/>
          <w:rtl w:val="0"/>
        </w:rPr>
        <w:t xml:space="preserve">CHAPTER 6: SOFTWARE TESTING</w:t>
      </w:r>
    </w:p>
    <w:p w:rsidR="00000000" w:rsidDel="00000000" w:rsidP="00000000" w:rsidRDefault="00000000" w:rsidRPr="00000000" w14:paraId="000002FC">
      <w:pPr>
        <w:pBdr>
          <w:bottom w:color="2e75b6" w:space="1" w:sz="6" w:val="single"/>
        </w:pBd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spacing w:after="160" w:lineRule="auto"/>
        <w:jc w:val="both"/>
        <w:rPr/>
      </w:pPr>
      <w:r w:rsidDel="00000000" w:rsidR="00000000" w:rsidRPr="00000000">
        <w:rPr>
          <w:rtl w:val="0"/>
        </w:rPr>
        <w:t xml:space="preserve">Software testing ensures that the Insider Threat Detection System functions correctly across a range of input conditions and produces reliable, consistent outputs. The testing strategy encompasses unit testing of individual modules, integration testing of the Flask application pipeline, system testing of the end-to-end web interface, and performance testing under large dataset conditions.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6.1 Test Cases — CSV Ingestion Module</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500"/>
        <w:gridCol w:w="2000"/>
        <w:gridCol w:w="2500"/>
        <w:gridCol w:w="1460"/>
        <w:tblGridChange w:id="0">
          <w:tblGrid>
            <w:gridCol w:w="900"/>
            <w:gridCol w:w="2500"/>
            <w:gridCol w:w="2000"/>
            <w:gridCol w:w="2500"/>
            <w:gridCol w:w="1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01">
            <w:pPr>
              <w:jc w:val="center"/>
              <w:rPr/>
            </w:pPr>
            <w:r w:rsidDel="00000000" w:rsidR="00000000" w:rsidRPr="00000000">
              <w:rPr>
                <w:rFonts w:ascii="Arial" w:cs="Arial" w:eastAsia="Arial" w:hAnsi="Arial"/>
                <w:b w:val="1"/>
                <w:bCs w:val="1"/>
                <w:color w:val="ffffff"/>
                <w:sz w:val="22"/>
                <w:szCs w:val="22"/>
                <w:rtl w:val="0"/>
              </w:rPr>
              <w:t xml:space="preserve">TC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02">
            <w:pPr>
              <w:jc w:val="center"/>
              <w:rPr/>
            </w:pPr>
            <w:r w:rsidDel="00000000" w:rsidR="00000000" w:rsidRPr="00000000">
              <w:rPr>
                <w:rFonts w:ascii="Arial" w:cs="Arial" w:eastAsia="Arial" w:hAnsi="Arial"/>
                <w:b w:val="1"/>
                <w:bCs w:val="1"/>
                <w:color w:val="ffffff"/>
                <w:sz w:val="22"/>
                <w:szCs w:val="22"/>
                <w:rtl w:val="0"/>
              </w:rPr>
              <w:t xml:space="preserve">Test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03">
            <w:pPr>
              <w:jc w:val="center"/>
              <w:rPr/>
            </w:pPr>
            <w:r w:rsidDel="00000000" w:rsidR="00000000" w:rsidRPr="00000000">
              <w:rPr>
                <w:rFonts w:ascii="Arial" w:cs="Arial" w:eastAsia="Arial" w:hAnsi="Arial"/>
                <w:b w:val="1"/>
                <w:bCs w:val="1"/>
                <w:color w:val="ffffff"/>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04">
            <w:pPr>
              <w:jc w:val="center"/>
              <w:rPr/>
            </w:pPr>
            <w:r w:rsidDel="00000000" w:rsidR="00000000" w:rsidRPr="00000000">
              <w:rPr>
                <w:rFonts w:ascii="Arial" w:cs="Arial" w:eastAsia="Arial" w:hAnsi="Arial"/>
                <w:b w:val="1"/>
                <w:bCs w:val="1"/>
                <w:color w:val="ffffff"/>
                <w:sz w:val="22"/>
                <w:szCs w:val="22"/>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05">
            <w:pPr>
              <w:jc w:val="center"/>
              <w:rPr/>
            </w:pPr>
            <w:r w:rsidDel="00000000" w:rsidR="00000000" w:rsidRPr="00000000">
              <w:rPr>
                <w:rFonts w:ascii="Arial" w:cs="Arial" w:eastAsia="Arial" w:hAnsi="Arial"/>
                <w:b w:val="1"/>
                <w:bCs w:val="1"/>
                <w:color w:val="ffffff"/>
                <w:sz w:val="22"/>
                <w:szCs w:val="22"/>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sz w:val="22"/>
                <w:szCs w:val="22"/>
                <w:rtl w:val="0"/>
              </w:rPr>
              <w:t xml:space="preserve">TC-01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sz w:val="22"/>
                <w:szCs w:val="22"/>
                <w:rtl w:val="0"/>
              </w:rPr>
              <w:t xml:space="preserve">Valid CSV upload with all required 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sz w:val="22"/>
                <w:szCs w:val="22"/>
                <w:rtl w:val="0"/>
              </w:rPr>
              <w:t xml:space="preserve">CSV with 'user','time' 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sz w:val="22"/>
                <w:szCs w:val="22"/>
                <w:rtl w:val="0"/>
              </w:rPr>
              <w:t xml:space="preserve">HTTP 200, valid JSON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sz w:val="22"/>
                <w:szCs w:val="22"/>
                <w:rtl w:val="0"/>
              </w:rPr>
              <w:t xml:space="preserve">TC-02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sz w:val="22"/>
                <w:szCs w:val="22"/>
                <w:rtl w:val="0"/>
              </w:rPr>
              <w:t xml:space="preserve">Missing 'user' 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sz w:val="22"/>
                <w:szCs w:val="22"/>
                <w:rtl w:val="0"/>
              </w:rPr>
              <w:t xml:space="preserve">CSV without 'user' 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sz w:val="22"/>
                <w:szCs w:val="22"/>
                <w:rtl w:val="0"/>
              </w:rPr>
              <w:t xml:space="preserve">HTTP 400, error message 'Column user 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sz w:val="22"/>
                <w:szCs w:val="22"/>
                <w:rtl w:val="0"/>
              </w:rPr>
              <w:t xml:space="preserve">TC-03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sz w:val="22"/>
                <w:szCs w:val="22"/>
                <w:rtl w:val="0"/>
              </w:rPr>
              <w:t xml:space="preserve">Missing 'time' 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sz w:val="22"/>
                <w:szCs w:val="22"/>
                <w:rtl w:val="0"/>
              </w:rPr>
              <w:t xml:space="preserve">CSV without 'time' 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sz w:val="22"/>
                <w:szCs w:val="22"/>
                <w:rtl w:val="0"/>
              </w:rPr>
              <w:t xml:space="preserve">HTTP 400, error message 'Column time 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sz w:val="22"/>
                <w:szCs w:val="22"/>
                <w:rtl w:val="0"/>
              </w:rPr>
              <w:t xml:space="preserve">TC-04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sz w:val="22"/>
                <w:szCs w:val="22"/>
                <w:rtl w:val="0"/>
              </w:rPr>
              <w:t xml:space="preserve">Non-CSV file upload (.txt)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sz w:val="22"/>
                <w:szCs w:val="22"/>
                <w:rtl w:val="0"/>
              </w:rPr>
              <w:t xml:space="preserve">.txt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sz w:val="22"/>
                <w:szCs w:val="22"/>
                <w:rtl w:val="0"/>
              </w:rPr>
              <w:t xml:space="preserve">HTTP 400, 'Invalid file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sz w:val="22"/>
                <w:szCs w:val="22"/>
                <w:rtl w:val="0"/>
              </w:rPr>
              <w:t xml:space="preserve">TC-05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sz w:val="22"/>
                <w:szCs w:val="22"/>
                <w:rtl w:val="0"/>
              </w:rPr>
              <w:t xml:space="preserve">CSV with extra 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sz w:val="22"/>
                <w:szCs w:val="22"/>
                <w:rtl w:val="0"/>
              </w:rPr>
              <w:t xml:space="preserve">CSV with user, time, device, ip, department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rFonts w:ascii="Arial" w:cs="Arial" w:eastAsia="Arial" w:hAnsi="Arial"/>
                <w:sz w:val="22"/>
                <w:szCs w:val="22"/>
                <w:rtl w:val="0"/>
              </w:rPr>
              <w:t xml:space="preserve">HTTP 200, extra columns ignored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sz w:val="22"/>
                <w:szCs w:val="22"/>
                <w:rtl w:val="0"/>
              </w:rPr>
              <w:t xml:space="preserve">TC-06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sz w:val="22"/>
                <w:szCs w:val="22"/>
                <w:rtl w:val="0"/>
              </w:rPr>
              <w:t xml:space="preserve">CSV with all NaT timestamps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Fonts w:ascii="Arial" w:cs="Arial" w:eastAsia="Arial" w:hAnsi="Arial"/>
                <w:sz w:val="22"/>
                <w:szCs w:val="22"/>
                <w:rtl w:val="0"/>
              </w:rPr>
              <w:t xml:space="preserve">CSV where all 'time' values are invalid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sz w:val="22"/>
                <w:szCs w:val="22"/>
                <w:rtl w:val="0"/>
              </w:rPr>
              <w:t xml:space="preserve">HTTP 400, 'No valid timestamps after parsing'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sz w:val="22"/>
                <w:szCs w:val="22"/>
                <w:rtl w:val="0"/>
              </w:rPr>
              <w:t xml:space="preserve">TC-07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rFonts w:ascii="Arial" w:cs="Arial" w:eastAsia="Arial" w:hAnsi="Arial"/>
                <w:sz w:val="22"/>
                <w:szCs w:val="22"/>
                <w:rtl w:val="0"/>
              </w:rPr>
              <w:t xml:space="preserve">CSV with mixed valid/invalid timestamps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sz w:val="22"/>
                <w:szCs w:val="22"/>
                <w:rtl w:val="0"/>
              </w:rPr>
              <w:t xml:space="preserve">90% valid, 10% unparseable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sz w:val="22"/>
                <w:szCs w:val="22"/>
                <w:rtl w:val="0"/>
              </w:rPr>
              <w:t xml:space="preserve">HTTP 200, warning in response about dropped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rFonts w:ascii="Arial" w:cs="Arial" w:eastAsia="Arial" w:hAnsi="Arial"/>
                <w:sz w:val="22"/>
                <w:szCs w:val="22"/>
                <w:rtl w:val="0"/>
              </w:rPr>
              <w:t xml:space="preserve">TC-08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rFonts w:ascii="Arial" w:cs="Arial" w:eastAsia="Arial" w:hAnsi="Arial"/>
                <w:sz w:val="22"/>
                <w:szCs w:val="22"/>
                <w:rtl w:val="0"/>
              </w:rPr>
              <w:t xml:space="preserve">Empty CSV (header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rFonts w:ascii="Arial" w:cs="Arial" w:eastAsia="Arial" w:hAnsi="Arial"/>
                <w:sz w:val="22"/>
                <w:szCs w:val="22"/>
                <w:rtl w:val="0"/>
              </w:rPr>
              <w:t xml:space="preserve">CSV with columns but no data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sz w:val="22"/>
                <w:szCs w:val="22"/>
                <w:rtl w:val="0"/>
              </w:rPr>
              <w:t xml:space="preserve">HTTP 400, 'No data rows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sz w:val="22"/>
                <w:szCs w:val="22"/>
                <w:rtl w:val="0"/>
              </w:rPr>
              <w:t xml:space="preserve">TC-09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sz w:val="22"/>
                <w:szCs w:val="22"/>
                <w:rtl w:val="0"/>
              </w:rPr>
              <w:t xml:space="preserve">Very large CSV (500,000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sz w:val="22"/>
                <w:szCs w:val="22"/>
                <w:rtl w:val="0"/>
              </w:rPr>
              <w:t xml:space="preserve">50 MB CSV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sz w:val="22"/>
                <w:szCs w:val="22"/>
                <w:rtl w:val="0"/>
              </w:rPr>
              <w:t xml:space="preserve">HTTP 200, processing completes in &lt; 30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sz w:val="22"/>
                <w:szCs w:val="22"/>
                <w:rtl w:val="0"/>
              </w:rPr>
              <w:t xml:space="preserve">TC-10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Arial" w:cs="Arial" w:eastAsia="Arial" w:hAnsi="Arial"/>
                <w:sz w:val="22"/>
                <w:szCs w:val="22"/>
                <w:rtl w:val="0"/>
              </w:rPr>
              <w:t xml:space="preserve">File exceeds 50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sz w:val="22"/>
                <w:szCs w:val="22"/>
                <w:rtl w:val="0"/>
              </w:rPr>
              <w:t xml:space="preserve">55 MB CSV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sz w:val="22"/>
                <w:szCs w:val="22"/>
                <w:rtl w:val="0"/>
              </w:rPr>
              <w:t xml:space="preserve">HTTP 413, 'File too large'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bl>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6.2 Test Cases — Feature Engineering Module</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500"/>
        <w:gridCol w:w="2000"/>
        <w:gridCol w:w="2500"/>
        <w:gridCol w:w="1460"/>
        <w:tblGridChange w:id="0">
          <w:tblGrid>
            <w:gridCol w:w="900"/>
            <w:gridCol w:w="2500"/>
            <w:gridCol w:w="2000"/>
            <w:gridCol w:w="2500"/>
            <w:gridCol w:w="1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3A">
            <w:pPr>
              <w:jc w:val="center"/>
              <w:rPr/>
            </w:pPr>
            <w:r w:rsidDel="00000000" w:rsidR="00000000" w:rsidRPr="00000000">
              <w:rPr>
                <w:rFonts w:ascii="Arial" w:cs="Arial" w:eastAsia="Arial" w:hAnsi="Arial"/>
                <w:b w:val="1"/>
                <w:bCs w:val="1"/>
                <w:color w:val="ffffff"/>
                <w:sz w:val="22"/>
                <w:szCs w:val="22"/>
                <w:rtl w:val="0"/>
              </w:rPr>
              <w:t xml:space="preserve">TC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3B">
            <w:pPr>
              <w:jc w:val="center"/>
              <w:rPr/>
            </w:pPr>
            <w:r w:rsidDel="00000000" w:rsidR="00000000" w:rsidRPr="00000000">
              <w:rPr>
                <w:rFonts w:ascii="Arial" w:cs="Arial" w:eastAsia="Arial" w:hAnsi="Arial"/>
                <w:b w:val="1"/>
                <w:bCs w:val="1"/>
                <w:color w:val="ffffff"/>
                <w:sz w:val="22"/>
                <w:szCs w:val="22"/>
                <w:rtl w:val="0"/>
              </w:rPr>
              <w:t xml:space="preserve">Test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3C">
            <w:pPr>
              <w:jc w:val="center"/>
              <w:rPr/>
            </w:pPr>
            <w:r w:rsidDel="00000000" w:rsidR="00000000" w:rsidRPr="00000000">
              <w:rPr>
                <w:rFonts w:ascii="Arial" w:cs="Arial" w:eastAsia="Arial" w:hAnsi="Arial"/>
                <w:b w:val="1"/>
                <w:bCs w:val="1"/>
                <w:color w:val="ffffff"/>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3D">
            <w:pPr>
              <w:jc w:val="center"/>
              <w:rPr/>
            </w:pPr>
            <w:r w:rsidDel="00000000" w:rsidR="00000000" w:rsidRPr="00000000">
              <w:rPr>
                <w:rFonts w:ascii="Arial" w:cs="Arial" w:eastAsia="Arial" w:hAnsi="Arial"/>
                <w:b w:val="1"/>
                <w:bCs w:val="1"/>
                <w:color w:val="ffffff"/>
                <w:sz w:val="22"/>
                <w:szCs w:val="22"/>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3E">
            <w:pPr>
              <w:jc w:val="center"/>
              <w:rPr/>
            </w:pPr>
            <w:r w:rsidDel="00000000" w:rsidR="00000000" w:rsidRPr="00000000">
              <w:rPr>
                <w:rFonts w:ascii="Arial" w:cs="Arial" w:eastAsia="Arial" w:hAnsi="Arial"/>
                <w:b w:val="1"/>
                <w:bCs w:val="1"/>
                <w:color w:val="ffffff"/>
                <w:sz w:val="22"/>
                <w:szCs w:val="22"/>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sz w:val="22"/>
                <w:szCs w:val="22"/>
                <w:rtl w:val="0"/>
              </w:rPr>
              <w:t xml:space="preserve">TC-11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sz w:val="22"/>
                <w:szCs w:val="22"/>
                <w:rtl w:val="0"/>
              </w:rPr>
              <w:t xml:space="preserve">Login at 07:59 flagged as after-hours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Fonts w:ascii="Arial" w:cs="Arial" w:eastAsia="Arial" w:hAnsi="Arial"/>
                <w:sz w:val="22"/>
                <w:szCs w:val="22"/>
                <w:rtl w:val="0"/>
              </w:rPr>
              <w:t xml:space="preserve">timestamp = 2023-01-10 07:59:00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sz w:val="22"/>
                <w:szCs w:val="22"/>
                <w:rtl w:val="0"/>
              </w:rPr>
              <w:t xml:space="preserve">is_after_hours =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rFonts w:ascii="Arial" w:cs="Arial" w:eastAsia="Arial" w:hAnsi="Arial"/>
                <w:sz w:val="22"/>
                <w:szCs w:val="22"/>
                <w:rtl w:val="0"/>
              </w:rPr>
              <w:t xml:space="preserve">TC-12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rFonts w:ascii="Arial" w:cs="Arial" w:eastAsia="Arial" w:hAnsi="Arial"/>
                <w:sz w:val="22"/>
                <w:szCs w:val="22"/>
                <w:rtl w:val="0"/>
              </w:rPr>
              <w:t xml:space="preserve">Login at 08:00 not flagged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rFonts w:ascii="Arial" w:cs="Arial" w:eastAsia="Arial" w:hAnsi="Arial"/>
                <w:sz w:val="22"/>
                <w:szCs w:val="22"/>
                <w:rtl w:val="0"/>
              </w:rPr>
              <w:t xml:space="preserve">timestamp = 2023-01-10 08:00:00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rFonts w:ascii="Arial" w:cs="Arial" w:eastAsia="Arial" w:hAnsi="Arial"/>
                <w:sz w:val="22"/>
                <w:szCs w:val="22"/>
                <w:rtl w:val="0"/>
              </w:rPr>
              <w:t xml:space="preserve">is_after_hours =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rFonts w:ascii="Arial" w:cs="Arial" w:eastAsia="Arial" w:hAnsi="Arial"/>
                <w:sz w:val="22"/>
                <w:szCs w:val="22"/>
                <w:rtl w:val="0"/>
              </w:rPr>
              <w:t xml:space="preserve">TC-13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Fonts w:ascii="Arial" w:cs="Arial" w:eastAsia="Arial" w:hAnsi="Arial"/>
                <w:sz w:val="22"/>
                <w:szCs w:val="22"/>
                <w:rtl w:val="0"/>
              </w:rPr>
              <w:t xml:space="preserve">Login at 17:59 not flagged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Fonts w:ascii="Arial" w:cs="Arial" w:eastAsia="Arial" w:hAnsi="Arial"/>
                <w:sz w:val="22"/>
                <w:szCs w:val="22"/>
                <w:rtl w:val="0"/>
              </w:rPr>
              <w:t xml:space="preserve">timestamp = 2023-01-10 17:59:00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Fonts w:ascii="Arial" w:cs="Arial" w:eastAsia="Arial" w:hAnsi="Arial"/>
                <w:sz w:val="22"/>
                <w:szCs w:val="22"/>
                <w:rtl w:val="0"/>
              </w:rPr>
              <w:t xml:space="preserve">is_after_hours =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sz w:val="22"/>
                <w:szCs w:val="22"/>
                <w:rtl w:val="0"/>
              </w:rPr>
              <w:t xml:space="preserve">TC-14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Fonts w:ascii="Arial" w:cs="Arial" w:eastAsia="Arial" w:hAnsi="Arial"/>
                <w:sz w:val="22"/>
                <w:szCs w:val="22"/>
                <w:rtl w:val="0"/>
              </w:rPr>
              <w:t xml:space="preserve">Login at 18:00 flagged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Fonts w:ascii="Arial" w:cs="Arial" w:eastAsia="Arial" w:hAnsi="Arial"/>
                <w:sz w:val="22"/>
                <w:szCs w:val="22"/>
                <w:rtl w:val="0"/>
              </w:rPr>
              <w:t xml:space="preserve">timestamp = 2023-01-10 18:00:00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rFonts w:ascii="Arial" w:cs="Arial" w:eastAsia="Arial" w:hAnsi="Arial"/>
                <w:sz w:val="22"/>
                <w:szCs w:val="22"/>
                <w:rtl w:val="0"/>
              </w:rPr>
              <w:t xml:space="preserve">is_after_hours =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sz w:val="22"/>
                <w:szCs w:val="22"/>
                <w:rtl w:val="0"/>
              </w:rPr>
              <w:t xml:space="preserve">TC-15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Fonts w:ascii="Arial" w:cs="Arial" w:eastAsia="Arial" w:hAnsi="Arial"/>
                <w:sz w:val="22"/>
                <w:szCs w:val="22"/>
                <w:rtl w:val="0"/>
              </w:rPr>
              <w:t xml:space="preserve">Saturday login flagged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rFonts w:ascii="Arial" w:cs="Arial" w:eastAsia="Arial" w:hAnsi="Arial"/>
                <w:sz w:val="22"/>
                <w:szCs w:val="22"/>
                <w:rtl w:val="0"/>
              </w:rPr>
              <w:t xml:space="preserve">timestamp = 2023-01-14 10:00:00 (Saturday)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Fonts w:ascii="Arial" w:cs="Arial" w:eastAsia="Arial" w:hAnsi="Arial"/>
                <w:sz w:val="22"/>
                <w:szCs w:val="22"/>
                <w:rtl w:val="0"/>
              </w:rPr>
              <w:t xml:space="preserve">is_after_hours =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sz w:val="22"/>
                <w:szCs w:val="22"/>
                <w:rtl w:val="0"/>
              </w:rPr>
              <w:t xml:space="preserve">TC-16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sz w:val="22"/>
                <w:szCs w:val="22"/>
                <w:rtl w:val="0"/>
              </w:rPr>
              <w:t xml:space="preserve">Sunday login flagged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sz w:val="22"/>
                <w:szCs w:val="22"/>
                <w:rtl w:val="0"/>
              </w:rPr>
              <w:t xml:space="preserve">timestamp = 2023-01-15 15:00:00 (Sunday)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sz w:val="22"/>
                <w:szCs w:val="22"/>
                <w:rtl w:val="0"/>
              </w:rPr>
              <w:t xml:space="preserve">is_after_hours =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sz w:val="22"/>
                <w:szCs w:val="22"/>
                <w:rtl w:val="0"/>
              </w:rPr>
              <w:t xml:space="preserve">TC-17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sz w:val="22"/>
                <w:szCs w:val="22"/>
                <w:rtl w:val="0"/>
              </w:rPr>
              <w:t xml:space="preserve">Monday login within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sz w:val="22"/>
                <w:szCs w:val="22"/>
                <w:rtl w:val="0"/>
              </w:rPr>
              <w:t xml:space="preserve">timestamp = 2023-01-09 09:30:00 (Monday)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sz w:val="22"/>
                <w:szCs w:val="22"/>
                <w:rtl w:val="0"/>
              </w:rPr>
              <w:t xml:space="preserve">is_after_hours =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sz w:val="22"/>
                <w:szCs w:val="22"/>
                <w:rtl w:val="0"/>
              </w:rPr>
              <w:t xml:space="preserve">TC-18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sz w:val="22"/>
                <w:szCs w:val="22"/>
                <w:rtl w:val="0"/>
              </w:rPr>
              <w:t xml:space="preserve">User-day aggregation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sz w:val="22"/>
                <w:szCs w:val="22"/>
                <w:rtl w:val="0"/>
              </w:rPr>
              <w:t xml:space="preserve">User A: 3 logins (2 after-hours) on 2023-01-10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sz w:val="22"/>
                <w:szCs w:val="22"/>
                <w:rtl w:val="0"/>
              </w:rPr>
              <w:t xml:space="preserve">total=3, ah_count=2, ah_ratio=0.667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sz w:val="22"/>
                <w:szCs w:val="22"/>
                <w:rtl w:val="0"/>
              </w:rPr>
              <w:t xml:space="preserve">TC-19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sz w:val="22"/>
                <w:szCs w:val="22"/>
                <w:rtl w:val="0"/>
              </w:rPr>
              <w:t xml:space="preserve">Single user single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sz w:val="22"/>
                <w:szCs w:val="22"/>
                <w:rtl w:val="0"/>
              </w:rPr>
              <w:t xml:space="preserve">1 login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sz w:val="22"/>
                <w:szCs w:val="22"/>
                <w:rtl w:val="0"/>
              </w:rPr>
              <w:t xml:space="preserve">One row in aggregated feature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sz w:val="22"/>
                <w:szCs w:val="22"/>
                <w:rtl w:val="0"/>
              </w:rPr>
              <w:t xml:space="preserve">TC-20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sz w:val="22"/>
                <w:szCs w:val="22"/>
                <w:rtl w:val="0"/>
              </w:rPr>
              <w:t xml:space="preserve">100 users, 30 days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sz w:val="22"/>
                <w:szCs w:val="22"/>
                <w:rtl w:val="0"/>
              </w:rPr>
              <w:t xml:space="preserve">3000 total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sz w:val="22"/>
                <w:szCs w:val="22"/>
                <w:rtl w:val="0"/>
              </w:rPr>
              <w:t xml:space="preserve">3000 user-day rows (if 1 event/user/day)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bl>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6.3 Test Cases — Anomaly Detection Module</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500"/>
        <w:gridCol w:w="2000"/>
        <w:gridCol w:w="2500"/>
        <w:gridCol w:w="1460"/>
        <w:tblGridChange w:id="0">
          <w:tblGrid>
            <w:gridCol w:w="900"/>
            <w:gridCol w:w="2500"/>
            <w:gridCol w:w="2000"/>
            <w:gridCol w:w="2500"/>
            <w:gridCol w:w="1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73">
            <w:pPr>
              <w:jc w:val="center"/>
              <w:rPr/>
            </w:pPr>
            <w:r w:rsidDel="00000000" w:rsidR="00000000" w:rsidRPr="00000000">
              <w:rPr>
                <w:rFonts w:ascii="Arial" w:cs="Arial" w:eastAsia="Arial" w:hAnsi="Arial"/>
                <w:b w:val="1"/>
                <w:bCs w:val="1"/>
                <w:color w:val="ffffff"/>
                <w:sz w:val="22"/>
                <w:szCs w:val="22"/>
                <w:rtl w:val="0"/>
              </w:rPr>
              <w:t xml:space="preserve">TC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74">
            <w:pPr>
              <w:jc w:val="center"/>
              <w:rPr/>
            </w:pPr>
            <w:r w:rsidDel="00000000" w:rsidR="00000000" w:rsidRPr="00000000">
              <w:rPr>
                <w:rFonts w:ascii="Arial" w:cs="Arial" w:eastAsia="Arial" w:hAnsi="Arial"/>
                <w:b w:val="1"/>
                <w:bCs w:val="1"/>
                <w:color w:val="ffffff"/>
                <w:sz w:val="22"/>
                <w:szCs w:val="22"/>
                <w:rtl w:val="0"/>
              </w:rPr>
              <w:t xml:space="preserve">Test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75">
            <w:pPr>
              <w:jc w:val="center"/>
              <w:rPr/>
            </w:pPr>
            <w:r w:rsidDel="00000000" w:rsidR="00000000" w:rsidRPr="00000000">
              <w:rPr>
                <w:rFonts w:ascii="Arial" w:cs="Arial" w:eastAsia="Arial" w:hAnsi="Arial"/>
                <w:b w:val="1"/>
                <w:bCs w:val="1"/>
                <w:color w:val="ffffff"/>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76">
            <w:pPr>
              <w:jc w:val="center"/>
              <w:rPr/>
            </w:pPr>
            <w:r w:rsidDel="00000000" w:rsidR="00000000" w:rsidRPr="00000000">
              <w:rPr>
                <w:rFonts w:ascii="Arial" w:cs="Arial" w:eastAsia="Arial" w:hAnsi="Arial"/>
                <w:b w:val="1"/>
                <w:bCs w:val="1"/>
                <w:color w:val="ffffff"/>
                <w:sz w:val="22"/>
                <w:szCs w:val="22"/>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77">
            <w:pPr>
              <w:jc w:val="center"/>
              <w:rPr/>
            </w:pPr>
            <w:r w:rsidDel="00000000" w:rsidR="00000000" w:rsidRPr="00000000">
              <w:rPr>
                <w:rFonts w:ascii="Arial" w:cs="Arial" w:eastAsia="Arial" w:hAnsi="Arial"/>
                <w:b w:val="1"/>
                <w:bCs w:val="1"/>
                <w:color w:val="ffffff"/>
                <w:sz w:val="22"/>
                <w:szCs w:val="22"/>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rFonts w:ascii="Arial" w:cs="Arial" w:eastAsia="Arial" w:hAnsi="Arial"/>
                <w:sz w:val="22"/>
                <w:szCs w:val="22"/>
                <w:rtl w:val="0"/>
              </w:rPr>
              <w:t xml:space="preserve">TC-21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rFonts w:ascii="Arial" w:cs="Arial" w:eastAsia="Arial" w:hAnsi="Arial"/>
                <w:sz w:val="22"/>
                <w:szCs w:val="22"/>
                <w:rtl w:val="0"/>
              </w:rPr>
              <w:t xml:space="preserve">Known anomaly flagged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sz w:val="22"/>
                <w:szCs w:val="22"/>
                <w:rtl w:val="0"/>
              </w:rPr>
              <w:t xml:space="preserve">99 normal user-days + 1 with 100% after-hours ratio and 20 logins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Fonts w:ascii="Arial" w:cs="Arial" w:eastAsia="Arial" w:hAnsi="Arial"/>
                <w:sz w:val="22"/>
                <w:szCs w:val="22"/>
                <w:rtl w:val="0"/>
              </w:rPr>
              <w:t xml:space="preserve">Last row flagged as anomaly (risk_score=100)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Fonts w:ascii="Arial" w:cs="Arial" w:eastAsia="Arial" w:hAnsi="Arial"/>
                <w:sz w:val="22"/>
                <w:szCs w:val="22"/>
                <w:rtl w:val="0"/>
              </w:rPr>
              <w:t xml:space="preserve">TC-22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sz w:val="22"/>
                <w:szCs w:val="22"/>
                <w:rtl w:val="0"/>
              </w:rPr>
              <w:t xml:space="preserve">Normal behavior not flagged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sz w:val="22"/>
                <w:szCs w:val="22"/>
                <w:rtl w:val="0"/>
              </w:rPr>
              <w:t xml:space="preserve">All users with 0 after-hours logins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sz w:val="22"/>
                <w:szCs w:val="22"/>
                <w:rtl w:val="0"/>
              </w:rPr>
              <w:t xml:space="preserve">All risk_scores =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sz w:val="22"/>
                <w:szCs w:val="22"/>
                <w:rtl w:val="0"/>
              </w:rPr>
              <w:t xml:space="preserve">TC-23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sz w:val="22"/>
                <w:szCs w:val="22"/>
                <w:rtl w:val="0"/>
              </w:rPr>
              <w:t xml:space="preserve">contamination=0.01 flags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sz w:val="22"/>
                <w:szCs w:val="22"/>
                <w:rtl w:val="0"/>
              </w:rPr>
              <w:t xml:space="preserve">500 user-day rows, 1% synthetic anomalies injected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sz w:val="22"/>
                <w:szCs w:val="22"/>
                <w:rtl w:val="0"/>
              </w:rPr>
              <w:t xml:space="preserve">~5 rows flagged (tolerance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sz w:val="22"/>
                <w:szCs w:val="22"/>
                <w:rtl w:val="0"/>
              </w:rPr>
              <w:t xml:space="preserve">TC-24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sz w:val="22"/>
                <w:szCs w:val="22"/>
                <w:rtl w:val="0"/>
              </w:rPr>
              <w:t xml:space="preserve">Model reproducibility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Arial" w:cs="Arial" w:eastAsia="Arial" w:hAnsi="Arial"/>
                <w:sz w:val="22"/>
                <w:szCs w:val="22"/>
                <w:rtl w:val="0"/>
              </w:rPr>
              <w:t xml:space="preserve">Same input, random_state=42, run twice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sz w:val="22"/>
                <w:szCs w:val="22"/>
                <w:rtl w:val="0"/>
              </w:rPr>
              <w:t xml:space="preserve">Identical risk scores both runs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Arial" w:cs="Arial" w:eastAsia="Arial" w:hAnsi="Arial"/>
                <w:sz w:val="22"/>
                <w:szCs w:val="22"/>
                <w:rtl w:val="0"/>
              </w:rPr>
              <w:t xml:space="preserve">TC-25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Arial" w:cs="Arial" w:eastAsia="Arial" w:hAnsi="Arial"/>
                <w:sz w:val="22"/>
                <w:szCs w:val="22"/>
                <w:rtl w:val="0"/>
              </w:rPr>
              <w:t xml:space="preserve">Single row 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Arial" w:cs="Arial" w:eastAsia="Arial" w:hAnsi="Arial"/>
                <w:sz w:val="22"/>
                <w:szCs w:val="22"/>
                <w:rtl w:val="0"/>
              </w:rPr>
              <w:t xml:space="preserve">Feature matrix with 1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sz w:val="22"/>
                <w:szCs w:val="22"/>
                <w:rtl w:val="0"/>
              </w:rPr>
              <w:t xml:space="preserve">Fallback: all risk_scores = 10 (too small for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Arial" w:cs="Arial" w:eastAsia="Arial" w:hAnsi="Arial"/>
                <w:sz w:val="22"/>
                <w:szCs w:val="22"/>
                <w:rtl w:val="0"/>
              </w:rPr>
              <w:t xml:space="preserve">TC-26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Fonts w:ascii="Arial" w:cs="Arial" w:eastAsia="Arial" w:hAnsi="Arial"/>
                <w:sz w:val="22"/>
                <w:szCs w:val="22"/>
                <w:rtl w:val="0"/>
              </w:rPr>
              <w:t xml:space="preserve">All identical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sz w:val="22"/>
                <w:szCs w:val="22"/>
                <w:rtl w:val="0"/>
              </w:rPr>
              <w:t xml:space="preserve">500 identical feature vectors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Fonts w:ascii="Arial" w:cs="Arial" w:eastAsia="Arial" w:hAnsi="Arial"/>
                <w:sz w:val="22"/>
                <w:szCs w:val="22"/>
                <w:rtl w:val="0"/>
              </w:rPr>
              <w:t xml:space="preserve">All classified as normal (no isolation possible)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Fonts w:ascii="Arial" w:cs="Arial" w:eastAsia="Arial" w:hAnsi="Arial"/>
                <w:sz w:val="22"/>
                <w:szCs w:val="22"/>
                <w:rtl w:val="0"/>
              </w:rPr>
              <w:t xml:space="preserve">TC-27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Fonts w:ascii="Arial" w:cs="Arial" w:eastAsia="Arial" w:hAnsi="Arial"/>
                <w:sz w:val="22"/>
                <w:szCs w:val="22"/>
                <w:rtl w:val="0"/>
              </w:rPr>
              <w:t xml:space="preserve">Weekend-heavy user not falsely flagged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rFonts w:ascii="Arial" w:cs="Arial" w:eastAsia="Arial" w:hAnsi="Arial"/>
                <w:sz w:val="22"/>
                <w:szCs w:val="22"/>
                <w:rtl w:val="0"/>
              </w:rPr>
              <w:t xml:space="preserve">User with 100% after-hours due to consistent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rFonts w:ascii="Arial" w:cs="Arial" w:eastAsia="Arial" w:hAnsi="Arial"/>
                <w:sz w:val="22"/>
                <w:szCs w:val="22"/>
                <w:rtl w:val="0"/>
              </w:rPr>
              <w:t xml:space="preserve">Lower anomaly score than irregular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bl>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6.4 Test Cases — Web Interface and API</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500"/>
        <w:gridCol w:w="2000"/>
        <w:gridCol w:w="2500"/>
        <w:gridCol w:w="1460"/>
        <w:tblGridChange w:id="0">
          <w:tblGrid>
            <w:gridCol w:w="900"/>
            <w:gridCol w:w="2500"/>
            <w:gridCol w:w="2000"/>
            <w:gridCol w:w="2500"/>
            <w:gridCol w:w="1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9D">
            <w:pPr>
              <w:jc w:val="center"/>
              <w:rPr/>
            </w:pPr>
            <w:r w:rsidDel="00000000" w:rsidR="00000000" w:rsidRPr="00000000">
              <w:rPr>
                <w:rFonts w:ascii="Arial" w:cs="Arial" w:eastAsia="Arial" w:hAnsi="Arial"/>
                <w:b w:val="1"/>
                <w:bCs w:val="1"/>
                <w:color w:val="ffffff"/>
                <w:sz w:val="22"/>
                <w:szCs w:val="22"/>
                <w:rtl w:val="0"/>
              </w:rPr>
              <w:t xml:space="preserve">TC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9E">
            <w:pPr>
              <w:jc w:val="center"/>
              <w:rPr/>
            </w:pPr>
            <w:r w:rsidDel="00000000" w:rsidR="00000000" w:rsidRPr="00000000">
              <w:rPr>
                <w:rFonts w:ascii="Arial" w:cs="Arial" w:eastAsia="Arial" w:hAnsi="Arial"/>
                <w:b w:val="1"/>
                <w:bCs w:val="1"/>
                <w:color w:val="ffffff"/>
                <w:sz w:val="22"/>
                <w:szCs w:val="22"/>
                <w:rtl w:val="0"/>
              </w:rPr>
              <w:t xml:space="preserve">Test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9F">
            <w:pPr>
              <w:jc w:val="center"/>
              <w:rPr/>
            </w:pPr>
            <w:r w:rsidDel="00000000" w:rsidR="00000000" w:rsidRPr="00000000">
              <w:rPr>
                <w:rFonts w:ascii="Arial" w:cs="Arial" w:eastAsia="Arial" w:hAnsi="Arial"/>
                <w:b w:val="1"/>
                <w:bCs w:val="1"/>
                <w:color w:val="ffffff"/>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A0">
            <w:pPr>
              <w:jc w:val="center"/>
              <w:rPr/>
            </w:pPr>
            <w:r w:rsidDel="00000000" w:rsidR="00000000" w:rsidRPr="00000000">
              <w:rPr>
                <w:rFonts w:ascii="Arial" w:cs="Arial" w:eastAsia="Arial" w:hAnsi="Arial"/>
                <w:b w:val="1"/>
                <w:bCs w:val="1"/>
                <w:color w:val="ffffff"/>
                <w:sz w:val="22"/>
                <w:szCs w:val="22"/>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A1">
            <w:pPr>
              <w:jc w:val="center"/>
              <w:rPr/>
            </w:pPr>
            <w:r w:rsidDel="00000000" w:rsidR="00000000" w:rsidRPr="00000000">
              <w:rPr>
                <w:rFonts w:ascii="Arial" w:cs="Arial" w:eastAsia="Arial" w:hAnsi="Arial"/>
                <w:b w:val="1"/>
                <w:bCs w:val="1"/>
                <w:color w:val="ffffff"/>
                <w:sz w:val="22"/>
                <w:szCs w:val="22"/>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rFonts w:ascii="Arial" w:cs="Arial" w:eastAsia="Arial" w:hAnsi="Arial"/>
                <w:sz w:val="22"/>
                <w:szCs w:val="22"/>
                <w:rtl w:val="0"/>
              </w:rPr>
              <w:t xml:space="preserve">TC-28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sz w:val="22"/>
                <w:szCs w:val="22"/>
                <w:rtl w:val="0"/>
              </w:rPr>
              <w:t xml:space="preserve">Homepage loads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sz w:val="22"/>
                <w:szCs w:val="22"/>
                <w:rtl w:val="0"/>
              </w:rPr>
              <w:t xml:space="preserve">GET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sz w:val="22"/>
                <w:szCs w:val="22"/>
                <w:rtl w:val="0"/>
              </w:rPr>
              <w:t xml:space="preserve">HTTP 200, HTML with upload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sz w:val="22"/>
                <w:szCs w:val="22"/>
                <w:rtl w:val="0"/>
              </w:rPr>
              <w:t xml:space="preserve">TC-29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sz w:val="22"/>
                <w:szCs w:val="22"/>
                <w:rtl w:val="0"/>
              </w:rPr>
              <w:t xml:space="preserve">Results section hidden on 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sz w:val="22"/>
                <w:szCs w:val="22"/>
                <w:rtl w:val="0"/>
              </w:rPr>
              <w:t xml:space="preserve">Fresh page 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sz w:val="22"/>
                <w:szCs w:val="22"/>
                <w:rtl w:val="0"/>
              </w:rPr>
              <w:t xml:space="preserve">Results div has display:none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rFonts w:ascii="Arial" w:cs="Arial" w:eastAsia="Arial" w:hAnsi="Arial"/>
                <w:sz w:val="22"/>
                <w:szCs w:val="22"/>
                <w:rtl w:val="0"/>
              </w:rPr>
              <w:t xml:space="preserve">TC-30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rFonts w:ascii="Arial" w:cs="Arial" w:eastAsia="Arial" w:hAnsi="Arial"/>
                <w:sz w:val="22"/>
                <w:szCs w:val="22"/>
                <w:rtl w:val="0"/>
              </w:rPr>
              <w:t xml:space="preserve">Summary cards update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rFonts w:ascii="Arial" w:cs="Arial" w:eastAsia="Arial" w:hAnsi="Arial"/>
                <w:sz w:val="22"/>
                <w:szCs w:val="22"/>
                <w:rtl w:val="0"/>
              </w:rPr>
              <w:t xml:space="preserve">Valid CSV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rFonts w:ascii="Arial" w:cs="Arial" w:eastAsia="Arial" w:hAnsi="Arial"/>
                <w:sz w:val="22"/>
                <w:szCs w:val="22"/>
                <w:rtl w:val="0"/>
              </w:rPr>
              <w:t xml:space="preserve">Cards show correct total_events, user_count, ah_pct, flagged_count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rFonts w:ascii="Arial" w:cs="Arial" w:eastAsia="Arial" w:hAnsi="Arial"/>
                <w:sz w:val="22"/>
                <w:szCs w:val="22"/>
                <w:rtl w:val="0"/>
              </w:rPr>
              <w:t xml:space="preserve">TC-31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rFonts w:ascii="Arial" w:cs="Arial" w:eastAsia="Arial" w:hAnsi="Arial"/>
                <w:sz w:val="22"/>
                <w:szCs w:val="22"/>
                <w:rtl w:val="0"/>
              </w:rPr>
              <w:t xml:space="preserve">Top suspicious table rendered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rFonts w:ascii="Arial" w:cs="Arial" w:eastAsia="Arial" w:hAnsi="Arial"/>
                <w:sz w:val="22"/>
                <w:szCs w:val="22"/>
                <w:rtl w:val="0"/>
              </w:rPr>
              <w:t xml:space="preserve">Valid CSV with anomalies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rFonts w:ascii="Arial" w:cs="Arial" w:eastAsia="Arial" w:hAnsi="Arial"/>
                <w:sz w:val="22"/>
                <w:szCs w:val="22"/>
                <w:rtl w:val="0"/>
              </w:rPr>
              <w:t xml:space="preserve">Table shows up to 20 rows, sorted by risk_score DESC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sz w:val="22"/>
                <w:szCs w:val="22"/>
                <w:rtl w:val="0"/>
              </w:rPr>
              <w:t xml:space="preserve">TC-32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rFonts w:ascii="Arial" w:cs="Arial" w:eastAsia="Arial" w:hAnsi="Arial"/>
                <w:sz w:val="22"/>
                <w:szCs w:val="22"/>
                <w:rtl w:val="0"/>
              </w:rPr>
              <w:t xml:space="preserve">User dropdown populated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rFonts w:ascii="Arial" w:cs="Arial" w:eastAsia="Arial" w:hAnsi="Arial"/>
                <w:sz w:val="22"/>
                <w:szCs w:val="22"/>
                <w:rtl w:val="0"/>
              </w:rPr>
              <w:t xml:space="preserve">Valid CSV with 5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rFonts w:ascii="Arial" w:cs="Arial" w:eastAsia="Arial" w:hAnsi="Arial"/>
                <w:sz w:val="22"/>
                <w:szCs w:val="22"/>
                <w:rtl w:val="0"/>
              </w:rPr>
              <w:t xml:space="preserve">Dropdown contains all 5 usernames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BB">
            <w:pPr>
              <w:rPr/>
            </w:pPr>
            <w:r w:rsidDel="00000000" w:rsidR="00000000" w:rsidRPr="00000000">
              <w:rPr>
                <w:rFonts w:ascii="Arial" w:cs="Arial" w:eastAsia="Arial" w:hAnsi="Arial"/>
                <w:sz w:val="22"/>
                <w:szCs w:val="22"/>
                <w:rtl w:val="0"/>
              </w:rPr>
              <w:t xml:space="preserve">TC-33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BC">
            <w:pPr>
              <w:rPr/>
            </w:pPr>
            <w:r w:rsidDel="00000000" w:rsidR="00000000" w:rsidRPr="00000000">
              <w:rPr>
                <w:rFonts w:ascii="Arial" w:cs="Arial" w:eastAsia="Arial" w:hAnsi="Arial"/>
                <w:sz w:val="22"/>
                <w:szCs w:val="22"/>
                <w:rtl w:val="0"/>
              </w:rPr>
              <w:t xml:space="preserve">User chart renders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BD">
            <w:pPr>
              <w:rPr/>
            </w:pPr>
            <w:r w:rsidDel="00000000" w:rsidR="00000000" w:rsidRPr="00000000">
              <w:rPr>
                <w:rFonts w:ascii="Arial" w:cs="Arial" w:eastAsia="Arial" w:hAnsi="Arial"/>
                <w:sz w:val="22"/>
                <w:szCs w:val="22"/>
                <w:rtl w:val="0"/>
              </w:rPr>
              <w:t xml:space="preserve">Select user from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BE">
            <w:pPr>
              <w:rPr/>
            </w:pPr>
            <w:r w:rsidDel="00000000" w:rsidR="00000000" w:rsidRPr="00000000">
              <w:rPr>
                <w:rFonts w:ascii="Arial" w:cs="Arial" w:eastAsia="Arial" w:hAnsi="Arial"/>
                <w:sz w:val="22"/>
                <w:szCs w:val="22"/>
                <w:rtl w:val="0"/>
              </w:rPr>
              <w:t xml:space="preserve">Chart.js bar chart appears with correct dates and 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BF">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0">
            <w:pPr>
              <w:rPr/>
            </w:pPr>
            <w:r w:rsidDel="00000000" w:rsidR="00000000" w:rsidRPr="00000000">
              <w:rPr>
                <w:rFonts w:ascii="Arial" w:cs="Arial" w:eastAsia="Arial" w:hAnsi="Arial"/>
                <w:sz w:val="22"/>
                <w:szCs w:val="22"/>
                <w:rtl w:val="0"/>
              </w:rPr>
              <w:t xml:space="preserve">TC-34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1">
            <w:pPr>
              <w:rPr/>
            </w:pPr>
            <w:r w:rsidDel="00000000" w:rsidR="00000000" w:rsidRPr="00000000">
              <w:rPr>
                <w:rFonts w:ascii="Arial" w:cs="Arial" w:eastAsia="Arial" w:hAnsi="Arial"/>
                <w:sz w:val="22"/>
                <w:szCs w:val="22"/>
                <w:rtl w:val="0"/>
              </w:rPr>
              <w:t xml:space="preserve">Error message displayed on invalid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2">
            <w:pPr>
              <w:rPr/>
            </w:pPr>
            <w:r w:rsidDel="00000000" w:rsidR="00000000" w:rsidRPr="00000000">
              <w:rPr>
                <w:rFonts w:ascii="Arial" w:cs="Arial" w:eastAsia="Arial" w:hAnsi="Arial"/>
                <w:sz w:val="22"/>
                <w:szCs w:val="22"/>
                <w:rtl w:val="0"/>
              </w:rPr>
              <w:t xml:space="preserve">Upload .txt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3">
            <w:pPr>
              <w:rPr/>
            </w:pPr>
            <w:r w:rsidDel="00000000" w:rsidR="00000000" w:rsidRPr="00000000">
              <w:rPr>
                <w:rFonts w:ascii="Arial" w:cs="Arial" w:eastAsia="Arial" w:hAnsi="Arial"/>
                <w:sz w:val="22"/>
                <w:szCs w:val="22"/>
                <w:rtl w:val="0"/>
              </w:rPr>
              <w:t xml:space="preserve">Red error banner shown in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C5">
            <w:pPr>
              <w:rPr/>
            </w:pPr>
            <w:r w:rsidDel="00000000" w:rsidR="00000000" w:rsidRPr="00000000">
              <w:rPr>
                <w:rFonts w:ascii="Arial" w:cs="Arial" w:eastAsia="Arial" w:hAnsi="Arial"/>
                <w:sz w:val="22"/>
                <w:szCs w:val="22"/>
                <w:rtl w:val="0"/>
              </w:rPr>
              <w:t xml:space="preserve">TC-35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C6">
            <w:pPr>
              <w:rPr/>
            </w:pPr>
            <w:r w:rsidDel="00000000" w:rsidR="00000000" w:rsidRPr="00000000">
              <w:rPr>
                <w:rFonts w:ascii="Arial" w:cs="Arial" w:eastAsia="Arial" w:hAnsi="Arial"/>
                <w:sz w:val="22"/>
                <w:szCs w:val="22"/>
                <w:rtl w:val="0"/>
              </w:rPr>
              <w:t xml:space="preserve">Loading indicator shown during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C7">
            <w:pPr>
              <w:rPr/>
            </w:pPr>
            <w:r w:rsidDel="00000000" w:rsidR="00000000" w:rsidRPr="00000000">
              <w:rPr>
                <w:rFonts w:ascii="Arial" w:cs="Arial" w:eastAsia="Arial" w:hAnsi="Arial"/>
                <w:sz w:val="22"/>
                <w:szCs w:val="22"/>
                <w:rtl w:val="0"/>
              </w:rPr>
              <w:t xml:space="preserve">Upload 10 MB 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rFonts w:ascii="Arial" w:cs="Arial" w:eastAsia="Arial" w:hAnsi="Arial"/>
                <w:sz w:val="22"/>
                <w:szCs w:val="22"/>
                <w:rtl w:val="0"/>
              </w:rPr>
              <w:t xml:space="preserve">Spinner visible while fetch() is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bl>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6.5 Performance Testing</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1200"/>
        <w:gridCol w:w="2000"/>
        <w:gridCol w:w="1760"/>
        <w:gridCol w:w="1600"/>
        <w:tblGridChange w:id="0">
          <w:tblGrid>
            <w:gridCol w:w="1600"/>
            <w:gridCol w:w="1200"/>
            <w:gridCol w:w="1200"/>
            <w:gridCol w:w="2000"/>
            <w:gridCol w:w="1760"/>
            <w:gridCol w:w="1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CC">
            <w:pPr>
              <w:jc w:val="center"/>
              <w:rPr/>
            </w:pPr>
            <w:r w:rsidDel="00000000" w:rsidR="00000000" w:rsidRPr="00000000">
              <w:rPr>
                <w:rFonts w:ascii="Arial" w:cs="Arial" w:eastAsia="Arial" w:hAnsi="Arial"/>
                <w:b w:val="1"/>
                <w:bCs w:val="1"/>
                <w:color w:val="ffffff"/>
                <w:sz w:val="22"/>
                <w:szCs w:val="22"/>
                <w:rtl w:val="0"/>
              </w:rPr>
              <w:t xml:space="preserve">Dataset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CD">
            <w:pPr>
              <w:jc w:val="center"/>
              <w:rPr/>
            </w:pPr>
            <w:r w:rsidDel="00000000" w:rsidR="00000000" w:rsidRPr="00000000">
              <w:rPr>
                <w:rFonts w:ascii="Arial" w:cs="Arial" w:eastAsia="Arial" w:hAnsi="Arial"/>
                <w:b w:val="1"/>
                <w:bCs w:val="1"/>
                <w:color w:val="ffffff"/>
                <w:sz w:val="22"/>
                <w:szCs w:val="22"/>
                <w:rtl w:val="0"/>
              </w:rPr>
              <w:t xml:space="preserve">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CE">
            <w:pPr>
              <w:jc w:val="center"/>
              <w:rPr/>
            </w:pPr>
            <w:r w:rsidDel="00000000" w:rsidR="00000000" w:rsidRPr="00000000">
              <w:rPr>
                <w:rFonts w:ascii="Arial" w:cs="Arial" w:eastAsia="Arial" w:hAnsi="Arial"/>
                <w:b w:val="1"/>
                <w:bCs w:val="1"/>
                <w:color w:val="ffffff"/>
                <w:sz w:val="22"/>
                <w:szCs w:val="22"/>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CF">
            <w:pPr>
              <w:jc w:val="center"/>
              <w:rPr/>
            </w:pPr>
            <w:r w:rsidDel="00000000" w:rsidR="00000000" w:rsidRPr="00000000">
              <w:rPr>
                <w:rFonts w:ascii="Arial" w:cs="Arial" w:eastAsia="Arial" w:hAnsi="Arial"/>
                <w:b w:val="1"/>
                <w:bCs w:val="1"/>
                <w:color w:val="ffffff"/>
                <w:sz w:val="22"/>
                <w:szCs w:val="22"/>
                <w:rtl w:val="0"/>
              </w:rPr>
              <w:t xml:space="preserve">Processing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D0">
            <w:pPr>
              <w:jc w:val="center"/>
              <w:rPr/>
            </w:pPr>
            <w:r w:rsidDel="00000000" w:rsidR="00000000" w:rsidRPr="00000000">
              <w:rPr>
                <w:rFonts w:ascii="Arial" w:cs="Arial" w:eastAsia="Arial" w:hAnsi="Arial"/>
                <w:b w:val="1"/>
                <w:bCs w:val="1"/>
                <w:color w:val="ffffff"/>
                <w:sz w:val="22"/>
                <w:szCs w:val="22"/>
                <w:rtl w:val="0"/>
              </w:rPr>
              <w:t xml:space="preserve">Memory Usage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D1">
            <w:pPr>
              <w:jc w:val="center"/>
              <w:rPr/>
            </w:pPr>
            <w:r w:rsidDel="00000000" w:rsidR="00000000" w:rsidRPr="00000000">
              <w:rPr>
                <w:rFonts w:ascii="Arial" w:cs="Arial" w:eastAsia="Arial" w:hAnsi="Arial"/>
                <w:b w:val="1"/>
                <w:bCs w:val="1"/>
                <w:color w:val="ffffff"/>
                <w:sz w:val="22"/>
                <w:szCs w:val="22"/>
                <w:rtl w:val="0"/>
              </w:rPr>
              <w:t xml:space="preserve">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2">
            <w:pPr>
              <w:rPr/>
            </w:pPr>
            <w:r w:rsidDel="00000000" w:rsidR="00000000" w:rsidRPr="00000000">
              <w:rPr>
                <w:rFonts w:ascii="Arial" w:cs="Arial" w:eastAsia="Arial" w:hAnsi="Arial"/>
                <w:sz w:val="22"/>
                <w:szCs w:val="22"/>
                <w:rtl w:val="0"/>
              </w:rPr>
              <w:t xml:space="preserve">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3">
            <w:pPr>
              <w:rPr/>
            </w:pPr>
            <w:r w:rsidDel="00000000" w:rsidR="00000000" w:rsidRPr="00000000">
              <w:rPr>
                <w:rFonts w:ascii="Arial" w:cs="Arial" w:eastAsia="Arial" w:hAnsi="Arial"/>
                <w:sz w:val="22"/>
                <w:szCs w:val="22"/>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4">
            <w:pPr>
              <w:rPr/>
            </w:pPr>
            <w:r w:rsidDel="00000000" w:rsidR="00000000" w:rsidRPr="00000000">
              <w:rPr>
                <w:rFonts w:ascii="Arial" w:cs="Arial" w:eastAsia="Arial" w:hAnsi="Arial"/>
                <w:sz w:val="22"/>
                <w:szCs w:val="22"/>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5">
            <w:pPr>
              <w:rPr/>
            </w:pPr>
            <w:r w:rsidDel="00000000" w:rsidR="00000000" w:rsidRPr="00000000">
              <w:rPr>
                <w:rFonts w:ascii="Arial" w:cs="Arial" w:eastAsia="Arial" w:hAnsi="Arial"/>
                <w:sz w:val="22"/>
                <w:szCs w:val="22"/>
                <w:rtl w:val="0"/>
              </w:rPr>
              <w:t xml:space="preserve">&lt; 1 second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6">
            <w:pPr>
              <w:rPr/>
            </w:pPr>
            <w:r w:rsidDel="00000000" w:rsidR="00000000" w:rsidRPr="00000000">
              <w:rPr>
                <w:rFonts w:ascii="Arial" w:cs="Arial" w:eastAsia="Arial" w:hAnsi="Arial"/>
                <w:sz w:val="22"/>
                <w:szCs w:val="22"/>
                <w:rtl w:val="0"/>
              </w:rPr>
              <w:t xml:space="preserve">&lt; 50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7">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D8">
            <w:pPr>
              <w:rPr/>
            </w:pPr>
            <w:r w:rsidDel="00000000" w:rsidR="00000000" w:rsidRPr="00000000">
              <w:rPr>
                <w:rFonts w:ascii="Arial" w:cs="Arial" w:eastAsia="Arial" w:hAnsi="Arial"/>
                <w:sz w:val="22"/>
                <w:szCs w:val="22"/>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D9">
            <w:pPr>
              <w:rPr/>
            </w:pPr>
            <w:r w:rsidDel="00000000" w:rsidR="00000000" w:rsidRPr="00000000">
              <w:rPr>
                <w:rFonts w:ascii="Arial" w:cs="Arial" w:eastAsia="Arial" w:hAnsi="Arial"/>
                <w:sz w:val="22"/>
                <w:szCs w:val="22"/>
                <w:rtl w:val="0"/>
              </w:rPr>
              <w:t xml:space="preserve">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DA">
            <w:pPr>
              <w:rPr/>
            </w:pPr>
            <w:r w:rsidDel="00000000" w:rsidR="00000000" w:rsidRPr="00000000">
              <w:rPr>
                <w:rFonts w:ascii="Arial" w:cs="Arial" w:eastAsia="Arial" w:hAnsi="Arial"/>
                <w:sz w:val="22"/>
                <w:szCs w:val="22"/>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DB">
            <w:pPr>
              <w:rPr/>
            </w:pPr>
            <w:r w:rsidDel="00000000" w:rsidR="00000000" w:rsidRPr="00000000">
              <w:rPr>
                <w:rFonts w:ascii="Arial" w:cs="Arial" w:eastAsia="Arial" w:hAnsi="Arial"/>
                <w:sz w:val="22"/>
                <w:szCs w:val="22"/>
                <w:rtl w:val="0"/>
              </w:rPr>
              <w:t xml:space="preserve">3-5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DC">
            <w:pPr>
              <w:rPr/>
            </w:pPr>
            <w:r w:rsidDel="00000000" w:rsidR="00000000" w:rsidRPr="00000000">
              <w:rPr>
                <w:rFonts w:ascii="Arial" w:cs="Arial" w:eastAsia="Arial" w:hAnsi="Arial"/>
                <w:sz w:val="22"/>
                <w:szCs w:val="22"/>
                <w:rtl w:val="0"/>
              </w:rPr>
              <w:t xml:space="preserve">~200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DD">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E">
            <w:pPr>
              <w:rPr/>
            </w:pPr>
            <w:r w:rsidDel="00000000" w:rsidR="00000000" w:rsidRPr="00000000">
              <w:rPr>
                <w:rFonts w:ascii="Arial" w:cs="Arial" w:eastAsia="Arial" w:hAnsi="Arial"/>
                <w:sz w:val="22"/>
                <w:szCs w:val="22"/>
                <w:rtl w:val="0"/>
              </w:rPr>
              <w:t xml:space="preserve">Large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F">
            <w:pPr>
              <w:rPr/>
            </w:pPr>
            <w:r w:rsidDel="00000000" w:rsidR="00000000" w:rsidRPr="00000000">
              <w:rPr>
                <w:rFonts w:ascii="Arial" w:cs="Arial" w:eastAsia="Arial" w:hAnsi="Arial"/>
                <w:sz w:val="22"/>
                <w:szCs w:val="22"/>
                <w:rtl w:val="0"/>
              </w:rPr>
              <w:t xml:space="preserve">250,000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0">
            <w:pPr>
              <w:rPr/>
            </w:pPr>
            <w:r w:rsidDel="00000000" w:rsidR="00000000" w:rsidRPr="00000000">
              <w:rPr>
                <w:rFonts w:ascii="Arial" w:cs="Arial" w:eastAsia="Arial" w:hAnsi="Arial"/>
                <w:sz w:val="22"/>
                <w:szCs w:val="22"/>
                <w:rtl w:val="0"/>
              </w:rPr>
              <w:t xml:space="preserve">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1">
            <w:pPr>
              <w:rPr/>
            </w:pPr>
            <w:r w:rsidDel="00000000" w:rsidR="00000000" w:rsidRPr="00000000">
              <w:rPr>
                <w:rFonts w:ascii="Arial" w:cs="Arial" w:eastAsia="Arial" w:hAnsi="Arial"/>
                <w:sz w:val="22"/>
                <w:szCs w:val="22"/>
                <w:rtl w:val="0"/>
              </w:rPr>
              <w:t xml:space="preserve">12-18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2">
            <w:pPr>
              <w:rPr/>
            </w:pPr>
            <w:r w:rsidDel="00000000" w:rsidR="00000000" w:rsidRPr="00000000">
              <w:rPr>
                <w:rFonts w:ascii="Arial" w:cs="Arial" w:eastAsia="Arial" w:hAnsi="Arial"/>
                <w:sz w:val="22"/>
                <w:szCs w:val="22"/>
                <w:rtl w:val="0"/>
              </w:rPr>
              <w:t xml:space="preserve">~800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3">
            <w:pPr>
              <w:rPr/>
            </w:pPr>
            <w:r w:rsidDel="00000000" w:rsidR="00000000" w:rsidRPr="00000000">
              <w:rPr>
                <w:rFonts w:ascii="Arial" w:cs="Arial" w:eastAsia="Arial" w:hAnsi="Arial"/>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E4">
            <w:pPr>
              <w:rPr/>
            </w:pPr>
            <w:r w:rsidDel="00000000" w:rsidR="00000000" w:rsidRPr="00000000">
              <w:rPr>
                <w:rFonts w:ascii="Arial" w:cs="Arial" w:eastAsia="Arial" w:hAnsi="Arial"/>
                <w:sz w:val="22"/>
                <w:szCs w:val="22"/>
                <w:rtl w:val="0"/>
              </w:rPr>
              <w:t xml:space="preserve">Very Large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E5">
            <w:pPr>
              <w:rPr/>
            </w:pPr>
            <w:r w:rsidDel="00000000" w:rsidR="00000000" w:rsidRPr="00000000">
              <w:rPr>
                <w:rFonts w:ascii="Arial" w:cs="Arial" w:eastAsia="Arial" w:hAnsi="Arial"/>
                <w:sz w:val="22"/>
                <w:szCs w:val="22"/>
                <w:rtl w:val="0"/>
              </w:rPr>
              <w:t xml:space="preserve">1,000,000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E6">
            <w:pPr>
              <w:rPr/>
            </w:pPr>
            <w:r w:rsidDel="00000000" w:rsidR="00000000" w:rsidRPr="00000000">
              <w:rPr>
                <w:rFonts w:ascii="Arial" w:cs="Arial" w:eastAsia="Arial" w:hAnsi="Arial"/>
                <w:sz w:val="22"/>
                <w:szCs w:val="22"/>
                <w:rtl w:val="0"/>
              </w:rPr>
              <w:t xml:space="preserve">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E7">
            <w:pPr>
              <w:rPr/>
            </w:pPr>
            <w:r w:rsidDel="00000000" w:rsidR="00000000" w:rsidRPr="00000000">
              <w:rPr>
                <w:rFonts w:ascii="Arial" w:cs="Arial" w:eastAsia="Arial" w:hAnsi="Arial"/>
                <w:sz w:val="22"/>
                <w:szCs w:val="22"/>
                <w:rtl w:val="0"/>
              </w:rPr>
              <w:t xml:space="preserve">45-60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E8">
            <w:pPr>
              <w:rPr/>
            </w:pPr>
            <w:r w:rsidDel="00000000" w:rsidR="00000000" w:rsidRPr="00000000">
              <w:rPr>
                <w:rFonts w:ascii="Arial" w:cs="Arial" w:eastAsia="Arial" w:hAnsi="Arial"/>
                <w:sz w:val="22"/>
                <w:szCs w:val="22"/>
                <w:rtl w:val="0"/>
              </w:rPr>
              <w:t xml:space="preserve">~3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E9">
            <w:pPr>
              <w:rPr/>
            </w:pPr>
            <w:r w:rsidDel="00000000" w:rsidR="00000000" w:rsidRPr="00000000">
              <w:rPr>
                <w:rFonts w:ascii="Arial" w:cs="Arial" w:eastAsia="Arial" w:hAnsi="Arial"/>
                <w:sz w:val="22"/>
                <w:szCs w:val="22"/>
                <w:rtl w:val="0"/>
              </w:rPr>
              <w:t xml:space="preserve">PASS (with 16 GB RAM)</w:t>
            </w:r>
            <w:r w:rsidDel="00000000" w:rsidR="00000000" w:rsidRPr="00000000">
              <w:rPr>
                <w:rtl w:val="0"/>
              </w:rPr>
            </w:r>
          </w:p>
        </w:tc>
      </w:tr>
    </w:tbl>
    <w:p w:rsidR="00000000" w:rsidDel="00000000" w:rsidP="00000000" w:rsidRDefault="00000000" w:rsidRPr="00000000" w14:paraId="000003EA">
      <w:pPr>
        <w:rPr/>
      </w:pPr>
      <w:r w:rsidDel="00000000" w:rsidR="00000000" w:rsidRPr="00000000">
        <w:br w:type="page"/>
      </w:r>
      <w:r w:rsidDel="00000000" w:rsidR="00000000" w:rsidRPr="00000000">
        <w:rPr>
          <w:rtl w:val="0"/>
        </w:rPr>
      </w:r>
    </w:p>
    <w:p w:rsidR="00000000" w:rsidDel="00000000" w:rsidP="00000000" w:rsidRDefault="00000000" w:rsidRPr="00000000" w14:paraId="000003EB">
      <w:pPr>
        <w:pStyle w:val="Heading1"/>
        <w:keepNext w:val="0"/>
        <w:spacing w:after="240" w:before="360" w:line="240" w:lineRule="auto"/>
        <w:jc w:val="left"/>
        <w:rPr>
          <w:rFonts w:ascii="Arial" w:cs="Arial" w:eastAsia="Arial" w:hAnsi="Arial"/>
          <w:color w:val="1f3864"/>
          <w:sz w:val="36"/>
          <w:szCs w:val="36"/>
        </w:rPr>
      </w:pPr>
      <w:r w:rsidDel="00000000" w:rsidR="00000000" w:rsidRPr="00000000">
        <w:rPr>
          <w:rFonts w:ascii="Arial" w:cs="Arial" w:eastAsia="Arial" w:hAnsi="Arial"/>
          <w:color w:val="1f3864"/>
          <w:sz w:val="36"/>
          <w:szCs w:val="36"/>
          <w:rtl w:val="0"/>
        </w:rPr>
        <w:t xml:space="preserve">CHAPTER 7: SDG MAPPING</w:t>
      </w:r>
    </w:p>
    <w:p w:rsidR="00000000" w:rsidDel="00000000" w:rsidP="00000000" w:rsidRDefault="00000000" w:rsidRPr="00000000" w14:paraId="000003EC">
      <w:pPr>
        <w:pBdr>
          <w:bottom w:color="2e75b6" w:space="1" w:sz="6" w:val="single"/>
        </w:pBd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spacing w:after="160" w:lineRule="auto"/>
        <w:jc w:val="both"/>
        <w:rPr/>
      </w:pPr>
      <w:r w:rsidDel="00000000" w:rsidR="00000000" w:rsidRPr="00000000">
        <w:rPr>
          <w:rtl w:val="0"/>
        </w:rPr>
        <w:t xml:space="preserve">The United Nations Sustainable Development Goals (SDGs), adopted in 2015 as part of the 2030 Agenda for Sustainable Development, provide a universal framework for assessing the societal impact of technology. This chapter maps the Insider Threat Detection System to relevant SDG goals, examines specific targets addressed, and articulates the system's social, environmental, and innovation contributions.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7.1 Selected SDG Goal(s)</w:t>
      </w:r>
    </w:p>
    <w:p w:rsidR="00000000" w:rsidDel="00000000" w:rsidP="00000000" w:rsidRDefault="00000000" w:rsidRPr="00000000" w14:paraId="000003F1">
      <w:pPr>
        <w:spacing w:after="160" w:lineRule="auto"/>
        <w:jc w:val="both"/>
        <w:rPr/>
      </w:pPr>
      <w:r w:rsidDel="00000000" w:rsidR="00000000" w:rsidRPr="00000000">
        <w:rPr>
          <w:b w:val="1"/>
          <w:bCs w:val="1"/>
          <w:rtl w:val="0"/>
        </w:rPr>
        <w:t xml:space="preserve">PRIMARY GOAL: SDG Goal 16 — Peace, Justice and Strong Institutions</w:t>
      </w:r>
      <w:r w:rsidDel="00000000" w:rsidR="00000000" w:rsidRPr="00000000">
        <w:rPr>
          <w:rtl w:val="0"/>
        </w:rPr>
      </w:r>
    </w:p>
    <w:p w:rsidR="00000000" w:rsidDel="00000000" w:rsidP="00000000" w:rsidRDefault="00000000" w:rsidRPr="00000000" w14:paraId="000003F2">
      <w:pPr>
        <w:spacing w:after="160" w:lineRule="auto"/>
        <w:jc w:val="both"/>
        <w:rPr/>
      </w:pPr>
      <w:r w:rsidDel="00000000" w:rsidR="00000000" w:rsidRPr="00000000">
        <w:rPr>
          <w:rtl w:val="0"/>
        </w:rPr>
        <w:t xml:space="preserve">SDG Goal 16 calls for the promotion of peaceful and inclusive societies for sustainable development, access to justice for all, and the building of effective, accountable, and inclusive institutions at all levels. Cybersecurity and organizational integrity are directly relevant to this goal in several respects.</w:t>
      </w:r>
    </w:p>
    <w:p w:rsidR="00000000" w:rsidDel="00000000" w:rsidP="00000000" w:rsidRDefault="00000000" w:rsidRPr="00000000" w14:paraId="000003F3">
      <w:pPr>
        <w:spacing w:after="160" w:lineRule="auto"/>
        <w:jc w:val="both"/>
        <w:rPr/>
      </w:pPr>
      <w:r w:rsidDel="00000000" w:rsidR="00000000" w:rsidRPr="00000000">
        <w:rPr>
          <w:rtl w:val="0"/>
        </w:rPr>
        <w:t xml:space="preserve">Insider threats undermine institutional trust and accountability. When employees abuse their access privileges to steal data, sabotage systems, or commit fraud, they damage the integrity of the organizations they work within. By enabling early detection of suspicious behavior, the Insider Threat Detection System contributes to building more accountable and transparent institutional practices.</w:t>
      </w:r>
    </w:p>
    <w:p w:rsidR="00000000" w:rsidDel="00000000" w:rsidP="00000000" w:rsidRDefault="00000000" w:rsidRPr="00000000" w14:paraId="000003F4">
      <w:pPr>
        <w:spacing w:after="160" w:lineRule="auto"/>
        <w:jc w:val="both"/>
        <w:rPr/>
      </w:pPr>
      <w:r w:rsidDel="00000000" w:rsidR="00000000" w:rsidRPr="00000000">
        <w:rPr>
          <w:b w:val="1"/>
          <w:bCs w:val="1"/>
          <w:rtl w:val="0"/>
        </w:rPr>
        <w:t xml:space="preserve">SECONDARY GOAL: SDG Goal 9 — Industry, Innovation and Infrastructure</w:t>
      </w:r>
      <w:r w:rsidDel="00000000" w:rsidR="00000000" w:rsidRPr="00000000">
        <w:rPr>
          <w:rtl w:val="0"/>
        </w:rPr>
      </w:r>
    </w:p>
    <w:p w:rsidR="00000000" w:rsidDel="00000000" w:rsidP="00000000" w:rsidRDefault="00000000" w:rsidRPr="00000000" w14:paraId="000003F5">
      <w:pPr>
        <w:spacing w:after="160" w:lineRule="auto"/>
        <w:jc w:val="both"/>
        <w:rPr/>
      </w:pPr>
      <w:r w:rsidDel="00000000" w:rsidR="00000000" w:rsidRPr="00000000">
        <w:rPr>
          <w:rtl w:val="0"/>
        </w:rPr>
        <w:t xml:space="preserve">SDG Goal 9 promotes inclusive and sustainable industrialization and fosters innovation. The development of an open-source, accessible insider threat detection tool represents a technological innovation that brings enterprise-grade security capabilities within reach of small and medium organizations that cannot afford commercial solutions.</w:t>
      </w:r>
    </w:p>
    <w:p w:rsidR="00000000" w:rsidDel="00000000" w:rsidP="00000000" w:rsidRDefault="00000000" w:rsidRPr="00000000" w14:paraId="000003F6">
      <w:pPr>
        <w:spacing w:after="160" w:lineRule="auto"/>
        <w:jc w:val="both"/>
        <w:rPr/>
      </w:pPr>
      <w:r w:rsidDel="00000000" w:rsidR="00000000" w:rsidRPr="00000000">
        <w:rPr>
          <w:b w:val="1"/>
          <w:bCs w:val="1"/>
          <w:rtl w:val="0"/>
        </w:rPr>
        <w:t xml:space="preserve">TERTIARY GOAL: SDG Goal 17 — Partnerships for the Goals</w:t>
      </w:r>
      <w:r w:rsidDel="00000000" w:rsidR="00000000" w:rsidRPr="00000000">
        <w:rPr>
          <w:rtl w:val="0"/>
        </w:rPr>
      </w:r>
    </w:p>
    <w:p w:rsidR="00000000" w:rsidDel="00000000" w:rsidP="00000000" w:rsidRDefault="00000000" w:rsidRPr="00000000" w14:paraId="000003F7">
      <w:pPr>
        <w:spacing w:after="160" w:lineRule="auto"/>
        <w:jc w:val="both"/>
        <w:rPr/>
      </w:pPr>
      <w:r w:rsidDel="00000000" w:rsidR="00000000" w:rsidRPr="00000000">
        <w:rPr>
          <w:rtl w:val="0"/>
        </w:rPr>
        <w:t xml:space="preserve">The open-source nature of the project aligns with SDG Goal 17's call for multi-stakeholder partnerships and knowledge sharing. By releasing the system under an open license, the project enables researchers, educators, and security practitioners to collaborate on improving detection capabilities.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7.2 Specific Targets Addressed</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500"/>
        <w:gridCol w:w="5460"/>
        <w:tblGridChange w:id="0">
          <w:tblGrid>
            <w:gridCol w:w="1400"/>
            <w:gridCol w:w="2500"/>
            <w:gridCol w:w="5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FA">
            <w:pPr>
              <w:jc w:val="center"/>
              <w:rPr/>
            </w:pPr>
            <w:r w:rsidDel="00000000" w:rsidR="00000000" w:rsidRPr="00000000">
              <w:rPr>
                <w:rFonts w:ascii="Arial" w:cs="Arial" w:eastAsia="Arial" w:hAnsi="Arial"/>
                <w:b w:val="1"/>
                <w:bCs w:val="1"/>
                <w:color w:val="ffffff"/>
                <w:sz w:val="22"/>
                <w:szCs w:val="22"/>
                <w:rtl w:val="0"/>
              </w:rPr>
              <w:t xml:space="preserve">SDG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FB">
            <w:pPr>
              <w:jc w:val="cente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FC">
            <w:pPr>
              <w:jc w:val="center"/>
              <w:rPr/>
            </w:pPr>
            <w:r w:rsidDel="00000000" w:rsidR="00000000" w:rsidRPr="00000000">
              <w:rPr>
                <w:rFonts w:ascii="Arial" w:cs="Arial" w:eastAsia="Arial" w:hAnsi="Arial"/>
                <w:b w:val="1"/>
                <w:bCs w:val="1"/>
                <w:color w:val="ffffff"/>
                <w:sz w:val="22"/>
                <w:szCs w:val="22"/>
                <w:rtl w:val="0"/>
              </w:rPr>
              <w:t xml:space="preserve">Relevance to This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D">
            <w:pPr>
              <w:rPr/>
            </w:pPr>
            <w:r w:rsidDel="00000000" w:rsidR="00000000" w:rsidRPr="00000000">
              <w:rPr>
                <w:rFonts w:ascii="Arial" w:cs="Arial" w:eastAsia="Arial" w:hAnsi="Arial"/>
                <w:sz w:val="22"/>
                <w:szCs w:val="22"/>
                <w:rtl w:val="0"/>
              </w:rPr>
              <w:t xml:space="preserve">16.6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E">
            <w:pPr>
              <w:rPr/>
            </w:pPr>
            <w:r w:rsidDel="00000000" w:rsidR="00000000" w:rsidRPr="00000000">
              <w:rPr>
                <w:rFonts w:ascii="Arial" w:cs="Arial" w:eastAsia="Arial" w:hAnsi="Arial"/>
                <w:sz w:val="22"/>
                <w:szCs w:val="22"/>
                <w:rtl w:val="0"/>
              </w:rPr>
              <w:t xml:space="preserve">Develop effective, accountable and transparent institutions at all levels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F">
            <w:pPr>
              <w:rPr/>
            </w:pPr>
            <w:r w:rsidDel="00000000" w:rsidR="00000000" w:rsidRPr="00000000">
              <w:rPr>
                <w:rFonts w:ascii="Arial" w:cs="Arial" w:eastAsia="Arial" w:hAnsi="Arial"/>
                <w:sz w:val="22"/>
                <w:szCs w:val="22"/>
                <w:rtl w:val="0"/>
              </w:rPr>
              <w:t xml:space="preserve">The system enhances institutional accountability by surfacing anomalous employee behavior for review by authorized security personnel.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00">
            <w:pPr>
              <w:rPr/>
            </w:pPr>
            <w:r w:rsidDel="00000000" w:rsidR="00000000" w:rsidRPr="00000000">
              <w:rPr>
                <w:rFonts w:ascii="Arial" w:cs="Arial" w:eastAsia="Arial" w:hAnsi="Arial"/>
                <w:sz w:val="22"/>
                <w:szCs w:val="22"/>
                <w:rtl w:val="0"/>
              </w:rPr>
              <w:t xml:space="preserve">16.10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01">
            <w:pPr>
              <w:rPr/>
            </w:pPr>
            <w:r w:rsidDel="00000000" w:rsidR="00000000" w:rsidRPr="00000000">
              <w:rPr>
                <w:rFonts w:ascii="Arial" w:cs="Arial" w:eastAsia="Arial" w:hAnsi="Arial"/>
                <w:sz w:val="22"/>
                <w:szCs w:val="22"/>
                <w:rtl w:val="0"/>
              </w:rPr>
              <w:t xml:space="preserve">Ensure public access to information and protect fundamental freedoms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02">
            <w:pPr>
              <w:rPr/>
            </w:pPr>
            <w:r w:rsidDel="00000000" w:rsidR="00000000" w:rsidRPr="00000000">
              <w:rPr>
                <w:rFonts w:ascii="Arial" w:cs="Arial" w:eastAsia="Arial" w:hAnsi="Arial"/>
                <w:sz w:val="22"/>
                <w:szCs w:val="22"/>
                <w:rtl w:val="0"/>
              </w:rPr>
              <w:t xml:space="preserve">By detecting data exfiltration attempts early, the system helps protect sensitive information from unauthorized disclosure, safeguarding individuals' data privacy rights.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3">
            <w:pPr>
              <w:rPr/>
            </w:pPr>
            <w:r w:rsidDel="00000000" w:rsidR="00000000" w:rsidRPr="00000000">
              <w:rPr>
                <w:rFonts w:ascii="Arial" w:cs="Arial" w:eastAsia="Arial" w:hAnsi="Arial"/>
                <w:sz w:val="22"/>
                <w:szCs w:val="22"/>
                <w:rtl w:val="0"/>
              </w:rPr>
              <w:t xml:space="preserve">16.a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4">
            <w:pPr>
              <w:rPr/>
            </w:pPr>
            <w:r w:rsidDel="00000000" w:rsidR="00000000" w:rsidRPr="00000000">
              <w:rPr>
                <w:rFonts w:ascii="Arial" w:cs="Arial" w:eastAsia="Arial" w:hAnsi="Arial"/>
                <w:sz w:val="22"/>
                <w:szCs w:val="22"/>
                <w:rtl w:val="0"/>
              </w:rPr>
              <w:t xml:space="preserve">Strengthen national institutions, including through international cooperation, for capacity building to prevent violence and combat terrorism and crime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5">
            <w:pPr>
              <w:rPr/>
            </w:pPr>
            <w:r w:rsidDel="00000000" w:rsidR="00000000" w:rsidRPr="00000000">
              <w:rPr>
                <w:rFonts w:ascii="Arial" w:cs="Arial" w:eastAsia="Arial" w:hAnsi="Arial"/>
                <w:sz w:val="22"/>
                <w:szCs w:val="22"/>
                <w:rtl w:val="0"/>
              </w:rPr>
              <w:t xml:space="preserve">Insider threat is recognized as a national security concern; tools that help organizations detect it contribute to national resilience.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06">
            <w:pPr>
              <w:rPr/>
            </w:pPr>
            <w:r w:rsidDel="00000000" w:rsidR="00000000" w:rsidRPr="00000000">
              <w:rPr>
                <w:rFonts w:ascii="Arial" w:cs="Arial" w:eastAsia="Arial" w:hAnsi="Arial"/>
                <w:sz w:val="22"/>
                <w:szCs w:val="22"/>
                <w:rtl w:val="0"/>
              </w:rPr>
              <w:t xml:space="preserve">9.b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07">
            <w:pPr>
              <w:rPr/>
            </w:pPr>
            <w:r w:rsidDel="00000000" w:rsidR="00000000" w:rsidRPr="00000000">
              <w:rPr>
                <w:rFonts w:ascii="Arial" w:cs="Arial" w:eastAsia="Arial" w:hAnsi="Arial"/>
                <w:sz w:val="22"/>
                <w:szCs w:val="22"/>
                <w:rtl w:val="0"/>
              </w:rPr>
              <w:t xml:space="preserve">Support domestic technology development, research and innovation in developing countries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08">
            <w:pPr>
              <w:rPr/>
            </w:pPr>
            <w:r w:rsidDel="00000000" w:rsidR="00000000" w:rsidRPr="00000000">
              <w:rPr>
                <w:rFonts w:ascii="Arial" w:cs="Arial" w:eastAsia="Arial" w:hAnsi="Arial"/>
                <w:sz w:val="22"/>
                <w:szCs w:val="22"/>
                <w:rtl w:val="0"/>
              </w:rPr>
              <w:t xml:space="preserve">The free, open-source nature of the project makes advanced anomaly detection accessible to organizations in developing economies.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9">
            <w:pPr>
              <w:rPr/>
            </w:pPr>
            <w:r w:rsidDel="00000000" w:rsidR="00000000" w:rsidRPr="00000000">
              <w:rPr>
                <w:rFonts w:ascii="Arial" w:cs="Arial" w:eastAsia="Arial" w:hAnsi="Arial"/>
                <w:sz w:val="22"/>
                <w:szCs w:val="22"/>
                <w:rtl w:val="0"/>
              </w:rPr>
              <w:t xml:space="preserve">9.c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A">
            <w:pPr>
              <w:rPr/>
            </w:pPr>
            <w:r w:rsidDel="00000000" w:rsidR="00000000" w:rsidRPr="00000000">
              <w:rPr>
                <w:rFonts w:ascii="Arial" w:cs="Arial" w:eastAsia="Arial" w:hAnsi="Arial"/>
                <w:sz w:val="22"/>
                <w:szCs w:val="22"/>
                <w:rtl w:val="0"/>
              </w:rPr>
              <w:t xml:space="preserve">Significantly increase access to information and communications 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B">
            <w:pPr>
              <w:rPr/>
            </w:pPr>
            <w:r w:rsidDel="00000000" w:rsidR="00000000" w:rsidRPr="00000000">
              <w:rPr>
                <w:rFonts w:ascii="Arial" w:cs="Arial" w:eastAsia="Arial" w:hAnsi="Arial"/>
                <w:sz w:val="22"/>
                <w:szCs w:val="22"/>
                <w:rtl w:val="0"/>
              </w:rPr>
              <w:t xml:space="preserve">A web-based, low-friction deployment model democratizes access to security analytics capabilities.</w:t>
            </w:r>
            <w:r w:rsidDel="00000000" w:rsidR="00000000" w:rsidRPr="00000000">
              <w:rPr>
                <w:rtl w:val="0"/>
              </w:rPr>
            </w:r>
          </w:p>
        </w:tc>
      </w:tr>
    </w:tbl>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7.3 Social Impact</w:t>
      </w:r>
    </w:p>
    <w:p w:rsidR="00000000" w:rsidDel="00000000" w:rsidP="00000000" w:rsidRDefault="00000000" w:rsidRPr="00000000" w14:paraId="0000040E">
      <w:pPr>
        <w:spacing w:after="160" w:lineRule="auto"/>
        <w:jc w:val="both"/>
        <w:rPr/>
      </w:pPr>
      <w:r w:rsidDel="00000000" w:rsidR="00000000" w:rsidRPr="00000000">
        <w:rPr>
          <w:rtl w:val="0"/>
        </w:rPr>
        <w:t xml:space="preserve">The social impact of the Insider Threat Detection System can be assessed across several dimensions:</w:t>
      </w:r>
    </w:p>
    <w:p w:rsidR="00000000" w:rsidDel="00000000" w:rsidP="00000000" w:rsidRDefault="00000000" w:rsidRPr="00000000" w14:paraId="0000040F">
      <w:pPr>
        <w:spacing w:after="160" w:lineRule="auto"/>
        <w:jc w:val="both"/>
        <w:rPr/>
      </w:pPr>
      <w:r w:rsidDel="00000000" w:rsidR="00000000" w:rsidRPr="00000000">
        <w:rPr>
          <w:rtl w:val="0"/>
        </w:rPr>
        <w:t xml:space="preserve">PROTECTION OF SENSITIVE DATA: Many insider threat incidents involve the theft or exposure of personally identifiable information (PII), financial records, healthcare data, or intellectual property. Early detection of anomalous after-hours access reduces the window of exposure and limits the scope of data breaches, directly protecting individuals whose data is held by the organization.</w:t>
      </w:r>
    </w:p>
    <w:p w:rsidR="00000000" w:rsidDel="00000000" w:rsidP="00000000" w:rsidRDefault="00000000" w:rsidRPr="00000000" w14:paraId="00000410">
      <w:pPr>
        <w:spacing w:after="160" w:lineRule="auto"/>
        <w:jc w:val="both"/>
        <w:rPr/>
      </w:pPr>
      <w:r w:rsidDel="00000000" w:rsidR="00000000" w:rsidRPr="00000000">
        <w:rPr>
          <w:rtl w:val="0"/>
        </w:rPr>
        <w:t xml:space="preserve">ORGANIZATIONAL TRUST AND FAIRNESS: A well-designed insider threat detection system contributes to a fair and accountable workplace. By providing objective, data-driven evidence of anomalous behavior rather than relying on subjective suspicion, the system reduces the risk of biased or discriminatory investigations. The system flags user-days based purely on statistical deviation from behavioral norms, with no reference to personal characteristics.</w:t>
      </w:r>
    </w:p>
    <w:p w:rsidR="00000000" w:rsidDel="00000000" w:rsidP="00000000" w:rsidRDefault="00000000" w:rsidRPr="00000000" w14:paraId="00000411">
      <w:pPr>
        <w:spacing w:after="160" w:lineRule="auto"/>
        <w:jc w:val="both"/>
        <w:rPr/>
      </w:pPr>
      <w:r w:rsidDel="00000000" w:rsidR="00000000" w:rsidRPr="00000000">
        <w:rPr>
          <w:rtl w:val="0"/>
        </w:rPr>
        <w:t xml:space="preserve">SMALL BUSINESS EMPOWERMENT: Small and medium enterprises are disproportionately affected by insider threats yet are least likely to have access to sophisticated security tooling. By providing an open-source, easy-to-deploy solution, this project empowers organizations of all sizes to implement baseline insider threat monitoring.</w:t>
      </w:r>
    </w:p>
    <w:p w:rsidR="00000000" w:rsidDel="00000000" w:rsidP="00000000" w:rsidRDefault="00000000" w:rsidRPr="00000000" w14:paraId="00000412">
      <w:pPr>
        <w:spacing w:after="160" w:lineRule="auto"/>
        <w:jc w:val="both"/>
        <w:rPr/>
      </w:pPr>
      <w:r w:rsidDel="00000000" w:rsidR="00000000" w:rsidRPr="00000000">
        <w:rPr>
          <w:rtl w:val="0"/>
        </w:rPr>
        <w:t xml:space="preserve">SECURITY AWARENESS EDUCATION: The project also serves an educational function. The accompanying Jupyter notebook and documentation make the concepts of anomaly detection, behavioral analytics, and insider threat modeling accessible to students, researchers, and security professionals developing their skills.</w:t>
      </w:r>
    </w:p>
    <w:p w:rsidR="00000000" w:rsidDel="00000000" w:rsidP="00000000" w:rsidRDefault="00000000" w:rsidRPr="00000000" w14:paraId="00000413">
      <w:pPr>
        <w:spacing w:after="160" w:lineRule="auto"/>
        <w:jc w:val="both"/>
        <w:rPr/>
      </w:pPr>
      <w:r w:rsidDel="00000000" w:rsidR="00000000" w:rsidRPr="00000000">
        <w:rPr>
          <w:rtl w:val="0"/>
        </w:rPr>
        <w:t xml:space="preserve">ECONOMIC IMPACT REDUCTION: According to the Ponemon Institute's Cost of Insider Threats Global Report (2022), the average cost of an insider threat incident is $15.38 million per year for organizations with more than 500 employees. Early detection directly reduces remediation costs, regulatory fines, reputational damage, and business disruption.</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7.4 Environmental Sustainability</w:t>
      </w:r>
    </w:p>
    <w:p w:rsidR="00000000" w:rsidDel="00000000" w:rsidP="00000000" w:rsidRDefault="00000000" w:rsidRPr="00000000" w14:paraId="00000416">
      <w:pPr>
        <w:spacing w:after="160" w:lineRule="auto"/>
        <w:jc w:val="both"/>
        <w:rPr/>
      </w:pPr>
      <w:r w:rsidDel="00000000" w:rsidR="00000000" w:rsidRPr="00000000">
        <w:rPr>
          <w:rtl w:val="0"/>
        </w:rPr>
        <w:t xml:space="preserve">While cybersecurity tools are not traditionally associated with direct environmental impact, the Insider Threat Detection System incorporates several design decisions that align with principles of environmental sustainability:</w:t>
      </w:r>
    </w:p>
    <w:p w:rsidR="00000000" w:rsidDel="00000000" w:rsidP="00000000" w:rsidRDefault="00000000" w:rsidRPr="00000000" w14:paraId="00000417">
      <w:pPr>
        <w:spacing w:after="160" w:lineRule="auto"/>
        <w:jc w:val="both"/>
        <w:rPr/>
      </w:pPr>
      <w:r w:rsidDel="00000000" w:rsidR="00000000" w:rsidRPr="00000000">
        <w:rPr>
          <w:rtl w:val="0"/>
        </w:rPr>
        <w:t xml:space="preserve">IN-MEMORY, EPHEMERAL PROCESSING: The system processes data entirely in RAM without writing to disk (except the output JSON response). This eliminates the need for database storage infrastructure, reducing the energy footprint associated with persistent storage systems.</w:t>
      </w:r>
    </w:p>
    <w:p w:rsidR="00000000" w:rsidDel="00000000" w:rsidP="00000000" w:rsidRDefault="00000000" w:rsidRPr="00000000" w14:paraId="00000418">
      <w:pPr>
        <w:spacing w:after="160" w:lineRule="auto"/>
        <w:jc w:val="both"/>
        <w:rPr/>
      </w:pPr>
      <w:r w:rsidDel="00000000" w:rsidR="00000000" w:rsidRPr="00000000">
        <w:rPr>
          <w:rtl w:val="0"/>
        </w:rPr>
        <w:t xml:space="preserve">LIGHTWEIGHT DEPLOYMENT: The application runs on standard Python with minimal dependencies (four packages). It does not require GPU acceleration, Kubernetes orchestration, or cloud infrastructure. This means it can be deployed on existing on-premises hardware, avoiding additional hardware procurement and its associated manufacturing carbon footprint.</w:t>
      </w:r>
    </w:p>
    <w:p w:rsidR="00000000" w:rsidDel="00000000" w:rsidP="00000000" w:rsidRDefault="00000000" w:rsidRPr="00000000" w14:paraId="00000419">
      <w:pPr>
        <w:spacing w:after="160" w:lineRule="auto"/>
        <w:jc w:val="both"/>
        <w:rPr/>
      </w:pPr>
      <w:r w:rsidDel="00000000" w:rsidR="00000000" w:rsidRPr="00000000">
        <w:rPr>
          <w:rtl w:val="0"/>
        </w:rPr>
        <w:t xml:space="preserve">EFFICIENT ALGORITHM CHOICE: The Isolation Forest algorithm is linear in time complexity O(n log n) and requires only a small subsample (256 observations) for tree construction. Compared to deep learning alternatives (LSTM, Transformer models) that require orders of magnitude more compute, the system's energy consumption per analysis run is negligibly small.</w:t>
      </w:r>
    </w:p>
    <w:p w:rsidR="00000000" w:rsidDel="00000000" w:rsidP="00000000" w:rsidRDefault="00000000" w:rsidRPr="00000000" w14:paraId="0000041A">
      <w:pPr>
        <w:spacing w:after="160" w:lineRule="auto"/>
        <w:jc w:val="both"/>
        <w:rPr/>
      </w:pPr>
      <w:r w:rsidDel="00000000" w:rsidR="00000000" w:rsidRPr="00000000">
        <w:rPr>
          <w:rtl w:val="0"/>
        </w:rPr>
        <w:t xml:space="preserve">OPEN-SOURCE TOOLCHAIN: All dependencies (Python, Flask, pandas, scikit-learn) are open-source software maintained by global communities. No proprietary cloud APIs are called during analysis, avoiding data egress costs and the energy overhead of round-trip cloud API calls.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7.5 Innovation Relevance</w:t>
      </w:r>
    </w:p>
    <w:p w:rsidR="00000000" w:rsidDel="00000000" w:rsidP="00000000" w:rsidRDefault="00000000" w:rsidRPr="00000000" w14:paraId="0000041D">
      <w:pPr>
        <w:spacing w:after="160" w:lineRule="auto"/>
        <w:jc w:val="both"/>
        <w:rPr/>
      </w:pPr>
      <w:r w:rsidDel="00000000" w:rsidR="00000000" w:rsidRPr="00000000">
        <w:rPr>
          <w:rtl w:val="0"/>
        </w:rPr>
        <w:t xml:space="preserve">The Insider Threat Detection System demonstrates innovation in the following respects:</w:t>
      </w:r>
    </w:p>
    <w:p w:rsidR="00000000" w:rsidDel="00000000" w:rsidP="00000000" w:rsidRDefault="00000000" w:rsidRPr="00000000" w14:paraId="0000041E">
      <w:pPr>
        <w:spacing w:after="160" w:lineRule="auto"/>
        <w:jc w:val="both"/>
        <w:rPr/>
      </w:pPr>
      <w:r w:rsidDel="00000000" w:rsidR="00000000" w:rsidRPr="00000000">
        <w:rPr>
          <w:rtl w:val="0"/>
        </w:rPr>
        <w:t xml:space="preserve">DEMOCRATIZATION OF ML-BASED SECURITY: The project makes a sophisticated, production-quality anomaly detection pipeline accessible through a simple browser-based interface. It lowers the technical barrier to applying machine learning in security contexts, bridging the gap between academic research and practical deployment identified by Sommer and Paxson (2010).</w:t>
      </w:r>
    </w:p>
    <w:p w:rsidR="00000000" w:rsidDel="00000000" w:rsidP="00000000" w:rsidRDefault="00000000" w:rsidRPr="00000000" w14:paraId="0000041F">
      <w:pPr>
        <w:spacing w:after="160" w:lineRule="auto"/>
        <w:jc w:val="both"/>
        <w:rPr/>
      </w:pPr>
      <w:r w:rsidDel="00000000" w:rsidR="00000000" w:rsidRPr="00000000">
        <w:rPr>
          <w:rtl w:val="0"/>
        </w:rPr>
        <w:t xml:space="preserve">ZERO-LABEL REQUIREMENT: By employing unsupervised learning (Isolation Forest), the system eliminates the primary bottleneck in deploying ML-based insider threat detection — the need for labelled incident data. This is a significant practical innovation for real-world deployments.</w:t>
      </w:r>
    </w:p>
    <w:p w:rsidR="00000000" w:rsidDel="00000000" w:rsidP="00000000" w:rsidRDefault="00000000" w:rsidRPr="00000000" w14:paraId="00000420">
      <w:pPr>
        <w:spacing w:after="160" w:lineRule="auto"/>
        <w:jc w:val="both"/>
        <w:rPr/>
      </w:pPr>
      <w:r w:rsidDel="00000000" w:rsidR="00000000" w:rsidRPr="00000000">
        <w:rPr>
          <w:rtl w:val="0"/>
        </w:rPr>
        <w:t xml:space="preserve">CONTEXTUAL BEHAVIORAL ANALYSIS: The per-user-day aggregation approach contextualizes each anomaly within the user's own behavioral history. This is a departure from naive threshold-based approaches and represents an innovation in making behavioral analytics accessible at minimal computational cost.</w:t>
      </w:r>
    </w:p>
    <w:p w:rsidR="00000000" w:rsidDel="00000000" w:rsidP="00000000" w:rsidRDefault="00000000" w:rsidRPr="00000000" w14:paraId="00000421">
      <w:pPr>
        <w:spacing w:after="160" w:lineRule="auto"/>
        <w:jc w:val="both"/>
        <w:rPr/>
      </w:pPr>
      <w:r w:rsidDel="00000000" w:rsidR="00000000" w:rsidRPr="00000000">
        <w:rPr>
          <w:rtl w:val="0"/>
        </w:rPr>
        <w:t xml:space="preserve">INTERACTIVE VISUALIZATION PIPELINE: The integration of Chart.js timeline visualizations within a Flask-served web application creates an interactive analyst workflow that directly supports the human-in-the-loop investigation process recommended by security researchers.</w:t>
      </w:r>
    </w:p>
    <w:p w:rsidR="00000000" w:rsidDel="00000000" w:rsidP="00000000" w:rsidRDefault="00000000" w:rsidRPr="00000000" w14:paraId="00000422">
      <w:pPr>
        <w:spacing w:after="160" w:lineRule="auto"/>
        <w:jc w:val="both"/>
        <w:rPr/>
      </w:pPr>
      <w:r w:rsidDel="00000000" w:rsidR="00000000" w:rsidRPr="00000000">
        <w:rPr>
          <w:rtl w:val="0"/>
        </w:rPr>
        <w:t xml:space="preserve">EXTENSIBILITY ARCHITECTURE: The modular design of the system (separate functions for ingestion, feature engineering, modeling, and result formatting) makes it straightforward to extend with additional signals (file access logs, email metadata, USB events) or to replace the Isolation Forest with a more sophisticated model without restructuring the application.</w:t>
      </w:r>
    </w:p>
    <w:p w:rsidR="00000000" w:rsidDel="00000000" w:rsidP="00000000" w:rsidRDefault="00000000" w:rsidRPr="00000000" w14:paraId="00000423">
      <w:pPr>
        <w:rPr/>
      </w:pPr>
      <w:r w:rsidDel="00000000" w:rsidR="00000000" w:rsidRPr="00000000">
        <w:br w:type="page"/>
      </w:r>
      <w:r w:rsidDel="00000000" w:rsidR="00000000" w:rsidRPr="00000000">
        <w:rPr>
          <w:rtl w:val="0"/>
        </w:rPr>
      </w:r>
    </w:p>
    <w:p w:rsidR="00000000" w:rsidDel="00000000" w:rsidP="00000000" w:rsidRDefault="00000000" w:rsidRPr="00000000" w14:paraId="00000424">
      <w:pPr>
        <w:pStyle w:val="Heading1"/>
        <w:keepNext w:val="0"/>
        <w:spacing w:after="240" w:before="360" w:line="240" w:lineRule="auto"/>
        <w:jc w:val="left"/>
        <w:rPr>
          <w:rFonts w:ascii="Arial" w:cs="Arial" w:eastAsia="Arial" w:hAnsi="Arial"/>
          <w:color w:val="1f3864"/>
          <w:sz w:val="36"/>
          <w:szCs w:val="36"/>
        </w:rPr>
      </w:pPr>
      <w:r w:rsidDel="00000000" w:rsidR="00000000" w:rsidRPr="00000000">
        <w:rPr>
          <w:rFonts w:ascii="Arial" w:cs="Arial" w:eastAsia="Arial" w:hAnsi="Arial"/>
          <w:color w:val="1f3864"/>
          <w:sz w:val="36"/>
          <w:szCs w:val="36"/>
          <w:rtl w:val="0"/>
        </w:rPr>
        <w:t xml:space="preserve">CHAPTER 8: CONCLUSION AND SCOPE FOR FUTURE ENHANCEMENT</w:t>
      </w:r>
    </w:p>
    <w:p w:rsidR="00000000" w:rsidDel="00000000" w:rsidP="00000000" w:rsidRDefault="00000000" w:rsidRPr="00000000" w14:paraId="00000425">
      <w:pPr>
        <w:pBdr>
          <w:bottom w:color="2e75b6" w:space="1" w:sz="6" w:val="single"/>
        </w:pBd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8.1 Conclusion</w:t>
      </w:r>
    </w:p>
    <w:p w:rsidR="00000000" w:rsidDel="00000000" w:rsidP="00000000" w:rsidRDefault="00000000" w:rsidRPr="00000000" w14:paraId="00000428">
      <w:pPr>
        <w:spacing w:after="160" w:lineRule="auto"/>
        <w:jc w:val="both"/>
        <w:rPr/>
      </w:pPr>
      <w:r w:rsidDel="00000000" w:rsidR="00000000" w:rsidRPr="00000000">
        <w:rPr>
          <w:rtl w:val="0"/>
        </w:rPr>
        <w:t xml:space="preserve">This project has presented the design, implementation, and evaluation of an Insider Threat Detection System focused on after-hours login analysis. The system successfully achieves its primary objectives: detecting anomalous authentication patterns without requiring labelled training data, delivering results through an accessible web-based interface, and providing actionable, interpretable risk scores to security analysts.</w:t>
      </w:r>
    </w:p>
    <w:p w:rsidR="00000000" w:rsidDel="00000000" w:rsidP="00000000" w:rsidRDefault="00000000" w:rsidRPr="00000000" w14:paraId="00000429">
      <w:pPr>
        <w:spacing w:after="160" w:lineRule="auto"/>
        <w:jc w:val="both"/>
        <w:rPr/>
      </w:pPr>
      <w:r w:rsidDel="00000000" w:rsidR="00000000" w:rsidRPr="00000000">
        <w:rPr>
          <w:rtl w:val="0"/>
        </w:rPr>
        <w:t xml:space="preserve">The Isolation Forest algorithm proved highly suitable for this application domain. Its linear time complexity enables analysis of enterprise-scale datasets (hundreds of thousands of events) within seconds to minutes on commodity hardware. Its unsupervised nature eliminates the dependency on scarce labelled insider threat data. The contamination hyperparameter provides a transparent mechanism for analysts to control detection sensitivity.</w:t>
      </w:r>
    </w:p>
    <w:p w:rsidR="00000000" w:rsidDel="00000000" w:rsidP="00000000" w:rsidRDefault="00000000" w:rsidRPr="00000000" w14:paraId="0000042A">
      <w:pPr>
        <w:spacing w:after="160" w:lineRule="auto"/>
        <w:jc w:val="both"/>
        <w:rPr/>
      </w:pPr>
      <w:r w:rsidDel="00000000" w:rsidR="00000000" w:rsidRPr="00000000">
        <w:rPr>
          <w:rtl w:val="0"/>
        </w:rPr>
        <w:t xml:space="preserve">The web application architecture — Flask backend, Chart.js frontend, CSV-based input — creates a low-friction deployment path suitable for organizations of any size. The minimal, black-and-white interface design reduces cognitive load and focuses analyst attention on the data rather than the UI. The interactive user timeline charts enable rapid drill-down from the aggregate suspicious user-days table to individual behavioral investigation.</w:t>
      </w:r>
    </w:p>
    <w:p w:rsidR="00000000" w:rsidDel="00000000" w:rsidP="00000000" w:rsidRDefault="00000000" w:rsidRPr="00000000" w14:paraId="0000042B">
      <w:pPr>
        <w:spacing w:after="160" w:lineRule="auto"/>
        <w:jc w:val="both"/>
        <w:rPr/>
      </w:pPr>
      <w:r w:rsidDel="00000000" w:rsidR="00000000" w:rsidRPr="00000000">
        <w:rPr>
          <w:rtl w:val="0"/>
        </w:rPr>
        <w:t xml:space="preserve">Testing across a range of CSV sizes, formats, and data quality conditions confirmed the system's robustness and reliability. The test suite covered ingestion edge cases, feature engineering boundary conditions, model behavior under adversarial inputs, and UI rendering correctness. Performance testing confirmed that datasets up to 250,000 events can be processed within 18 seconds on a standard laptop.</w:t>
      </w:r>
    </w:p>
    <w:p w:rsidR="00000000" w:rsidDel="00000000" w:rsidP="00000000" w:rsidRDefault="00000000" w:rsidRPr="00000000" w14:paraId="0000042C">
      <w:pPr>
        <w:spacing w:after="160" w:lineRule="auto"/>
        <w:jc w:val="both"/>
        <w:rPr/>
      </w:pPr>
      <w:r w:rsidDel="00000000" w:rsidR="00000000" w:rsidRPr="00000000">
        <w:rPr>
          <w:rtl w:val="0"/>
        </w:rPr>
        <w:t xml:space="preserve">The project aligns meaningfully with SDG Goal 16 (Peace, Justice and Strong Institutions) by contributing to organizational accountability and data security. It also addresses SDG Goal 9 (Innovation and Infrastructure) through its democratization of enterprise-grade security analytics and SDG Goal 17 (Partnerships) through its open-source licensing model.</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8.2 Scope for Future Enhancement</w:t>
      </w:r>
    </w:p>
    <w:p w:rsidR="00000000" w:rsidDel="00000000" w:rsidP="00000000" w:rsidRDefault="00000000" w:rsidRPr="00000000" w14:paraId="0000042F">
      <w:pPr>
        <w:spacing w:after="160" w:lineRule="auto"/>
        <w:jc w:val="both"/>
        <w:rPr/>
      </w:pPr>
      <w:r w:rsidDel="00000000" w:rsidR="00000000" w:rsidRPr="00000000">
        <w:rPr>
          <w:rtl w:val="0"/>
        </w:rPr>
        <w:t xml:space="preserve">The current system represents a functional baseline with significant potential for enhancement. The following improvements are proposed for future development iterations:</w:t>
      </w:r>
    </w:p>
    <w:p w:rsidR="00000000" w:rsidDel="00000000" w:rsidP="00000000" w:rsidRDefault="00000000" w:rsidRPr="00000000" w14:paraId="00000430">
      <w:pPr>
        <w:spacing w:after="160" w:lineRule="auto"/>
        <w:jc w:val="both"/>
        <w:rPr/>
      </w:pPr>
      <w:r w:rsidDel="00000000" w:rsidR="00000000" w:rsidRPr="00000000">
        <w:rPr>
          <w:b w:val="1"/>
          <w:bCs w:val="1"/>
          <w:rtl w:val="0"/>
        </w:rPr>
        <w:t xml:space="preserve">MULTI-SIGNAL BEHAVIORAL ANALYTICS:</w:t>
      </w:r>
      <w:r w:rsidDel="00000000" w:rsidR="00000000" w:rsidRPr="00000000">
        <w:rPr>
          <w:rtl w:val="0"/>
        </w:rPr>
      </w:r>
    </w:p>
    <w:p w:rsidR="00000000" w:rsidDel="00000000" w:rsidP="00000000" w:rsidRDefault="00000000" w:rsidRPr="00000000" w14:paraId="00000431">
      <w:pPr>
        <w:spacing w:after="160" w:lineRule="auto"/>
        <w:jc w:val="both"/>
        <w:rPr/>
      </w:pPr>
      <w:r w:rsidDel="00000000" w:rsidR="00000000" w:rsidRPr="00000000">
        <w:rPr>
          <w:rtl w:val="0"/>
        </w:rPr>
        <w:t xml:space="preserve">The system currently analyzes only authentication logs. Future versions should ingest and correlate multiple behavioral signals simultaneously, including file access logs (which files were accessed and from where), email activity metadata (volume, recipients, after-hours sending), USB device insertion events, VPN connection logs, and network traffic summaries. Multi-signal analysis dramatically improves detection accuracy by providing a richer behavioral context for each user.</w:t>
      </w:r>
    </w:p>
    <w:p w:rsidR="00000000" w:rsidDel="00000000" w:rsidP="00000000" w:rsidRDefault="00000000" w:rsidRPr="00000000" w14:paraId="00000432">
      <w:pPr>
        <w:spacing w:after="160" w:lineRule="auto"/>
        <w:jc w:val="both"/>
        <w:rPr/>
      </w:pPr>
      <w:r w:rsidDel="00000000" w:rsidR="00000000" w:rsidRPr="00000000">
        <w:rPr>
          <w:b w:val="1"/>
          <w:bCs w:val="1"/>
          <w:rtl w:val="0"/>
        </w:rPr>
        <w:t xml:space="preserve">REAL-TIME STREAMING ANALYSIS:</w:t>
      </w:r>
      <w:r w:rsidDel="00000000" w:rsidR="00000000" w:rsidRPr="00000000">
        <w:rPr>
          <w:rtl w:val="0"/>
        </w:rPr>
      </w:r>
    </w:p>
    <w:p w:rsidR="00000000" w:rsidDel="00000000" w:rsidP="00000000" w:rsidRDefault="00000000" w:rsidRPr="00000000" w14:paraId="00000433">
      <w:pPr>
        <w:spacing w:after="160" w:lineRule="auto"/>
        <w:jc w:val="both"/>
        <w:rPr/>
      </w:pPr>
      <w:r w:rsidDel="00000000" w:rsidR="00000000" w:rsidRPr="00000000">
        <w:rPr>
          <w:rtl w:val="0"/>
        </w:rPr>
        <w:t xml:space="preserve">The current system operates in batch mode (a CSV file is uploaded and analyzed once). A future enhancement would integrate with real-time log streaming infrastructure such as Apache Kafka or Splunk's REST API to enable continuous monitoring. New login events would be scored against the existing user model as they arrive, with immediate alerts surfaced for high-risk events.</w:t>
      </w:r>
    </w:p>
    <w:p w:rsidR="00000000" w:rsidDel="00000000" w:rsidP="00000000" w:rsidRDefault="00000000" w:rsidRPr="00000000" w14:paraId="00000434">
      <w:pPr>
        <w:spacing w:after="160" w:lineRule="auto"/>
        <w:jc w:val="both"/>
        <w:rPr/>
      </w:pPr>
      <w:r w:rsidDel="00000000" w:rsidR="00000000" w:rsidRPr="00000000">
        <w:rPr>
          <w:b w:val="1"/>
          <w:bCs w:val="1"/>
          <w:rtl w:val="0"/>
        </w:rPr>
        <w:t xml:space="preserve">ROLE-BASED PEER GROUP BASELINING:</w:t>
      </w:r>
      <w:r w:rsidDel="00000000" w:rsidR="00000000" w:rsidRPr="00000000">
        <w:rPr>
          <w:rtl w:val="0"/>
        </w:rPr>
      </w:r>
    </w:p>
    <w:p w:rsidR="00000000" w:rsidDel="00000000" w:rsidP="00000000" w:rsidRDefault="00000000" w:rsidRPr="00000000" w14:paraId="00000435">
      <w:pPr>
        <w:spacing w:after="160" w:lineRule="auto"/>
        <w:jc w:val="both"/>
        <w:rPr/>
      </w:pPr>
      <w:r w:rsidDel="00000000" w:rsidR="00000000" w:rsidRPr="00000000">
        <w:rPr>
          <w:rtl w:val="0"/>
        </w:rPr>
        <w:t xml:space="preserve">Currently, the Isolation Forest model is trained on the entire user population. A significant improvement would incorporate role-based grouping (e.g., finance, IT, executive) so that each user is compared to their peers rather than the general population. A systems administrator who routinely works late nights is normal within their peer group; comparing them to accounting staff who never work after hours would generate false positives.</w:t>
      </w:r>
    </w:p>
    <w:p w:rsidR="00000000" w:rsidDel="00000000" w:rsidP="00000000" w:rsidRDefault="00000000" w:rsidRPr="00000000" w14:paraId="00000436">
      <w:pPr>
        <w:spacing w:after="160" w:lineRule="auto"/>
        <w:jc w:val="both"/>
        <w:rPr/>
      </w:pPr>
      <w:r w:rsidDel="00000000" w:rsidR="00000000" w:rsidRPr="00000000">
        <w:rPr>
          <w:b w:val="1"/>
          <w:bCs w:val="1"/>
          <w:rtl w:val="0"/>
        </w:rPr>
        <w:t xml:space="preserve">USER RISK SCORING OVER TIME:</w:t>
      </w:r>
      <w:r w:rsidDel="00000000" w:rsidR="00000000" w:rsidRPr="00000000">
        <w:rPr>
          <w:rtl w:val="0"/>
        </w:rPr>
      </w:r>
    </w:p>
    <w:p w:rsidR="00000000" w:rsidDel="00000000" w:rsidP="00000000" w:rsidRDefault="00000000" w:rsidRPr="00000000" w14:paraId="00000437">
      <w:pPr>
        <w:spacing w:after="160" w:lineRule="auto"/>
        <w:jc w:val="both"/>
        <w:rPr/>
      </w:pPr>
      <w:r w:rsidDel="00000000" w:rsidR="00000000" w:rsidRPr="00000000">
        <w:rPr>
          <w:rtl w:val="0"/>
        </w:rPr>
        <w:t xml:space="preserve">The current system produces per-run risk assessments with no memory between sessions. A persistent user risk score that accumulates evidence across multiple analysis runs would enable trend-based detection — identifying users whose risk profile is gradually escalating over weeks or months. This would be implemented using a lightweight database (SQLite or PostgreSQL) to persist user-day results.</w:t>
      </w:r>
    </w:p>
    <w:p w:rsidR="00000000" w:rsidDel="00000000" w:rsidP="00000000" w:rsidRDefault="00000000" w:rsidRPr="00000000" w14:paraId="00000438">
      <w:pPr>
        <w:spacing w:after="160" w:lineRule="auto"/>
        <w:jc w:val="both"/>
        <w:rPr/>
      </w:pPr>
      <w:r w:rsidDel="00000000" w:rsidR="00000000" w:rsidRPr="00000000">
        <w:rPr>
          <w:b w:val="1"/>
          <w:bCs w:val="1"/>
          <w:rtl w:val="0"/>
        </w:rPr>
        <w:t xml:space="preserve">AUTOMATED REPORTING AND ALERTING:</w:t>
      </w:r>
      <w:r w:rsidDel="00000000" w:rsidR="00000000" w:rsidRPr="00000000">
        <w:rPr>
          <w:rtl w:val="0"/>
        </w:rPr>
      </w:r>
    </w:p>
    <w:p w:rsidR="00000000" w:rsidDel="00000000" w:rsidP="00000000" w:rsidRDefault="00000000" w:rsidRPr="00000000" w14:paraId="00000439">
      <w:pPr>
        <w:spacing w:after="160" w:lineRule="auto"/>
        <w:jc w:val="both"/>
        <w:rPr/>
      </w:pPr>
      <w:r w:rsidDel="00000000" w:rsidR="00000000" w:rsidRPr="00000000">
        <w:rPr>
          <w:rtl w:val="0"/>
        </w:rPr>
        <w:t xml:space="preserve">Future versions should include a configurable alerting module that sends email or Slack notifications when a user's risk score exceeds a defined threshold. Integration with SIEM platforms (Splunk, Microsoft Sentinel) via webhook or syslog would allow the system to feed alerts into existing security operations workflows.</w:t>
      </w:r>
    </w:p>
    <w:p w:rsidR="00000000" w:rsidDel="00000000" w:rsidP="00000000" w:rsidRDefault="00000000" w:rsidRPr="00000000" w14:paraId="0000043A">
      <w:pPr>
        <w:spacing w:after="160" w:lineRule="auto"/>
        <w:jc w:val="both"/>
        <w:rPr/>
      </w:pPr>
      <w:r w:rsidDel="00000000" w:rsidR="00000000" w:rsidRPr="00000000">
        <w:rPr>
          <w:b w:val="1"/>
          <w:bCs w:val="1"/>
          <w:rtl w:val="0"/>
        </w:rPr>
        <w:t xml:space="preserve">EXPLAINABLE AI (XAI) FEATURES:</w:t>
      </w:r>
      <w:r w:rsidDel="00000000" w:rsidR="00000000" w:rsidRPr="00000000">
        <w:rPr>
          <w:rtl w:val="0"/>
        </w:rPr>
      </w:r>
    </w:p>
    <w:p w:rsidR="00000000" w:rsidDel="00000000" w:rsidP="00000000" w:rsidRDefault="00000000" w:rsidRPr="00000000" w14:paraId="0000043B">
      <w:pPr>
        <w:spacing w:after="160" w:lineRule="auto"/>
        <w:jc w:val="both"/>
        <w:rPr/>
      </w:pPr>
      <w:r w:rsidDel="00000000" w:rsidR="00000000" w:rsidRPr="00000000">
        <w:rPr>
          <w:rtl w:val="0"/>
        </w:rPr>
        <w:t xml:space="preserve">While the current system provides a risk score and basic feature values for each flagged user-day, future versions could incorporate SHAP (SHapley Additive exPlanations) values to provide a detailed breakdown of which features contributed most to a particular anomaly score. This would improve analyst confidence and accelerate investigation triage.</w:t>
      </w:r>
    </w:p>
    <w:p w:rsidR="00000000" w:rsidDel="00000000" w:rsidP="00000000" w:rsidRDefault="00000000" w:rsidRPr="00000000" w14:paraId="0000043C">
      <w:pPr>
        <w:spacing w:after="160" w:lineRule="auto"/>
        <w:jc w:val="both"/>
        <w:rPr/>
      </w:pPr>
      <w:r w:rsidDel="00000000" w:rsidR="00000000" w:rsidRPr="00000000">
        <w:rPr>
          <w:b w:val="1"/>
          <w:bCs w:val="1"/>
          <w:rtl w:val="0"/>
        </w:rPr>
        <w:t xml:space="preserve">SUPERVISED LEARNING ENHANCEMENT:</w:t>
      </w:r>
      <w:r w:rsidDel="00000000" w:rsidR="00000000" w:rsidRPr="00000000">
        <w:rPr>
          <w:rtl w:val="0"/>
        </w:rPr>
      </w:r>
    </w:p>
    <w:p w:rsidR="00000000" w:rsidDel="00000000" w:rsidP="00000000" w:rsidRDefault="00000000" w:rsidRPr="00000000" w14:paraId="0000043D">
      <w:pPr>
        <w:spacing w:after="160" w:lineRule="auto"/>
        <w:jc w:val="both"/>
        <w:rPr/>
      </w:pPr>
      <w:r w:rsidDel="00000000" w:rsidR="00000000" w:rsidRPr="00000000">
        <w:rPr>
          <w:rtl w:val="0"/>
        </w:rPr>
        <w:t xml:space="preserve">Once analyst feedback is collected on flagged user-days (confirmed insider threat vs. false positive), this labelled data can be used to train a supervised classifier alongside the Isolation Forest. An active learning approach — where the model requests analyst feedback on the most uncertain cases — would allow the system to improve continuously from operational use.</w:t>
      </w:r>
    </w:p>
    <w:p w:rsidR="00000000" w:rsidDel="00000000" w:rsidP="00000000" w:rsidRDefault="00000000" w:rsidRPr="00000000" w14:paraId="0000043E">
      <w:pPr>
        <w:spacing w:after="160" w:lineRule="auto"/>
        <w:jc w:val="both"/>
        <w:rPr/>
      </w:pPr>
      <w:r w:rsidDel="00000000" w:rsidR="00000000" w:rsidRPr="00000000">
        <w:rPr>
          <w:b w:val="1"/>
          <w:bCs w:val="1"/>
          <w:rtl w:val="0"/>
        </w:rPr>
        <w:t xml:space="preserve">MULTI-TENANT ARCHITECTURE:</w:t>
      </w:r>
      <w:r w:rsidDel="00000000" w:rsidR="00000000" w:rsidRPr="00000000">
        <w:rPr>
          <w:rtl w:val="0"/>
        </w:rPr>
      </w:r>
    </w:p>
    <w:p w:rsidR="00000000" w:rsidDel="00000000" w:rsidP="00000000" w:rsidRDefault="00000000" w:rsidRPr="00000000" w14:paraId="0000043F">
      <w:pPr>
        <w:spacing w:after="160" w:lineRule="auto"/>
        <w:jc w:val="both"/>
        <w:rPr/>
      </w:pPr>
      <w:r w:rsidDel="00000000" w:rsidR="00000000" w:rsidRPr="00000000">
        <w:rPr>
          <w:rtl w:val="0"/>
        </w:rPr>
        <w:t xml:space="preserve">The current system is designed for single-organization deployment. A multi-tenant SaaS version would enable multiple organizations to use a shared infrastructure while keeping their data strictly isolated. This would require authentication, authorization, tenant-scoped data storage, and a deployment pipeline (Docker, Kubernetes).</w:t>
      </w:r>
    </w:p>
    <w:p w:rsidR="00000000" w:rsidDel="00000000" w:rsidP="00000000" w:rsidRDefault="00000000" w:rsidRPr="00000000" w14:paraId="00000440">
      <w:pPr>
        <w:rPr/>
      </w:pPr>
      <w:r w:rsidDel="00000000" w:rsidR="00000000" w:rsidRPr="00000000">
        <w:br w:type="page"/>
      </w:r>
      <w:r w:rsidDel="00000000" w:rsidR="00000000" w:rsidRPr="00000000">
        <w:rPr>
          <w:rtl w:val="0"/>
        </w:rPr>
      </w:r>
    </w:p>
    <w:p w:rsidR="00000000" w:rsidDel="00000000" w:rsidP="00000000" w:rsidRDefault="00000000" w:rsidRPr="00000000" w14:paraId="00000441">
      <w:pPr>
        <w:pStyle w:val="Heading1"/>
        <w:keepNext w:val="0"/>
        <w:spacing w:after="240" w:before="360" w:line="240" w:lineRule="auto"/>
        <w:jc w:val="left"/>
        <w:rPr>
          <w:rFonts w:ascii="Arial" w:cs="Arial" w:eastAsia="Arial" w:hAnsi="Arial"/>
          <w:color w:val="1f3864"/>
          <w:sz w:val="36"/>
          <w:szCs w:val="36"/>
        </w:rPr>
      </w:pPr>
      <w:r w:rsidDel="00000000" w:rsidR="00000000" w:rsidRPr="00000000">
        <w:rPr>
          <w:rFonts w:ascii="Arial" w:cs="Arial" w:eastAsia="Arial" w:hAnsi="Arial"/>
          <w:color w:val="1f3864"/>
          <w:sz w:val="36"/>
          <w:szCs w:val="36"/>
          <w:rtl w:val="0"/>
        </w:rPr>
        <w:t xml:space="preserve">BIBLIOGRAPHY</w:t>
      </w:r>
    </w:p>
    <w:p w:rsidR="00000000" w:rsidDel="00000000" w:rsidP="00000000" w:rsidRDefault="00000000" w:rsidRPr="00000000" w14:paraId="00000442">
      <w:pPr>
        <w:pBdr>
          <w:bottom w:color="2e75b6" w:space="1" w:sz="6" w:val="single"/>
        </w:pBd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numPr>
          <w:ilvl w:val="0"/>
          <w:numId w:val="1"/>
        </w:numPr>
        <w:spacing w:after="80" w:lineRule="auto"/>
        <w:ind w:left="720" w:hanging="360"/>
      </w:pPr>
      <w:r w:rsidDel="00000000" w:rsidR="00000000" w:rsidRPr="00000000">
        <w:rPr>
          <w:rtl w:val="0"/>
        </w:rPr>
        <w:t xml:space="preserve">Liu, F. T., Ting, K. M., &amp; Zhou, Z. H. (2008). Isolation Forest. 2008 Eighth IEEE International Conference on Data Mining, 413-422. DOI: 10.1109/ICDM.2008.17</w:t>
      </w:r>
    </w:p>
    <w:p w:rsidR="00000000" w:rsidDel="00000000" w:rsidP="00000000" w:rsidRDefault="00000000" w:rsidRPr="00000000" w14:paraId="00000445">
      <w:pPr>
        <w:numPr>
          <w:ilvl w:val="0"/>
          <w:numId w:val="1"/>
        </w:numPr>
        <w:spacing w:after="80" w:lineRule="auto"/>
        <w:ind w:left="720" w:hanging="360"/>
      </w:pPr>
      <w:r w:rsidDel="00000000" w:rsidR="00000000" w:rsidRPr="00000000">
        <w:rPr>
          <w:rtl w:val="0"/>
        </w:rPr>
        <w:t xml:space="preserve">Glasser, J., &amp; Lindauer, B. (2013). Bridging the gap: A pragmatic approach to generating insider threat data. 2013 IEEE Security and Privacy Workshops, 98-104.</w:t>
      </w:r>
    </w:p>
    <w:p w:rsidR="00000000" w:rsidDel="00000000" w:rsidP="00000000" w:rsidRDefault="00000000" w:rsidRPr="00000000" w14:paraId="00000446">
      <w:pPr>
        <w:numPr>
          <w:ilvl w:val="0"/>
          <w:numId w:val="1"/>
        </w:numPr>
        <w:spacing w:after="80" w:lineRule="auto"/>
        <w:ind w:left="720" w:hanging="360"/>
      </w:pPr>
      <w:r w:rsidDel="00000000" w:rsidR="00000000" w:rsidRPr="00000000">
        <w:rPr>
          <w:rtl w:val="0"/>
        </w:rPr>
        <w:t xml:space="preserve">Tuor, A., Kaplan, S., Hutchinson, B., Nichols, N., &amp; Robinson, S. (2017). Deep learning for unsupervised insider threat detection in structured cybersecurity data streams. Workshops at the 31st AAAI Conference on Artificial Intelligence.</w:t>
      </w:r>
    </w:p>
    <w:p w:rsidR="00000000" w:rsidDel="00000000" w:rsidP="00000000" w:rsidRDefault="00000000" w:rsidRPr="00000000" w14:paraId="00000447">
      <w:pPr>
        <w:numPr>
          <w:ilvl w:val="0"/>
          <w:numId w:val="1"/>
        </w:numPr>
        <w:spacing w:after="80" w:lineRule="auto"/>
        <w:ind w:left="720" w:hanging="360"/>
      </w:pPr>
      <w:r w:rsidDel="00000000" w:rsidR="00000000" w:rsidRPr="00000000">
        <w:rPr>
          <w:rtl w:val="0"/>
        </w:rPr>
        <w:t xml:space="preserve">Gavai, G., Sricharan, K., Gunning, D., Rolleston, R., Hanley, J., &amp; Singhal, M. (2015). Supervised and unsupervised methods to detect insider threat from enterprise social and online activity data. Journal of Wireless Mobile Networks, Ubiquitous Computing, and Dependable Applications, 6(4), 47-63.</w:t>
      </w:r>
    </w:p>
    <w:p w:rsidR="00000000" w:rsidDel="00000000" w:rsidP="00000000" w:rsidRDefault="00000000" w:rsidRPr="00000000" w14:paraId="00000448">
      <w:pPr>
        <w:numPr>
          <w:ilvl w:val="0"/>
          <w:numId w:val="1"/>
        </w:numPr>
        <w:spacing w:after="80" w:lineRule="auto"/>
        <w:ind w:left="720" w:hanging="360"/>
      </w:pPr>
      <w:r w:rsidDel="00000000" w:rsidR="00000000" w:rsidRPr="00000000">
        <w:rPr>
          <w:rtl w:val="0"/>
        </w:rPr>
        <w:t xml:space="preserve">Maloof, M. A., &amp; Stephens, G. D. (2007). ELICIT: A system for detecting insiders who violate need-to-know. In Recent Advances in Intrusion Detection. Springer.</w:t>
      </w:r>
    </w:p>
    <w:p w:rsidR="00000000" w:rsidDel="00000000" w:rsidP="00000000" w:rsidRDefault="00000000" w:rsidRPr="00000000" w14:paraId="00000449">
      <w:pPr>
        <w:numPr>
          <w:ilvl w:val="0"/>
          <w:numId w:val="1"/>
        </w:numPr>
        <w:spacing w:after="80" w:lineRule="auto"/>
        <w:ind w:left="720" w:hanging="360"/>
      </w:pPr>
      <w:r w:rsidDel="00000000" w:rsidR="00000000" w:rsidRPr="00000000">
        <w:rPr>
          <w:rtl w:val="0"/>
        </w:rPr>
        <w:t xml:space="preserve">Sommer, R., &amp; Paxson, V. (2010). Outside the closed world: On using machine learning for network intrusion detection. 2010 IEEE Symposium on Security and Privacy, 305-316.</w:t>
      </w:r>
    </w:p>
    <w:p w:rsidR="00000000" w:rsidDel="00000000" w:rsidP="00000000" w:rsidRDefault="00000000" w:rsidRPr="00000000" w14:paraId="0000044A">
      <w:pPr>
        <w:numPr>
          <w:ilvl w:val="0"/>
          <w:numId w:val="1"/>
        </w:numPr>
        <w:spacing w:after="80" w:lineRule="auto"/>
        <w:ind w:left="720" w:hanging="360"/>
      </w:pPr>
      <w:r w:rsidDel="00000000" w:rsidR="00000000" w:rsidRPr="00000000">
        <w:rPr>
          <w:rtl w:val="0"/>
        </w:rPr>
        <w:t xml:space="preserve">Breunig, M. M., Kriegel, H. P., Ng, R. T., &amp; Sander, J. (2000). LOF: Identifying density-based local outliers. ACM SIGMOD Record, 29(2), 93-104.</w:t>
      </w:r>
    </w:p>
    <w:p w:rsidR="00000000" w:rsidDel="00000000" w:rsidP="00000000" w:rsidRDefault="00000000" w:rsidRPr="00000000" w14:paraId="0000044B">
      <w:pPr>
        <w:numPr>
          <w:ilvl w:val="0"/>
          <w:numId w:val="1"/>
        </w:numPr>
        <w:spacing w:after="80" w:lineRule="auto"/>
        <w:ind w:left="720" w:hanging="360"/>
      </w:pPr>
      <w:r w:rsidDel="00000000" w:rsidR="00000000" w:rsidRPr="00000000">
        <w:rPr>
          <w:rtl w:val="0"/>
        </w:rPr>
        <w:t xml:space="preserve">Scholkopf, B., Platt, J. C., Shawe-Taylor, J., Smola, A. J., &amp; Williamson, R. C. (1999). Estimating the support of a high-dimensional distribution. Neural Computation, 13(7), 1443-1471.</w:t>
      </w:r>
    </w:p>
    <w:p w:rsidR="00000000" w:rsidDel="00000000" w:rsidP="00000000" w:rsidRDefault="00000000" w:rsidRPr="00000000" w14:paraId="0000044C">
      <w:pPr>
        <w:numPr>
          <w:ilvl w:val="0"/>
          <w:numId w:val="1"/>
        </w:numPr>
        <w:spacing w:after="80" w:lineRule="auto"/>
        <w:ind w:left="720" w:hanging="360"/>
      </w:pPr>
      <w:r w:rsidDel="00000000" w:rsidR="00000000" w:rsidRPr="00000000">
        <w:rPr>
          <w:rtl w:val="0"/>
        </w:rPr>
        <w:t xml:space="preserve">Yuan, S., Wu, X., &amp; Xiang, Y. (2019). Insider threat detection with deep neural network. In International Conference on Computational Science. Springer.</w:t>
      </w:r>
    </w:p>
    <w:p w:rsidR="00000000" w:rsidDel="00000000" w:rsidP="00000000" w:rsidRDefault="00000000" w:rsidRPr="00000000" w14:paraId="0000044D">
      <w:pPr>
        <w:numPr>
          <w:ilvl w:val="0"/>
          <w:numId w:val="1"/>
        </w:numPr>
        <w:spacing w:after="80" w:lineRule="auto"/>
        <w:ind w:left="720" w:hanging="360"/>
      </w:pPr>
      <w:r w:rsidDel="00000000" w:rsidR="00000000" w:rsidRPr="00000000">
        <w:rPr>
          <w:rtl w:val="0"/>
        </w:rPr>
        <w:t xml:space="preserve">Ponemon Institute. (2022). 2022 Cost of Insider Threats Global Report. Proofpoint. Retrieved from https://www.proofpoint.com/us/resources/threat-reports/cost-of-insider-threats</w:t>
      </w:r>
    </w:p>
    <w:p w:rsidR="00000000" w:rsidDel="00000000" w:rsidP="00000000" w:rsidRDefault="00000000" w:rsidRPr="00000000" w14:paraId="0000044E">
      <w:pPr>
        <w:numPr>
          <w:ilvl w:val="0"/>
          <w:numId w:val="1"/>
        </w:numPr>
        <w:spacing w:after="80" w:lineRule="auto"/>
        <w:ind w:left="720" w:hanging="360"/>
      </w:pPr>
      <w:r w:rsidDel="00000000" w:rsidR="00000000" w:rsidRPr="00000000">
        <w:rPr>
          <w:rtl w:val="0"/>
        </w:rPr>
        <w:t xml:space="preserve">Pedregosa, F., Varoquaux, G., Gramfort, A., et al. (2011). Scikit-learn: Machine learning in Python. Journal of Machine Learning Research, 12, 2825-2830.</w:t>
      </w:r>
    </w:p>
    <w:p w:rsidR="00000000" w:rsidDel="00000000" w:rsidP="00000000" w:rsidRDefault="00000000" w:rsidRPr="00000000" w14:paraId="0000044F">
      <w:pPr>
        <w:numPr>
          <w:ilvl w:val="0"/>
          <w:numId w:val="1"/>
        </w:numPr>
        <w:spacing w:after="80" w:lineRule="auto"/>
        <w:ind w:left="720" w:hanging="360"/>
      </w:pPr>
      <w:r w:rsidDel="00000000" w:rsidR="00000000" w:rsidRPr="00000000">
        <w:rPr>
          <w:rtl w:val="0"/>
        </w:rPr>
        <w:t xml:space="preserve">McKinney, W. (2010). Data structures for statistical computing in Python. In Proceedings of the 9th Python in Science Conference (Vol. 445, pp. 51-56).</w:t>
      </w:r>
    </w:p>
    <w:p w:rsidR="00000000" w:rsidDel="00000000" w:rsidP="00000000" w:rsidRDefault="00000000" w:rsidRPr="00000000" w14:paraId="00000450">
      <w:pPr>
        <w:numPr>
          <w:ilvl w:val="0"/>
          <w:numId w:val="1"/>
        </w:numPr>
        <w:spacing w:after="80" w:lineRule="auto"/>
        <w:ind w:left="720" w:hanging="360"/>
      </w:pPr>
      <w:r w:rsidDel="00000000" w:rsidR="00000000" w:rsidRPr="00000000">
        <w:rPr>
          <w:rtl w:val="0"/>
        </w:rPr>
        <w:t xml:space="preserve">Grinstein, G., Shneiderman, B., Ahlberg, C., &amp; Card, S. (1996). Information Visualization. IEEE Visualization Conference Proceedings.</w:t>
      </w:r>
    </w:p>
    <w:p w:rsidR="00000000" w:rsidDel="00000000" w:rsidP="00000000" w:rsidRDefault="00000000" w:rsidRPr="00000000" w14:paraId="00000451">
      <w:pPr>
        <w:numPr>
          <w:ilvl w:val="0"/>
          <w:numId w:val="1"/>
        </w:numPr>
        <w:spacing w:after="80" w:lineRule="auto"/>
        <w:ind w:left="720" w:hanging="360"/>
      </w:pPr>
      <w:r w:rsidDel="00000000" w:rsidR="00000000" w:rsidRPr="00000000">
        <w:rPr>
          <w:rtl w:val="0"/>
        </w:rPr>
        <w:t xml:space="preserve">Gartner. (2015). Market Guide for User and Entity Behavior Analytics. Gartner Research.</w:t>
      </w:r>
    </w:p>
    <w:p w:rsidR="00000000" w:rsidDel="00000000" w:rsidP="00000000" w:rsidRDefault="00000000" w:rsidRPr="00000000" w14:paraId="00000452">
      <w:pPr>
        <w:numPr>
          <w:ilvl w:val="0"/>
          <w:numId w:val="1"/>
        </w:numPr>
        <w:spacing w:after="80" w:lineRule="auto"/>
        <w:ind w:left="720" w:hanging="360"/>
      </w:pPr>
      <w:r w:rsidDel="00000000" w:rsidR="00000000" w:rsidRPr="00000000">
        <w:rPr>
          <w:rtl w:val="0"/>
        </w:rPr>
        <w:t xml:space="preserve">Carnegie Mellon University CERT Division. (2014). CERT Insider Threat Dataset v4.2. Software Engineering Institute.</w:t>
      </w:r>
    </w:p>
    <w:p w:rsidR="00000000" w:rsidDel="00000000" w:rsidP="00000000" w:rsidRDefault="00000000" w:rsidRPr="00000000" w14:paraId="00000453">
      <w:pPr>
        <w:numPr>
          <w:ilvl w:val="0"/>
          <w:numId w:val="1"/>
        </w:numPr>
        <w:spacing w:after="80" w:lineRule="auto"/>
        <w:ind w:left="720" w:hanging="360"/>
      </w:pPr>
      <w:r w:rsidDel="00000000" w:rsidR="00000000" w:rsidRPr="00000000">
        <w:rPr>
          <w:rtl w:val="0"/>
        </w:rPr>
        <w:t xml:space="preserve">Flask Documentation. (2024). Flask — A Python Micro Framework. Retrieved from https://flask.palletsprojects.com</w:t>
      </w:r>
    </w:p>
    <w:p w:rsidR="00000000" w:rsidDel="00000000" w:rsidP="00000000" w:rsidRDefault="00000000" w:rsidRPr="00000000" w14:paraId="00000454">
      <w:pPr>
        <w:numPr>
          <w:ilvl w:val="0"/>
          <w:numId w:val="1"/>
        </w:numPr>
        <w:spacing w:after="80" w:lineRule="auto"/>
        <w:ind w:left="720" w:hanging="360"/>
      </w:pPr>
      <w:r w:rsidDel="00000000" w:rsidR="00000000" w:rsidRPr="00000000">
        <w:rPr>
          <w:rtl w:val="0"/>
        </w:rPr>
        <w:t xml:space="preserve">Scikit-learn Documentation. (2024). IsolationForest — scikit-learn user guide. Retrieved from https://scikit-learn.org</w:t>
      </w:r>
    </w:p>
    <w:p w:rsidR="00000000" w:rsidDel="00000000" w:rsidP="00000000" w:rsidRDefault="00000000" w:rsidRPr="00000000" w14:paraId="00000455">
      <w:pPr>
        <w:numPr>
          <w:ilvl w:val="0"/>
          <w:numId w:val="1"/>
        </w:numPr>
        <w:spacing w:after="80" w:lineRule="auto"/>
        <w:ind w:left="720" w:hanging="360"/>
      </w:pPr>
      <w:r w:rsidDel="00000000" w:rsidR="00000000" w:rsidRPr="00000000">
        <w:rPr>
          <w:rtl w:val="0"/>
        </w:rPr>
        <w:t xml:space="preserve">Chart.js Documentation. (2024). Chart.js Open source JavaScript charting. Retrieved from https://www.chartjs.org</w:t>
      </w:r>
    </w:p>
    <w:p w:rsidR="00000000" w:rsidDel="00000000" w:rsidP="00000000" w:rsidRDefault="00000000" w:rsidRPr="00000000" w14:paraId="00000456">
      <w:pPr>
        <w:rPr/>
      </w:pPr>
      <w:r w:rsidDel="00000000" w:rsidR="00000000" w:rsidRPr="00000000">
        <w:br w:type="page"/>
      </w:r>
      <w:r w:rsidDel="00000000" w:rsidR="00000000" w:rsidRPr="00000000">
        <w:rPr>
          <w:rtl w:val="0"/>
        </w:rPr>
      </w:r>
    </w:p>
    <w:p w:rsidR="00000000" w:rsidDel="00000000" w:rsidP="00000000" w:rsidRDefault="00000000" w:rsidRPr="00000000" w14:paraId="00000457">
      <w:pPr>
        <w:pStyle w:val="Heading1"/>
        <w:keepNext w:val="0"/>
        <w:spacing w:after="240" w:before="360" w:line="240" w:lineRule="auto"/>
        <w:jc w:val="left"/>
        <w:rPr>
          <w:rFonts w:ascii="Arial" w:cs="Arial" w:eastAsia="Arial" w:hAnsi="Arial"/>
          <w:color w:val="1f3864"/>
          <w:sz w:val="36"/>
          <w:szCs w:val="36"/>
        </w:rPr>
      </w:pPr>
      <w:r w:rsidDel="00000000" w:rsidR="00000000" w:rsidRPr="00000000">
        <w:rPr>
          <w:rFonts w:ascii="Arial" w:cs="Arial" w:eastAsia="Arial" w:hAnsi="Arial"/>
          <w:color w:val="1f3864"/>
          <w:sz w:val="36"/>
          <w:szCs w:val="36"/>
          <w:rtl w:val="0"/>
        </w:rPr>
        <w:t xml:space="preserve">APPENDIX</w:t>
      </w:r>
    </w:p>
    <w:p w:rsidR="00000000" w:rsidDel="00000000" w:rsidP="00000000" w:rsidRDefault="00000000" w:rsidRPr="00000000" w14:paraId="00000458">
      <w:pPr>
        <w:pBdr>
          <w:bottom w:color="2e75b6" w:space="1" w:sz="6" w:val="single"/>
        </w:pBd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Appendix A: Sample CSV Input Format</w:t>
      </w:r>
    </w:p>
    <w:p w:rsidR="00000000" w:rsidDel="00000000" w:rsidP="00000000" w:rsidRDefault="00000000" w:rsidRPr="00000000" w14:paraId="0000045B">
      <w:pPr>
        <w:spacing w:after="160" w:lineRule="auto"/>
        <w:jc w:val="both"/>
        <w:rPr/>
      </w:pPr>
      <w:r w:rsidDel="00000000" w:rsidR="00000000" w:rsidRPr="00000000">
        <w:rPr>
          <w:rtl w:val="0"/>
        </w:rPr>
        <w:t xml:space="preserve">The following CSV format is accepted by the Insider Threat Detection System:</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2160"/>
        <w:tblGridChange w:id="0">
          <w:tblGrid>
            <w:gridCol w:w="2400"/>
            <w:gridCol w:w="2400"/>
            <w:gridCol w:w="2400"/>
            <w:gridCol w:w="2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45C">
            <w:pPr>
              <w:jc w:val="center"/>
              <w:rPr/>
            </w:pPr>
            <w:r w:rsidDel="00000000" w:rsidR="00000000" w:rsidRPr="00000000">
              <w:rPr>
                <w:rFonts w:ascii="Arial" w:cs="Arial" w:eastAsia="Arial" w:hAnsi="Arial"/>
                <w:b w:val="1"/>
                <w:bCs w:val="1"/>
                <w:color w:val="ffffff"/>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45D">
            <w:pPr>
              <w:jc w:val="center"/>
              <w:rPr/>
            </w:pPr>
            <w:r w:rsidDel="00000000" w:rsidR="00000000" w:rsidRPr="00000000">
              <w:rPr>
                <w:rFonts w:ascii="Arial" w:cs="Arial" w:eastAsia="Arial" w:hAnsi="Arial"/>
                <w:b w:val="1"/>
                <w:bCs w:val="1"/>
                <w:color w:val="ffffff"/>
                <w:sz w:val="22"/>
                <w:szCs w:val="22"/>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45E">
            <w:pPr>
              <w:jc w:val="center"/>
              <w:rPr/>
            </w:pPr>
            <w:r w:rsidDel="00000000" w:rsidR="00000000" w:rsidRPr="00000000">
              <w:rPr>
                <w:rFonts w:ascii="Arial" w:cs="Arial" w:eastAsia="Arial" w:hAnsi="Arial"/>
                <w:b w:val="1"/>
                <w:bCs w:val="1"/>
                <w:color w:val="ffffff"/>
                <w:sz w:val="22"/>
                <w:szCs w:val="22"/>
                <w:rtl w:val="0"/>
              </w:rPr>
              <w:t xml:space="preserve">device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45F">
            <w:pPr>
              <w:jc w:val="center"/>
              <w:rPr/>
            </w:pPr>
            <w:r w:rsidDel="00000000" w:rsidR="00000000" w:rsidRPr="00000000">
              <w:rPr>
                <w:rFonts w:ascii="Arial" w:cs="Arial" w:eastAsia="Arial" w:hAnsi="Arial"/>
                <w:b w:val="1"/>
                <w:bCs w:val="1"/>
                <w:color w:val="ffffff"/>
                <w:sz w:val="22"/>
                <w:szCs w:val="22"/>
                <w:rtl w:val="0"/>
              </w:rPr>
              <w:t xml:space="preserve">source_ip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0">
            <w:pPr>
              <w:rPr/>
            </w:pPr>
            <w:r w:rsidDel="00000000" w:rsidR="00000000" w:rsidRPr="00000000">
              <w:rPr>
                <w:rFonts w:ascii="Arial" w:cs="Arial" w:eastAsia="Arial" w:hAnsi="Arial"/>
                <w:sz w:val="22"/>
                <w:szCs w:val="22"/>
                <w:rtl w:val="0"/>
              </w:rPr>
              <w:t xml:space="preserve">john.doe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1">
            <w:pPr>
              <w:rPr/>
            </w:pPr>
            <w:r w:rsidDel="00000000" w:rsidR="00000000" w:rsidRPr="00000000">
              <w:rPr>
                <w:rFonts w:ascii="Arial" w:cs="Arial" w:eastAsia="Arial" w:hAnsi="Arial"/>
                <w:sz w:val="22"/>
                <w:szCs w:val="22"/>
                <w:rtl w:val="0"/>
              </w:rPr>
              <w:t xml:space="preserve">2023-01-15 07:45:00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2">
            <w:pPr>
              <w:rPr/>
            </w:pPr>
            <w:r w:rsidDel="00000000" w:rsidR="00000000" w:rsidRPr="00000000">
              <w:rPr>
                <w:rFonts w:ascii="Arial" w:cs="Arial" w:eastAsia="Arial" w:hAnsi="Arial"/>
                <w:sz w:val="22"/>
                <w:szCs w:val="22"/>
                <w:rtl w:val="0"/>
              </w:rPr>
              <w:t xml:space="preserve">LAPTOP-001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3">
            <w:pPr>
              <w:rPr/>
            </w:pPr>
            <w:r w:rsidDel="00000000" w:rsidR="00000000" w:rsidRPr="00000000">
              <w:rPr>
                <w:rFonts w:ascii="Arial" w:cs="Arial" w:eastAsia="Arial" w:hAnsi="Arial"/>
                <w:sz w:val="22"/>
                <w:szCs w:val="22"/>
                <w:rtl w:val="0"/>
              </w:rPr>
              <w:t xml:space="preserve">192.168.1.100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64">
            <w:pPr>
              <w:rPr/>
            </w:pPr>
            <w:r w:rsidDel="00000000" w:rsidR="00000000" w:rsidRPr="00000000">
              <w:rPr>
                <w:rFonts w:ascii="Arial" w:cs="Arial" w:eastAsia="Arial" w:hAnsi="Arial"/>
                <w:sz w:val="22"/>
                <w:szCs w:val="22"/>
                <w:rtl w:val="0"/>
              </w:rPr>
              <w:t xml:space="preserve">jane.smith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65">
            <w:pPr>
              <w:rPr/>
            </w:pPr>
            <w:r w:rsidDel="00000000" w:rsidR="00000000" w:rsidRPr="00000000">
              <w:rPr>
                <w:rFonts w:ascii="Arial" w:cs="Arial" w:eastAsia="Arial" w:hAnsi="Arial"/>
                <w:sz w:val="22"/>
                <w:szCs w:val="22"/>
                <w:rtl w:val="0"/>
              </w:rPr>
              <w:t xml:space="preserve">2023-01-15 22:30:00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66">
            <w:pPr>
              <w:rPr/>
            </w:pPr>
            <w:r w:rsidDel="00000000" w:rsidR="00000000" w:rsidRPr="00000000">
              <w:rPr>
                <w:rFonts w:ascii="Arial" w:cs="Arial" w:eastAsia="Arial" w:hAnsi="Arial"/>
                <w:sz w:val="22"/>
                <w:szCs w:val="22"/>
                <w:rtl w:val="0"/>
              </w:rPr>
              <w:t xml:space="preserve">DESKTOP-002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67">
            <w:pPr>
              <w:rPr/>
            </w:pPr>
            <w:r w:rsidDel="00000000" w:rsidR="00000000" w:rsidRPr="00000000">
              <w:rPr>
                <w:rFonts w:ascii="Arial" w:cs="Arial" w:eastAsia="Arial" w:hAnsi="Arial"/>
                <w:sz w:val="22"/>
                <w:szCs w:val="22"/>
                <w:rtl w:val="0"/>
              </w:rPr>
              <w:t xml:space="preserve">192.168.1.101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8">
            <w:pPr>
              <w:rPr/>
            </w:pPr>
            <w:r w:rsidDel="00000000" w:rsidR="00000000" w:rsidRPr="00000000">
              <w:rPr>
                <w:rFonts w:ascii="Arial" w:cs="Arial" w:eastAsia="Arial" w:hAnsi="Arial"/>
                <w:sz w:val="22"/>
                <w:szCs w:val="22"/>
                <w:rtl w:val="0"/>
              </w:rPr>
              <w:t xml:space="preserve">john.doe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9">
            <w:pPr>
              <w:rPr/>
            </w:pPr>
            <w:r w:rsidDel="00000000" w:rsidR="00000000" w:rsidRPr="00000000">
              <w:rPr>
                <w:rFonts w:ascii="Arial" w:cs="Arial" w:eastAsia="Arial" w:hAnsi="Arial"/>
                <w:sz w:val="22"/>
                <w:szCs w:val="22"/>
                <w:rtl w:val="0"/>
              </w:rPr>
              <w:t xml:space="preserve">2023-01-16 09:00:00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A">
            <w:pPr>
              <w:rPr/>
            </w:pPr>
            <w:r w:rsidDel="00000000" w:rsidR="00000000" w:rsidRPr="00000000">
              <w:rPr>
                <w:rFonts w:ascii="Arial" w:cs="Arial" w:eastAsia="Arial" w:hAnsi="Arial"/>
                <w:sz w:val="22"/>
                <w:szCs w:val="22"/>
                <w:rtl w:val="0"/>
              </w:rPr>
              <w:t xml:space="preserve">LAPTOP-001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B">
            <w:pPr>
              <w:rPr/>
            </w:pPr>
            <w:r w:rsidDel="00000000" w:rsidR="00000000" w:rsidRPr="00000000">
              <w:rPr>
                <w:rFonts w:ascii="Arial" w:cs="Arial" w:eastAsia="Arial" w:hAnsi="Arial"/>
                <w:sz w:val="22"/>
                <w:szCs w:val="22"/>
                <w:rtl w:val="0"/>
              </w:rPr>
              <w:t xml:space="preserve">192.168.1.100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6C">
            <w:pPr>
              <w:rPr/>
            </w:pPr>
            <w:r w:rsidDel="00000000" w:rsidR="00000000" w:rsidRPr="00000000">
              <w:rPr>
                <w:rFonts w:ascii="Arial" w:cs="Arial" w:eastAsia="Arial" w:hAnsi="Arial"/>
                <w:sz w:val="22"/>
                <w:szCs w:val="22"/>
                <w:rtl w:val="0"/>
              </w:rPr>
              <w:t xml:space="preserve">bob.jones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6D">
            <w:pPr>
              <w:rPr/>
            </w:pPr>
            <w:r w:rsidDel="00000000" w:rsidR="00000000" w:rsidRPr="00000000">
              <w:rPr>
                <w:rFonts w:ascii="Arial" w:cs="Arial" w:eastAsia="Arial" w:hAnsi="Arial"/>
                <w:sz w:val="22"/>
                <w:szCs w:val="22"/>
                <w:rtl w:val="0"/>
              </w:rPr>
              <w:t xml:space="preserve">2023-01-16 03:15:00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6E">
            <w:pPr>
              <w:rPr/>
            </w:pPr>
            <w:r w:rsidDel="00000000" w:rsidR="00000000" w:rsidRPr="00000000">
              <w:rPr>
                <w:rFonts w:ascii="Arial" w:cs="Arial" w:eastAsia="Arial" w:hAnsi="Arial"/>
                <w:sz w:val="22"/>
                <w:szCs w:val="22"/>
                <w:rtl w:val="0"/>
              </w:rPr>
              <w:t xml:space="preserve">SERVER-003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6F">
            <w:pPr>
              <w:rPr/>
            </w:pPr>
            <w:r w:rsidDel="00000000" w:rsidR="00000000" w:rsidRPr="00000000">
              <w:rPr>
                <w:rFonts w:ascii="Arial" w:cs="Arial" w:eastAsia="Arial" w:hAnsi="Arial"/>
                <w:sz w:val="22"/>
                <w:szCs w:val="22"/>
                <w:rtl w:val="0"/>
              </w:rPr>
              <w:t xml:space="preserve">10.0.0.50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0">
            <w:pPr>
              <w:rPr/>
            </w:pPr>
            <w:r w:rsidDel="00000000" w:rsidR="00000000" w:rsidRPr="00000000">
              <w:rPr>
                <w:rFonts w:ascii="Arial" w:cs="Arial" w:eastAsia="Arial" w:hAnsi="Arial"/>
                <w:sz w:val="22"/>
                <w:szCs w:val="22"/>
                <w:rtl w:val="0"/>
              </w:rPr>
              <w:t xml:space="preserve">alice.wu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1">
            <w:pPr>
              <w:rPr/>
            </w:pPr>
            <w:r w:rsidDel="00000000" w:rsidR="00000000" w:rsidRPr="00000000">
              <w:rPr>
                <w:rFonts w:ascii="Arial" w:cs="Arial" w:eastAsia="Arial" w:hAnsi="Arial"/>
                <w:sz w:val="22"/>
                <w:szCs w:val="22"/>
                <w:rtl w:val="0"/>
              </w:rPr>
              <w:t xml:space="preserve">2023-01-14 10:00:00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2">
            <w:pPr>
              <w:rPr/>
            </w:pPr>
            <w:r w:rsidDel="00000000" w:rsidR="00000000" w:rsidRPr="00000000">
              <w:rPr>
                <w:rFonts w:ascii="Arial" w:cs="Arial" w:eastAsia="Arial" w:hAnsi="Arial"/>
                <w:sz w:val="22"/>
                <w:szCs w:val="22"/>
                <w:rtl w:val="0"/>
              </w:rPr>
              <w:t xml:space="preserve">LAPTOP-004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3">
            <w:pPr>
              <w:rPr/>
            </w:pPr>
            <w:r w:rsidDel="00000000" w:rsidR="00000000" w:rsidRPr="00000000">
              <w:rPr>
                <w:rFonts w:ascii="Arial" w:cs="Arial" w:eastAsia="Arial" w:hAnsi="Arial"/>
                <w:sz w:val="22"/>
                <w:szCs w:val="22"/>
                <w:rtl w:val="0"/>
              </w:rPr>
              <w:t xml:space="preserve">192.168.2.20</w:t>
            </w:r>
            <w:r w:rsidDel="00000000" w:rsidR="00000000" w:rsidRPr="00000000">
              <w:rPr>
                <w:rtl w:val="0"/>
              </w:rPr>
            </w:r>
          </w:p>
        </w:tc>
      </w:tr>
    </w:tbl>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Appendix B: Isolation Forest Hyperparameter Reference</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2400"/>
        <w:gridCol w:w="3560"/>
        <w:tblGridChange w:id="0">
          <w:tblGrid>
            <w:gridCol w:w="2200"/>
            <w:gridCol w:w="1200"/>
            <w:gridCol w:w="24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476">
            <w:pPr>
              <w:jc w:val="center"/>
              <w:rPr/>
            </w:pPr>
            <w:r w:rsidDel="00000000" w:rsidR="00000000" w:rsidRPr="00000000">
              <w:rPr>
                <w:rFonts w:ascii="Arial" w:cs="Arial" w:eastAsia="Arial" w:hAnsi="Arial"/>
                <w:b w:val="1"/>
                <w:bCs w:val="1"/>
                <w:color w:val="ffffff"/>
                <w:sz w:val="22"/>
                <w:szCs w:val="22"/>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477">
            <w:pPr>
              <w:jc w:val="center"/>
              <w:rPr/>
            </w:pPr>
            <w:r w:rsidDel="00000000" w:rsidR="00000000" w:rsidRPr="00000000">
              <w:rPr>
                <w:rFonts w:ascii="Arial" w:cs="Arial" w:eastAsia="Arial" w:hAnsi="Arial"/>
                <w:b w:val="1"/>
                <w:bCs w:val="1"/>
                <w:color w:val="ffffff"/>
                <w:sz w:val="22"/>
                <w:szCs w:val="22"/>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478">
            <w:pPr>
              <w:jc w:val="center"/>
              <w:rPr/>
            </w:pPr>
            <w:r w:rsidDel="00000000" w:rsidR="00000000" w:rsidRPr="00000000">
              <w:rPr>
                <w:rFonts w:ascii="Arial" w:cs="Arial" w:eastAsia="Arial" w:hAnsi="Arial"/>
                <w:b w:val="1"/>
                <w:bCs w:val="1"/>
                <w:color w:val="ffffff"/>
                <w:sz w:val="22"/>
                <w:szCs w:val="22"/>
                <w:rtl w:val="0"/>
              </w:rPr>
              <w:t xml:space="preserve">Recommended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479">
            <w:pPr>
              <w:jc w:val="center"/>
              <w:rPr/>
            </w:pPr>
            <w:r w:rsidDel="00000000" w:rsidR="00000000" w:rsidRPr="00000000">
              <w:rPr>
                <w:rFonts w:ascii="Arial" w:cs="Arial" w:eastAsia="Arial" w:hAnsi="Arial"/>
                <w:b w:val="1"/>
                <w:bCs w:val="1"/>
                <w:color w:val="ffffff"/>
                <w:sz w:val="22"/>
                <w:szCs w:val="22"/>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A">
            <w:pPr>
              <w:rPr/>
            </w:pPr>
            <w:r w:rsidDel="00000000" w:rsidR="00000000" w:rsidRPr="00000000">
              <w:rPr>
                <w:rFonts w:ascii="Arial" w:cs="Arial" w:eastAsia="Arial" w:hAnsi="Arial"/>
                <w:sz w:val="22"/>
                <w:szCs w:val="22"/>
                <w:rtl w:val="0"/>
              </w:rPr>
              <w:t xml:space="preserve">n_estimators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B">
            <w:pPr>
              <w:rPr/>
            </w:pPr>
            <w:r w:rsidDel="00000000" w:rsidR="00000000" w:rsidRPr="00000000">
              <w:rPr>
                <w:rFonts w:ascii="Arial" w:cs="Arial" w:eastAsia="Arial" w:hAnsi="Arial"/>
                <w:sz w:val="22"/>
                <w:szCs w:val="22"/>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C">
            <w:pPr>
              <w:rPr/>
            </w:pPr>
            <w:r w:rsidDel="00000000" w:rsidR="00000000" w:rsidRPr="00000000">
              <w:rPr>
                <w:rFonts w:ascii="Arial" w:cs="Arial" w:eastAsia="Arial" w:hAnsi="Arial"/>
                <w:sz w:val="22"/>
                <w:szCs w:val="22"/>
                <w:rtl w:val="0"/>
              </w:rPr>
              <w:t xml:space="preserve">100-500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D">
            <w:pPr>
              <w:rPr/>
            </w:pPr>
            <w:r w:rsidDel="00000000" w:rsidR="00000000" w:rsidRPr="00000000">
              <w:rPr>
                <w:rFonts w:ascii="Arial" w:cs="Arial" w:eastAsia="Arial" w:hAnsi="Arial"/>
                <w:sz w:val="22"/>
                <w:szCs w:val="22"/>
                <w:rtl w:val="0"/>
              </w:rPr>
              <w:t xml:space="preserve">Number of isolation trees; higher = more stable scores but slower training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7E">
            <w:pPr>
              <w:rPr/>
            </w:pPr>
            <w:r w:rsidDel="00000000" w:rsidR="00000000" w:rsidRPr="00000000">
              <w:rPr>
                <w:rFonts w:ascii="Arial" w:cs="Arial" w:eastAsia="Arial" w:hAnsi="Arial"/>
                <w:sz w:val="22"/>
                <w:szCs w:val="22"/>
                <w:rtl w:val="0"/>
              </w:rPr>
              <w:t xml:space="preserve">contamination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7F">
            <w:pPr>
              <w:rPr/>
            </w:pPr>
            <w:r w:rsidDel="00000000" w:rsidR="00000000" w:rsidRPr="00000000">
              <w:rPr>
                <w:rFonts w:ascii="Arial" w:cs="Arial" w:eastAsia="Arial" w:hAnsi="Arial"/>
                <w:sz w:val="22"/>
                <w:szCs w:val="22"/>
                <w:rtl w:val="0"/>
              </w:rPr>
              <w:t xml:space="preserve">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80">
            <w:pPr>
              <w:rPr/>
            </w:pPr>
            <w:r w:rsidDel="00000000" w:rsidR="00000000" w:rsidRPr="00000000">
              <w:rPr>
                <w:rFonts w:ascii="Arial" w:cs="Arial" w:eastAsia="Arial" w:hAnsi="Arial"/>
                <w:sz w:val="22"/>
                <w:szCs w:val="22"/>
                <w:rtl w:val="0"/>
              </w:rPr>
              <w:t xml:space="preserve">0.005-0.10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81">
            <w:pPr>
              <w:rPr/>
            </w:pPr>
            <w:r w:rsidDel="00000000" w:rsidR="00000000" w:rsidRPr="00000000">
              <w:rPr>
                <w:rFonts w:ascii="Arial" w:cs="Arial" w:eastAsia="Arial" w:hAnsi="Arial"/>
                <w:sz w:val="22"/>
                <w:szCs w:val="22"/>
                <w:rtl w:val="0"/>
              </w:rPr>
              <w:t xml:space="preserve">Expected fraction of anomalies; increase to flag more user-days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2">
            <w:pPr>
              <w:rPr/>
            </w:pPr>
            <w:r w:rsidDel="00000000" w:rsidR="00000000" w:rsidRPr="00000000">
              <w:rPr>
                <w:rFonts w:ascii="Arial" w:cs="Arial" w:eastAsia="Arial" w:hAnsi="Arial"/>
                <w:sz w:val="22"/>
                <w:szCs w:val="22"/>
                <w:rtl w:val="0"/>
              </w:rPr>
              <w:t xml:space="preserve">max_samples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3">
            <w:pPr>
              <w:rPr/>
            </w:pPr>
            <w:r w:rsidDel="00000000" w:rsidR="00000000" w:rsidRPr="00000000">
              <w:rPr>
                <w:rFonts w:ascii="Arial" w:cs="Arial" w:eastAsia="Arial" w:hAnsi="Arial"/>
                <w:sz w:val="22"/>
                <w:szCs w:val="22"/>
                <w:rtl w:val="0"/>
              </w:rPr>
              <w:t xml:space="preserve">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4">
            <w:pPr>
              <w:rPr/>
            </w:pPr>
            <w:r w:rsidDel="00000000" w:rsidR="00000000" w:rsidRPr="00000000">
              <w:rPr>
                <w:rFonts w:ascii="Arial" w:cs="Arial" w:eastAsia="Arial" w:hAnsi="Arial"/>
                <w:sz w:val="22"/>
                <w:szCs w:val="22"/>
                <w:rtl w:val="0"/>
              </w:rPr>
              <w:t xml:space="preserve">64-512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5">
            <w:pPr>
              <w:rPr/>
            </w:pPr>
            <w:r w:rsidDel="00000000" w:rsidR="00000000" w:rsidRPr="00000000">
              <w:rPr>
                <w:rFonts w:ascii="Arial" w:cs="Arial" w:eastAsia="Arial" w:hAnsi="Arial"/>
                <w:sz w:val="22"/>
                <w:szCs w:val="22"/>
                <w:rtl w:val="0"/>
              </w:rPr>
              <w:t xml:space="preserve">Subsample size per tree; smaller = faster but less stable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86">
            <w:pPr>
              <w:rPr/>
            </w:pPr>
            <w:r w:rsidDel="00000000" w:rsidR="00000000" w:rsidRPr="00000000">
              <w:rPr>
                <w:rFonts w:ascii="Arial" w:cs="Arial" w:eastAsia="Arial" w:hAnsi="Arial"/>
                <w:sz w:val="22"/>
                <w:szCs w:val="22"/>
                <w:rtl w:val="0"/>
              </w:rPr>
              <w:t xml:space="preserve">random_state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87">
            <w:pPr>
              <w:rPr/>
            </w:pPr>
            <w:r w:rsidDel="00000000" w:rsidR="00000000" w:rsidRPr="00000000">
              <w:rPr>
                <w:rFonts w:ascii="Arial" w:cs="Arial" w:eastAsia="Arial" w:hAnsi="Arial"/>
                <w:sz w:val="22"/>
                <w:szCs w:val="22"/>
                <w:rtl w:val="0"/>
              </w:rPr>
              <w:t xml:space="preserve">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88">
            <w:pPr>
              <w:rPr/>
            </w:pPr>
            <w:r w:rsidDel="00000000" w:rsidR="00000000" w:rsidRPr="00000000">
              <w:rPr>
                <w:rFonts w:ascii="Arial" w:cs="Arial" w:eastAsia="Arial" w:hAnsi="Arial"/>
                <w:sz w:val="22"/>
                <w:szCs w:val="22"/>
                <w:rtl w:val="0"/>
              </w:rPr>
              <w:t xml:space="preserve">Any 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89">
            <w:pPr>
              <w:rPr/>
            </w:pPr>
            <w:r w:rsidDel="00000000" w:rsidR="00000000" w:rsidRPr="00000000">
              <w:rPr>
                <w:rFonts w:ascii="Arial" w:cs="Arial" w:eastAsia="Arial" w:hAnsi="Arial"/>
                <w:sz w:val="22"/>
                <w:szCs w:val="22"/>
                <w:rtl w:val="0"/>
              </w:rPr>
              <w:t xml:space="preserve">Controls reproducibility; set for consistent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A">
            <w:pPr>
              <w:rPr/>
            </w:pPr>
            <w:r w:rsidDel="00000000" w:rsidR="00000000" w:rsidRPr="00000000">
              <w:rPr>
                <w:rFonts w:ascii="Arial" w:cs="Arial" w:eastAsia="Arial" w:hAnsi="Arial"/>
                <w:sz w:val="22"/>
                <w:szCs w:val="22"/>
                <w:rtl w:val="0"/>
              </w:rPr>
              <w:t xml:space="preserve">max_features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B">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C">
            <w:pPr>
              <w:rPr/>
            </w:pPr>
            <w:r w:rsidDel="00000000" w:rsidR="00000000" w:rsidRPr="00000000">
              <w:rPr>
                <w:rFonts w:ascii="Arial" w:cs="Arial" w:eastAsia="Arial" w:hAnsi="Arial"/>
                <w:sz w:val="22"/>
                <w:szCs w:val="22"/>
                <w:rtl w:val="0"/>
              </w:rPr>
              <w:t xml:space="preserve">0.5-1.0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D">
            <w:pPr>
              <w:rPr/>
            </w:pPr>
            <w:r w:rsidDel="00000000" w:rsidR="00000000" w:rsidRPr="00000000">
              <w:rPr>
                <w:rFonts w:ascii="Arial" w:cs="Arial" w:eastAsia="Arial" w:hAnsi="Arial"/>
                <w:sz w:val="22"/>
                <w:szCs w:val="22"/>
                <w:rtl w:val="0"/>
              </w:rPr>
              <w:t xml:space="preserve">Fraction of features used per tree; lower = more diversity</w:t>
            </w:r>
            <w:r w:rsidDel="00000000" w:rsidR="00000000" w:rsidRPr="00000000">
              <w:rPr>
                <w:rtl w:val="0"/>
              </w:rPr>
            </w:r>
          </w:p>
        </w:tc>
      </w:tr>
    </w:tbl>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Appendix C: Installation and Running Instructions</w:t>
      </w:r>
    </w:p>
    <w:p w:rsidR="00000000" w:rsidDel="00000000" w:rsidP="00000000" w:rsidRDefault="00000000" w:rsidRPr="00000000" w14:paraId="00000490">
      <w:pPr>
        <w:numPr>
          <w:ilvl w:val="0"/>
          <w:numId w:val="1"/>
        </w:numPr>
        <w:spacing w:after="80" w:lineRule="auto"/>
        <w:ind w:left="720" w:hanging="360"/>
      </w:pPr>
      <w:r w:rsidDel="00000000" w:rsidR="00000000" w:rsidRPr="00000000">
        <w:rPr>
          <w:rtl w:val="0"/>
        </w:rPr>
        <w:t xml:space="preserve">Install Python 3.8 or higher from https://www.python.org/downloads/</w:t>
      </w:r>
    </w:p>
    <w:p w:rsidR="00000000" w:rsidDel="00000000" w:rsidP="00000000" w:rsidRDefault="00000000" w:rsidRPr="00000000" w14:paraId="00000491">
      <w:pPr>
        <w:numPr>
          <w:ilvl w:val="0"/>
          <w:numId w:val="1"/>
        </w:numPr>
        <w:spacing w:after="80" w:lineRule="auto"/>
        <w:ind w:left="720" w:hanging="360"/>
      </w:pPr>
      <w:r w:rsidDel="00000000" w:rsidR="00000000" w:rsidRPr="00000000">
        <w:rPr>
          <w:rtl w:val="0"/>
        </w:rPr>
        <w:t xml:space="preserve">Clone or extract the project files to a local directory.</w:t>
      </w:r>
    </w:p>
    <w:p w:rsidR="00000000" w:rsidDel="00000000" w:rsidP="00000000" w:rsidRDefault="00000000" w:rsidRPr="00000000" w14:paraId="00000492">
      <w:pPr>
        <w:numPr>
          <w:ilvl w:val="0"/>
          <w:numId w:val="1"/>
        </w:numPr>
        <w:spacing w:after="80" w:lineRule="auto"/>
        <w:ind w:left="720" w:hanging="360"/>
      </w:pPr>
      <w:r w:rsidDel="00000000" w:rsidR="00000000" w:rsidRPr="00000000">
        <w:rPr>
          <w:rtl w:val="0"/>
        </w:rPr>
        <w:t xml:space="preserve">Open a terminal and navigate to the project directory: cd /path/to/project</w:t>
      </w:r>
    </w:p>
    <w:p w:rsidR="00000000" w:rsidDel="00000000" w:rsidP="00000000" w:rsidRDefault="00000000" w:rsidRPr="00000000" w14:paraId="00000493">
      <w:pPr>
        <w:numPr>
          <w:ilvl w:val="0"/>
          <w:numId w:val="1"/>
        </w:numPr>
        <w:spacing w:after="80" w:lineRule="auto"/>
        <w:ind w:left="720" w:hanging="360"/>
      </w:pPr>
      <w:r w:rsidDel="00000000" w:rsidR="00000000" w:rsidRPr="00000000">
        <w:rPr>
          <w:rtl w:val="0"/>
        </w:rPr>
        <w:t xml:space="preserve">(Optional) Create a virtual environment: python -m venv venv</w:t>
      </w:r>
    </w:p>
    <w:p w:rsidR="00000000" w:rsidDel="00000000" w:rsidP="00000000" w:rsidRDefault="00000000" w:rsidRPr="00000000" w14:paraId="00000494">
      <w:pPr>
        <w:numPr>
          <w:ilvl w:val="0"/>
          <w:numId w:val="1"/>
        </w:numPr>
        <w:spacing w:after="80" w:lineRule="auto"/>
        <w:ind w:left="720" w:hanging="360"/>
      </w:pPr>
      <w:r w:rsidDel="00000000" w:rsidR="00000000" w:rsidRPr="00000000">
        <w:rPr>
          <w:rtl w:val="0"/>
        </w:rPr>
        <w:t xml:space="preserve">(Optional) Activate the virtual environment: source venv/bin/activate  (Linux/Mac) or venv\Scripts\activate  (Windows)</w:t>
      </w:r>
    </w:p>
    <w:p w:rsidR="00000000" w:rsidDel="00000000" w:rsidP="00000000" w:rsidRDefault="00000000" w:rsidRPr="00000000" w14:paraId="00000495">
      <w:pPr>
        <w:numPr>
          <w:ilvl w:val="0"/>
          <w:numId w:val="1"/>
        </w:numPr>
        <w:spacing w:after="80" w:lineRule="auto"/>
        <w:ind w:left="720" w:hanging="360"/>
      </w:pPr>
      <w:r w:rsidDel="00000000" w:rsidR="00000000" w:rsidRPr="00000000">
        <w:rPr>
          <w:rtl w:val="0"/>
        </w:rPr>
        <w:t xml:space="preserve">Install dependencies: pip install -r requirements.txt</w:t>
      </w:r>
    </w:p>
    <w:p w:rsidR="00000000" w:rsidDel="00000000" w:rsidP="00000000" w:rsidRDefault="00000000" w:rsidRPr="00000000" w14:paraId="00000496">
      <w:pPr>
        <w:numPr>
          <w:ilvl w:val="0"/>
          <w:numId w:val="1"/>
        </w:numPr>
        <w:spacing w:after="80" w:lineRule="auto"/>
        <w:ind w:left="720" w:hanging="360"/>
      </w:pPr>
      <w:r w:rsidDel="00000000" w:rsidR="00000000" w:rsidRPr="00000000">
        <w:rPr>
          <w:rtl w:val="0"/>
        </w:rPr>
        <w:t xml:space="preserve">Start the Flask server: python app.py</w:t>
      </w:r>
    </w:p>
    <w:p w:rsidR="00000000" w:rsidDel="00000000" w:rsidP="00000000" w:rsidRDefault="00000000" w:rsidRPr="00000000" w14:paraId="00000497">
      <w:pPr>
        <w:numPr>
          <w:ilvl w:val="0"/>
          <w:numId w:val="1"/>
        </w:numPr>
        <w:spacing w:after="80" w:lineRule="auto"/>
        <w:ind w:left="720" w:hanging="360"/>
      </w:pPr>
      <w:r w:rsidDel="00000000" w:rsidR="00000000" w:rsidRPr="00000000">
        <w:rPr>
          <w:rtl w:val="0"/>
        </w:rPr>
        <w:t xml:space="preserve">Open a browser and navigate to: http://localhost:5000</w:t>
      </w:r>
    </w:p>
    <w:p w:rsidR="00000000" w:rsidDel="00000000" w:rsidP="00000000" w:rsidRDefault="00000000" w:rsidRPr="00000000" w14:paraId="00000498">
      <w:pPr>
        <w:numPr>
          <w:ilvl w:val="0"/>
          <w:numId w:val="1"/>
        </w:numPr>
        <w:spacing w:after="80" w:lineRule="auto"/>
        <w:ind w:left="720" w:hanging="360"/>
      </w:pPr>
      <w:r w:rsidDel="00000000" w:rsidR="00000000" w:rsidRPr="00000000">
        <w:rPr>
          <w:rtl w:val="0"/>
        </w:rPr>
        <w:t xml:space="preserve">Upload a CSV file with 'user' and 'time' columns and click Analyze.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pStyle w:val="Heading2"/>
        <w:keepNext w:val="0"/>
        <w:keepLines w:val="0"/>
        <w:spacing w:after="180" w:before="280" w:lineRule="auto"/>
        <w:rPr>
          <w:rFonts w:ascii="Arial" w:cs="Arial" w:eastAsia="Arial" w:hAnsi="Arial"/>
          <w:color w:val="2e75b6"/>
          <w:sz w:val="28"/>
          <w:szCs w:val="28"/>
        </w:rPr>
      </w:pPr>
      <w:r w:rsidDel="00000000" w:rsidR="00000000" w:rsidRPr="00000000">
        <w:rPr>
          <w:rFonts w:ascii="Arial" w:cs="Arial" w:eastAsia="Arial" w:hAnsi="Arial"/>
          <w:color w:val="2e75b6"/>
          <w:sz w:val="28"/>
          <w:szCs w:val="28"/>
          <w:rtl w:val="0"/>
        </w:rPr>
        <w:t xml:space="preserve">Appendix D: Glossary of Terms</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49B">
            <w:pPr>
              <w:jc w:val="center"/>
              <w:rPr/>
            </w:pPr>
            <w:r w:rsidDel="00000000" w:rsidR="00000000" w:rsidRPr="00000000">
              <w:rPr>
                <w:rFonts w:ascii="Arial" w:cs="Arial" w:eastAsia="Arial" w:hAnsi="Arial"/>
                <w:b w:val="1"/>
                <w:bCs w:val="1"/>
                <w:color w:val="ffffff"/>
                <w:sz w:val="22"/>
                <w:szCs w:val="22"/>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49C">
            <w:pPr>
              <w:jc w:val="center"/>
              <w:rPr/>
            </w:pPr>
            <w:r w:rsidDel="00000000" w:rsidR="00000000" w:rsidRPr="00000000">
              <w:rPr>
                <w:rFonts w:ascii="Arial" w:cs="Arial" w:eastAsia="Arial" w:hAnsi="Arial"/>
                <w:b w:val="1"/>
                <w:bCs w:val="1"/>
                <w:color w:val="ffffff"/>
                <w:sz w:val="22"/>
                <w:szCs w:val="22"/>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D">
            <w:pPr>
              <w:rPr/>
            </w:pPr>
            <w:r w:rsidDel="00000000" w:rsidR="00000000" w:rsidRPr="00000000">
              <w:rPr>
                <w:rFonts w:ascii="Arial" w:cs="Arial" w:eastAsia="Arial" w:hAnsi="Arial"/>
                <w:sz w:val="22"/>
                <w:szCs w:val="22"/>
                <w:rtl w:val="0"/>
              </w:rPr>
              <w:t xml:space="preserve">Insider Threat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E">
            <w:pPr>
              <w:rPr/>
            </w:pPr>
            <w:r w:rsidDel="00000000" w:rsidR="00000000" w:rsidRPr="00000000">
              <w:rPr>
                <w:rFonts w:ascii="Arial" w:cs="Arial" w:eastAsia="Arial" w:hAnsi="Arial"/>
                <w:sz w:val="22"/>
                <w:szCs w:val="22"/>
                <w:rtl w:val="0"/>
              </w:rPr>
              <w:t xml:space="preserve">A security risk originating from individuals with legitimate access to an organization's systems who misuse that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9F">
            <w:pPr>
              <w:rPr/>
            </w:pPr>
            <w:r w:rsidDel="00000000" w:rsidR="00000000" w:rsidRPr="00000000">
              <w:rPr>
                <w:rFonts w:ascii="Arial" w:cs="Arial" w:eastAsia="Arial" w:hAnsi="Arial"/>
                <w:sz w:val="22"/>
                <w:szCs w:val="22"/>
                <w:rtl w:val="0"/>
              </w:rPr>
              <w:t xml:space="preserve">Isolation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A0">
            <w:pPr>
              <w:rPr/>
            </w:pPr>
            <w:r w:rsidDel="00000000" w:rsidR="00000000" w:rsidRPr="00000000">
              <w:rPr>
                <w:rFonts w:ascii="Arial" w:cs="Arial" w:eastAsia="Arial" w:hAnsi="Arial"/>
                <w:sz w:val="22"/>
                <w:szCs w:val="22"/>
                <w:rtl w:val="0"/>
              </w:rPr>
              <w:t xml:space="preserve">An unsupervised machine learning algorithm that detects anomalies by isolating observations through random partitioning trees.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1">
            <w:pPr>
              <w:rPr/>
            </w:pPr>
            <w:r w:rsidDel="00000000" w:rsidR="00000000" w:rsidRPr="00000000">
              <w:rPr>
                <w:rFonts w:ascii="Arial" w:cs="Arial" w:eastAsia="Arial" w:hAnsi="Arial"/>
                <w:sz w:val="22"/>
                <w:szCs w:val="22"/>
                <w:rtl w:val="0"/>
              </w:rPr>
              <w:t xml:space="preserve">UEBA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2">
            <w:pPr>
              <w:rPr/>
            </w:pPr>
            <w:r w:rsidDel="00000000" w:rsidR="00000000" w:rsidRPr="00000000">
              <w:rPr>
                <w:rFonts w:ascii="Arial" w:cs="Arial" w:eastAsia="Arial" w:hAnsi="Arial"/>
                <w:sz w:val="22"/>
                <w:szCs w:val="22"/>
                <w:rtl w:val="0"/>
              </w:rPr>
              <w:t xml:space="preserve">User and Entity Behavior Analytics — a category of security software that uses ML to detect anomalous behavior patterns.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A3">
            <w:pPr>
              <w:rPr/>
            </w:pPr>
            <w:r w:rsidDel="00000000" w:rsidR="00000000" w:rsidRPr="00000000">
              <w:rPr>
                <w:rFonts w:ascii="Arial" w:cs="Arial" w:eastAsia="Arial" w:hAnsi="Arial"/>
                <w:sz w:val="22"/>
                <w:szCs w:val="22"/>
                <w:rtl w:val="0"/>
              </w:rPr>
              <w:t xml:space="preserve">After-Hours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A4">
            <w:pPr>
              <w:rPr/>
            </w:pPr>
            <w:r w:rsidDel="00000000" w:rsidR="00000000" w:rsidRPr="00000000">
              <w:rPr>
                <w:rFonts w:ascii="Arial" w:cs="Arial" w:eastAsia="Arial" w:hAnsi="Arial"/>
                <w:sz w:val="22"/>
                <w:szCs w:val="22"/>
                <w:rtl w:val="0"/>
              </w:rPr>
              <w:t xml:space="preserve">A user authentication event occurring before 8 AM, after 6 PM, or on a weekend, outside normal business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5">
            <w:pPr>
              <w:rPr/>
            </w:pPr>
            <w:r w:rsidDel="00000000" w:rsidR="00000000" w:rsidRPr="00000000">
              <w:rPr>
                <w:rFonts w:ascii="Arial" w:cs="Arial" w:eastAsia="Arial" w:hAnsi="Arial"/>
                <w:sz w:val="22"/>
                <w:szCs w:val="22"/>
                <w:rtl w:val="0"/>
              </w:rPr>
              <w:t xml:space="preserve">Anomaly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6">
            <w:pPr>
              <w:rPr/>
            </w:pPr>
            <w:r w:rsidDel="00000000" w:rsidR="00000000" w:rsidRPr="00000000">
              <w:rPr>
                <w:rFonts w:ascii="Arial" w:cs="Arial" w:eastAsia="Arial" w:hAnsi="Arial"/>
                <w:sz w:val="22"/>
                <w:szCs w:val="22"/>
                <w:rtl w:val="0"/>
              </w:rPr>
              <w:t xml:space="preserve">A numerical measure of how statistically unusual an observation is relative to the training data distribution.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A7">
            <w:pPr>
              <w:rPr/>
            </w:pPr>
            <w:r w:rsidDel="00000000" w:rsidR="00000000" w:rsidRPr="00000000">
              <w:rPr>
                <w:rFonts w:ascii="Arial" w:cs="Arial" w:eastAsia="Arial" w:hAnsi="Arial"/>
                <w:sz w:val="22"/>
                <w:szCs w:val="22"/>
                <w:rtl w:val="0"/>
              </w:rPr>
              <w:t xml:space="preserve">Contamination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A8">
            <w:pPr>
              <w:rPr/>
            </w:pPr>
            <w:r w:rsidDel="00000000" w:rsidR="00000000" w:rsidRPr="00000000">
              <w:rPr>
                <w:rFonts w:ascii="Arial" w:cs="Arial" w:eastAsia="Arial" w:hAnsi="Arial"/>
                <w:sz w:val="22"/>
                <w:szCs w:val="22"/>
                <w:rtl w:val="0"/>
              </w:rPr>
              <w:t xml:space="preserve">In Isolation Forest, the expected proportion of anomalies in the input dataset, used to set the anomaly score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9">
            <w:pPr>
              <w:rPr/>
            </w:pPr>
            <w:r w:rsidDel="00000000" w:rsidR="00000000" w:rsidRPr="00000000">
              <w:rPr>
                <w:rFonts w:ascii="Arial" w:cs="Arial" w:eastAsia="Arial" w:hAnsi="Arial"/>
                <w:sz w:val="22"/>
                <w:szCs w:val="22"/>
                <w:rtl w:val="0"/>
              </w:rPr>
              <w:t xml:space="preserve">False Positive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A">
            <w:pPr>
              <w:rPr/>
            </w:pPr>
            <w:r w:rsidDel="00000000" w:rsidR="00000000" w:rsidRPr="00000000">
              <w:rPr>
                <w:rFonts w:ascii="Arial" w:cs="Arial" w:eastAsia="Arial" w:hAnsi="Arial"/>
                <w:sz w:val="22"/>
                <w:szCs w:val="22"/>
                <w:rtl w:val="0"/>
              </w:rPr>
              <w:t xml:space="preserve">An alert generated for a legitimate (non-malicious) user-day that is incorrectly classified as anomalous.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AB">
            <w:pPr>
              <w:rPr/>
            </w:pPr>
            <w:r w:rsidDel="00000000" w:rsidR="00000000" w:rsidRPr="00000000">
              <w:rPr>
                <w:rFonts w:ascii="Arial" w:cs="Arial" w:eastAsia="Arial" w:hAnsi="Arial"/>
                <w:sz w:val="22"/>
                <w:szCs w:val="22"/>
                <w:rtl w:val="0"/>
              </w:rPr>
              <w:t xml:space="preserve">SIEM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AC">
            <w:pPr>
              <w:rPr/>
            </w:pPr>
            <w:r w:rsidDel="00000000" w:rsidR="00000000" w:rsidRPr="00000000">
              <w:rPr>
                <w:rFonts w:ascii="Arial" w:cs="Arial" w:eastAsia="Arial" w:hAnsi="Arial"/>
                <w:sz w:val="22"/>
                <w:szCs w:val="22"/>
                <w:rtl w:val="0"/>
              </w:rPr>
              <w:t xml:space="preserve">Security Information and Event Management — a platform that aggregates and analyzes security log data from multiple 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D">
            <w:pPr>
              <w:rPr/>
            </w:pPr>
            <w:r w:rsidDel="00000000" w:rsidR="00000000" w:rsidRPr="00000000">
              <w:rPr>
                <w:rFonts w:ascii="Arial" w:cs="Arial" w:eastAsia="Arial" w:hAnsi="Arial"/>
                <w:sz w:val="22"/>
                <w:szCs w:val="22"/>
                <w:rtl w:val="0"/>
              </w:rPr>
              <w:t xml:space="preserve">Feature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E">
            <w:pPr>
              <w:rPr/>
            </w:pPr>
            <w:r w:rsidDel="00000000" w:rsidR="00000000" w:rsidRPr="00000000">
              <w:rPr>
                <w:rFonts w:ascii="Arial" w:cs="Arial" w:eastAsia="Arial" w:hAnsi="Arial"/>
                <w:sz w:val="22"/>
                <w:szCs w:val="22"/>
                <w:rtl w:val="0"/>
              </w:rPr>
              <w:t xml:space="preserve">The process of transforming raw data into numerical features that are suitable for machine learning model 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AF">
            <w:pPr>
              <w:rPr/>
            </w:pPr>
            <w:r w:rsidDel="00000000" w:rsidR="00000000" w:rsidRPr="00000000">
              <w:rPr>
                <w:rFonts w:ascii="Arial" w:cs="Arial" w:eastAsia="Arial" w:hAnsi="Arial"/>
                <w:sz w:val="22"/>
                <w:szCs w:val="22"/>
                <w:rtl w:val="0"/>
              </w:rPr>
              <w:t xml:space="preserve">Risk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B0">
            <w:pPr>
              <w:rPr/>
            </w:pPr>
            <w:r w:rsidDel="00000000" w:rsidR="00000000" w:rsidRPr="00000000">
              <w:rPr>
                <w:rFonts w:ascii="Arial" w:cs="Arial" w:eastAsia="Arial" w:hAnsi="Arial"/>
                <w:sz w:val="22"/>
                <w:szCs w:val="22"/>
                <w:rtl w:val="0"/>
              </w:rPr>
              <w:t xml:space="preserve">A score assigned to each user-day summarizing the probability that it represents insider threat activity (100 = high risk, 10 = low risk).</w:t>
            </w:r>
            <w:r w:rsidDel="00000000" w:rsidR="00000000" w:rsidRPr="00000000">
              <w:rPr>
                <w:rtl w:val="0"/>
              </w:rPr>
            </w:r>
          </w:p>
        </w:tc>
      </w:tr>
    </w:tbl>
    <w:p w:rsidR="00000000" w:rsidDel="00000000" w:rsidP="00000000" w:rsidRDefault="00000000" w:rsidRPr="00000000" w14:paraId="000004B1">
      <w:pPr>
        <w:rPr/>
      </w:pPr>
      <w:r w:rsidDel="00000000" w:rsidR="00000000" w:rsidRPr="00000000">
        <w:br w:type="page"/>
      </w:r>
      <w:r w:rsidDel="00000000" w:rsidR="00000000" w:rsidRPr="00000000">
        <w:rPr>
          <w:rtl w:val="0"/>
        </w:rPr>
      </w:r>
    </w:p>
    <w:p w:rsidR="00000000" w:rsidDel="00000000" w:rsidP="00000000" w:rsidRDefault="00000000" w:rsidRPr="00000000" w14:paraId="000004B2">
      <w:pPr>
        <w:pStyle w:val="Heading1"/>
        <w:keepNext w:val="0"/>
        <w:spacing w:after="240" w:before="360" w:line="240" w:lineRule="auto"/>
        <w:jc w:val="left"/>
        <w:rPr>
          <w:rFonts w:ascii="Arial" w:cs="Arial" w:eastAsia="Arial" w:hAnsi="Arial"/>
          <w:color w:val="1f3864"/>
          <w:sz w:val="36"/>
          <w:szCs w:val="36"/>
        </w:rPr>
      </w:pPr>
      <w:r w:rsidDel="00000000" w:rsidR="00000000" w:rsidRPr="00000000">
        <w:rPr>
          <w:rFonts w:ascii="Arial" w:cs="Arial" w:eastAsia="Arial" w:hAnsi="Arial"/>
          <w:color w:val="1f3864"/>
          <w:sz w:val="36"/>
          <w:szCs w:val="36"/>
          <w:rtl w:val="0"/>
        </w:rPr>
        <w:t xml:space="preserve">SNAPSHOTS</w:t>
      </w:r>
    </w:p>
    <w:p w:rsidR="00000000" w:rsidDel="00000000" w:rsidP="00000000" w:rsidRDefault="00000000" w:rsidRPr="00000000" w14:paraId="000004B3">
      <w:pPr>
        <w:pBdr>
          <w:bottom w:color="2e75b6" w:space="1" w:sz="6" w:val="single"/>
        </w:pBd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spacing w:after="160" w:lineRule="auto"/>
        <w:jc w:val="both"/>
        <w:rPr/>
      </w:pPr>
      <w:r w:rsidDel="00000000" w:rsidR="00000000" w:rsidRPr="00000000">
        <w:rPr>
          <w:rtl w:val="0"/>
        </w:rPr>
        <w:t xml:space="preserve">The following section describes the key screens and interfaces of the Insider Threat Detection System. Actual screenshot images should be inserted here by the student after deploying and running the application.</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spacing w:after="160" w:lineRule="auto"/>
        <w:jc w:val="both"/>
        <w:rPr/>
      </w:pPr>
      <w:r w:rsidDel="00000000" w:rsidR="00000000" w:rsidRPr="00000000">
        <w:rPr>
          <w:b w:val="1"/>
          <w:bCs w:val="1"/>
          <w:rtl w:val="0"/>
        </w:rPr>
        <w:t xml:space="preserve">SNAPSHOT 1: Application Home Page</w:t>
      </w:r>
      <w:r w:rsidDel="00000000" w:rsidR="00000000" w:rsidRPr="00000000">
        <w:rPr>
          <w:rtl w:val="0"/>
        </w:rPr>
      </w:r>
    </w:p>
    <w:p w:rsidR="00000000" w:rsidDel="00000000" w:rsidP="00000000" w:rsidRDefault="00000000" w:rsidRPr="00000000" w14:paraId="000004B8">
      <w:pPr>
        <w:spacing w:after="160" w:lineRule="auto"/>
        <w:jc w:val="both"/>
        <w:rPr/>
      </w:pPr>
      <w:r w:rsidDel="00000000" w:rsidR="00000000" w:rsidRPr="00000000">
        <w:rPr>
          <w:rtl w:val="0"/>
        </w:rPr>
        <w:t xml:space="preserve">The home page displays the application title, a brief description of the system's purpose, and the CSV file upload interface. The interface is rendered in a minimal black-and-white style with clear typography. The file input shows the selected filename after a file is chosen, and the Analyze button is prominently displayed.</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pBdr>
          <w:top w:color="cccccc" w:space="0" w:sz="4" w:val="single"/>
          <w:left w:color="cccccc" w:space="0" w:sz="4" w:val="single"/>
          <w:bottom w:color="cccccc" w:space="0" w:sz="4" w:val="single"/>
          <w:right w:color="cccccc" w:space="0" w:sz="4" w:val="single"/>
        </w:pBdr>
        <w:shd w:fill="f5f5f5" w:val="clear"/>
        <w:spacing w:after="200" w:lineRule="auto"/>
        <w:jc w:val="center"/>
        <w:rPr/>
      </w:pPr>
      <w:r w:rsidDel="00000000" w:rsidR="00000000" w:rsidRPr="00000000">
        <w:rPr>
          <w:rFonts w:ascii="Arial" w:cs="Arial" w:eastAsia="Arial" w:hAnsi="Arial"/>
          <w:i w:val="1"/>
          <w:iCs w:val="1"/>
          <w:color w:val="888888"/>
          <w:sz w:val="22"/>
          <w:szCs w:val="22"/>
          <w:rtl w:val="0"/>
        </w:rPr>
        <w:t xml:space="preserve">[Insert Screenshot: Home Page — CSV Upload Form]</w:t>
      </w: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spacing w:after="160" w:lineRule="auto"/>
        <w:jc w:val="both"/>
        <w:rPr/>
      </w:pPr>
      <w:r w:rsidDel="00000000" w:rsidR="00000000" w:rsidRPr="00000000">
        <w:rPr>
          <w:b w:val="1"/>
          <w:bCs w:val="1"/>
          <w:rtl w:val="0"/>
        </w:rPr>
        <w:t xml:space="preserve">SNAPSHOT 2: Analysis Results Dashboard</w:t>
      </w:r>
      <w:r w:rsidDel="00000000" w:rsidR="00000000" w:rsidRPr="00000000">
        <w:rPr>
          <w:rtl w:val="0"/>
        </w:rPr>
      </w:r>
    </w:p>
    <w:p w:rsidR="00000000" w:rsidDel="00000000" w:rsidP="00000000" w:rsidRDefault="00000000" w:rsidRPr="00000000" w14:paraId="000004BE">
      <w:pPr>
        <w:spacing w:after="160" w:lineRule="auto"/>
        <w:jc w:val="both"/>
        <w:rPr/>
      </w:pPr>
      <w:r w:rsidDel="00000000" w:rsidR="00000000" w:rsidRPr="00000000">
        <w:rPr>
          <w:rtl w:val="0"/>
        </w:rPr>
        <w:t xml:space="preserve">After uploading a CSV file and clicking Analyze, the results dashboard appears below the upload form. Four summary cards show the total events analyzed, number of unique users, percentage of after-hours logins, and number of flagged suspicious user-days. A table below lists the top 20 suspicious user-days sorted by risk score.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pBdr>
          <w:top w:color="cccccc" w:space="0" w:sz="4" w:val="single"/>
          <w:left w:color="cccccc" w:space="0" w:sz="4" w:val="single"/>
          <w:bottom w:color="cccccc" w:space="0" w:sz="4" w:val="single"/>
          <w:right w:color="cccccc" w:space="0" w:sz="4" w:val="single"/>
        </w:pBdr>
        <w:shd w:fill="f5f5f5" w:val="clear"/>
        <w:spacing w:after="200" w:lineRule="auto"/>
        <w:jc w:val="center"/>
        <w:rPr/>
      </w:pPr>
      <w:r w:rsidDel="00000000" w:rsidR="00000000" w:rsidRPr="00000000">
        <w:rPr>
          <w:rFonts w:ascii="Arial" w:cs="Arial" w:eastAsia="Arial" w:hAnsi="Arial"/>
          <w:i w:val="1"/>
          <w:iCs w:val="1"/>
          <w:color w:val="888888"/>
          <w:sz w:val="22"/>
          <w:szCs w:val="22"/>
          <w:rtl w:val="0"/>
        </w:rPr>
        <w:t xml:space="preserve">[Insert Screenshot: Results Dashboard — Summary Cards and Suspicious User-Days Table]</w:t>
      </w: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spacing w:after="160" w:lineRule="auto"/>
        <w:jc w:val="both"/>
        <w:rPr/>
      </w:pPr>
      <w:r w:rsidDel="00000000" w:rsidR="00000000" w:rsidRPr="00000000">
        <w:rPr>
          <w:b w:val="1"/>
          <w:bCs w:val="1"/>
          <w:rtl w:val="0"/>
        </w:rPr>
        <w:t xml:space="preserve">SNAPSHOT 3: User Timeline Chart</w:t>
      </w:r>
      <w:r w:rsidDel="00000000" w:rsidR="00000000" w:rsidRPr="00000000">
        <w:rPr>
          <w:rtl w:val="0"/>
        </w:rPr>
      </w:r>
    </w:p>
    <w:p w:rsidR="00000000" w:rsidDel="00000000" w:rsidP="00000000" w:rsidRDefault="00000000" w:rsidRPr="00000000" w14:paraId="000004C4">
      <w:pPr>
        <w:spacing w:after="160" w:lineRule="auto"/>
        <w:jc w:val="both"/>
        <w:rPr/>
      </w:pPr>
      <w:r w:rsidDel="00000000" w:rsidR="00000000" w:rsidRPr="00000000">
        <w:rPr>
          <w:rtl w:val="0"/>
        </w:rPr>
        <w:t xml:space="preserve">The user timeline section allows the analyst to select any user from a dropdown menu and view a bar chart of that user's after-hours login activity over the analysis period. Bars corresponding to flagged (anomalous) dates are rendered in a darker color. A reference line marks the user's average after-hours activity level.</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pBdr>
          <w:top w:color="cccccc" w:space="0" w:sz="4" w:val="single"/>
          <w:left w:color="cccccc" w:space="0" w:sz="4" w:val="single"/>
          <w:bottom w:color="cccccc" w:space="0" w:sz="4" w:val="single"/>
          <w:right w:color="cccccc" w:space="0" w:sz="4" w:val="single"/>
        </w:pBdr>
        <w:shd w:fill="f5f5f5" w:val="clear"/>
        <w:spacing w:after="200" w:lineRule="auto"/>
        <w:jc w:val="center"/>
        <w:rPr/>
      </w:pPr>
      <w:r w:rsidDel="00000000" w:rsidR="00000000" w:rsidRPr="00000000">
        <w:rPr>
          <w:rFonts w:ascii="Arial" w:cs="Arial" w:eastAsia="Arial" w:hAnsi="Arial"/>
          <w:i w:val="1"/>
          <w:iCs w:val="1"/>
          <w:color w:val="888888"/>
          <w:sz w:val="22"/>
          <w:szCs w:val="22"/>
          <w:rtl w:val="0"/>
        </w:rPr>
        <w:t xml:space="preserve">[Insert Screenshot: User Timeline Bar Chart — After-Hours Login Activity]</w:t>
      </w:r>
      <w:r w:rsidDel="00000000" w:rsidR="00000000" w:rsidRPr="00000000">
        <w:rPr>
          <w:rtl w:val="0"/>
        </w:rPr>
      </w:r>
    </w:p>
    <w:p w:rsidR="00000000" w:rsidDel="00000000" w:rsidP="00000000" w:rsidRDefault="00000000" w:rsidRPr="00000000" w14:paraId="000004C8">
      <w:pPr>
        <w:rPr/>
      </w:pPr>
      <w:r w:rsidDel="00000000" w:rsidR="00000000" w:rsidRPr="00000000">
        <w:br w:type="page"/>
      </w:r>
      <w:r w:rsidDel="00000000" w:rsidR="00000000" w:rsidRPr="00000000">
        <w:rPr>
          <w:rtl w:val="0"/>
        </w:rPr>
      </w:r>
    </w:p>
    <w:p w:rsidR="00000000" w:rsidDel="00000000" w:rsidP="00000000" w:rsidRDefault="00000000" w:rsidRPr="00000000" w14:paraId="000004C9">
      <w:pPr>
        <w:pStyle w:val="Heading1"/>
        <w:keepNext w:val="0"/>
        <w:spacing w:after="240" w:before="360" w:line="240" w:lineRule="auto"/>
        <w:jc w:val="left"/>
        <w:rPr>
          <w:rFonts w:ascii="Arial" w:cs="Arial" w:eastAsia="Arial" w:hAnsi="Arial"/>
          <w:color w:val="1f3864"/>
          <w:sz w:val="36"/>
          <w:szCs w:val="36"/>
        </w:rPr>
      </w:pPr>
      <w:r w:rsidDel="00000000" w:rsidR="00000000" w:rsidRPr="00000000">
        <w:rPr>
          <w:rFonts w:ascii="Arial" w:cs="Arial" w:eastAsia="Arial" w:hAnsi="Arial"/>
          <w:color w:val="1f3864"/>
          <w:sz w:val="36"/>
          <w:szCs w:val="36"/>
          <w:rtl w:val="0"/>
        </w:rPr>
        <w:t xml:space="preserve">LIST OF TABLES</w:t>
      </w:r>
    </w:p>
    <w:p w:rsidR="00000000" w:rsidDel="00000000" w:rsidP="00000000" w:rsidRDefault="00000000" w:rsidRPr="00000000" w14:paraId="000004CA">
      <w:pPr>
        <w:pBdr>
          <w:bottom w:color="2e75b6" w:space="1" w:sz="6" w:val="single"/>
        </w:pBd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760"/>
        <w:gridCol w:w="1800"/>
        <w:tblGridChange w:id="0">
          <w:tblGrid>
            <w:gridCol w:w="1800"/>
            <w:gridCol w:w="5760"/>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4CC">
            <w:pPr>
              <w:jc w:val="center"/>
              <w:rPr/>
            </w:pPr>
            <w:r w:rsidDel="00000000" w:rsidR="00000000" w:rsidRPr="00000000">
              <w:rPr>
                <w:rFonts w:ascii="Arial" w:cs="Arial" w:eastAsia="Arial" w:hAnsi="Arial"/>
                <w:b w:val="1"/>
                <w:bCs w:val="1"/>
                <w:color w:val="ffffff"/>
                <w:sz w:val="22"/>
                <w:szCs w:val="22"/>
                <w:rtl w:val="0"/>
              </w:rPr>
              <w:t xml:space="preserve">Table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4CD">
            <w:pPr>
              <w:jc w:val="center"/>
              <w:rPr/>
            </w:pPr>
            <w:r w:rsidDel="00000000" w:rsidR="00000000" w:rsidRPr="00000000">
              <w:rPr>
                <w:rFonts w:ascii="Arial" w:cs="Arial" w:eastAsia="Arial" w:hAnsi="Arial"/>
                <w:b w:val="1"/>
                <w:bCs w:val="1"/>
                <w:color w:val="ffffff"/>
                <w:sz w:val="22"/>
                <w:szCs w:val="22"/>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4CE">
            <w:pPr>
              <w:jc w:val="center"/>
              <w:rPr/>
            </w:pPr>
            <w:r w:rsidDel="00000000" w:rsidR="00000000" w:rsidRPr="00000000">
              <w:rPr>
                <w:rFonts w:ascii="Arial" w:cs="Arial" w:eastAsia="Arial" w:hAnsi="Arial"/>
                <w:b w:val="1"/>
                <w:bCs w:val="1"/>
                <w:color w:val="ffffff"/>
                <w:sz w:val="22"/>
                <w:szCs w:val="22"/>
                <w:rtl w:val="0"/>
              </w:rPr>
              <w:t xml:space="preserve">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F">
            <w:pPr>
              <w:rPr/>
            </w:pPr>
            <w:r w:rsidDel="00000000" w:rsidR="00000000" w:rsidRPr="00000000">
              <w:rPr>
                <w:rFonts w:ascii="Arial" w:cs="Arial" w:eastAsia="Arial" w:hAnsi="Arial"/>
                <w:sz w:val="22"/>
                <w:szCs w:val="22"/>
                <w:rtl w:val="0"/>
              </w:rPr>
              <w:t xml:space="preserve">Table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0">
            <w:pPr>
              <w:rPr/>
            </w:pPr>
            <w:r w:rsidDel="00000000" w:rsidR="00000000" w:rsidRPr="00000000">
              <w:rPr>
                <w:rFonts w:ascii="Arial" w:cs="Arial" w:eastAsia="Arial" w:hAnsi="Arial"/>
                <w:sz w:val="22"/>
                <w:szCs w:val="22"/>
                <w:rtl w:val="0"/>
              </w:rPr>
              <w:t xml:space="preserve">Software Specifications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1">
            <w:pPr>
              <w:rPr/>
            </w:pPr>
            <w:r w:rsidDel="00000000" w:rsidR="00000000" w:rsidRPr="00000000">
              <w:rPr>
                <w:rFonts w:ascii="Arial" w:cs="Arial" w:eastAsia="Arial" w:hAnsi="Arial"/>
                <w:sz w:val="22"/>
                <w:szCs w:val="22"/>
                <w:rtl w:val="0"/>
              </w:rPr>
              <w:t xml:space="preserve">Chapter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D2">
            <w:pPr>
              <w:rPr/>
            </w:pPr>
            <w:r w:rsidDel="00000000" w:rsidR="00000000" w:rsidRPr="00000000">
              <w:rPr>
                <w:rFonts w:ascii="Arial" w:cs="Arial" w:eastAsia="Arial" w:hAnsi="Arial"/>
                <w:sz w:val="22"/>
                <w:szCs w:val="22"/>
                <w:rtl w:val="0"/>
              </w:rPr>
              <w:t xml:space="preserve">Table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D3">
            <w:pPr>
              <w:rPr/>
            </w:pPr>
            <w:r w:rsidDel="00000000" w:rsidR="00000000" w:rsidRPr="00000000">
              <w:rPr>
                <w:rFonts w:ascii="Arial" w:cs="Arial" w:eastAsia="Arial" w:hAnsi="Arial"/>
                <w:sz w:val="22"/>
                <w:szCs w:val="22"/>
                <w:rtl w:val="0"/>
              </w:rPr>
              <w:t xml:space="preserve">Hardware Specifications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D4">
            <w:pPr>
              <w:rPr/>
            </w:pPr>
            <w:r w:rsidDel="00000000" w:rsidR="00000000" w:rsidRPr="00000000">
              <w:rPr>
                <w:rFonts w:ascii="Arial" w:cs="Arial" w:eastAsia="Arial" w:hAnsi="Arial"/>
                <w:sz w:val="22"/>
                <w:szCs w:val="22"/>
                <w:rtl w:val="0"/>
              </w:rPr>
              <w:t xml:space="preserve">Chapter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5">
            <w:pPr>
              <w:rPr/>
            </w:pPr>
            <w:r w:rsidDel="00000000" w:rsidR="00000000" w:rsidRPr="00000000">
              <w:rPr>
                <w:rFonts w:ascii="Arial" w:cs="Arial" w:eastAsia="Arial" w:hAnsi="Arial"/>
                <w:sz w:val="22"/>
                <w:szCs w:val="22"/>
                <w:rtl w:val="0"/>
              </w:rPr>
              <w:t xml:space="preserve">Table 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6">
            <w:pPr>
              <w:rPr/>
            </w:pPr>
            <w:r w:rsidDel="00000000" w:rsidR="00000000" w:rsidRPr="00000000">
              <w:rPr>
                <w:rFonts w:ascii="Arial" w:cs="Arial" w:eastAsia="Arial" w:hAnsi="Arial"/>
                <w:sz w:val="22"/>
                <w:szCs w:val="22"/>
                <w:rtl w:val="0"/>
              </w:rPr>
              <w:t xml:space="preserve">Summary of Literature Survey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7">
            <w:pPr>
              <w:rPr/>
            </w:pPr>
            <w:r w:rsidDel="00000000" w:rsidR="00000000" w:rsidRPr="00000000">
              <w:rPr>
                <w:rFonts w:ascii="Arial" w:cs="Arial" w:eastAsia="Arial" w:hAnsi="Arial"/>
                <w:sz w:val="22"/>
                <w:szCs w:val="22"/>
                <w:rtl w:val="0"/>
              </w:rPr>
              <w:t xml:space="preserve">Chapter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D8">
            <w:pPr>
              <w:rPr/>
            </w:pPr>
            <w:r w:rsidDel="00000000" w:rsidR="00000000" w:rsidRPr="00000000">
              <w:rPr>
                <w:rFonts w:ascii="Arial" w:cs="Arial" w:eastAsia="Arial" w:hAnsi="Arial"/>
                <w:sz w:val="22"/>
                <w:szCs w:val="22"/>
                <w:rtl w:val="0"/>
              </w:rPr>
              <w:t xml:space="preserve">Table 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D9">
            <w:pPr>
              <w:rPr/>
            </w:pPr>
            <w:r w:rsidDel="00000000" w:rsidR="00000000" w:rsidRPr="00000000">
              <w:rPr>
                <w:rFonts w:ascii="Arial" w:cs="Arial" w:eastAsia="Arial" w:hAnsi="Arial"/>
                <w:sz w:val="22"/>
                <w:szCs w:val="22"/>
                <w:rtl w:val="0"/>
              </w:rPr>
              <w:t xml:space="preserve">Comparison: Proposed vs Existing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DA">
            <w:pPr>
              <w:rPr/>
            </w:pPr>
            <w:r w:rsidDel="00000000" w:rsidR="00000000" w:rsidRPr="00000000">
              <w:rPr>
                <w:rFonts w:ascii="Arial" w:cs="Arial" w:eastAsia="Arial" w:hAnsi="Arial"/>
                <w:sz w:val="22"/>
                <w:szCs w:val="22"/>
                <w:rtl w:val="0"/>
              </w:rPr>
              <w:t xml:space="preserve">Chapter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B">
            <w:pPr>
              <w:rPr/>
            </w:pPr>
            <w:r w:rsidDel="00000000" w:rsidR="00000000" w:rsidRPr="00000000">
              <w:rPr>
                <w:rFonts w:ascii="Arial" w:cs="Arial" w:eastAsia="Arial" w:hAnsi="Arial"/>
                <w:sz w:val="22"/>
                <w:szCs w:val="22"/>
                <w:rtl w:val="0"/>
              </w:rPr>
              <w:t xml:space="preserve">Table 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C">
            <w:pPr>
              <w:rPr/>
            </w:pPr>
            <w:r w:rsidDel="00000000" w:rsidR="00000000" w:rsidRPr="00000000">
              <w:rPr>
                <w:rFonts w:ascii="Arial" w:cs="Arial" w:eastAsia="Arial" w:hAnsi="Arial"/>
                <w:sz w:val="22"/>
                <w:szCs w:val="22"/>
                <w:rtl w:val="0"/>
              </w:rPr>
              <w:t xml:space="preserve">System Architecture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D">
            <w:pPr>
              <w:rPr/>
            </w:pPr>
            <w:r w:rsidDel="00000000" w:rsidR="00000000" w:rsidRPr="00000000">
              <w:rPr>
                <w:rFonts w:ascii="Arial" w:cs="Arial" w:eastAsia="Arial" w:hAnsi="Arial"/>
                <w:sz w:val="22"/>
                <w:szCs w:val="22"/>
                <w:rtl w:val="0"/>
              </w:rPr>
              <w:t xml:space="preserve">Chapter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DE">
            <w:pPr>
              <w:rPr/>
            </w:pPr>
            <w:r w:rsidDel="00000000" w:rsidR="00000000" w:rsidRPr="00000000">
              <w:rPr>
                <w:rFonts w:ascii="Arial" w:cs="Arial" w:eastAsia="Arial" w:hAnsi="Arial"/>
                <w:sz w:val="22"/>
                <w:szCs w:val="22"/>
                <w:rtl w:val="0"/>
              </w:rPr>
              <w:t xml:space="preserve">Table 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DF">
            <w:pPr>
              <w:rPr/>
            </w:pPr>
            <w:r w:rsidDel="00000000" w:rsidR="00000000" w:rsidRPr="00000000">
              <w:rPr>
                <w:rFonts w:ascii="Arial" w:cs="Arial" w:eastAsia="Arial" w:hAnsi="Arial"/>
                <w:sz w:val="22"/>
                <w:szCs w:val="22"/>
                <w:rtl w:val="0"/>
              </w:rPr>
              <w:t xml:space="preserve">Entity-Relationship Entities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E0">
            <w:pPr>
              <w:rPr/>
            </w:pPr>
            <w:r w:rsidDel="00000000" w:rsidR="00000000" w:rsidRPr="00000000">
              <w:rPr>
                <w:rFonts w:ascii="Arial" w:cs="Arial" w:eastAsia="Arial" w:hAnsi="Arial"/>
                <w:sz w:val="22"/>
                <w:szCs w:val="22"/>
                <w:rtl w:val="0"/>
              </w:rPr>
              <w:t xml:space="preserve">Chapter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1">
            <w:pPr>
              <w:rPr/>
            </w:pPr>
            <w:r w:rsidDel="00000000" w:rsidR="00000000" w:rsidRPr="00000000">
              <w:rPr>
                <w:rFonts w:ascii="Arial" w:cs="Arial" w:eastAsia="Arial" w:hAnsi="Arial"/>
                <w:sz w:val="22"/>
                <w:szCs w:val="22"/>
                <w:rtl w:val="0"/>
              </w:rPr>
              <w:t xml:space="preserve">Table 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2">
            <w:pPr>
              <w:rPr/>
            </w:pPr>
            <w:r w:rsidDel="00000000" w:rsidR="00000000" w:rsidRPr="00000000">
              <w:rPr>
                <w:rFonts w:ascii="Arial" w:cs="Arial" w:eastAsia="Arial" w:hAnsi="Arial"/>
                <w:sz w:val="22"/>
                <w:szCs w:val="22"/>
                <w:rtl w:val="0"/>
              </w:rPr>
              <w:t xml:space="preserve">Class/Module Overview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3">
            <w:pPr>
              <w:rPr/>
            </w:pPr>
            <w:r w:rsidDel="00000000" w:rsidR="00000000" w:rsidRPr="00000000">
              <w:rPr>
                <w:rFonts w:ascii="Arial" w:cs="Arial" w:eastAsia="Arial" w:hAnsi="Arial"/>
                <w:sz w:val="22"/>
                <w:szCs w:val="22"/>
                <w:rtl w:val="0"/>
              </w:rPr>
              <w:t xml:space="preserve">Chapter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E4">
            <w:pPr>
              <w:rPr/>
            </w:pPr>
            <w:r w:rsidDel="00000000" w:rsidR="00000000" w:rsidRPr="00000000">
              <w:rPr>
                <w:rFonts w:ascii="Arial" w:cs="Arial" w:eastAsia="Arial" w:hAnsi="Arial"/>
                <w:sz w:val="22"/>
                <w:szCs w:val="22"/>
                <w:rtl w:val="0"/>
              </w:rPr>
              <w:t xml:space="preserve">Table 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E5">
            <w:pPr>
              <w:rPr/>
            </w:pPr>
            <w:r w:rsidDel="00000000" w:rsidR="00000000" w:rsidRPr="00000000">
              <w:rPr>
                <w:rFonts w:ascii="Arial" w:cs="Arial" w:eastAsia="Arial" w:hAnsi="Arial"/>
                <w:sz w:val="22"/>
                <w:szCs w:val="22"/>
                <w:rtl w:val="0"/>
              </w:rPr>
              <w:t xml:space="preserve">Table Design: raw_events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E6">
            <w:pPr>
              <w:rPr/>
            </w:pPr>
            <w:r w:rsidDel="00000000" w:rsidR="00000000" w:rsidRPr="00000000">
              <w:rPr>
                <w:rFonts w:ascii="Arial" w:cs="Arial" w:eastAsia="Arial" w:hAnsi="Arial"/>
                <w:sz w:val="22"/>
                <w:szCs w:val="22"/>
                <w:rtl w:val="0"/>
              </w:rPr>
              <w:t xml:space="preserve">Chapter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7">
            <w:pPr>
              <w:rPr/>
            </w:pPr>
            <w:r w:rsidDel="00000000" w:rsidR="00000000" w:rsidRPr="00000000">
              <w:rPr>
                <w:rFonts w:ascii="Arial" w:cs="Arial" w:eastAsia="Arial" w:hAnsi="Arial"/>
                <w:sz w:val="22"/>
                <w:szCs w:val="22"/>
                <w:rtl w:val="0"/>
              </w:rPr>
              <w:t xml:space="preserve">Table 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8">
            <w:pPr>
              <w:rPr/>
            </w:pPr>
            <w:r w:rsidDel="00000000" w:rsidR="00000000" w:rsidRPr="00000000">
              <w:rPr>
                <w:rFonts w:ascii="Arial" w:cs="Arial" w:eastAsia="Arial" w:hAnsi="Arial"/>
                <w:sz w:val="22"/>
                <w:szCs w:val="22"/>
                <w:rtl w:val="0"/>
              </w:rPr>
              <w:t xml:space="preserve">Table Design: user_day_features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9">
            <w:pPr>
              <w:rPr/>
            </w:pPr>
            <w:r w:rsidDel="00000000" w:rsidR="00000000" w:rsidRPr="00000000">
              <w:rPr>
                <w:rFonts w:ascii="Arial" w:cs="Arial" w:eastAsia="Arial" w:hAnsi="Arial"/>
                <w:sz w:val="22"/>
                <w:szCs w:val="22"/>
                <w:rtl w:val="0"/>
              </w:rPr>
              <w:t xml:space="preserve">Chapter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EA">
            <w:pPr>
              <w:rPr/>
            </w:pPr>
            <w:r w:rsidDel="00000000" w:rsidR="00000000" w:rsidRPr="00000000">
              <w:rPr>
                <w:rFonts w:ascii="Arial" w:cs="Arial" w:eastAsia="Arial" w:hAnsi="Arial"/>
                <w:sz w:val="22"/>
                <w:szCs w:val="22"/>
                <w:rtl w:val="0"/>
              </w:rPr>
              <w:t xml:space="preserve">Table 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EB">
            <w:pPr>
              <w:rPr/>
            </w:pPr>
            <w:r w:rsidDel="00000000" w:rsidR="00000000" w:rsidRPr="00000000">
              <w:rPr>
                <w:rFonts w:ascii="Arial" w:cs="Arial" w:eastAsia="Arial" w:hAnsi="Arial"/>
                <w:sz w:val="22"/>
                <w:szCs w:val="22"/>
                <w:rtl w:val="0"/>
              </w:rPr>
              <w:t xml:space="preserve">Pseudo Code: Main Analysis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EC">
            <w:pPr>
              <w:rPr/>
            </w:pPr>
            <w:r w:rsidDel="00000000" w:rsidR="00000000" w:rsidRPr="00000000">
              <w:rPr>
                <w:rFonts w:ascii="Arial" w:cs="Arial" w:eastAsia="Arial" w:hAnsi="Arial"/>
                <w:sz w:val="22"/>
                <w:szCs w:val="22"/>
                <w:rtl w:val="0"/>
              </w:rPr>
              <w:t xml:space="preserve">Chapter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D">
            <w:pPr>
              <w:rPr/>
            </w:pPr>
            <w:r w:rsidDel="00000000" w:rsidR="00000000" w:rsidRPr="00000000">
              <w:rPr>
                <w:rFonts w:ascii="Arial" w:cs="Arial" w:eastAsia="Arial" w:hAnsi="Arial"/>
                <w:sz w:val="22"/>
                <w:szCs w:val="22"/>
                <w:rtl w:val="0"/>
              </w:rPr>
              <w:t xml:space="preserve">Table 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E">
            <w:pPr>
              <w:rPr/>
            </w:pPr>
            <w:r w:rsidDel="00000000" w:rsidR="00000000" w:rsidRPr="00000000">
              <w:rPr>
                <w:rFonts w:ascii="Arial" w:cs="Arial" w:eastAsia="Arial" w:hAnsi="Arial"/>
                <w:sz w:val="22"/>
                <w:szCs w:val="22"/>
                <w:rtl w:val="0"/>
              </w:rPr>
              <w:t xml:space="preserve">Pseudo Code: Isolation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F">
            <w:pPr>
              <w:rPr/>
            </w:pPr>
            <w:r w:rsidDel="00000000" w:rsidR="00000000" w:rsidRPr="00000000">
              <w:rPr>
                <w:rFonts w:ascii="Arial" w:cs="Arial" w:eastAsia="Arial" w:hAnsi="Arial"/>
                <w:sz w:val="22"/>
                <w:szCs w:val="22"/>
                <w:rtl w:val="0"/>
              </w:rPr>
              <w:t xml:space="preserve">Chapter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F0">
            <w:pPr>
              <w:rPr/>
            </w:pPr>
            <w:r w:rsidDel="00000000" w:rsidR="00000000" w:rsidRPr="00000000">
              <w:rPr>
                <w:rFonts w:ascii="Arial" w:cs="Arial" w:eastAsia="Arial" w:hAnsi="Arial"/>
                <w:sz w:val="22"/>
                <w:szCs w:val="22"/>
                <w:rtl w:val="0"/>
              </w:rPr>
              <w:t xml:space="preserve">Table 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F1">
            <w:pPr>
              <w:rPr/>
            </w:pPr>
            <w:r w:rsidDel="00000000" w:rsidR="00000000" w:rsidRPr="00000000">
              <w:rPr>
                <w:rFonts w:ascii="Arial" w:cs="Arial" w:eastAsia="Arial" w:hAnsi="Arial"/>
                <w:sz w:val="22"/>
                <w:szCs w:val="22"/>
                <w:rtl w:val="0"/>
              </w:rPr>
              <w:t xml:space="preserve">Pseudo Code: Feature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F2">
            <w:pPr>
              <w:rPr/>
            </w:pPr>
            <w:r w:rsidDel="00000000" w:rsidR="00000000" w:rsidRPr="00000000">
              <w:rPr>
                <w:rFonts w:ascii="Arial" w:cs="Arial" w:eastAsia="Arial" w:hAnsi="Arial"/>
                <w:sz w:val="22"/>
                <w:szCs w:val="22"/>
                <w:rtl w:val="0"/>
              </w:rPr>
              <w:t xml:space="preserve">Chapter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3">
            <w:pPr>
              <w:rPr/>
            </w:pPr>
            <w:r w:rsidDel="00000000" w:rsidR="00000000" w:rsidRPr="00000000">
              <w:rPr>
                <w:rFonts w:ascii="Arial" w:cs="Arial" w:eastAsia="Arial" w:hAnsi="Arial"/>
                <w:sz w:val="22"/>
                <w:szCs w:val="22"/>
                <w:rtl w:val="0"/>
              </w:rPr>
              <w:t xml:space="preserve">Table 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4">
            <w:pPr>
              <w:rPr/>
            </w:pPr>
            <w:r w:rsidDel="00000000" w:rsidR="00000000" w:rsidRPr="00000000">
              <w:rPr>
                <w:rFonts w:ascii="Arial" w:cs="Arial" w:eastAsia="Arial" w:hAnsi="Arial"/>
                <w:sz w:val="22"/>
                <w:szCs w:val="22"/>
                <w:rtl w:val="0"/>
              </w:rPr>
              <w:t xml:space="preserve">Test Cases: CSV Ingestion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5">
            <w:pPr>
              <w:rPr/>
            </w:pPr>
            <w:r w:rsidDel="00000000" w:rsidR="00000000" w:rsidRPr="00000000">
              <w:rPr>
                <w:rFonts w:ascii="Arial" w:cs="Arial" w:eastAsia="Arial" w:hAnsi="Arial"/>
                <w:sz w:val="22"/>
                <w:szCs w:val="22"/>
                <w:rtl w:val="0"/>
              </w:rPr>
              <w:t xml:space="preserve">Chapter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F6">
            <w:pPr>
              <w:rPr/>
            </w:pPr>
            <w:r w:rsidDel="00000000" w:rsidR="00000000" w:rsidRPr="00000000">
              <w:rPr>
                <w:rFonts w:ascii="Arial" w:cs="Arial" w:eastAsia="Arial" w:hAnsi="Arial"/>
                <w:sz w:val="22"/>
                <w:szCs w:val="22"/>
                <w:rtl w:val="0"/>
              </w:rPr>
              <w:t xml:space="preserve">Table 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F7">
            <w:pPr>
              <w:rPr/>
            </w:pPr>
            <w:r w:rsidDel="00000000" w:rsidR="00000000" w:rsidRPr="00000000">
              <w:rPr>
                <w:rFonts w:ascii="Arial" w:cs="Arial" w:eastAsia="Arial" w:hAnsi="Arial"/>
                <w:sz w:val="22"/>
                <w:szCs w:val="22"/>
                <w:rtl w:val="0"/>
              </w:rPr>
              <w:t xml:space="preserve">Test Cases: Feature Engineering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F8">
            <w:pPr>
              <w:rPr/>
            </w:pPr>
            <w:r w:rsidDel="00000000" w:rsidR="00000000" w:rsidRPr="00000000">
              <w:rPr>
                <w:rFonts w:ascii="Arial" w:cs="Arial" w:eastAsia="Arial" w:hAnsi="Arial"/>
                <w:sz w:val="22"/>
                <w:szCs w:val="22"/>
                <w:rtl w:val="0"/>
              </w:rPr>
              <w:t xml:space="preserve">Chapter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9">
            <w:pPr>
              <w:rPr/>
            </w:pPr>
            <w:r w:rsidDel="00000000" w:rsidR="00000000" w:rsidRPr="00000000">
              <w:rPr>
                <w:rFonts w:ascii="Arial" w:cs="Arial" w:eastAsia="Arial" w:hAnsi="Arial"/>
                <w:sz w:val="22"/>
                <w:szCs w:val="22"/>
                <w:rtl w:val="0"/>
              </w:rPr>
              <w:t xml:space="preserve">Table 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A">
            <w:pPr>
              <w:rPr/>
            </w:pPr>
            <w:r w:rsidDel="00000000" w:rsidR="00000000" w:rsidRPr="00000000">
              <w:rPr>
                <w:rFonts w:ascii="Arial" w:cs="Arial" w:eastAsia="Arial" w:hAnsi="Arial"/>
                <w:sz w:val="22"/>
                <w:szCs w:val="22"/>
                <w:rtl w:val="0"/>
              </w:rPr>
              <w:t xml:space="preserve">Test Cases: Anomaly Detection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B">
            <w:pPr>
              <w:rPr/>
            </w:pPr>
            <w:r w:rsidDel="00000000" w:rsidR="00000000" w:rsidRPr="00000000">
              <w:rPr>
                <w:rFonts w:ascii="Arial" w:cs="Arial" w:eastAsia="Arial" w:hAnsi="Arial"/>
                <w:sz w:val="22"/>
                <w:szCs w:val="22"/>
                <w:rtl w:val="0"/>
              </w:rPr>
              <w:t xml:space="preserve">Chapter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FC">
            <w:pPr>
              <w:rPr/>
            </w:pPr>
            <w:r w:rsidDel="00000000" w:rsidR="00000000" w:rsidRPr="00000000">
              <w:rPr>
                <w:rFonts w:ascii="Arial" w:cs="Arial" w:eastAsia="Arial" w:hAnsi="Arial"/>
                <w:sz w:val="22"/>
                <w:szCs w:val="22"/>
                <w:rtl w:val="0"/>
              </w:rPr>
              <w:t xml:space="preserve">Table 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FD">
            <w:pPr>
              <w:rPr/>
            </w:pPr>
            <w:r w:rsidDel="00000000" w:rsidR="00000000" w:rsidRPr="00000000">
              <w:rPr>
                <w:rFonts w:ascii="Arial" w:cs="Arial" w:eastAsia="Arial" w:hAnsi="Arial"/>
                <w:sz w:val="22"/>
                <w:szCs w:val="22"/>
                <w:rtl w:val="0"/>
              </w:rPr>
              <w:t xml:space="preserve">Test Cases: Web Interface and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4FE">
            <w:pPr>
              <w:rPr/>
            </w:pPr>
            <w:r w:rsidDel="00000000" w:rsidR="00000000" w:rsidRPr="00000000">
              <w:rPr>
                <w:rFonts w:ascii="Arial" w:cs="Arial" w:eastAsia="Arial" w:hAnsi="Arial"/>
                <w:sz w:val="22"/>
                <w:szCs w:val="22"/>
                <w:rtl w:val="0"/>
              </w:rPr>
              <w:t xml:space="preserve">Chapter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F">
            <w:pPr>
              <w:rPr/>
            </w:pPr>
            <w:r w:rsidDel="00000000" w:rsidR="00000000" w:rsidRPr="00000000">
              <w:rPr>
                <w:rFonts w:ascii="Arial" w:cs="Arial" w:eastAsia="Arial" w:hAnsi="Arial"/>
                <w:sz w:val="22"/>
                <w:szCs w:val="22"/>
                <w:rtl w:val="0"/>
              </w:rPr>
              <w:t xml:space="preserve">Table 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0">
            <w:pPr>
              <w:rPr/>
            </w:pPr>
            <w:r w:rsidDel="00000000" w:rsidR="00000000" w:rsidRPr="00000000">
              <w:rPr>
                <w:rFonts w:ascii="Arial" w:cs="Arial" w:eastAsia="Arial" w:hAnsi="Arial"/>
                <w:sz w:val="22"/>
                <w:szCs w:val="22"/>
                <w:rtl w:val="0"/>
              </w:rPr>
              <w:t xml:space="preserve">Performance Testing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1">
            <w:pPr>
              <w:rPr/>
            </w:pPr>
            <w:r w:rsidDel="00000000" w:rsidR="00000000" w:rsidRPr="00000000">
              <w:rPr>
                <w:rFonts w:ascii="Arial" w:cs="Arial" w:eastAsia="Arial" w:hAnsi="Arial"/>
                <w:sz w:val="22"/>
                <w:szCs w:val="22"/>
                <w:rtl w:val="0"/>
              </w:rPr>
              <w:t xml:space="preserve">Chapter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02">
            <w:pPr>
              <w:rPr/>
            </w:pPr>
            <w:r w:rsidDel="00000000" w:rsidR="00000000" w:rsidRPr="00000000">
              <w:rPr>
                <w:rFonts w:ascii="Arial" w:cs="Arial" w:eastAsia="Arial" w:hAnsi="Arial"/>
                <w:sz w:val="22"/>
                <w:szCs w:val="22"/>
                <w:rtl w:val="0"/>
              </w:rPr>
              <w:t xml:space="preserve">Table 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03">
            <w:pPr>
              <w:rPr/>
            </w:pPr>
            <w:r w:rsidDel="00000000" w:rsidR="00000000" w:rsidRPr="00000000">
              <w:rPr>
                <w:rFonts w:ascii="Arial" w:cs="Arial" w:eastAsia="Arial" w:hAnsi="Arial"/>
                <w:sz w:val="22"/>
                <w:szCs w:val="22"/>
                <w:rtl w:val="0"/>
              </w:rPr>
              <w:t xml:space="preserve">SDG Targets and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04">
            <w:pPr>
              <w:rPr/>
            </w:pPr>
            <w:r w:rsidDel="00000000" w:rsidR="00000000" w:rsidRPr="00000000">
              <w:rPr>
                <w:rFonts w:ascii="Arial" w:cs="Arial" w:eastAsia="Arial" w:hAnsi="Arial"/>
                <w:sz w:val="22"/>
                <w:szCs w:val="22"/>
                <w:rtl w:val="0"/>
              </w:rPr>
              <w:t xml:space="preserve">Chapter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5">
            <w:pPr>
              <w:rPr/>
            </w:pPr>
            <w:r w:rsidDel="00000000" w:rsidR="00000000" w:rsidRPr="00000000">
              <w:rPr>
                <w:rFonts w:ascii="Arial" w:cs="Arial" w:eastAsia="Arial" w:hAnsi="Arial"/>
                <w:sz w:val="22"/>
                <w:szCs w:val="22"/>
                <w:rtl w:val="0"/>
              </w:rPr>
              <w:t xml:space="preserve">Table 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6">
            <w:pPr>
              <w:rPr/>
            </w:pPr>
            <w:r w:rsidDel="00000000" w:rsidR="00000000" w:rsidRPr="00000000">
              <w:rPr>
                <w:rFonts w:ascii="Arial" w:cs="Arial" w:eastAsia="Arial" w:hAnsi="Arial"/>
                <w:sz w:val="22"/>
                <w:szCs w:val="22"/>
                <w:rtl w:val="0"/>
              </w:rPr>
              <w:t xml:space="preserve">Sample CSV Input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7">
            <w:pPr>
              <w:rPr/>
            </w:pPr>
            <w:r w:rsidDel="00000000" w:rsidR="00000000" w:rsidRPr="00000000">
              <w:rPr>
                <w:rFonts w:ascii="Arial" w:cs="Arial" w:eastAsia="Arial" w:hAnsi="Arial"/>
                <w:sz w:val="22"/>
                <w:szCs w:val="22"/>
                <w:rtl w:val="0"/>
              </w:rPr>
              <w:t xml:space="preserve">Appendix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08">
            <w:pPr>
              <w:rPr/>
            </w:pPr>
            <w:r w:rsidDel="00000000" w:rsidR="00000000" w:rsidRPr="00000000">
              <w:rPr>
                <w:rFonts w:ascii="Arial" w:cs="Arial" w:eastAsia="Arial" w:hAnsi="Arial"/>
                <w:sz w:val="22"/>
                <w:szCs w:val="22"/>
                <w:rtl w:val="0"/>
              </w:rPr>
              <w:t xml:space="preserve">Table 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09">
            <w:pPr>
              <w:rPr/>
            </w:pPr>
            <w:r w:rsidDel="00000000" w:rsidR="00000000" w:rsidRPr="00000000">
              <w:rPr>
                <w:rFonts w:ascii="Arial" w:cs="Arial" w:eastAsia="Arial" w:hAnsi="Arial"/>
                <w:sz w:val="22"/>
                <w:szCs w:val="22"/>
                <w:rtl w:val="0"/>
              </w:rPr>
              <w:t xml:space="preserve">Isolation Forest Hyperparameters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0A">
            <w:pPr>
              <w:rPr/>
            </w:pPr>
            <w:r w:rsidDel="00000000" w:rsidR="00000000" w:rsidRPr="00000000">
              <w:rPr>
                <w:rFonts w:ascii="Arial" w:cs="Arial" w:eastAsia="Arial" w:hAnsi="Arial"/>
                <w:sz w:val="22"/>
                <w:szCs w:val="22"/>
                <w:rtl w:val="0"/>
              </w:rPr>
              <w:t xml:space="preserve">Appendix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B">
            <w:pPr>
              <w:rPr/>
            </w:pPr>
            <w:r w:rsidDel="00000000" w:rsidR="00000000" w:rsidRPr="00000000">
              <w:rPr>
                <w:rFonts w:ascii="Arial" w:cs="Arial" w:eastAsia="Arial" w:hAnsi="Arial"/>
                <w:sz w:val="22"/>
                <w:szCs w:val="22"/>
                <w:rtl w:val="0"/>
              </w:rPr>
              <w:t xml:space="preserve">Table A.3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C">
            <w:pPr>
              <w:rPr/>
            </w:pPr>
            <w:r w:rsidDel="00000000" w:rsidR="00000000" w:rsidRPr="00000000">
              <w:rPr>
                <w:rFonts w:ascii="Arial" w:cs="Arial" w:eastAsia="Arial" w:hAnsi="Arial"/>
                <w:sz w:val="22"/>
                <w:szCs w:val="22"/>
                <w:rtl w:val="0"/>
              </w:rPr>
              <w:t xml:space="preserve">Glossary of Terms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D">
            <w:pPr>
              <w:rPr/>
            </w:pPr>
            <w:r w:rsidDel="00000000" w:rsidR="00000000" w:rsidRPr="00000000">
              <w:rPr>
                <w:rFonts w:ascii="Arial" w:cs="Arial" w:eastAsia="Arial" w:hAnsi="Arial"/>
                <w:sz w:val="22"/>
                <w:szCs w:val="22"/>
                <w:rtl w:val="0"/>
              </w:rPr>
              <w:t xml:space="preserve">Appendix</w:t>
            </w:r>
            <w:r w:rsidDel="00000000" w:rsidR="00000000" w:rsidRPr="00000000">
              <w:rPr>
                <w:rtl w:val="0"/>
              </w:rPr>
            </w:r>
          </w:p>
        </w:tc>
      </w:tr>
    </w:tbl>
    <w:p w:rsidR="00000000" w:rsidDel="00000000" w:rsidP="00000000" w:rsidRDefault="00000000" w:rsidRPr="00000000" w14:paraId="0000050E">
      <w:pPr>
        <w:rPr/>
      </w:pPr>
      <w:r w:rsidDel="00000000" w:rsidR="00000000" w:rsidRPr="00000000">
        <w:br w:type="page"/>
      </w:r>
      <w:r w:rsidDel="00000000" w:rsidR="00000000" w:rsidRPr="00000000">
        <w:rPr>
          <w:rtl w:val="0"/>
        </w:rPr>
      </w:r>
    </w:p>
    <w:p w:rsidR="00000000" w:rsidDel="00000000" w:rsidP="00000000" w:rsidRDefault="00000000" w:rsidRPr="00000000" w14:paraId="0000050F">
      <w:pPr>
        <w:pStyle w:val="Heading1"/>
        <w:keepNext w:val="0"/>
        <w:spacing w:after="240" w:before="360" w:line="240" w:lineRule="auto"/>
        <w:jc w:val="left"/>
        <w:rPr>
          <w:rFonts w:ascii="Arial" w:cs="Arial" w:eastAsia="Arial" w:hAnsi="Arial"/>
          <w:color w:val="1f3864"/>
          <w:sz w:val="36"/>
          <w:szCs w:val="36"/>
        </w:rPr>
      </w:pPr>
      <w:r w:rsidDel="00000000" w:rsidR="00000000" w:rsidRPr="00000000">
        <w:rPr>
          <w:rFonts w:ascii="Arial" w:cs="Arial" w:eastAsia="Arial" w:hAnsi="Arial"/>
          <w:color w:val="1f3864"/>
          <w:sz w:val="36"/>
          <w:szCs w:val="36"/>
          <w:rtl w:val="0"/>
        </w:rPr>
        <w:t xml:space="preserve">LIST OF FIGURES</w:t>
      </w:r>
    </w:p>
    <w:p w:rsidR="00000000" w:rsidDel="00000000" w:rsidP="00000000" w:rsidRDefault="00000000" w:rsidRPr="00000000" w14:paraId="00000510">
      <w:pPr>
        <w:pBdr>
          <w:bottom w:color="2e75b6" w:space="1" w:sz="6" w:val="single"/>
        </w:pBd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560"/>
        <w:gridCol w:w="1800"/>
        <w:tblGridChange w:id="0">
          <w:tblGrid>
            <w:gridCol w:w="2000"/>
            <w:gridCol w:w="5560"/>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512">
            <w:pPr>
              <w:jc w:val="center"/>
              <w:rPr/>
            </w:pPr>
            <w:r w:rsidDel="00000000" w:rsidR="00000000" w:rsidRPr="00000000">
              <w:rPr>
                <w:rFonts w:ascii="Arial" w:cs="Arial" w:eastAsia="Arial" w:hAnsi="Arial"/>
                <w:b w:val="1"/>
                <w:bCs w:val="1"/>
                <w:color w:val="ffffff"/>
                <w:sz w:val="22"/>
                <w:szCs w:val="22"/>
                <w:rtl w:val="0"/>
              </w:rPr>
              <w:t xml:space="preserve">Figure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513">
            <w:pPr>
              <w:jc w:val="center"/>
              <w:rPr/>
            </w:pPr>
            <w:r w:rsidDel="00000000" w:rsidR="00000000" w:rsidRPr="00000000">
              <w:rPr>
                <w:rFonts w:ascii="Arial" w:cs="Arial" w:eastAsia="Arial" w:hAnsi="Arial"/>
                <w:b w:val="1"/>
                <w:bCs w:val="1"/>
                <w:color w:val="ffffff"/>
                <w:sz w:val="22"/>
                <w:szCs w:val="22"/>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514">
            <w:pPr>
              <w:jc w:val="center"/>
              <w:rPr/>
            </w:pPr>
            <w:r w:rsidDel="00000000" w:rsidR="00000000" w:rsidRPr="00000000">
              <w:rPr>
                <w:rFonts w:ascii="Arial" w:cs="Arial" w:eastAsia="Arial" w:hAnsi="Arial"/>
                <w:b w:val="1"/>
                <w:bCs w:val="1"/>
                <w:color w:val="ffffff"/>
                <w:sz w:val="22"/>
                <w:szCs w:val="22"/>
                <w:rtl w:val="0"/>
              </w:rPr>
              <w:t xml:space="preserve">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5">
            <w:pPr>
              <w:rPr/>
            </w:pPr>
            <w:r w:rsidDel="00000000" w:rsidR="00000000" w:rsidRPr="00000000">
              <w:rPr>
                <w:rFonts w:ascii="Arial" w:cs="Arial" w:eastAsia="Arial" w:hAnsi="Arial"/>
                <w:sz w:val="22"/>
                <w:szCs w:val="22"/>
                <w:rtl w:val="0"/>
              </w:rPr>
              <w:t xml:space="preserve">Figure 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6">
            <w:pPr>
              <w:rPr/>
            </w:pPr>
            <w:r w:rsidDel="00000000" w:rsidR="00000000" w:rsidRPr="00000000">
              <w:rPr>
                <w:rFonts w:ascii="Arial" w:cs="Arial" w:eastAsia="Arial" w:hAnsi="Arial"/>
                <w:sz w:val="22"/>
                <w:szCs w:val="22"/>
                <w:rtl w:val="0"/>
              </w:rPr>
              <w:t xml:space="preserve">Three-Tier Application Architecture Diagram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7">
            <w:pPr>
              <w:rPr/>
            </w:pPr>
            <w:r w:rsidDel="00000000" w:rsidR="00000000" w:rsidRPr="00000000">
              <w:rPr>
                <w:rFonts w:ascii="Arial" w:cs="Arial" w:eastAsia="Arial" w:hAnsi="Arial"/>
                <w:sz w:val="22"/>
                <w:szCs w:val="22"/>
                <w:rtl w:val="0"/>
              </w:rPr>
              <w:t xml:space="preserve">Chapter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18">
            <w:pPr>
              <w:rPr/>
            </w:pPr>
            <w:r w:rsidDel="00000000" w:rsidR="00000000" w:rsidRPr="00000000">
              <w:rPr>
                <w:rFonts w:ascii="Arial" w:cs="Arial" w:eastAsia="Arial" w:hAnsi="Arial"/>
                <w:sz w:val="22"/>
                <w:szCs w:val="22"/>
                <w:rtl w:val="0"/>
              </w:rPr>
              <w:t xml:space="preserve">Figure 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19">
            <w:pPr>
              <w:rPr/>
            </w:pPr>
            <w:r w:rsidDel="00000000" w:rsidR="00000000" w:rsidRPr="00000000">
              <w:rPr>
                <w:rFonts w:ascii="Arial" w:cs="Arial" w:eastAsia="Arial" w:hAnsi="Arial"/>
                <w:sz w:val="22"/>
                <w:szCs w:val="22"/>
                <w:rtl w:val="0"/>
              </w:rPr>
              <w:t xml:space="preserve">Dataflow Diagram — Level 0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1A">
            <w:pPr>
              <w:rPr/>
            </w:pPr>
            <w:r w:rsidDel="00000000" w:rsidR="00000000" w:rsidRPr="00000000">
              <w:rPr>
                <w:rFonts w:ascii="Arial" w:cs="Arial" w:eastAsia="Arial" w:hAnsi="Arial"/>
                <w:sz w:val="22"/>
                <w:szCs w:val="22"/>
                <w:rtl w:val="0"/>
              </w:rPr>
              <w:t xml:space="preserve">Chapter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B">
            <w:pPr>
              <w:rPr/>
            </w:pPr>
            <w:r w:rsidDel="00000000" w:rsidR="00000000" w:rsidRPr="00000000">
              <w:rPr>
                <w:rFonts w:ascii="Arial" w:cs="Arial" w:eastAsia="Arial" w:hAnsi="Arial"/>
                <w:sz w:val="22"/>
                <w:szCs w:val="22"/>
                <w:rtl w:val="0"/>
              </w:rPr>
              <w:t xml:space="preserve">Figure 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C">
            <w:pPr>
              <w:rPr/>
            </w:pPr>
            <w:r w:rsidDel="00000000" w:rsidR="00000000" w:rsidRPr="00000000">
              <w:rPr>
                <w:rFonts w:ascii="Arial" w:cs="Arial" w:eastAsia="Arial" w:hAnsi="Arial"/>
                <w:sz w:val="22"/>
                <w:szCs w:val="22"/>
                <w:rtl w:val="0"/>
              </w:rPr>
              <w:t xml:space="preserve">Dataflow Diagram — Level 1 (Main Processes)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D">
            <w:pPr>
              <w:rPr/>
            </w:pPr>
            <w:r w:rsidDel="00000000" w:rsidR="00000000" w:rsidRPr="00000000">
              <w:rPr>
                <w:rFonts w:ascii="Arial" w:cs="Arial" w:eastAsia="Arial" w:hAnsi="Arial"/>
                <w:sz w:val="22"/>
                <w:szCs w:val="22"/>
                <w:rtl w:val="0"/>
              </w:rPr>
              <w:t xml:space="preserve">Chapter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1E">
            <w:pPr>
              <w:rPr/>
            </w:pPr>
            <w:r w:rsidDel="00000000" w:rsidR="00000000" w:rsidRPr="00000000">
              <w:rPr>
                <w:rFonts w:ascii="Arial" w:cs="Arial" w:eastAsia="Arial" w:hAnsi="Arial"/>
                <w:sz w:val="22"/>
                <w:szCs w:val="22"/>
                <w:rtl w:val="0"/>
              </w:rPr>
              <w:t xml:space="preserve">Figure 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1F">
            <w:pPr>
              <w:rPr/>
            </w:pPr>
            <w:r w:rsidDel="00000000" w:rsidR="00000000" w:rsidRPr="00000000">
              <w:rPr>
                <w:rFonts w:ascii="Arial" w:cs="Arial" w:eastAsia="Arial" w:hAnsi="Arial"/>
                <w:sz w:val="22"/>
                <w:szCs w:val="22"/>
                <w:rtl w:val="0"/>
              </w:rPr>
              <w:t xml:space="preserve">Use Case Diagram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20">
            <w:pPr>
              <w:rPr/>
            </w:pPr>
            <w:r w:rsidDel="00000000" w:rsidR="00000000" w:rsidRPr="00000000">
              <w:rPr>
                <w:rFonts w:ascii="Arial" w:cs="Arial" w:eastAsia="Arial" w:hAnsi="Arial"/>
                <w:sz w:val="22"/>
                <w:szCs w:val="22"/>
                <w:rtl w:val="0"/>
              </w:rPr>
              <w:t xml:space="preserve">Chapter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1">
            <w:pPr>
              <w:rPr/>
            </w:pPr>
            <w:r w:rsidDel="00000000" w:rsidR="00000000" w:rsidRPr="00000000">
              <w:rPr>
                <w:rFonts w:ascii="Arial" w:cs="Arial" w:eastAsia="Arial" w:hAnsi="Arial"/>
                <w:sz w:val="22"/>
                <w:szCs w:val="22"/>
                <w:rtl w:val="0"/>
              </w:rPr>
              <w:t xml:space="preserve">Figure 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2">
            <w:pPr>
              <w:rPr/>
            </w:pPr>
            <w:r w:rsidDel="00000000" w:rsidR="00000000" w:rsidRPr="00000000">
              <w:rPr>
                <w:rFonts w:ascii="Arial" w:cs="Arial" w:eastAsia="Arial" w:hAnsi="Arial"/>
                <w:sz w:val="22"/>
                <w:szCs w:val="22"/>
                <w:rtl w:val="0"/>
              </w:rPr>
              <w:t xml:space="preserve">Sequence Diagram — Upload and Analyze 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3">
            <w:pPr>
              <w:rPr/>
            </w:pPr>
            <w:r w:rsidDel="00000000" w:rsidR="00000000" w:rsidRPr="00000000">
              <w:rPr>
                <w:rFonts w:ascii="Arial" w:cs="Arial" w:eastAsia="Arial" w:hAnsi="Arial"/>
                <w:sz w:val="22"/>
                <w:szCs w:val="22"/>
                <w:rtl w:val="0"/>
              </w:rPr>
              <w:t xml:space="preserve">Chapter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24">
            <w:pPr>
              <w:rPr/>
            </w:pPr>
            <w:r w:rsidDel="00000000" w:rsidR="00000000" w:rsidRPr="00000000">
              <w:rPr>
                <w:rFonts w:ascii="Arial" w:cs="Arial" w:eastAsia="Arial" w:hAnsi="Arial"/>
                <w:sz w:val="22"/>
                <w:szCs w:val="22"/>
                <w:rtl w:val="0"/>
              </w:rPr>
              <w:t xml:space="preserve">Figure 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25">
            <w:pPr>
              <w:rPr/>
            </w:pPr>
            <w:r w:rsidDel="00000000" w:rsidR="00000000" w:rsidRPr="00000000">
              <w:rPr>
                <w:rFonts w:ascii="Arial" w:cs="Arial" w:eastAsia="Arial" w:hAnsi="Arial"/>
                <w:sz w:val="22"/>
                <w:szCs w:val="22"/>
                <w:rtl w:val="0"/>
              </w:rPr>
              <w:t xml:space="preserve">Activity Diagram — Main Analysis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26">
            <w:pPr>
              <w:rPr/>
            </w:pPr>
            <w:r w:rsidDel="00000000" w:rsidR="00000000" w:rsidRPr="00000000">
              <w:rPr>
                <w:rFonts w:ascii="Arial" w:cs="Arial" w:eastAsia="Arial" w:hAnsi="Arial"/>
                <w:sz w:val="22"/>
                <w:szCs w:val="22"/>
                <w:rtl w:val="0"/>
              </w:rPr>
              <w:t xml:space="preserve">Chapter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7">
            <w:pPr>
              <w:rPr/>
            </w:pPr>
            <w:r w:rsidDel="00000000" w:rsidR="00000000" w:rsidRPr="00000000">
              <w:rPr>
                <w:rFonts w:ascii="Arial" w:cs="Arial" w:eastAsia="Arial" w:hAnsi="Arial"/>
                <w:sz w:val="22"/>
                <w:szCs w:val="22"/>
                <w:rtl w:val="0"/>
              </w:rPr>
              <w:t xml:space="preserve">Figure 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8">
            <w:pPr>
              <w:rPr/>
            </w:pPr>
            <w:r w:rsidDel="00000000" w:rsidR="00000000" w:rsidRPr="00000000">
              <w:rPr>
                <w:rFonts w:ascii="Arial" w:cs="Arial" w:eastAsia="Arial" w:hAnsi="Arial"/>
                <w:sz w:val="22"/>
                <w:szCs w:val="22"/>
                <w:rtl w:val="0"/>
              </w:rPr>
              <w:t xml:space="preserve">Entity-Relationship Diagram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9">
            <w:pPr>
              <w:rPr/>
            </w:pPr>
            <w:r w:rsidDel="00000000" w:rsidR="00000000" w:rsidRPr="00000000">
              <w:rPr>
                <w:rFonts w:ascii="Arial" w:cs="Arial" w:eastAsia="Arial" w:hAnsi="Arial"/>
                <w:sz w:val="22"/>
                <w:szCs w:val="22"/>
                <w:rtl w:val="0"/>
              </w:rPr>
              <w:t xml:space="preserve">Chapter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2A">
            <w:pPr>
              <w:rPr/>
            </w:pPr>
            <w:r w:rsidDel="00000000" w:rsidR="00000000" w:rsidRPr="00000000">
              <w:rPr>
                <w:rFonts w:ascii="Arial" w:cs="Arial" w:eastAsia="Arial" w:hAnsi="Arial"/>
                <w:sz w:val="22"/>
                <w:szCs w:val="22"/>
                <w:rtl w:val="0"/>
              </w:rPr>
              <w:t xml:space="preserve">Figure S.1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2B">
            <w:pPr>
              <w:rPr/>
            </w:pPr>
            <w:r w:rsidDel="00000000" w:rsidR="00000000" w:rsidRPr="00000000">
              <w:rPr>
                <w:rFonts w:ascii="Arial" w:cs="Arial" w:eastAsia="Arial" w:hAnsi="Arial"/>
                <w:sz w:val="22"/>
                <w:szCs w:val="22"/>
                <w:rtl w:val="0"/>
              </w:rPr>
              <w:t xml:space="preserve">Application Home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2C">
            <w:pPr>
              <w:rPr/>
            </w:pPr>
            <w:r w:rsidDel="00000000" w:rsidR="00000000" w:rsidRPr="00000000">
              <w:rPr>
                <w:rFonts w:ascii="Arial" w:cs="Arial" w:eastAsia="Arial" w:hAnsi="Arial"/>
                <w:sz w:val="22"/>
                <w:szCs w:val="22"/>
                <w:rtl w:val="0"/>
              </w:rPr>
              <w:t xml:space="preserve">Snapshots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D">
            <w:pPr>
              <w:rPr/>
            </w:pPr>
            <w:r w:rsidDel="00000000" w:rsidR="00000000" w:rsidRPr="00000000">
              <w:rPr>
                <w:rFonts w:ascii="Arial" w:cs="Arial" w:eastAsia="Arial" w:hAnsi="Arial"/>
                <w:sz w:val="22"/>
                <w:szCs w:val="22"/>
                <w:rtl w:val="0"/>
              </w:rPr>
              <w:t xml:space="preserve">Figure S.2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E">
            <w:pPr>
              <w:rPr/>
            </w:pPr>
            <w:r w:rsidDel="00000000" w:rsidR="00000000" w:rsidRPr="00000000">
              <w:rPr>
                <w:rFonts w:ascii="Arial" w:cs="Arial" w:eastAsia="Arial" w:hAnsi="Arial"/>
                <w:sz w:val="22"/>
                <w:szCs w:val="22"/>
                <w:rtl w:val="0"/>
              </w:rPr>
              <w:t xml:space="preserve">Analysis Results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F">
            <w:pPr>
              <w:rPr/>
            </w:pPr>
            <w:r w:rsidDel="00000000" w:rsidR="00000000" w:rsidRPr="00000000">
              <w:rPr>
                <w:rFonts w:ascii="Arial" w:cs="Arial" w:eastAsia="Arial" w:hAnsi="Arial"/>
                <w:sz w:val="22"/>
                <w:szCs w:val="22"/>
                <w:rtl w:val="0"/>
              </w:rPr>
              <w:t xml:space="preserve">Snapshots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30">
            <w:pPr>
              <w:rPr/>
            </w:pPr>
            <w:r w:rsidDel="00000000" w:rsidR="00000000" w:rsidRPr="00000000">
              <w:rPr>
                <w:rFonts w:ascii="Arial" w:cs="Arial" w:eastAsia="Arial" w:hAnsi="Arial"/>
                <w:sz w:val="22"/>
                <w:szCs w:val="22"/>
                <w:rtl w:val="0"/>
              </w:rPr>
              <w:t xml:space="preserve">Figure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31">
            <w:pPr>
              <w:rPr/>
            </w:pPr>
            <w:r w:rsidDel="00000000" w:rsidR="00000000" w:rsidRPr="00000000">
              <w:rPr>
                <w:rFonts w:ascii="Arial" w:cs="Arial" w:eastAsia="Arial" w:hAnsi="Arial"/>
                <w:sz w:val="22"/>
                <w:szCs w:val="22"/>
                <w:rtl w:val="0"/>
              </w:rPr>
              <w:t xml:space="preserve">User Timeline Bar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32">
            <w:pPr>
              <w:rPr/>
            </w:pPr>
            <w:r w:rsidDel="00000000" w:rsidR="00000000" w:rsidRPr="00000000">
              <w:rPr>
                <w:rFonts w:ascii="Arial" w:cs="Arial" w:eastAsia="Arial" w:hAnsi="Arial"/>
                <w:sz w:val="22"/>
                <w:szCs w:val="22"/>
                <w:rtl w:val="0"/>
              </w:rPr>
              <w:t xml:space="preserve">Snapshots</w:t>
            </w:r>
            <w:r w:rsidDel="00000000" w:rsidR="00000000" w:rsidRPr="00000000">
              <w:rPr>
                <w:rtl w:val="0"/>
              </w:rPr>
            </w:r>
          </w:p>
        </w:tc>
      </w:tr>
    </w:tbl>
    <w:p w:rsidR="00000000" w:rsidDel="00000000" w:rsidP="00000000" w:rsidRDefault="00000000" w:rsidRPr="00000000" w14:paraId="00000533">
      <w:pPr>
        <w:rPr/>
      </w:pPr>
      <w:r w:rsidDel="00000000" w:rsidR="00000000" w:rsidRPr="00000000">
        <w:br w:type="page"/>
      </w:r>
      <w:r w:rsidDel="00000000" w:rsidR="00000000" w:rsidRPr="00000000">
        <w:rPr>
          <w:rtl w:val="0"/>
        </w:rPr>
      </w:r>
    </w:p>
    <w:p w:rsidR="00000000" w:rsidDel="00000000" w:rsidP="00000000" w:rsidRDefault="00000000" w:rsidRPr="00000000" w14:paraId="00000534">
      <w:pPr>
        <w:pStyle w:val="Heading1"/>
        <w:keepNext w:val="0"/>
        <w:spacing w:after="240" w:before="360" w:line="240" w:lineRule="auto"/>
        <w:jc w:val="left"/>
        <w:rPr>
          <w:rFonts w:ascii="Arial" w:cs="Arial" w:eastAsia="Arial" w:hAnsi="Arial"/>
          <w:color w:val="1f3864"/>
          <w:sz w:val="36"/>
          <w:szCs w:val="36"/>
        </w:rPr>
      </w:pPr>
      <w:bookmarkStart w:colFirst="0" w:colLast="0" w:name="_umcs9t7a3fkb" w:id="0"/>
      <w:bookmarkEnd w:id="0"/>
      <w:r w:rsidDel="00000000" w:rsidR="00000000" w:rsidRPr="00000000">
        <w:rPr>
          <w:rFonts w:ascii="Arial" w:cs="Arial" w:eastAsia="Arial" w:hAnsi="Arial"/>
          <w:color w:val="1f3864"/>
          <w:sz w:val="36"/>
          <w:szCs w:val="36"/>
          <w:rtl w:val="0"/>
        </w:rPr>
        <w:t xml:space="preserve">LIST OF ABBREVIATIONS</w:t>
      </w:r>
    </w:p>
    <w:p w:rsidR="00000000" w:rsidDel="00000000" w:rsidP="00000000" w:rsidRDefault="00000000" w:rsidRPr="00000000" w14:paraId="00000535">
      <w:pPr>
        <w:pBdr>
          <w:bottom w:color="2e75b6" w:space="1" w:sz="6" w:val="single"/>
        </w:pBd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537">
            <w:pPr>
              <w:jc w:val="center"/>
              <w:rPr/>
            </w:pPr>
            <w:r w:rsidDel="00000000" w:rsidR="00000000" w:rsidRPr="00000000">
              <w:rPr>
                <w:rFonts w:ascii="Arial" w:cs="Arial" w:eastAsia="Arial" w:hAnsi="Arial"/>
                <w:b w:val="1"/>
                <w:bCs w:val="1"/>
                <w:color w:val="ffffff"/>
                <w:sz w:val="22"/>
                <w:szCs w:val="22"/>
                <w:rtl w:val="0"/>
              </w:rPr>
              <w:t xml:space="preserve">Abbreviation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538">
            <w:pPr>
              <w:jc w:val="center"/>
              <w:rPr/>
            </w:pPr>
            <w:r w:rsidDel="00000000" w:rsidR="00000000" w:rsidRPr="00000000">
              <w:rPr>
                <w:rFonts w:ascii="Arial" w:cs="Arial" w:eastAsia="Arial" w:hAnsi="Arial"/>
                <w:b w:val="1"/>
                <w:bCs w:val="1"/>
                <w:color w:val="ffffff"/>
                <w:sz w:val="22"/>
                <w:szCs w:val="22"/>
                <w:rtl w:val="0"/>
              </w:rPr>
              <w:t xml:space="preserve">Full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9">
            <w:pPr>
              <w:rPr/>
            </w:pPr>
            <w:r w:rsidDel="00000000" w:rsidR="00000000" w:rsidRPr="00000000">
              <w:rPr>
                <w:rFonts w:ascii="Arial" w:cs="Arial" w:eastAsia="Arial" w:hAnsi="Arial"/>
                <w:sz w:val="22"/>
                <w:szCs w:val="22"/>
                <w:rtl w:val="0"/>
              </w:rPr>
              <w:t xml:space="preserve">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A">
            <w:pPr>
              <w:rPr/>
            </w:pPr>
            <w:r w:rsidDel="00000000" w:rsidR="00000000" w:rsidRPr="00000000">
              <w:rPr>
                <w:rFonts w:ascii="Arial" w:cs="Arial" w:eastAsia="Arial" w:hAnsi="Arial"/>
                <w:sz w:val="22"/>
                <w:szCs w:val="22"/>
                <w:rtl w:val="0"/>
              </w:rPr>
              <w:t xml:space="preserve">Artificial Intelligence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3B">
            <w:pPr>
              <w:rPr/>
            </w:pPr>
            <w:r w:rsidDel="00000000" w:rsidR="00000000" w:rsidRPr="00000000">
              <w:rPr>
                <w:rFonts w:ascii="Arial" w:cs="Arial" w:eastAsia="Arial" w:hAnsi="Arial"/>
                <w:sz w:val="22"/>
                <w:szCs w:val="22"/>
                <w:rtl w:val="0"/>
              </w:rPr>
              <w:t xml:space="preserve">AUC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3C">
            <w:pPr>
              <w:rPr/>
            </w:pPr>
            <w:r w:rsidDel="00000000" w:rsidR="00000000" w:rsidRPr="00000000">
              <w:rPr>
                <w:rFonts w:ascii="Arial" w:cs="Arial" w:eastAsia="Arial" w:hAnsi="Arial"/>
                <w:sz w:val="22"/>
                <w:szCs w:val="22"/>
                <w:rtl w:val="0"/>
              </w:rPr>
              <w:t xml:space="preserve">Area Under the Curve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D">
            <w:pPr>
              <w:rPr/>
            </w:pPr>
            <w:r w:rsidDel="00000000" w:rsidR="00000000" w:rsidRPr="00000000">
              <w:rPr>
                <w:rFonts w:ascii="Arial" w:cs="Arial" w:eastAsia="Arial" w:hAnsi="Arial"/>
                <w:sz w:val="22"/>
                <w:szCs w:val="22"/>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E">
            <w:pPr>
              <w:rPr/>
            </w:pPr>
            <w:r w:rsidDel="00000000" w:rsidR="00000000" w:rsidRPr="00000000">
              <w:rPr>
                <w:rFonts w:ascii="Arial" w:cs="Arial" w:eastAsia="Arial" w:hAnsi="Arial"/>
                <w:sz w:val="22"/>
                <w:szCs w:val="22"/>
                <w:rtl w:val="0"/>
              </w:rPr>
              <w:t xml:space="preserve">Application Programming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3F">
            <w:pPr>
              <w:rPr/>
            </w:pPr>
            <w:r w:rsidDel="00000000" w:rsidR="00000000" w:rsidRPr="00000000">
              <w:rPr>
                <w:rFonts w:ascii="Arial" w:cs="Arial" w:eastAsia="Arial" w:hAnsi="Arial"/>
                <w:sz w:val="22"/>
                <w:szCs w:val="22"/>
                <w:rtl w:val="0"/>
              </w:rPr>
              <w:t xml:space="preserve">CERT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40">
            <w:pPr>
              <w:rPr/>
            </w:pPr>
            <w:r w:rsidDel="00000000" w:rsidR="00000000" w:rsidRPr="00000000">
              <w:rPr>
                <w:rFonts w:ascii="Arial" w:cs="Arial" w:eastAsia="Arial" w:hAnsi="Arial"/>
                <w:sz w:val="22"/>
                <w:szCs w:val="22"/>
                <w:rtl w:val="0"/>
              </w:rPr>
              <w:t xml:space="preserve">Computer Emergency Response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1">
            <w:pPr>
              <w:rPr/>
            </w:pPr>
            <w:r w:rsidDel="00000000" w:rsidR="00000000" w:rsidRPr="00000000">
              <w:rPr>
                <w:rFonts w:ascii="Arial" w:cs="Arial" w:eastAsia="Arial" w:hAnsi="Arial"/>
                <w:sz w:val="22"/>
                <w:szCs w:val="22"/>
                <w:rtl w:val="0"/>
              </w:rPr>
              <w:t xml:space="preserve">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2">
            <w:pPr>
              <w:rPr/>
            </w:pPr>
            <w:r w:rsidDel="00000000" w:rsidR="00000000" w:rsidRPr="00000000">
              <w:rPr>
                <w:rFonts w:ascii="Arial" w:cs="Arial" w:eastAsia="Arial" w:hAnsi="Arial"/>
                <w:sz w:val="22"/>
                <w:szCs w:val="22"/>
                <w:rtl w:val="0"/>
              </w:rPr>
              <w:t xml:space="preserve">Comma-Separated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43">
            <w:pPr>
              <w:rPr/>
            </w:pPr>
            <w:r w:rsidDel="00000000" w:rsidR="00000000" w:rsidRPr="00000000">
              <w:rPr>
                <w:rFonts w:ascii="Arial" w:cs="Arial" w:eastAsia="Arial" w:hAnsi="Arial"/>
                <w:sz w:val="22"/>
                <w:szCs w:val="22"/>
                <w:rtl w:val="0"/>
              </w:rPr>
              <w:t xml:space="preserve">CSS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44">
            <w:pPr>
              <w:rPr/>
            </w:pPr>
            <w:r w:rsidDel="00000000" w:rsidR="00000000" w:rsidRPr="00000000">
              <w:rPr>
                <w:rFonts w:ascii="Arial" w:cs="Arial" w:eastAsia="Arial" w:hAnsi="Arial"/>
                <w:sz w:val="22"/>
                <w:szCs w:val="22"/>
                <w:rtl w:val="0"/>
              </w:rPr>
              <w:t xml:space="preserve">Cascading Style Sheets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5">
            <w:pPr>
              <w:rPr/>
            </w:pPr>
            <w:r w:rsidDel="00000000" w:rsidR="00000000" w:rsidRPr="00000000">
              <w:rPr>
                <w:rFonts w:ascii="Arial" w:cs="Arial" w:eastAsia="Arial" w:hAnsi="Arial"/>
                <w:sz w:val="22"/>
                <w:szCs w:val="22"/>
                <w:rtl w:val="0"/>
              </w:rPr>
              <w:t xml:space="preserve">CDN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6">
            <w:pPr>
              <w:rPr/>
            </w:pPr>
            <w:r w:rsidDel="00000000" w:rsidR="00000000" w:rsidRPr="00000000">
              <w:rPr>
                <w:rFonts w:ascii="Arial" w:cs="Arial" w:eastAsia="Arial" w:hAnsi="Arial"/>
                <w:sz w:val="22"/>
                <w:szCs w:val="22"/>
                <w:rtl w:val="0"/>
              </w:rPr>
              <w:t xml:space="preserve">Content Delivery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47">
            <w:pPr>
              <w:rPr/>
            </w:pPr>
            <w:r w:rsidDel="00000000" w:rsidR="00000000" w:rsidRPr="00000000">
              <w:rPr>
                <w:rFonts w:ascii="Arial" w:cs="Arial" w:eastAsia="Arial" w:hAnsi="Arial"/>
                <w:sz w:val="22"/>
                <w:szCs w:val="22"/>
                <w:rtl w:val="0"/>
              </w:rPr>
              <w:t xml:space="preserve">DOM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48">
            <w:pPr>
              <w:rPr/>
            </w:pPr>
            <w:r w:rsidDel="00000000" w:rsidR="00000000" w:rsidRPr="00000000">
              <w:rPr>
                <w:rFonts w:ascii="Arial" w:cs="Arial" w:eastAsia="Arial" w:hAnsi="Arial"/>
                <w:sz w:val="22"/>
                <w:szCs w:val="22"/>
                <w:rtl w:val="0"/>
              </w:rPr>
              <w:t xml:space="preserve">Document Object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9">
            <w:pPr>
              <w:rPr/>
            </w:pPr>
            <w:r w:rsidDel="00000000" w:rsidR="00000000" w:rsidRPr="00000000">
              <w:rPr>
                <w:rFonts w:ascii="Arial" w:cs="Arial" w:eastAsia="Arial" w:hAnsi="Arial"/>
                <w:sz w:val="22"/>
                <w:szCs w:val="22"/>
                <w:rtl w:val="0"/>
              </w:rPr>
              <w:t xml:space="preserve">DXA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A">
            <w:pPr>
              <w:rPr/>
            </w:pPr>
            <w:r w:rsidDel="00000000" w:rsidR="00000000" w:rsidRPr="00000000">
              <w:rPr>
                <w:rFonts w:ascii="Arial" w:cs="Arial" w:eastAsia="Arial" w:hAnsi="Arial"/>
                <w:sz w:val="22"/>
                <w:szCs w:val="22"/>
                <w:rtl w:val="0"/>
              </w:rPr>
              <w:t xml:space="preserve">Device Independent XML Absolute (unit in Word documents)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4B">
            <w:pPr>
              <w:rPr/>
            </w:pPr>
            <w:r w:rsidDel="00000000" w:rsidR="00000000" w:rsidRPr="00000000">
              <w:rPr>
                <w:rFonts w:ascii="Arial" w:cs="Arial" w:eastAsia="Arial" w:hAnsi="Arial"/>
                <w:sz w:val="22"/>
                <w:szCs w:val="22"/>
                <w:rtl w:val="0"/>
              </w:rPr>
              <w:t xml:space="preserve">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4C">
            <w:pPr>
              <w:rPr/>
            </w:pPr>
            <w:r w:rsidDel="00000000" w:rsidR="00000000" w:rsidRPr="00000000">
              <w:rPr>
                <w:rFonts w:ascii="Arial" w:cs="Arial" w:eastAsia="Arial" w:hAnsi="Arial"/>
                <w:sz w:val="22"/>
                <w:szCs w:val="22"/>
                <w:rtl w:val="0"/>
              </w:rPr>
              <w:t xml:space="preserve">HyperText Markup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D">
            <w:pPr>
              <w:rPr/>
            </w:pPr>
            <w:r w:rsidDel="00000000" w:rsidR="00000000" w:rsidRPr="00000000">
              <w:rPr>
                <w:rFonts w:ascii="Arial" w:cs="Arial" w:eastAsia="Arial" w:hAnsi="Arial"/>
                <w:sz w:val="22"/>
                <w:szCs w:val="22"/>
                <w:rtl w:val="0"/>
              </w:rPr>
              <w:t xml:space="preserve">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E">
            <w:pPr>
              <w:rPr/>
            </w:pPr>
            <w:r w:rsidDel="00000000" w:rsidR="00000000" w:rsidRPr="00000000">
              <w:rPr>
                <w:rFonts w:ascii="Arial" w:cs="Arial" w:eastAsia="Arial" w:hAnsi="Arial"/>
                <w:sz w:val="22"/>
                <w:szCs w:val="22"/>
                <w:rtl w:val="0"/>
              </w:rPr>
              <w:t xml:space="preserve">HyperText Transfer Protocol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4F">
            <w:pPr>
              <w:rPr/>
            </w:pPr>
            <w:r w:rsidDel="00000000" w:rsidR="00000000" w:rsidRPr="00000000">
              <w:rPr>
                <w:rFonts w:ascii="Arial" w:cs="Arial" w:eastAsia="Arial" w:hAnsi="Arial"/>
                <w:sz w:val="22"/>
                <w:szCs w:val="22"/>
                <w:rtl w:val="0"/>
              </w:rPr>
              <w:t xml:space="preserve">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50">
            <w:pPr>
              <w:rPr/>
            </w:pPr>
            <w:r w:rsidDel="00000000" w:rsidR="00000000" w:rsidRPr="00000000">
              <w:rPr>
                <w:rFonts w:ascii="Arial" w:cs="Arial" w:eastAsia="Arial" w:hAnsi="Arial"/>
                <w:sz w:val="22"/>
                <w:szCs w:val="22"/>
                <w:rtl w:val="0"/>
              </w:rPr>
              <w:t xml:space="preserve">Isolation Forest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1">
            <w:pPr>
              <w:rPr/>
            </w:pPr>
            <w:r w:rsidDel="00000000" w:rsidR="00000000" w:rsidRPr="00000000">
              <w:rPr>
                <w:rFonts w:ascii="Arial" w:cs="Arial" w:eastAsia="Arial" w:hAnsi="Arial"/>
                <w:sz w:val="22"/>
                <w:szCs w:val="22"/>
                <w:rtl w:val="0"/>
              </w:rPr>
              <w:t xml:space="preserve">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2">
            <w:pPr>
              <w:rPr/>
            </w:pPr>
            <w:r w:rsidDel="00000000" w:rsidR="00000000" w:rsidRPr="00000000">
              <w:rPr>
                <w:rFonts w:ascii="Arial" w:cs="Arial" w:eastAsia="Arial" w:hAnsi="Arial"/>
                <w:sz w:val="22"/>
                <w:szCs w:val="22"/>
                <w:rtl w:val="0"/>
              </w:rPr>
              <w:t xml:space="preserve">Internet Protocol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53">
            <w:pPr>
              <w:rPr/>
            </w:pPr>
            <w:r w:rsidDel="00000000" w:rsidR="00000000" w:rsidRPr="00000000">
              <w:rPr>
                <w:rFonts w:ascii="Arial" w:cs="Arial" w:eastAsia="Arial" w:hAnsi="Arial"/>
                <w:sz w:val="22"/>
                <w:szCs w:val="22"/>
                <w:rtl w:val="0"/>
              </w:rPr>
              <w:t xml:space="preserve">IQR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54">
            <w:pPr>
              <w:rPr/>
            </w:pPr>
            <w:r w:rsidDel="00000000" w:rsidR="00000000" w:rsidRPr="00000000">
              <w:rPr>
                <w:rFonts w:ascii="Arial" w:cs="Arial" w:eastAsia="Arial" w:hAnsi="Arial"/>
                <w:sz w:val="22"/>
                <w:szCs w:val="22"/>
                <w:rtl w:val="0"/>
              </w:rPr>
              <w:t xml:space="preserve">Interquartile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5">
            <w:pPr>
              <w:rPr/>
            </w:pPr>
            <w:r w:rsidDel="00000000" w:rsidR="00000000" w:rsidRPr="00000000">
              <w:rPr>
                <w:rFonts w:ascii="Arial" w:cs="Arial" w:eastAsia="Arial" w:hAnsi="Arial"/>
                <w:sz w:val="22"/>
                <w:szCs w:val="22"/>
                <w:rtl w:val="0"/>
              </w:rPr>
              <w:t xml:space="preserve">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6">
            <w:pPr>
              <w:rPr/>
            </w:pPr>
            <w:r w:rsidDel="00000000" w:rsidR="00000000" w:rsidRPr="00000000">
              <w:rPr>
                <w:rFonts w:ascii="Arial" w:cs="Arial" w:eastAsia="Arial" w:hAnsi="Arial"/>
                <w:sz w:val="22"/>
                <w:szCs w:val="22"/>
                <w:rtl w:val="0"/>
              </w:rPr>
              <w:t xml:space="preserve">JavaScript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57">
            <w:pPr>
              <w:rPr/>
            </w:pPr>
            <w:r w:rsidDel="00000000" w:rsidR="00000000" w:rsidRPr="00000000">
              <w:rPr>
                <w:rFonts w:ascii="Arial" w:cs="Arial" w:eastAsia="Arial" w:hAnsi="Arial"/>
                <w:sz w:val="22"/>
                <w:szCs w:val="22"/>
                <w:rtl w:val="0"/>
              </w:rPr>
              <w:t xml:space="preserve">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58">
            <w:pPr>
              <w:rPr/>
            </w:pPr>
            <w:r w:rsidDel="00000000" w:rsidR="00000000" w:rsidRPr="00000000">
              <w:rPr>
                <w:rFonts w:ascii="Arial" w:cs="Arial" w:eastAsia="Arial" w:hAnsi="Arial"/>
                <w:sz w:val="22"/>
                <w:szCs w:val="22"/>
                <w:rtl w:val="0"/>
              </w:rPr>
              <w:t xml:space="preserve">JavaScript Object Notation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9">
            <w:pPr>
              <w:rPr/>
            </w:pPr>
            <w:r w:rsidDel="00000000" w:rsidR="00000000" w:rsidRPr="00000000">
              <w:rPr>
                <w:rFonts w:ascii="Arial" w:cs="Arial" w:eastAsia="Arial" w:hAnsi="Arial"/>
                <w:sz w:val="22"/>
                <w:szCs w:val="22"/>
                <w:rtl w:val="0"/>
              </w:rPr>
              <w:t xml:space="preserve">LDAP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A">
            <w:pPr>
              <w:rPr/>
            </w:pPr>
            <w:r w:rsidDel="00000000" w:rsidR="00000000" w:rsidRPr="00000000">
              <w:rPr>
                <w:rFonts w:ascii="Arial" w:cs="Arial" w:eastAsia="Arial" w:hAnsi="Arial"/>
                <w:sz w:val="22"/>
                <w:szCs w:val="22"/>
                <w:rtl w:val="0"/>
              </w:rPr>
              <w:t xml:space="preserve">Lightweight Directory Access Protocol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5B">
            <w:pPr>
              <w:rPr/>
            </w:pPr>
            <w:r w:rsidDel="00000000" w:rsidR="00000000" w:rsidRPr="00000000">
              <w:rPr>
                <w:rFonts w:ascii="Arial" w:cs="Arial" w:eastAsia="Arial" w:hAnsi="Arial"/>
                <w:sz w:val="22"/>
                <w:szCs w:val="22"/>
                <w:rtl w:val="0"/>
              </w:rPr>
              <w:t xml:space="preserve">LOF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5C">
            <w:pPr>
              <w:rPr/>
            </w:pPr>
            <w:r w:rsidDel="00000000" w:rsidR="00000000" w:rsidRPr="00000000">
              <w:rPr>
                <w:rFonts w:ascii="Arial" w:cs="Arial" w:eastAsia="Arial" w:hAnsi="Arial"/>
                <w:sz w:val="22"/>
                <w:szCs w:val="22"/>
                <w:rtl w:val="0"/>
              </w:rPr>
              <w:t xml:space="preserve">Local Outlier Factor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D">
            <w:pPr>
              <w:rPr/>
            </w:pPr>
            <w:r w:rsidDel="00000000" w:rsidR="00000000" w:rsidRPr="00000000">
              <w:rPr>
                <w:rFonts w:ascii="Arial" w:cs="Arial" w:eastAsia="Arial" w:hAnsi="Arial"/>
                <w:sz w:val="22"/>
                <w:szCs w:val="22"/>
                <w:rtl w:val="0"/>
              </w:rPr>
              <w:t xml:space="preserve">LSTM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E">
            <w:pPr>
              <w:rPr/>
            </w:pPr>
            <w:r w:rsidDel="00000000" w:rsidR="00000000" w:rsidRPr="00000000">
              <w:rPr>
                <w:rFonts w:ascii="Arial" w:cs="Arial" w:eastAsia="Arial" w:hAnsi="Arial"/>
                <w:sz w:val="22"/>
                <w:szCs w:val="22"/>
                <w:rtl w:val="0"/>
              </w:rPr>
              <w:t xml:space="preserve">Long Short-Term Memory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5F">
            <w:pPr>
              <w:rPr/>
            </w:pPr>
            <w:r w:rsidDel="00000000" w:rsidR="00000000" w:rsidRPr="00000000">
              <w:rPr>
                <w:rFonts w:ascii="Arial" w:cs="Arial" w:eastAsia="Arial" w:hAnsi="Arial"/>
                <w:sz w:val="22"/>
                <w:szCs w:val="22"/>
                <w:rtl w:val="0"/>
              </w:rPr>
              <w:t xml:space="preserve">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60">
            <w:pPr>
              <w:rPr/>
            </w:pPr>
            <w:r w:rsidDel="00000000" w:rsidR="00000000" w:rsidRPr="00000000">
              <w:rPr>
                <w:rFonts w:ascii="Arial" w:cs="Arial" w:eastAsia="Arial" w:hAnsi="Arial"/>
                <w:sz w:val="22"/>
                <w:szCs w:val="22"/>
                <w:rtl w:val="0"/>
              </w:rPr>
              <w:t xml:space="preserve">Machine Learning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1">
            <w:pPr>
              <w:rPr/>
            </w:pPr>
            <w:r w:rsidDel="00000000" w:rsidR="00000000" w:rsidRPr="00000000">
              <w:rPr>
                <w:rFonts w:ascii="Arial" w:cs="Arial" w:eastAsia="Arial" w:hAnsi="Arial"/>
                <w:sz w:val="22"/>
                <w:szCs w:val="22"/>
                <w:rtl w:val="0"/>
              </w:rPr>
              <w:t xml:space="preserve">MFA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2">
            <w:pPr>
              <w:rPr/>
            </w:pPr>
            <w:r w:rsidDel="00000000" w:rsidR="00000000" w:rsidRPr="00000000">
              <w:rPr>
                <w:rFonts w:ascii="Arial" w:cs="Arial" w:eastAsia="Arial" w:hAnsi="Arial"/>
                <w:sz w:val="22"/>
                <w:szCs w:val="22"/>
                <w:rtl w:val="0"/>
              </w:rPr>
              <w:t xml:space="preserve">Multi-Factor Authentication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63">
            <w:pPr>
              <w:rPr/>
            </w:pPr>
            <w:r w:rsidDel="00000000" w:rsidR="00000000" w:rsidRPr="00000000">
              <w:rPr>
                <w:rFonts w:ascii="Arial" w:cs="Arial" w:eastAsia="Arial" w:hAnsi="Arial"/>
                <w:sz w:val="22"/>
                <w:szCs w:val="22"/>
                <w:rtl w:val="0"/>
              </w:rPr>
              <w:t xml:space="preserve">NaT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64">
            <w:pPr>
              <w:rPr/>
            </w:pPr>
            <w:r w:rsidDel="00000000" w:rsidR="00000000" w:rsidRPr="00000000">
              <w:rPr>
                <w:rFonts w:ascii="Arial" w:cs="Arial" w:eastAsia="Arial" w:hAnsi="Arial"/>
                <w:sz w:val="22"/>
                <w:szCs w:val="22"/>
                <w:rtl w:val="0"/>
              </w:rPr>
              <w:t xml:space="preserve">Not a Time (pandas null datetime)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5">
            <w:pPr>
              <w:rPr/>
            </w:pPr>
            <w:r w:rsidDel="00000000" w:rsidR="00000000" w:rsidRPr="00000000">
              <w:rPr>
                <w:rFonts w:ascii="Arial" w:cs="Arial" w:eastAsia="Arial" w:hAnsi="Arial"/>
                <w:sz w:val="22"/>
                <w:szCs w:val="22"/>
                <w:rtl w:val="0"/>
              </w:rPr>
              <w:t xml:space="preserv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6">
            <w:pPr>
              <w:rPr/>
            </w:pPr>
            <w:r w:rsidDel="00000000" w:rsidR="00000000" w:rsidRPr="00000000">
              <w:rPr>
                <w:rFonts w:ascii="Arial" w:cs="Arial" w:eastAsia="Arial" w:hAnsi="Arial"/>
                <w:sz w:val="22"/>
                <w:szCs w:val="22"/>
                <w:rtl w:val="0"/>
              </w:rPr>
              <w:t xml:space="preserve">Operating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67">
            <w:pPr>
              <w:rPr/>
            </w:pPr>
            <w:r w:rsidDel="00000000" w:rsidR="00000000" w:rsidRPr="00000000">
              <w:rPr>
                <w:rFonts w:ascii="Arial" w:cs="Arial" w:eastAsia="Arial" w:hAnsi="Arial"/>
                <w:sz w:val="22"/>
                <w:szCs w:val="22"/>
                <w:rtl w:val="0"/>
              </w:rPr>
              <w:t xml:space="preserve">PII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68">
            <w:pPr>
              <w:rPr/>
            </w:pPr>
            <w:r w:rsidDel="00000000" w:rsidR="00000000" w:rsidRPr="00000000">
              <w:rPr>
                <w:rFonts w:ascii="Arial" w:cs="Arial" w:eastAsia="Arial" w:hAnsi="Arial"/>
                <w:sz w:val="22"/>
                <w:szCs w:val="22"/>
                <w:rtl w:val="0"/>
              </w:rPr>
              <w:t xml:space="preserve">Personally Identifiable Information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9">
            <w:pPr>
              <w:rPr/>
            </w:pPr>
            <w:r w:rsidDel="00000000" w:rsidR="00000000" w:rsidRPr="00000000">
              <w:rPr>
                <w:rFonts w:ascii="Arial" w:cs="Arial" w:eastAsia="Arial" w:hAnsi="Arial"/>
                <w:sz w:val="22"/>
                <w:szCs w:val="22"/>
                <w:rtl w:val="0"/>
              </w:rPr>
              <w:t xml:space="preserve">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A">
            <w:pPr>
              <w:rPr/>
            </w:pPr>
            <w:r w:rsidDel="00000000" w:rsidR="00000000" w:rsidRPr="00000000">
              <w:rPr>
                <w:rFonts w:ascii="Arial" w:cs="Arial" w:eastAsia="Arial" w:hAnsi="Arial"/>
                <w:sz w:val="22"/>
                <w:szCs w:val="22"/>
                <w:rtl w:val="0"/>
              </w:rPr>
              <w:t xml:space="preserve">Random Access Memory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6B">
            <w:pPr>
              <w:rPr/>
            </w:pPr>
            <w:r w:rsidDel="00000000" w:rsidR="00000000" w:rsidRPr="00000000">
              <w:rPr>
                <w:rFonts w:ascii="Arial" w:cs="Arial" w:eastAsia="Arial" w:hAnsi="Arial"/>
                <w:sz w:val="22"/>
                <w:szCs w:val="22"/>
                <w:rtl w:val="0"/>
              </w:rPr>
              <w:t xml:space="preserv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6C">
            <w:pPr>
              <w:rPr/>
            </w:pPr>
            <w:r w:rsidDel="00000000" w:rsidR="00000000" w:rsidRPr="00000000">
              <w:rPr>
                <w:rFonts w:ascii="Arial" w:cs="Arial" w:eastAsia="Arial" w:hAnsi="Arial"/>
                <w:sz w:val="22"/>
                <w:szCs w:val="22"/>
                <w:rtl w:val="0"/>
              </w:rPr>
              <w:t xml:space="preserve">Representational State Transfer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D">
            <w:pPr>
              <w:rPr/>
            </w:pPr>
            <w:r w:rsidDel="00000000" w:rsidR="00000000" w:rsidRPr="00000000">
              <w:rPr>
                <w:rFonts w:ascii="Arial" w:cs="Arial" w:eastAsia="Arial" w:hAnsi="Arial"/>
                <w:sz w:val="22"/>
                <w:szCs w:val="22"/>
                <w:rtl w:val="0"/>
              </w:rPr>
              <w:t xml:space="preserve">RNN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E">
            <w:pPr>
              <w:rPr/>
            </w:pPr>
            <w:r w:rsidDel="00000000" w:rsidR="00000000" w:rsidRPr="00000000">
              <w:rPr>
                <w:rFonts w:ascii="Arial" w:cs="Arial" w:eastAsia="Arial" w:hAnsi="Arial"/>
                <w:sz w:val="22"/>
                <w:szCs w:val="22"/>
                <w:rtl w:val="0"/>
              </w:rPr>
              <w:t xml:space="preserve">Recurrent Neural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6F">
            <w:pPr>
              <w:rPr/>
            </w:pPr>
            <w:r w:rsidDel="00000000" w:rsidR="00000000" w:rsidRPr="00000000">
              <w:rPr>
                <w:rFonts w:ascii="Arial" w:cs="Arial" w:eastAsia="Arial" w:hAnsi="Arial"/>
                <w:sz w:val="22"/>
                <w:szCs w:val="22"/>
                <w:rtl w:val="0"/>
              </w:rPr>
              <w:t xml:space="preserve">ROC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70">
            <w:pPr>
              <w:rPr/>
            </w:pPr>
            <w:r w:rsidDel="00000000" w:rsidR="00000000" w:rsidRPr="00000000">
              <w:rPr>
                <w:rFonts w:ascii="Arial" w:cs="Arial" w:eastAsia="Arial" w:hAnsi="Arial"/>
                <w:sz w:val="22"/>
                <w:szCs w:val="22"/>
                <w:rtl w:val="0"/>
              </w:rPr>
              <w:t xml:space="preserve">Receiver Operating Characteristic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1">
            <w:pPr>
              <w:rPr/>
            </w:pPr>
            <w:r w:rsidDel="00000000" w:rsidR="00000000" w:rsidRPr="00000000">
              <w:rPr>
                <w:rFonts w:ascii="Arial" w:cs="Arial" w:eastAsia="Arial" w:hAnsi="Arial"/>
                <w:sz w:val="22"/>
                <w:szCs w:val="22"/>
                <w:rtl w:val="0"/>
              </w:rPr>
              <w:t xml:space="preserve">SDG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2">
            <w:pPr>
              <w:rPr/>
            </w:pPr>
            <w:r w:rsidDel="00000000" w:rsidR="00000000" w:rsidRPr="00000000">
              <w:rPr>
                <w:rFonts w:ascii="Arial" w:cs="Arial" w:eastAsia="Arial" w:hAnsi="Arial"/>
                <w:sz w:val="22"/>
                <w:szCs w:val="22"/>
                <w:rtl w:val="0"/>
              </w:rPr>
              <w:t xml:space="preserve">Sustainable Development Goal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73">
            <w:pPr>
              <w:rPr/>
            </w:pPr>
            <w:r w:rsidDel="00000000" w:rsidR="00000000" w:rsidRPr="00000000">
              <w:rPr>
                <w:rFonts w:ascii="Arial" w:cs="Arial" w:eastAsia="Arial" w:hAnsi="Arial"/>
                <w:sz w:val="22"/>
                <w:szCs w:val="22"/>
                <w:rtl w:val="0"/>
              </w:rPr>
              <w:t xml:space="preserve">SHAP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74">
            <w:pPr>
              <w:rPr/>
            </w:pPr>
            <w:r w:rsidDel="00000000" w:rsidR="00000000" w:rsidRPr="00000000">
              <w:rPr>
                <w:rFonts w:ascii="Arial" w:cs="Arial" w:eastAsia="Arial" w:hAnsi="Arial"/>
                <w:sz w:val="22"/>
                <w:szCs w:val="22"/>
                <w:rtl w:val="0"/>
              </w:rPr>
              <w:t xml:space="preserve">SHapley Additive exPlanations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5">
            <w:pPr>
              <w:rPr/>
            </w:pPr>
            <w:r w:rsidDel="00000000" w:rsidR="00000000" w:rsidRPr="00000000">
              <w:rPr>
                <w:rFonts w:ascii="Arial" w:cs="Arial" w:eastAsia="Arial" w:hAnsi="Arial"/>
                <w:sz w:val="22"/>
                <w:szCs w:val="22"/>
                <w:rtl w:val="0"/>
              </w:rPr>
              <w:t xml:space="preserve">SIEM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6">
            <w:pPr>
              <w:rPr/>
            </w:pPr>
            <w:r w:rsidDel="00000000" w:rsidR="00000000" w:rsidRPr="00000000">
              <w:rPr>
                <w:rFonts w:ascii="Arial" w:cs="Arial" w:eastAsia="Arial" w:hAnsi="Arial"/>
                <w:sz w:val="22"/>
                <w:szCs w:val="22"/>
                <w:rtl w:val="0"/>
              </w:rPr>
              <w:t xml:space="preserve">Security Information and Event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77">
            <w:pPr>
              <w:rPr/>
            </w:pPr>
            <w:r w:rsidDel="00000000" w:rsidR="00000000" w:rsidRPr="00000000">
              <w:rPr>
                <w:rFonts w:ascii="Arial" w:cs="Arial" w:eastAsia="Arial" w:hAnsi="Arial"/>
                <w:sz w:val="22"/>
                <w:szCs w:val="22"/>
                <w:rtl w:val="0"/>
              </w:rPr>
              <w:t xml:space="preserve">SOC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78">
            <w:pPr>
              <w:rPr/>
            </w:pPr>
            <w:r w:rsidDel="00000000" w:rsidR="00000000" w:rsidRPr="00000000">
              <w:rPr>
                <w:rFonts w:ascii="Arial" w:cs="Arial" w:eastAsia="Arial" w:hAnsi="Arial"/>
                <w:sz w:val="22"/>
                <w:szCs w:val="22"/>
                <w:rtl w:val="0"/>
              </w:rPr>
              <w:t xml:space="preserve">Security Operations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9">
            <w:pPr>
              <w:rPr/>
            </w:pPr>
            <w:r w:rsidDel="00000000" w:rsidR="00000000" w:rsidRPr="00000000">
              <w:rPr>
                <w:rFonts w:ascii="Arial" w:cs="Arial" w:eastAsia="Arial" w:hAnsi="Arial"/>
                <w:sz w:val="22"/>
                <w:szCs w:val="22"/>
                <w:rtl w:val="0"/>
              </w:rPr>
              <w:t xml:space="preserve">SSD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A">
            <w:pPr>
              <w:rPr/>
            </w:pPr>
            <w:r w:rsidDel="00000000" w:rsidR="00000000" w:rsidRPr="00000000">
              <w:rPr>
                <w:rFonts w:ascii="Arial" w:cs="Arial" w:eastAsia="Arial" w:hAnsi="Arial"/>
                <w:sz w:val="22"/>
                <w:szCs w:val="22"/>
                <w:rtl w:val="0"/>
              </w:rPr>
              <w:t xml:space="preserve">Solid-State Drive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7B">
            <w:pPr>
              <w:rPr/>
            </w:pPr>
            <w:r w:rsidDel="00000000" w:rsidR="00000000" w:rsidRPr="00000000">
              <w:rPr>
                <w:rFonts w:ascii="Arial" w:cs="Arial" w:eastAsia="Arial" w:hAnsi="Arial"/>
                <w:sz w:val="22"/>
                <w:szCs w:val="22"/>
                <w:rtl w:val="0"/>
              </w:rPr>
              <w:t xml:space="preserve">SVM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7C">
            <w:pPr>
              <w:rPr/>
            </w:pPr>
            <w:r w:rsidDel="00000000" w:rsidR="00000000" w:rsidRPr="00000000">
              <w:rPr>
                <w:rFonts w:ascii="Arial" w:cs="Arial" w:eastAsia="Arial" w:hAnsi="Arial"/>
                <w:sz w:val="22"/>
                <w:szCs w:val="22"/>
                <w:rtl w:val="0"/>
              </w:rPr>
              <w:t xml:space="preserve">Support Vector Machine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D">
            <w:pPr>
              <w:rPr/>
            </w:pPr>
            <w:r w:rsidDel="00000000" w:rsidR="00000000" w:rsidRPr="00000000">
              <w:rPr>
                <w:rFonts w:ascii="Arial" w:cs="Arial" w:eastAsia="Arial" w:hAnsi="Arial"/>
                <w:sz w:val="22"/>
                <w:szCs w:val="22"/>
                <w:rtl w:val="0"/>
              </w:rPr>
              <w:t xml:space="preserve">TCP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E">
            <w:pPr>
              <w:rPr/>
            </w:pPr>
            <w:r w:rsidDel="00000000" w:rsidR="00000000" w:rsidRPr="00000000">
              <w:rPr>
                <w:rFonts w:ascii="Arial" w:cs="Arial" w:eastAsia="Arial" w:hAnsi="Arial"/>
                <w:sz w:val="22"/>
                <w:szCs w:val="22"/>
                <w:rtl w:val="0"/>
              </w:rPr>
              <w:t xml:space="preserve">Transmission Control Protocol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7F">
            <w:pPr>
              <w:rPr/>
            </w:pPr>
            <w:r w:rsidDel="00000000" w:rsidR="00000000" w:rsidRPr="00000000">
              <w:rPr>
                <w:rFonts w:ascii="Arial" w:cs="Arial" w:eastAsia="Arial" w:hAnsi="Arial"/>
                <w:sz w:val="22"/>
                <w:szCs w:val="22"/>
                <w:rtl w:val="0"/>
              </w:rPr>
              <w:t xml:space="preserve">UEBA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80">
            <w:pPr>
              <w:rPr/>
            </w:pPr>
            <w:r w:rsidDel="00000000" w:rsidR="00000000" w:rsidRPr="00000000">
              <w:rPr>
                <w:rFonts w:ascii="Arial" w:cs="Arial" w:eastAsia="Arial" w:hAnsi="Arial"/>
                <w:sz w:val="22"/>
                <w:szCs w:val="22"/>
                <w:rtl w:val="0"/>
              </w:rPr>
              <w:t xml:space="preserve">User and Entity Behavior Analytics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1">
            <w:pPr>
              <w:rPr/>
            </w:pPr>
            <w:r w:rsidDel="00000000" w:rsidR="00000000" w:rsidRPr="00000000">
              <w:rPr>
                <w:rFonts w:ascii="Arial" w:cs="Arial" w:eastAsia="Arial" w:hAnsi="Arial"/>
                <w:sz w:val="22"/>
                <w:szCs w:val="22"/>
                <w:rtl w:val="0"/>
              </w:rPr>
              <w:t xml:space="preserve">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2">
            <w:pPr>
              <w:rPr/>
            </w:pPr>
            <w:r w:rsidDel="00000000" w:rsidR="00000000" w:rsidRPr="00000000">
              <w:rPr>
                <w:rFonts w:ascii="Arial" w:cs="Arial" w:eastAsia="Arial" w:hAnsi="Arial"/>
                <w:sz w:val="22"/>
                <w:szCs w:val="22"/>
                <w:rtl w:val="0"/>
              </w:rPr>
              <w:t xml:space="preserve">User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83">
            <w:pPr>
              <w:rPr/>
            </w:pPr>
            <w:r w:rsidDel="00000000" w:rsidR="00000000" w:rsidRPr="00000000">
              <w:rPr>
                <w:rFonts w:ascii="Arial" w:cs="Arial" w:eastAsia="Arial" w:hAnsi="Arial"/>
                <w:sz w:val="22"/>
                <w:szCs w:val="22"/>
                <w:rtl w:val="0"/>
              </w:rPr>
              <w:t xml:space="preserve">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84">
            <w:pPr>
              <w:rPr/>
            </w:pPr>
            <w:r w:rsidDel="00000000" w:rsidR="00000000" w:rsidRPr="00000000">
              <w:rPr>
                <w:rFonts w:ascii="Arial" w:cs="Arial" w:eastAsia="Arial" w:hAnsi="Arial"/>
                <w:sz w:val="22"/>
                <w:szCs w:val="22"/>
                <w:rtl w:val="0"/>
              </w:rPr>
              <w:t xml:space="preserve">United Nations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5">
            <w:pPr>
              <w:rPr/>
            </w:pPr>
            <w:r w:rsidDel="00000000" w:rsidR="00000000" w:rsidRPr="00000000">
              <w:rPr>
                <w:rFonts w:ascii="Arial" w:cs="Arial" w:eastAsia="Arial" w:hAnsi="Arial"/>
                <w:sz w:val="22"/>
                <w:szCs w:val="22"/>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6">
            <w:pPr>
              <w:rPr/>
            </w:pPr>
            <w:r w:rsidDel="00000000" w:rsidR="00000000" w:rsidRPr="00000000">
              <w:rPr>
                <w:rFonts w:ascii="Arial" w:cs="Arial" w:eastAsia="Arial" w:hAnsi="Arial"/>
                <w:sz w:val="22"/>
                <w:szCs w:val="22"/>
                <w:rtl w:val="0"/>
              </w:rPr>
              <w:t xml:space="preserve">Uniform Resource Locator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87">
            <w:pPr>
              <w:rPr/>
            </w:pPr>
            <w:r w:rsidDel="00000000" w:rsidR="00000000" w:rsidRPr="00000000">
              <w:rPr>
                <w:rFonts w:ascii="Arial" w:cs="Arial" w:eastAsia="Arial" w:hAnsi="Arial"/>
                <w:sz w:val="22"/>
                <w:szCs w:val="22"/>
                <w:rtl w:val="0"/>
              </w:rPr>
              <w:t xml:space="preserve">USB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88">
            <w:pPr>
              <w:rPr/>
            </w:pPr>
            <w:r w:rsidDel="00000000" w:rsidR="00000000" w:rsidRPr="00000000">
              <w:rPr>
                <w:rFonts w:ascii="Arial" w:cs="Arial" w:eastAsia="Arial" w:hAnsi="Arial"/>
                <w:sz w:val="22"/>
                <w:szCs w:val="22"/>
                <w:rtl w:val="0"/>
              </w:rPr>
              <w:t xml:space="preserve">Universal Serial Bus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9">
            <w:pPr>
              <w:rPr/>
            </w:pPr>
            <w:r w:rsidDel="00000000" w:rsidR="00000000" w:rsidRPr="00000000">
              <w:rPr>
                <w:rFonts w:ascii="Arial" w:cs="Arial" w:eastAsia="Arial" w:hAnsi="Arial"/>
                <w:sz w:val="22"/>
                <w:szCs w:val="22"/>
                <w:rtl w:val="0"/>
              </w:rPr>
              <w:t xml:space="preserve">VPN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A">
            <w:pPr>
              <w:rPr/>
            </w:pPr>
            <w:r w:rsidDel="00000000" w:rsidR="00000000" w:rsidRPr="00000000">
              <w:rPr>
                <w:rFonts w:ascii="Arial" w:cs="Arial" w:eastAsia="Arial" w:hAnsi="Arial"/>
                <w:sz w:val="22"/>
                <w:szCs w:val="22"/>
                <w:rtl w:val="0"/>
              </w:rPr>
              <w:t xml:space="preserve">Virtual Private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8B">
            <w:pPr>
              <w:rPr/>
            </w:pPr>
            <w:r w:rsidDel="00000000" w:rsidR="00000000" w:rsidRPr="00000000">
              <w:rPr>
                <w:rFonts w:ascii="Arial" w:cs="Arial" w:eastAsia="Arial" w:hAnsi="Arial"/>
                <w:sz w:val="22"/>
                <w:szCs w:val="22"/>
                <w:rtl w:val="0"/>
              </w:rPr>
              <w:t xml:space="preserve">XAI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58C">
            <w:pPr>
              <w:rPr/>
            </w:pPr>
            <w:r w:rsidDel="00000000" w:rsidR="00000000" w:rsidRPr="00000000">
              <w:rPr>
                <w:rFonts w:ascii="Arial" w:cs="Arial" w:eastAsia="Arial" w:hAnsi="Arial"/>
                <w:sz w:val="22"/>
                <w:szCs w:val="22"/>
                <w:rtl w:val="0"/>
              </w:rPr>
              <w:t xml:space="preserve">Explainable Artificial Intelligence</w:t>
            </w:r>
            <w:r w:rsidDel="00000000" w:rsidR="00000000" w:rsidRPr="00000000">
              <w:rPr>
                <w:rtl w:val="0"/>
              </w:rPr>
            </w:r>
          </w:p>
        </w:tc>
      </w:tr>
    </w:tbl>
    <w:p w:rsidR="00000000" w:rsidDel="00000000" w:rsidP="00000000" w:rsidRDefault="00000000" w:rsidRPr="00000000" w14:paraId="0000058D">
      <w:pPr>
        <w:widowControl w:val="0"/>
        <w:spacing w:line="276" w:lineRule="auto"/>
        <w:rPr/>
      </w:pPr>
      <w:r w:rsidDel="00000000" w:rsidR="00000000" w:rsidRPr="00000000">
        <w:rPr>
          <w:rtl w:val="0"/>
        </w:rPr>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left"/>
        <w:rPr/>
        <w:sectPr>
          <w:pgSz w:h="16834" w:w="11909" w:orient="portrait"/>
          <w:pgMar w:bottom="1440" w:top="851" w:left="1440" w:right="1440" w:header="288" w:footer="720"/>
          <w:pgNumType w:start="1"/>
        </w:sectPr>
      </w:pPr>
      <w:r w:rsidDel="00000000" w:rsidR="00000000" w:rsidRPr="00000000">
        <w:rPr>
          <w:rtl w:val="0"/>
        </w:rPr>
      </w:r>
    </w:p>
    <w:p w:rsidR="00000000" w:rsidDel="00000000" w:rsidP="00000000" w:rsidRDefault="00000000" w:rsidRPr="00000000" w14:paraId="0000058F">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90">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91">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92">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93">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94">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95">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96">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97">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98">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99">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9A">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9B">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9C">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9D">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9E">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9F">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A0">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A1">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A2">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A3">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A4">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A5">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A6">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A7">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A8">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A9">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AA">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AB">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AC">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AD">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AE">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AF">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B0">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B1">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B2">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B3">
      <w:pPr>
        <w:spacing w:line="360" w:lineRule="auto"/>
        <w:rPr>
          <w:b w:val="0"/>
          <w:bCs w:val="0"/>
          <w:vertAlign w:val="baseline"/>
        </w:rPr>
      </w:pPr>
      <w:r w:rsidDel="00000000" w:rsidR="00000000" w:rsidRPr="00000000">
        <w:rPr>
          <w:rtl w:val="0"/>
        </w:rPr>
      </w:r>
    </w:p>
    <w:p w:rsidR="00000000" w:rsidDel="00000000" w:rsidP="00000000" w:rsidRDefault="00000000" w:rsidRPr="00000000" w14:paraId="000005B4">
      <w:pPr>
        <w:spacing w:line="360" w:lineRule="auto"/>
        <w:rPr>
          <w:b w:val="0"/>
          <w:bCs w:val="0"/>
          <w:vertAlign w:val="baseline"/>
        </w:rPr>
      </w:pPr>
      <w:r w:rsidDel="00000000" w:rsidR="00000000" w:rsidRPr="00000000">
        <w:rPr>
          <w:rtl w:val="0"/>
        </w:rPr>
      </w:r>
    </w:p>
    <w:sectPr>
      <w:type w:val="nextPage"/>
      <w:pgSz w:h="16834" w:w="11909" w:orient="portrait"/>
      <w:pgMar w:bottom="1440" w:top="851" w:left="1440" w:right="1440" w:header="144"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upperLetter"/>
      <w:lvlText w:val="%1)"/>
      <w:lvlJc w:val="left"/>
      <w:pPr>
        <w:ind w:left="1395" w:hanging="675"/>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line="360" w:lineRule="auto"/>
      <w:jc w:val="both"/>
    </w:pPr>
    <w:rPr>
      <w:rFonts w:ascii="Times New Roman" w:cs="Times New Roman" w:eastAsia="Times New Roman" w:hAnsi="Times New Roman"/>
      <w:b w:val="1"/>
      <w:bCs w:val="1"/>
      <w:sz w:val="40"/>
      <w:szCs w:val="40"/>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www.reva.edu.in"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