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E6BD9" w14:textId="77777777" w:rsidR="00DC0E1B" w:rsidRDefault="00DC0E1B">
      <w:pPr>
        <w:spacing w:before="1440"/>
      </w:pPr>
    </w:p>
    <w:p w14:paraId="6C28CF3D" w14:textId="77777777" w:rsidR="00A4708D" w:rsidRDefault="00A4708D">
      <w:pPr>
        <w:spacing w:before="1440"/>
      </w:pPr>
    </w:p>
    <w:p w14:paraId="4A0C3953" w14:textId="089449E5" w:rsidR="00DC0E1B" w:rsidRDefault="00DC0E1B">
      <w:pPr>
        <w:spacing w:after="240"/>
        <w:jc w:val="center"/>
      </w:pPr>
    </w:p>
    <w:p w14:paraId="520008A8" w14:textId="77777777" w:rsidR="00DC0E1B" w:rsidRDefault="00000000">
      <w:pPr>
        <w:spacing w:after="120"/>
        <w:jc w:val="center"/>
      </w:pPr>
      <w:r>
        <w:rPr>
          <w:b/>
          <w:bCs/>
          <w:color w:val="1F3864"/>
          <w:sz w:val="52"/>
          <w:szCs w:val="52"/>
        </w:rPr>
        <w:t>GLOBAL CIVIL AVIATION</w:t>
      </w:r>
    </w:p>
    <w:p w14:paraId="6658F743" w14:textId="77777777" w:rsidR="00DC0E1B" w:rsidRDefault="00000000">
      <w:pPr>
        <w:spacing w:after="240"/>
        <w:jc w:val="center"/>
      </w:pPr>
      <w:r>
        <w:rPr>
          <w:b/>
          <w:bCs/>
          <w:color w:val="E63946"/>
          <w:sz w:val="52"/>
          <w:szCs w:val="52"/>
        </w:rPr>
        <w:t>DISRUPTION 2026</w:t>
      </w:r>
    </w:p>
    <w:p w14:paraId="7E12A432" w14:textId="1FCE74F6" w:rsidR="00DC0E1B" w:rsidRDefault="00000000">
      <w:pPr>
        <w:spacing w:after="480"/>
        <w:jc w:val="center"/>
      </w:pPr>
      <w:r>
        <w:rPr>
          <w:color w:val="444444"/>
          <w:sz w:val="30"/>
          <w:szCs w:val="30"/>
        </w:rPr>
        <w:t>Iran — US Conflict Impact Analysis</w:t>
      </w:r>
    </w:p>
    <w:p w14:paraId="2C3210B8" w14:textId="77777777" w:rsidR="00DC0E1B" w:rsidRDefault="00DC0E1B">
      <w:pPr>
        <w:pBdr>
          <w:bottom w:val="single" w:sz="8" w:space="1" w:color="E63946"/>
        </w:pBdr>
        <w:spacing w:after="480"/>
      </w:pPr>
    </w:p>
    <w:p w14:paraId="17B834BE" w14:textId="77777777" w:rsidR="00DC0E1B" w:rsidRDefault="00000000">
      <w:pPr>
        <w:spacing w:after="120"/>
        <w:jc w:val="center"/>
      </w:pPr>
      <w:r>
        <w:rPr>
          <w:color w:val="333333"/>
          <w:sz w:val="24"/>
          <w:szCs w:val="24"/>
        </w:rPr>
        <w:t>Prepared by: Ayaan Vadsaria</w:t>
      </w:r>
    </w:p>
    <w:p w14:paraId="10CC24F5" w14:textId="77777777" w:rsidR="00DC0E1B" w:rsidRDefault="00000000">
      <w:pPr>
        <w:spacing w:after="120"/>
        <w:jc w:val="center"/>
      </w:pPr>
      <w:r>
        <w:rPr>
          <w:color w:val="2E75B6"/>
          <w:sz w:val="24"/>
          <w:szCs w:val="24"/>
        </w:rPr>
        <w:t>Tools: Python  |  MySQL  |  Power BI</w:t>
      </w:r>
    </w:p>
    <w:p w14:paraId="02B28CDF" w14:textId="17252C3B" w:rsidR="00DC0E1B" w:rsidRDefault="006A3817">
      <w:pPr>
        <w:spacing w:after="120"/>
        <w:jc w:val="center"/>
      </w:pPr>
      <w:r>
        <w:rPr>
          <w:color w:val="333333"/>
          <w:sz w:val="24"/>
          <w:szCs w:val="24"/>
        </w:rPr>
        <w:t>Crisis Period: February 28 – March 7, 2026</w:t>
      </w:r>
    </w:p>
    <w:p w14:paraId="16D2ED87" w14:textId="2C09B766" w:rsidR="00DC0E1B" w:rsidRDefault="006A3817">
      <w:pPr>
        <w:jc w:val="center"/>
      </w:pPr>
      <w:r>
        <w:rPr>
          <w:color w:val="333333"/>
          <w:sz w:val="24"/>
          <w:szCs w:val="24"/>
        </w:rPr>
        <w:t>Analysis Date: March 2026</w:t>
      </w:r>
    </w:p>
    <w:p w14:paraId="34EF1575" w14:textId="77777777" w:rsidR="00DC0E1B" w:rsidRDefault="00000000">
      <w:r>
        <w:br w:type="page"/>
      </w:r>
    </w:p>
    <w:p w14:paraId="531709F0" w14:textId="77777777" w:rsidR="00DC0E1B" w:rsidRDefault="00000000">
      <w:pPr>
        <w:pStyle w:val="Heading1"/>
        <w:pBdr>
          <w:bottom w:val="single" w:sz="6" w:space="1" w:color="E63946"/>
        </w:pBdr>
      </w:pPr>
      <w:r>
        <w:lastRenderedPageBreak/>
        <w:t>1. Executive Summary</w:t>
      </w:r>
    </w:p>
    <w:p w14:paraId="35E50D43" w14:textId="77777777" w:rsidR="00DC0E1B" w:rsidRDefault="00000000">
      <w:pPr>
        <w:spacing w:before="80" w:after="80"/>
      </w:pPr>
      <w:r>
        <w:t>This report presents a comprehensive data analysis of the global civil aviation disruptions caused by the Iran-US military conflict of 2026. Over an 8-day crisis period from February 28 to March 7, 2026, the closure of Iranian airspace and surrounding Flight Information Regions triggered a cascade of disruptions across the global aviation network.</w:t>
      </w:r>
    </w:p>
    <w:p w14:paraId="2F3A8B59" w14:textId="77777777" w:rsidR="00DC0E1B" w:rsidRDefault="00DC0E1B">
      <w:pPr>
        <w:spacing w:before="80" w:after="80"/>
      </w:pPr>
    </w:p>
    <w:p w14:paraId="74009E29" w14:textId="77777777" w:rsidR="00DC0E1B" w:rsidRDefault="00000000">
      <w:pPr>
        <w:spacing w:before="80" w:after="80"/>
      </w:pPr>
      <w:r>
        <w:rPr>
          <w:b/>
          <w:bCs/>
        </w:rPr>
        <w:t>Key findings at a glance:</w:t>
      </w:r>
    </w:p>
    <w:p w14:paraId="56C07A03" w14:textId="77777777" w:rsidR="00DC0E1B" w:rsidRDefault="00000000">
      <w:pPr>
        <w:pStyle w:val="ListParagraph"/>
        <w:numPr>
          <w:ilvl w:val="0"/>
          <w:numId w:val="2"/>
        </w:numPr>
        <w:spacing w:before="60" w:after="60"/>
      </w:pPr>
      <w:r>
        <w:t>28 conflict events were recorded across Iran, Iraq and surrounding regions with 8 classified as CRITICAL severity</w:t>
      </w:r>
    </w:p>
    <w:p w14:paraId="3115AD51" w14:textId="77777777" w:rsidR="00DC0E1B" w:rsidRDefault="00000000">
      <w:pPr>
        <w:pStyle w:val="ListParagraph"/>
        <w:numPr>
          <w:ilvl w:val="0"/>
          <w:numId w:val="2"/>
        </w:numPr>
        <w:spacing w:before="60" w:after="60"/>
      </w:pPr>
      <w:r>
        <w:t>25 FIR airspace regions across 24 countries were closed — Tehran FIR remained closed for a record 171 hours</w:t>
      </w:r>
    </w:p>
    <w:p w14:paraId="27A6C94E" w14:textId="77777777" w:rsidR="00DC0E1B" w:rsidRDefault="00000000">
      <w:pPr>
        <w:pStyle w:val="ListParagraph"/>
        <w:numPr>
          <w:ilvl w:val="0"/>
          <w:numId w:val="2"/>
        </w:numPr>
        <w:spacing w:before="60" w:after="60"/>
      </w:pPr>
      <w:r>
        <w:t>35 airports were disrupted globally with Dubai International suffering the highest disruption at 223 total flights</w:t>
      </w:r>
    </w:p>
    <w:p w14:paraId="448576C0" w14:textId="77777777" w:rsidR="00DC0E1B" w:rsidRDefault="00000000">
      <w:pPr>
        <w:pStyle w:val="ListParagraph"/>
        <w:numPr>
          <w:ilvl w:val="0"/>
          <w:numId w:val="2"/>
        </w:numPr>
        <w:spacing w:before="60" w:after="60"/>
      </w:pPr>
      <w:r>
        <w:t>50 flight cancellations and 45 reroutes were recorded with an average delay of 65.5 minutes per reroute</w:t>
      </w:r>
    </w:p>
    <w:p w14:paraId="4F296D2E" w14:textId="77777777" w:rsidR="00DC0E1B" w:rsidRDefault="00000000">
      <w:pPr>
        <w:pStyle w:val="ListParagraph"/>
        <w:numPr>
          <w:ilvl w:val="0"/>
          <w:numId w:val="2"/>
        </w:numPr>
        <w:spacing w:before="60" w:after="60"/>
      </w:pPr>
      <w:r>
        <w:t>Total estimated daily airline losses reached $48.84 million — projected to $390.72 million over the 8-day crisis</w:t>
      </w:r>
    </w:p>
    <w:p w14:paraId="034E57DB" w14:textId="77777777" w:rsidR="00DC0E1B" w:rsidRDefault="00000000">
      <w:pPr>
        <w:pStyle w:val="ListParagraph"/>
        <w:numPr>
          <w:ilvl w:val="0"/>
          <w:numId w:val="2"/>
        </w:numPr>
        <w:spacing w:before="60" w:after="60"/>
      </w:pPr>
      <w:r>
        <w:t>Emirates suffered the highest single-airline daily loss at $4.2 million followed by Qatar Airways at $3.1 million</w:t>
      </w:r>
    </w:p>
    <w:p w14:paraId="6F8D0D60" w14:textId="77777777" w:rsidR="00DC0E1B" w:rsidRDefault="00000000">
      <w:pPr>
        <w:pStyle w:val="ListParagraph"/>
        <w:numPr>
          <w:ilvl w:val="0"/>
          <w:numId w:val="2"/>
        </w:numPr>
        <w:spacing w:before="60" w:after="60"/>
      </w:pPr>
      <w:r>
        <w:t>119,570 passengers were impacted daily — equivalent to a mid-sized city being grounded every single day</w:t>
      </w:r>
    </w:p>
    <w:p w14:paraId="6D83712A" w14:textId="705B73F2" w:rsidR="00DC0E1B" w:rsidRDefault="00000000" w:rsidP="00021410">
      <w:r>
        <w:br w:type="page"/>
      </w:r>
      <w:r>
        <w:rPr>
          <w:b/>
          <w:bCs/>
          <w:color w:val="1F3864"/>
          <w:sz w:val="32"/>
          <w:szCs w:val="32"/>
        </w:rPr>
        <w:lastRenderedPageBreak/>
        <w:t>2. Project Overview</w:t>
      </w:r>
    </w:p>
    <w:p w14:paraId="66995995" w14:textId="77777777" w:rsidR="00DC0E1B" w:rsidRDefault="00000000">
      <w:pPr>
        <w:pStyle w:val="Heading2"/>
      </w:pPr>
      <w:r>
        <w:t>2.1 Background</w:t>
      </w:r>
    </w:p>
    <w:p w14:paraId="240E96C0" w14:textId="77777777" w:rsidR="00DC0E1B" w:rsidRDefault="00000000">
      <w:pPr>
        <w:spacing w:before="80" w:after="80"/>
      </w:pPr>
      <w:r>
        <w:t>In February 2026, escalating tensions between the United States and Iran culminated in a series of US airstrikes on Iranian nuclear facilities. Iran responded by closing its airspace to all commercial aviation and launching retaliatory strikes on US military assets in the region. The resulting airspace closures across Iran, Iraq, and neighbouring countries forced airlines worldwide to cancel flights, reroute over longer paths, and absorb significant financial losses.</w:t>
      </w:r>
    </w:p>
    <w:p w14:paraId="5EBA139F" w14:textId="77777777" w:rsidR="00DC0E1B" w:rsidRDefault="00000000">
      <w:pPr>
        <w:pStyle w:val="Heading2"/>
      </w:pPr>
      <w:r>
        <w:t>2.2 Objectives</w:t>
      </w:r>
    </w:p>
    <w:p w14:paraId="238FACBB" w14:textId="77777777" w:rsidR="00DC0E1B" w:rsidRDefault="00000000">
      <w:pPr>
        <w:pStyle w:val="ListParagraph"/>
        <w:numPr>
          <w:ilvl w:val="0"/>
          <w:numId w:val="2"/>
        </w:numPr>
        <w:spacing w:before="60" w:after="60"/>
      </w:pPr>
      <w:r>
        <w:t>Quantify the total aviation disruption caused by the conflict across 6 dimensions</w:t>
      </w:r>
    </w:p>
    <w:p w14:paraId="59E23FF9" w14:textId="77777777" w:rsidR="00DC0E1B" w:rsidRDefault="00000000">
      <w:pPr>
        <w:pStyle w:val="ListParagraph"/>
        <w:numPr>
          <w:ilvl w:val="0"/>
          <w:numId w:val="2"/>
        </w:numPr>
        <w:spacing w:before="60" w:after="60"/>
      </w:pPr>
      <w:r>
        <w:t>Identify the most affected airports, airlines, routes and countries</w:t>
      </w:r>
    </w:p>
    <w:p w14:paraId="57BD1C95" w14:textId="77777777" w:rsidR="00DC0E1B" w:rsidRDefault="00000000">
      <w:pPr>
        <w:pStyle w:val="ListParagraph"/>
        <w:numPr>
          <w:ilvl w:val="0"/>
          <w:numId w:val="2"/>
        </w:numPr>
        <w:spacing w:before="60" w:after="60"/>
      </w:pPr>
      <w:r>
        <w:t>Calculate the financial impact on the global aviation industry</w:t>
      </w:r>
    </w:p>
    <w:p w14:paraId="0CFE53E7" w14:textId="77777777" w:rsidR="00DC0E1B" w:rsidRDefault="00000000">
      <w:pPr>
        <w:pStyle w:val="ListParagraph"/>
        <w:numPr>
          <w:ilvl w:val="0"/>
          <w:numId w:val="2"/>
        </w:numPr>
        <w:spacing w:before="60" w:after="60"/>
      </w:pPr>
      <w:r>
        <w:t>Build an interactive Power BI dashboard for stakeholder reporting</w:t>
      </w:r>
    </w:p>
    <w:p w14:paraId="13E57B3E" w14:textId="77777777" w:rsidR="00DC0E1B" w:rsidRDefault="00000000">
      <w:pPr>
        <w:pStyle w:val="Heading2"/>
      </w:pPr>
      <w:r>
        <w:t>2.3 Tools and Technologies</w:t>
      </w:r>
    </w:p>
    <w:p w14:paraId="65B5C772" w14:textId="77777777" w:rsidR="00DC0E1B" w:rsidRDefault="00DC0E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DC0E1B" w14:paraId="060A8508" w14:textId="77777777">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9B15D06" w14:textId="77777777" w:rsidR="00DC0E1B" w:rsidRDefault="00000000">
            <w:pPr>
              <w:jc w:val="center"/>
            </w:pPr>
            <w:r>
              <w:rPr>
                <w:b/>
                <w:bCs/>
                <w:color w:val="FFFFFF"/>
                <w:sz w:val="20"/>
                <w:szCs w:val="20"/>
              </w:rPr>
              <w:t>Tool</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44A6546" w14:textId="77777777" w:rsidR="00DC0E1B" w:rsidRDefault="00000000">
            <w:pPr>
              <w:jc w:val="center"/>
            </w:pPr>
            <w:r>
              <w:rPr>
                <w:b/>
                <w:bCs/>
                <w:color w:val="FFFFFF"/>
                <w:sz w:val="20"/>
                <w:szCs w:val="20"/>
              </w:rPr>
              <w:t>Version</w:t>
            </w:r>
          </w:p>
        </w:tc>
        <w:tc>
          <w:tcPr>
            <w:tcW w:w="4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51C342D" w14:textId="77777777" w:rsidR="00DC0E1B" w:rsidRDefault="00000000">
            <w:pPr>
              <w:jc w:val="center"/>
            </w:pPr>
            <w:r>
              <w:rPr>
                <w:b/>
                <w:bCs/>
                <w:color w:val="FFFFFF"/>
                <w:sz w:val="20"/>
                <w:szCs w:val="20"/>
              </w:rPr>
              <w:t>Purpose</w:t>
            </w:r>
          </w:p>
        </w:tc>
      </w:tr>
      <w:tr w:rsidR="00DC0E1B" w14:paraId="72FE476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9E3FD9" w14:textId="77777777" w:rsidR="00DC0E1B" w:rsidRDefault="00000000">
            <w:r>
              <w:rPr>
                <w:sz w:val="20"/>
                <w:szCs w:val="20"/>
              </w:rPr>
              <w:t>Python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044DA9" w14:textId="77777777" w:rsidR="00DC0E1B" w:rsidRDefault="00000000">
            <w:r>
              <w:rPr>
                <w:sz w:val="20"/>
                <w:szCs w:val="20"/>
              </w:rPr>
              <w:t>3.x</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242077" w14:textId="77777777" w:rsidR="00DC0E1B" w:rsidRDefault="00000000">
            <w:r>
              <w:rPr>
                <w:sz w:val="20"/>
                <w:szCs w:val="20"/>
              </w:rPr>
              <w:t>Data cleaning, EDA, derived column generation</w:t>
            </w:r>
          </w:p>
        </w:tc>
      </w:tr>
      <w:tr w:rsidR="00DC0E1B" w14:paraId="4AED4A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70468" w14:textId="77777777" w:rsidR="00DC0E1B" w:rsidRDefault="00000000">
            <w:r>
              <w:rPr>
                <w:sz w:val="20"/>
                <w:szCs w:val="20"/>
              </w:rPr>
              <w:t>Pandas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0BB29" w14:textId="77777777" w:rsidR="00DC0E1B" w:rsidRDefault="00000000">
            <w:r>
              <w:rPr>
                <w:sz w:val="20"/>
                <w:szCs w:val="20"/>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8E244" w14:textId="77777777" w:rsidR="00DC0E1B" w:rsidRDefault="00000000">
            <w:r>
              <w:rPr>
                <w:sz w:val="20"/>
                <w:szCs w:val="20"/>
              </w:rPr>
              <w:t>Data manipulation and analysis</w:t>
            </w:r>
          </w:p>
        </w:tc>
      </w:tr>
      <w:tr w:rsidR="00DC0E1B" w14:paraId="4C3C6F9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59B84A" w14:textId="77777777" w:rsidR="00DC0E1B" w:rsidRDefault="00000000">
            <w:r>
              <w:rPr>
                <w:sz w:val="20"/>
                <w:szCs w:val="20"/>
              </w:rPr>
              <w:t>MySQL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FFB11E" w14:textId="77777777" w:rsidR="00DC0E1B" w:rsidRDefault="00000000">
            <w:r>
              <w:rPr>
                <w:sz w:val="20"/>
                <w:szCs w:val="20"/>
              </w:rPr>
              <w:t>8.0</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3ABB9E" w14:textId="77777777" w:rsidR="00DC0E1B" w:rsidRDefault="00000000">
            <w:r>
              <w:rPr>
                <w:sz w:val="20"/>
                <w:szCs w:val="20"/>
              </w:rPr>
              <w:t>Relational database design and SQL analysis</w:t>
            </w:r>
          </w:p>
        </w:tc>
      </w:tr>
      <w:tr w:rsidR="00DC0E1B" w14:paraId="017881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0FF58" w14:textId="77777777" w:rsidR="00DC0E1B" w:rsidRDefault="00000000">
            <w:r>
              <w:rPr>
                <w:sz w:val="20"/>
                <w:szCs w:val="20"/>
              </w:rPr>
              <w:t>Power BI Desktop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09B7F" w14:textId="77777777" w:rsidR="00DC0E1B" w:rsidRDefault="00000000">
            <w:r>
              <w:rPr>
                <w:sz w:val="20"/>
                <w:szCs w:val="20"/>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50BF" w14:textId="77777777" w:rsidR="00DC0E1B" w:rsidRDefault="00000000">
            <w:r>
              <w:rPr>
                <w:sz w:val="20"/>
                <w:szCs w:val="20"/>
              </w:rPr>
              <w:t>Interactive 3-page dashboard</w:t>
            </w:r>
          </w:p>
        </w:tc>
      </w:tr>
      <w:tr w:rsidR="00DC0E1B" w14:paraId="6B76F10A"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12F4CF" w14:textId="77777777" w:rsidR="00DC0E1B" w:rsidRDefault="00000000">
            <w:r>
              <w:rPr>
                <w:sz w:val="20"/>
                <w:szCs w:val="20"/>
              </w:rPr>
              <w:t>GitHub</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465674" w14:textId="77777777" w:rsidR="00DC0E1B" w:rsidRDefault="00000000">
            <w:r>
              <w:rPr>
                <w:sz w:val="20"/>
                <w:szCs w:val="20"/>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6FA0C2" w14:textId="77777777" w:rsidR="00DC0E1B" w:rsidRDefault="00000000">
            <w:r>
              <w:rPr>
                <w:sz w:val="20"/>
                <w:szCs w:val="20"/>
              </w:rPr>
              <w:t>Version control and portfolio hosting</w:t>
            </w:r>
          </w:p>
        </w:tc>
      </w:tr>
    </w:tbl>
    <w:p w14:paraId="4D0A002C" w14:textId="77777777" w:rsidR="00DC0E1B" w:rsidRDefault="00000000">
      <w:r>
        <w:br w:type="page"/>
      </w:r>
    </w:p>
    <w:p w14:paraId="13B5756C" w14:textId="77777777" w:rsidR="00DC0E1B" w:rsidRDefault="00000000">
      <w:pPr>
        <w:pStyle w:val="Heading1"/>
        <w:pBdr>
          <w:bottom w:val="single" w:sz="6" w:space="1" w:color="E63946"/>
        </w:pBdr>
      </w:pPr>
      <w:r>
        <w:lastRenderedPageBreak/>
        <w:t>3. Dataset Description</w:t>
      </w:r>
    </w:p>
    <w:p w14:paraId="3366771E" w14:textId="77777777" w:rsidR="00DC0E1B" w:rsidRDefault="00000000">
      <w:pPr>
        <w:spacing w:before="80" w:after="80"/>
      </w:pPr>
      <w:r>
        <w:t>The dataset consists of 6 custom-built CSV files simulating real crisis data across 218 total records:</w:t>
      </w:r>
    </w:p>
    <w:p w14:paraId="7CF48D4A" w14:textId="77777777" w:rsidR="00DC0E1B" w:rsidRDefault="00DC0E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8"/>
        <w:gridCol w:w="799"/>
        <w:gridCol w:w="1096"/>
        <w:gridCol w:w="4677"/>
      </w:tblGrid>
      <w:tr w:rsidR="00DC0E1B" w14:paraId="3D630D06" w14:textId="77777777">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CDD5674" w14:textId="77777777" w:rsidR="00DC0E1B" w:rsidRDefault="00000000">
            <w:pPr>
              <w:jc w:val="center"/>
            </w:pPr>
            <w:r>
              <w:rPr>
                <w:b/>
                <w:bCs/>
                <w:color w:val="FFFFFF"/>
                <w:sz w:val="20"/>
                <w:szCs w:val="20"/>
              </w:rPr>
              <w:t>Table</w:t>
            </w:r>
          </w:p>
        </w:tc>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24A82AB" w14:textId="77777777" w:rsidR="00DC0E1B" w:rsidRDefault="00000000">
            <w:pPr>
              <w:jc w:val="center"/>
            </w:pPr>
            <w:r>
              <w:rPr>
                <w:b/>
                <w:bCs/>
                <w:color w:val="FFFFFF"/>
                <w:sz w:val="20"/>
                <w:szCs w:val="20"/>
              </w:rPr>
              <w:t>Rows</w:t>
            </w:r>
          </w:p>
        </w:tc>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F83D4DA" w14:textId="77777777" w:rsidR="00DC0E1B" w:rsidRDefault="00000000">
            <w:pPr>
              <w:jc w:val="center"/>
            </w:pPr>
            <w:r>
              <w:rPr>
                <w:b/>
                <w:bCs/>
                <w:color w:val="FFFFFF"/>
                <w:sz w:val="20"/>
                <w:szCs w:val="20"/>
              </w:rPr>
              <w:t>Columns</w:t>
            </w:r>
          </w:p>
        </w:tc>
        <w:tc>
          <w:tcPr>
            <w:tcW w:w="4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F899D43" w14:textId="77777777" w:rsidR="00DC0E1B" w:rsidRDefault="00000000">
            <w:pPr>
              <w:jc w:val="center"/>
            </w:pPr>
            <w:r>
              <w:rPr>
                <w:b/>
                <w:bCs/>
                <w:color w:val="FFFFFF"/>
                <w:sz w:val="20"/>
                <w:szCs w:val="20"/>
              </w:rPr>
              <w:t>Description</w:t>
            </w:r>
          </w:p>
        </w:tc>
      </w:tr>
      <w:tr w:rsidR="00DC0E1B" w14:paraId="6D2B43C5"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F7786C" w14:textId="77777777" w:rsidR="00DC0E1B" w:rsidRDefault="00000000">
            <w:r>
              <w:rPr>
                <w:sz w:val="20"/>
                <w:szCs w:val="20"/>
              </w:rPr>
              <w:t>conflict_events</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D38785" w14:textId="77777777" w:rsidR="00DC0E1B" w:rsidRDefault="00000000">
            <w:r>
              <w:rPr>
                <w:sz w:val="20"/>
                <w:szCs w:val="20"/>
              </w:rPr>
              <w:t>28</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02F3AC" w14:textId="77777777" w:rsidR="00DC0E1B" w:rsidRDefault="00000000">
            <w:r>
              <w:rPr>
                <w:sz w:val="20"/>
                <w:szCs w:val="20"/>
              </w:rPr>
              <w:t>10</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4AFF27" w14:textId="77777777" w:rsidR="00DC0E1B" w:rsidRDefault="00000000">
            <w:r>
              <w:rPr>
                <w:sz w:val="20"/>
                <w:szCs w:val="20"/>
              </w:rPr>
              <w:t>Military strikes, locations, severity and aviation impact</w:t>
            </w:r>
          </w:p>
        </w:tc>
      </w:tr>
      <w:tr w:rsidR="00DC0E1B" w14:paraId="7E68C31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3DD25" w14:textId="77777777" w:rsidR="00DC0E1B" w:rsidRDefault="00000000">
            <w:r>
              <w:rPr>
                <w:sz w:val="20"/>
                <w:szCs w:val="20"/>
              </w:rPr>
              <w:t>airspace_closures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7A297" w14:textId="77777777" w:rsidR="00DC0E1B" w:rsidRDefault="00000000">
            <w:r>
              <w:rPr>
                <w:sz w:val="20"/>
                <w:szCs w:val="20"/>
              </w:rPr>
              <w:t>25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56602" w14:textId="77777777" w:rsidR="00DC0E1B" w:rsidRDefault="00000000">
            <w:r>
              <w:rPr>
                <w:sz w:val="20"/>
                <w:szCs w:val="20"/>
              </w:rPr>
              <w:t>9</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7049D" w14:textId="77777777" w:rsidR="00DC0E1B" w:rsidRDefault="00000000">
            <w:r>
              <w:rPr>
                <w:sz w:val="20"/>
                <w:szCs w:val="20"/>
              </w:rPr>
              <w:t>FIR region closures with NOTAM references and duration</w:t>
            </w:r>
          </w:p>
        </w:tc>
      </w:tr>
      <w:tr w:rsidR="00DC0E1B" w14:paraId="6D9DE7C1"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1225B3" w14:textId="77777777" w:rsidR="00DC0E1B" w:rsidRDefault="00000000">
            <w:r>
              <w:rPr>
                <w:sz w:val="20"/>
                <w:szCs w:val="20"/>
              </w:rPr>
              <w:t>airport_disruptions</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3D08BD" w14:textId="77777777" w:rsidR="00DC0E1B" w:rsidRDefault="00000000">
            <w:r>
              <w:rPr>
                <w:sz w:val="20"/>
                <w:szCs w:val="20"/>
              </w:rPr>
              <w:t>35</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8503CB" w14:textId="77777777" w:rsidR="00DC0E1B" w:rsidRDefault="00000000">
            <w:r>
              <w:rPr>
                <w:sz w:val="20"/>
                <w:szCs w:val="20"/>
              </w:rPr>
              <w:t>12</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EF4103" w14:textId="77777777" w:rsidR="00DC0E1B" w:rsidRDefault="00000000">
            <w:r>
              <w:rPr>
                <w:sz w:val="20"/>
                <w:szCs w:val="20"/>
              </w:rPr>
              <w:t>Airport level cancelled, delayed and diverted flights</w:t>
            </w:r>
          </w:p>
        </w:tc>
      </w:tr>
      <w:tr w:rsidR="00DC0E1B" w14:paraId="0DD30A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0C4E2" w14:textId="77777777" w:rsidR="00DC0E1B" w:rsidRDefault="00000000">
            <w:r>
              <w:rPr>
                <w:sz w:val="20"/>
                <w:szCs w:val="20"/>
              </w:rPr>
              <w:t>flight_cancellations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DEFFD" w14:textId="77777777" w:rsidR="00DC0E1B" w:rsidRDefault="00000000">
            <w:r>
              <w:rPr>
                <w:sz w:val="20"/>
                <w:szCs w:val="20"/>
              </w:rPr>
              <w:t>50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C873D" w14:textId="77777777" w:rsidR="00DC0E1B" w:rsidRDefault="00000000">
            <w:r>
              <w:rPr>
                <w:sz w:val="20"/>
                <w:szCs w:val="20"/>
              </w:rPr>
              <w:t>11</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D1031" w14:textId="77777777" w:rsidR="00DC0E1B" w:rsidRDefault="00000000">
            <w:r>
              <w:rPr>
                <w:sz w:val="20"/>
                <w:szCs w:val="20"/>
              </w:rPr>
              <w:t>Individual flight cancellations by airline and route</w:t>
            </w:r>
          </w:p>
        </w:tc>
      </w:tr>
      <w:tr w:rsidR="00DC0E1B" w14:paraId="1CFDA4DF"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40333F" w14:textId="77777777" w:rsidR="00DC0E1B" w:rsidRDefault="00000000">
            <w:r>
              <w:rPr>
                <w:sz w:val="20"/>
                <w:szCs w:val="20"/>
              </w:rPr>
              <w:t>flight_reroutes</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FAE5F4" w14:textId="77777777" w:rsidR="00DC0E1B" w:rsidRDefault="00000000">
            <w:r>
              <w:rPr>
                <w:sz w:val="20"/>
                <w:szCs w:val="20"/>
              </w:rPr>
              <w:t>45</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54BB65" w14:textId="77777777" w:rsidR="00DC0E1B" w:rsidRDefault="00000000">
            <w:r>
              <w:rPr>
                <w:sz w:val="20"/>
                <w:szCs w:val="20"/>
              </w:rPr>
              <w:t>9</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A61843" w14:textId="77777777" w:rsidR="00DC0E1B" w:rsidRDefault="00000000">
            <w:r>
              <w:rPr>
                <w:sz w:val="20"/>
                <w:szCs w:val="20"/>
              </w:rPr>
              <w:t>Diverted routes with extra distance and fuel costs</w:t>
            </w:r>
          </w:p>
        </w:tc>
      </w:tr>
      <w:tr w:rsidR="00DC0E1B" w14:paraId="1671A4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AD361" w14:textId="77777777" w:rsidR="00DC0E1B" w:rsidRDefault="00000000">
            <w:r>
              <w:rPr>
                <w:sz w:val="20"/>
                <w:szCs w:val="20"/>
              </w:rPr>
              <w:t>airline_losses_estimate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C1E4F" w14:textId="77777777" w:rsidR="00DC0E1B" w:rsidRDefault="00000000">
            <w:r>
              <w:rPr>
                <w:sz w:val="20"/>
                <w:szCs w:val="20"/>
              </w:rPr>
              <w:t>35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39004" w14:textId="77777777" w:rsidR="00DC0E1B" w:rsidRDefault="00000000">
            <w:r>
              <w:rPr>
                <w:sz w:val="20"/>
                <w:szCs w:val="20"/>
              </w:rPr>
              <w:t>10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8E90E" w14:textId="77777777" w:rsidR="00DC0E1B" w:rsidRDefault="00000000">
            <w:r>
              <w:rPr>
                <w:sz w:val="20"/>
                <w:szCs w:val="20"/>
              </w:rPr>
              <w:t>Daily financial losses and passenger impact per airline</w:t>
            </w:r>
          </w:p>
        </w:tc>
      </w:tr>
    </w:tbl>
    <w:p w14:paraId="20C9BAA8" w14:textId="77777777" w:rsidR="00DC0E1B" w:rsidRDefault="00000000">
      <w:r>
        <w:br w:type="page"/>
      </w:r>
    </w:p>
    <w:p w14:paraId="760A8A42" w14:textId="77777777" w:rsidR="00DC0E1B" w:rsidRDefault="00000000">
      <w:pPr>
        <w:pStyle w:val="Heading1"/>
        <w:pBdr>
          <w:bottom w:val="single" w:sz="6" w:space="1" w:color="E63946"/>
        </w:pBdr>
      </w:pPr>
      <w:r>
        <w:lastRenderedPageBreak/>
        <w:t>4. Methodology</w:t>
      </w:r>
    </w:p>
    <w:p w14:paraId="0D66EDE8" w14:textId="77777777" w:rsidR="00DC0E1B" w:rsidRDefault="00000000">
      <w:pPr>
        <w:pStyle w:val="Heading2"/>
      </w:pPr>
      <w:r>
        <w:t>4.1 Data Pipeline</w:t>
      </w:r>
    </w:p>
    <w:p w14:paraId="40C18E5C" w14:textId="77777777" w:rsidR="00DC0E1B" w:rsidRDefault="00000000">
      <w:pPr>
        <w:spacing w:before="80" w:after="80"/>
      </w:pPr>
      <w:r>
        <w:t>The project followed a structured end-to-end data analytics pipeline:</w:t>
      </w:r>
    </w:p>
    <w:p w14:paraId="5C7F3849" w14:textId="77777777" w:rsidR="00DC0E1B" w:rsidRDefault="00000000">
      <w:pPr>
        <w:pStyle w:val="ListParagraph"/>
        <w:numPr>
          <w:ilvl w:val="0"/>
          <w:numId w:val="2"/>
        </w:numPr>
        <w:spacing w:before="60" w:after="60"/>
      </w:pPr>
      <w:r>
        <w:t>Step 1 — Data Collection: 6 CSV files created with realistic crisis data</w:t>
      </w:r>
    </w:p>
    <w:p w14:paraId="179F32B2" w14:textId="77777777" w:rsidR="00DC0E1B" w:rsidRDefault="00000000">
      <w:pPr>
        <w:pStyle w:val="ListParagraph"/>
        <w:numPr>
          <w:ilvl w:val="0"/>
          <w:numId w:val="2"/>
        </w:numPr>
        <w:spacing w:before="60" w:after="60"/>
      </w:pPr>
      <w:r>
        <w:t>Step 2 — Python Cleaning: Surrogate PKs added, data types converted, derived columns calculated</w:t>
      </w:r>
    </w:p>
    <w:p w14:paraId="516898E6" w14:textId="77777777" w:rsidR="00DC0E1B" w:rsidRDefault="00000000">
      <w:pPr>
        <w:pStyle w:val="ListParagraph"/>
        <w:numPr>
          <w:ilvl w:val="0"/>
          <w:numId w:val="2"/>
        </w:numPr>
        <w:spacing w:before="60" w:after="60"/>
      </w:pPr>
      <w:r>
        <w:t>Step 3 — MySQL Database: 6-table relational schema designed and populated</w:t>
      </w:r>
    </w:p>
    <w:p w14:paraId="34BE9F46" w14:textId="77777777" w:rsidR="00DC0E1B" w:rsidRDefault="00000000">
      <w:pPr>
        <w:pStyle w:val="ListParagraph"/>
        <w:numPr>
          <w:ilvl w:val="0"/>
          <w:numId w:val="2"/>
        </w:numPr>
        <w:spacing w:before="60" w:after="60"/>
      </w:pPr>
      <w:r>
        <w:t>Step 4 — SQL Analysis: 21 queries written covering all major SQL concepts</w:t>
      </w:r>
    </w:p>
    <w:p w14:paraId="0FF1139A" w14:textId="77777777" w:rsidR="00DC0E1B" w:rsidRDefault="00000000">
      <w:pPr>
        <w:pStyle w:val="ListParagraph"/>
        <w:numPr>
          <w:ilvl w:val="0"/>
          <w:numId w:val="2"/>
        </w:numPr>
        <w:spacing w:before="60" w:after="60"/>
      </w:pPr>
      <w:r>
        <w:t>Step 5 — Power BI Dashboard: 3-page interactive dashboard built</w:t>
      </w:r>
    </w:p>
    <w:p w14:paraId="2E89C640" w14:textId="77777777" w:rsidR="00DC0E1B" w:rsidRDefault="00000000">
      <w:pPr>
        <w:pStyle w:val="Heading2"/>
      </w:pPr>
      <w:r>
        <w:t>4.2 Python Cleaning Steps</w:t>
      </w:r>
    </w:p>
    <w:p w14:paraId="76874DC7" w14:textId="77777777" w:rsidR="00DC0E1B" w:rsidRDefault="00000000">
      <w:pPr>
        <w:pStyle w:val="ListParagraph"/>
        <w:numPr>
          <w:ilvl w:val="0"/>
          <w:numId w:val="2"/>
        </w:numPr>
        <w:spacing w:before="60" w:after="60"/>
      </w:pPr>
      <w:r>
        <w:t>Added surrogate primary keys to all 6 tables</w:t>
      </w:r>
    </w:p>
    <w:p w14:paraId="3FBFC4E7" w14:textId="77777777" w:rsidR="00DC0E1B" w:rsidRDefault="00000000">
      <w:pPr>
        <w:pStyle w:val="ListParagraph"/>
        <w:numPr>
          <w:ilvl w:val="0"/>
          <w:numId w:val="2"/>
        </w:numPr>
        <w:spacing w:before="60" w:after="60"/>
      </w:pPr>
      <w:r>
        <w:t>Converted date and time columns from strings to proper datetime types</w:t>
      </w:r>
    </w:p>
    <w:p w14:paraId="3AF1A444" w14:textId="77777777" w:rsidR="00DC0E1B" w:rsidRDefault="00000000">
      <w:pPr>
        <w:pStyle w:val="ListParagraph"/>
        <w:numPr>
          <w:ilvl w:val="0"/>
          <w:numId w:val="2"/>
        </w:numPr>
        <w:spacing w:before="60" w:after="60"/>
      </w:pPr>
      <w:r>
        <w:t>Standardised IATA and ICAO codes to uppercase</w:t>
      </w:r>
    </w:p>
    <w:p w14:paraId="63379014" w14:textId="77777777" w:rsidR="00DC0E1B" w:rsidRDefault="00000000">
      <w:pPr>
        <w:pStyle w:val="ListParagraph"/>
        <w:numPr>
          <w:ilvl w:val="0"/>
          <w:numId w:val="2"/>
        </w:numPr>
        <w:spacing w:before="60" w:after="60"/>
      </w:pPr>
      <w:r>
        <w:t>Encoded severity as ordered categorical: LOW, MEDIUM, HIGH, CRITICAL</w:t>
      </w:r>
    </w:p>
    <w:p w14:paraId="659F4520" w14:textId="77777777" w:rsidR="00DC0E1B" w:rsidRDefault="00000000">
      <w:pPr>
        <w:pStyle w:val="ListParagraph"/>
        <w:numPr>
          <w:ilvl w:val="0"/>
          <w:numId w:val="2"/>
        </w:numPr>
        <w:spacing w:before="60" w:after="60"/>
      </w:pPr>
      <w:r>
        <w:t>Stripped leading and trailing whitespace from all text columns</w:t>
      </w:r>
    </w:p>
    <w:p w14:paraId="2A2BD21D" w14:textId="77777777" w:rsidR="00DC0E1B" w:rsidRDefault="00000000">
      <w:pPr>
        <w:pStyle w:val="ListParagraph"/>
        <w:numPr>
          <w:ilvl w:val="0"/>
          <w:numId w:val="2"/>
        </w:numPr>
        <w:spacing w:before="60" w:after="60"/>
      </w:pPr>
      <w:r>
        <w:t>Calculated derived columns: closure_duration_hours, total_disrupted_flights, cost_per_km, loss_per_passenger_usd</w:t>
      </w:r>
    </w:p>
    <w:p w14:paraId="6E28752E" w14:textId="77777777" w:rsidR="00DC0E1B" w:rsidRDefault="00000000">
      <w:pPr>
        <w:pStyle w:val="Heading2"/>
      </w:pPr>
      <w:r>
        <w:t>4.3 SQL Analysis Coverage</w:t>
      </w:r>
    </w:p>
    <w:p w14:paraId="21244CF7" w14:textId="77777777" w:rsidR="00DC0E1B" w:rsidRDefault="00DC0E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4960"/>
      </w:tblGrid>
      <w:tr w:rsidR="00DC0E1B" w14:paraId="5DAD2344" w14:textId="77777777">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8A95EE6" w14:textId="77777777" w:rsidR="00DC0E1B" w:rsidRDefault="00000000">
            <w:pPr>
              <w:jc w:val="center"/>
            </w:pPr>
            <w:r>
              <w:rPr>
                <w:b/>
                <w:bCs/>
                <w:color w:val="FFFFFF"/>
                <w:sz w:val="20"/>
                <w:szCs w:val="20"/>
              </w:rPr>
              <w:t>SQL Concept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4AA55C0" w14:textId="77777777" w:rsidR="00DC0E1B" w:rsidRDefault="00000000">
            <w:pPr>
              <w:jc w:val="center"/>
            </w:pPr>
            <w:r>
              <w:rPr>
                <w:b/>
                <w:bCs/>
                <w:color w:val="FFFFFF"/>
                <w:sz w:val="20"/>
                <w:szCs w:val="20"/>
              </w:rPr>
              <w:t>Queries</w:t>
            </w:r>
          </w:p>
        </w:tc>
        <w:tc>
          <w:tcPr>
            <w:tcW w:w="4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5A8896D" w14:textId="77777777" w:rsidR="00DC0E1B" w:rsidRDefault="00000000">
            <w:pPr>
              <w:jc w:val="center"/>
            </w:pPr>
            <w:r>
              <w:rPr>
                <w:b/>
                <w:bCs/>
                <w:color w:val="FFFFFF"/>
                <w:sz w:val="20"/>
                <w:szCs w:val="20"/>
              </w:rPr>
              <w:t>Description</w:t>
            </w:r>
          </w:p>
        </w:tc>
      </w:tr>
      <w:tr w:rsidR="00DC0E1B" w14:paraId="258EBBC2"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2ECD88" w14:textId="77777777" w:rsidR="00DC0E1B" w:rsidRDefault="00000000">
            <w:r>
              <w:rPr>
                <w:sz w:val="20"/>
                <w:szCs w:val="20"/>
              </w:rPr>
              <w:t>Basic SELECT / GROUP BY / ORDER BY</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8FAE79" w14:textId="77777777" w:rsidR="00DC0E1B" w:rsidRDefault="00000000">
            <w:r>
              <w:rPr>
                <w:sz w:val="20"/>
                <w:szCs w:val="20"/>
              </w:rPr>
              <w:t>Q1 - Q10</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255085" w14:textId="77777777" w:rsidR="00DC0E1B" w:rsidRDefault="00000000">
            <w:r>
              <w:rPr>
                <w:sz w:val="20"/>
                <w:szCs w:val="20"/>
              </w:rPr>
              <w:t>Foundational analysis across all 6 tables</w:t>
            </w:r>
          </w:p>
        </w:tc>
      </w:tr>
      <w:tr w:rsidR="00DC0E1B" w14:paraId="4BD1C63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5D937" w14:textId="77777777" w:rsidR="00DC0E1B" w:rsidRDefault="00000000">
            <w:r>
              <w:rPr>
                <w:sz w:val="20"/>
                <w:szCs w:val="20"/>
              </w:rPr>
              <w:t>INNER JOIN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B07B9" w14:textId="77777777" w:rsidR="00DC0E1B" w:rsidRDefault="00000000">
            <w:r>
              <w:rPr>
                <w:sz w:val="20"/>
                <w:szCs w:val="20"/>
              </w:rPr>
              <w:t>Q11 - Q13</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3F7AF" w14:textId="77777777" w:rsidR="00DC0E1B" w:rsidRDefault="00000000">
            <w:r>
              <w:rPr>
                <w:sz w:val="20"/>
                <w:szCs w:val="20"/>
              </w:rPr>
              <w:t>Multi-table analysis combining related data</w:t>
            </w:r>
          </w:p>
        </w:tc>
      </w:tr>
      <w:tr w:rsidR="00DC0E1B" w14:paraId="106EC605"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AF3847" w14:textId="77777777" w:rsidR="00DC0E1B" w:rsidRDefault="00000000">
            <w:r>
              <w:rPr>
                <w:sz w:val="20"/>
                <w:szCs w:val="20"/>
              </w:rPr>
              <w:t>CTE — Common Table Expressions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0ECA04" w14:textId="77777777" w:rsidR="00DC0E1B" w:rsidRDefault="00000000">
            <w:r>
              <w:rPr>
                <w:sz w:val="20"/>
                <w:szCs w:val="20"/>
              </w:rPr>
              <w:t>Q14 - Q15</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68ED91" w14:textId="77777777" w:rsidR="00DC0E1B" w:rsidRDefault="00000000">
            <w:r>
              <w:rPr>
                <w:sz w:val="20"/>
                <w:szCs w:val="20"/>
              </w:rPr>
              <w:t>Readable multi-step queries with RANK and DENSE_RANK</w:t>
            </w:r>
          </w:p>
        </w:tc>
      </w:tr>
      <w:tr w:rsidR="00DC0E1B" w14:paraId="630BCD8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F687D" w14:textId="77777777" w:rsidR="00DC0E1B" w:rsidRDefault="00000000">
            <w:r>
              <w:rPr>
                <w:sz w:val="20"/>
                <w:szCs w:val="20"/>
              </w:rPr>
              <w:t>Window Functions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83F80" w14:textId="77777777" w:rsidR="00DC0E1B" w:rsidRDefault="00000000">
            <w:r>
              <w:rPr>
                <w:sz w:val="20"/>
                <w:szCs w:val="20"/>
              </w:rPr>
              <w:t>Q16 - Q17</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90543" w14:textId="77777777" w:rsidR="00DC0E1B" w:rsidRDefault="00000000">
            <w:r>
              <w:rPr>
                <w:sz w:val="20"/>
                <w:szCs w:val="20"/>
              </w:rPr>
              <w:t>RANK, ROW_NUMBER, SUM OVER, cumulative percentages</w:t>
            </w:r>
          </w:p>
        </w:tc>
      </w:tr>
      <w:tr w:rsidR="00DC0E1B" w14:paraId="29BA262E"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D8AD5A" w14:textId="77777777" w:rsidR="00DC0E1B" w:rsidRDefault="00000000">
            <w:r>
              <w:rPr>
                <w:sz w:val="20"/>
                <w:szCs w:val="20"/>
              </w:rPr>
              <w:t>CASE Statements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7F3275" w14:textId="77777777" w:rsidR="00DC0E1B" w:rsidRDefault="00000000">
            <w:r>
              <w:rPr>
                <w:sz w:val="20"/>
                <w:szCs w:val="20"/>
              </w:rPr>
              <w:t>Q18 - Q19</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BF8767" w14:textId="77777777" w:rsidR="00DC0E1B" w:rsidRDefault="00000000">
            <w:r>
              <w:rPr>
                <w:sz w:val="20"/>
                <w:szCs w:val="20"/>
              </w:rPr>
              <w:t>Categorisation and subquery combination</w:t>
            </w:r>
          </w:p>
        </w:tc>
      </w:tr>
      <w:tr w:rsidR="00DC0E1B" w14:paraId="163442A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7692F" w14:textId="77777777" w:rsidR="00DC0E1B" w:rsidRDefault="00000000">
            <w:r>
              <w:rPr>
                <w:sz w:val="20"/>
                <w:szCs w:val="20"/>
              </w:rPr>
              <w:t>Date and String Functions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B0BEF" w14:textId="77777777" w:rsidR="00DC0E1B" w:rsidRDefault="00000000">
            <w:r>
              <w:rPr>
                <w:sz w:val="20"/>
                <w:szCs w:val="20"/>
              </w:rPr>
              <w:t>Q20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5C430" w14:textId="77777777" w:rsidR="00DC0E1B" w:rsidRDefault="00000000">
            <w:r>
              <w:rPr>
                <w:sz w:val="20"/>
                <w:szCs w:val="20"/>
              </w:rPr>
              <w:t>DAYNAME, DATEDIFF, SUBSTRING, UPPER</w:t>
            </w:r>
          </w:p>
        </w:tc>
      </w:tr>
      <w:tr w:rsidR="00DC0E1B" w14:paraId="251D2403"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EDB2A5" w14:textId="77777777" w:rsidR="00DC0E1B" w:rsidRDefault="00000000">
            <w:r>
              <w:rPr>
                <w:sz w:val="20"/>
                <w:szCs w:val="20"/>
              </w:rPr>
              <w:t>UNION ALL — KPI Summary</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EB43B3" w14:textId="77777777" w:rsidR="00DC0E1B" w:rsidRDefault="00000000">
            <w:r>
              <w:rPr>
                <w:sz w:val="20"/>
                <w:szCs w:val="20"/>
              </w:rPr>
              <w:t>Q21</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910943" w14:textId="77777777" w:rsidR="00DC0E1B" w:rsidRDefault="00000000">
            <w:r>
              <w:rPr>
                <w:sz w:val="20"/>
                <w:szCs w:val="20"/>
              </w:rPr>
              <w:t>Complete crisis KPI summary in single query</w:t>
            </w:r>
          </w:p>
        </w:tc>
      </w:tr>
    </w:tbl>
    <w:p w14:paraId="69FB444E" w14:textId="77777777" w:rsidR="00DC0E1B" w:rsidRDefault="00000000">
      <w:r>
        <w:br w:type="page"/>
      </w:r>
    </w:p>
    <w:p w14:paraId="67784D88" w14:textId="77777777" w:rsidR="00DC0E1B" w:rsidRDefault="00000000">
      <w:pPr>
        <w:pStyle w:val="Heading1"/>
        <w:pBdr>
          <w:bottom w:val="single" w:sz="6" w:space="1" w:color="E63946"/>
        </w:pBdr>
      </w:pPr>
      <w:r>
        <w:lastRenderedPageBreak/>
        <w:t>5. Key Findings</w:t>
      </w:r>
    </w:p>
    <w:p w14:paraId="0D435B83" w14:textId="77777777" w:rsidR="00DC0E1B" w:rsidRDefault="00000000">
      <w:pPr>
        <w:pStyle w:val="Heading2"/>
      </w:pPr>
      <w:r>
        <w:t>5.1 Conflict Events</w:t>
      </w:r>
    </w:p>
    <w:p w14:paraId="6C1A62CA" w14:textId="77777777" w:rsidR="00DC0E1B" w:rsidRDefault="00000000">
      <w:pPr>
        <w:pStyle w:val="ListParagraph"/>
        <w:numPr>
          <w:ilvl w:val="0"/>
          <w:numId w:val="2"/>
        </w:numPr>
        <w:spacing w:before="60" w:after="60"/>
      </w:pPr>
      <w:r>
        <w:t>28 conflict events were recorded between February 28 and March 7 2026</w:t>
      </w:r>
    </w:p>
    <w:p w14:paraId="4B4CD40C" w14:textId="77777777" w:rsidR="00DC0E1B" w:rsidRDefault="00000000">
      <w:pPr>
        <w:pStyle w:val="ListParagraph"/>
        <w:numPr>
          <w:ilvl w:val="0"/>
          <w:numId w:val="2"/>
        </w:numPr>
        <w:spacing w:before="60" w:after="60"/>
      </w:pPr>
      <w:r>
        <w:t>March 1 2026 was the peak day with 9 events — the highest single-day count</w:t>
      </w:r>
    </w:p>
    <w:p w14:paraId="5D6FA327" w14:textId="77777777" w:rsidR="00DC0E1B" w:rsidRDefault="00000000">
      <w:pPr>
        <w:pStyle w:val="ListParagraph"/>
        <w:numPr>
          <w:ilvl w:val="0"/>
          <w:numId w:val="2"/>
        </w:numPr>
        <w:spacing w:before="60" w:after="60"/>
      </w:pPr>
      <w:r>
        <w:t>HIGH severity events dominated at 53.57% of all events followed by CRITICAL at 28.57%</w:t>
      </w:r>
    </w:p>
    <w:p w14:paraId="1ED3045C" w14:textId="77777777" w:rsidR="00DC0E1B" w:rsidRDefault="00000000">
      <w:pPr>
        <w:pStyle w:val="ListParagraph"/>
        <w:numPr>
          <w:ilvl w:val="0"/>
          <w:numId w:val="2"/>
        </w:numPr>
        <w:spacing w:before="60" w:after="60"/>
      </w:pPr>
      <w:r>
        <w:t>Natanz and Fordow nuclear facilities were the primary targets of US airstrikes</w:t>
      </w:r>
    </w:p>
    <w:p w14:paraId="205AF432" w14:textId="77777777" w:rsidR="00DC0E1B" w:rsidRDefault="00000000">
      <w:pPr>
        <w:pStyle w:val="Heading2"/>
      </w:pPr>
      <w:r>
        <w:t>5.2 Airspace Disruptions</w:t>
      </w:r>
    </w:p>
    <w:p w14:paraId="5C56F389" w14:textId="77777777" w:rsidR="00DC0E1B" w:rsidRDefault="00000000">
      <w:pPr>
        <w:pStyle w:val="ListParagraph"/>
        <w:numPr>
          <w:ilvl w:val="0"/>
          <w:numId w:val="2"/>
        </w:numPr>
        <w:spacing w:before="60" w:after="60"/>
      </w:pPr>
      <w:r>
        <w:t>25 FIR regions across 24 countries were closed during the crisis</w:t>
      </w:r>
    </w:p>
    <w:p w14:paraId="0EC9B2A7" w14:textId="77777777" w:rsidR="00DC0E1B" w:rsidRDefault="00000000">
      <w:pPr>
        <w:pStyle w:val="ListParagraph"/>
        <w:numPr>
          <w:ilvl w:val="0"/>
          <w:numId w:val="2"/>
        </w:numPr>
        <w:spacing w:before="60" w:after="60"/>
      </w:pPr>
      <w:r>
        <w:t>Tehran FIR had the longest closure at 171 hours of continuous shutdown</w:t>
      </w:r>
    </w:p>
    <w:p w14:paraId="6AD76903" w14:textId="77777777" w:rsidR="00DC0E1B" w:rsidRDefault="00000000">
      <w:pPr>
        <w:pStyle w:val="ListParagraph"/>
        <w:numPr>
          <w:ilvl w:val="0"/>
          <w:numId w:val="2"/>
        </w:numPr>
        <w:spacing w:before="60" w:after="60"/>
      </w:pPr>
      <w:r>
        <w:t>Average closure duration was 67.6 hours across all affected regions</w:t>
      </w:r>
    </w:p>
    <w:p w14:paraId="64E488B5" w14:textId="77777777" w:rsidR="00DC0E1B" w:rsidRDefault="00000000">
      <w:pPr>
        <w:pStyle w:val="ListParagraph"/>
        <w:numPr>
          <w:ilvl w:val="0"/>
          <w:numId w:val="2"/>
        </w:numPr>
        <w:spacing w:before="60" w:after="60"/>
      </w:pPr>
      <w:r>
        <w:t>Countries affected included Iran, Iraq, Israel, Jordan, Saudi Arabia and Kuwait</w:t>
      </w:r>
    </w:p>
    <w:p w14:paraId="2E5D61E5" w14:textId="77777777" w:rsidR="00DC0E1B" w:rsidRDefault="00000000">
      <w:pPr>
        <w:pStyle w:val="Heading2"/>
      </w:pPr>
      <w:r>
        <w:t>5.3 Airport and Flight Disruptions</w:t>
      </w:r>
    </w:p>
    <w:p w14:paraId="4F81555F" w14:textId="77777777" w:rsidR="00DC0E1B" w:rsidRDefault="00000000">
      <w:pPr>
        <w:pStyle w:val="ListParagraph"/>
        <w:numPr>
          <w:ilvl w:val="0"/>
          <w:numId w:val="2"/>
        </w:numPr>
        <w:spacing w:before="60" w:after="60"/>
      </w:pPr>
      <w:r>
        <w:t>35 airports were disrupted globally — Dubai International was the hardest hit with 223 disrupted flights</w:t>
      </w:r>
    </w:p>
    <w:p w14:paraId="2FB50CC8" w14:textId="77777777" w:rsidR="00DC0E1B" w:rsidRDefault="00000000">
      <w:pPr>
        <w:pStyle w:val="ListParagraph"/>
        <w:numPr>
          <w:ilvl w:val="0"/>
          <w:numId w:val="2"/>
        </w:numPr>
        <w:spacing w:before="60" w:after="60"/>
      </w:pPr>
      <w:r>
        <w:t>Tehran Imam Khomeini was fully closed with 210 disrupted flights and zero runway operations</w:t>
      </w:r>
    </w:p>
    <w:p w14:paraId="4FB82461" w14:textId="77777777" w:rsidR="00DC0E1B" w:rsidRDefault="00000000">
      <w:pPr>
        <w:pStyle w:val="ListParagraph"/>
        <w:numPr>
          <w:ilvl w:val="0"/>
          <w:numId w:val="2"/>
        </w:numPr>
        <w:spacing w:before="60" w:after="60"/>
      </w:pPr>
      <w:r>
        <w:t>50 flights were cancelled with DXB to IKA being the most cancelled route at 6 cancellations</w:t>
      </w:r>
    </w:p>
    <w:p w14:paraId="66588144" w14:textId="77777777" w:rsidR="00DC0E1B" w:rsidRDefault="00000000">
      <w:pPr>
        <w:pStyle w:val="ListParagraph"/>
        <w:numPr>
          <w:ilvl w:val="0"/>
          <w:numId w:val="2"/>
        </w:numPr>
        <w:spacing w:before="60" w:after="60"/>
      </w:pPr>
      <w:r>
        <w:t>Emirates and Qatar Airways were the most affected airlines with 6 cancellations each</w:t>
      </w:r>
    </w:p>
    <w:p w14:paraId="6C63FA59" w14:textId="77777777" w:rsidR="00DC0E1B" w:rsidRDefault="00000000">
      <w:pPr>
        <w:pStyle w:val="Heading2"/>
      </w:pPr>
      <w:r>
        <w:t>5.4 Financial Impact</w:t>
      </w:r>
    </w:p>
    <w:p w14:paraId="528810B5" w14:textId="77777777" w:rsidR="00DC0E1B" w:rsidRDefault="00000000">
      <w:pPr>
        <w:pStyle w:val="ListParagraph"/>
        <w:numPr>
          <w:ilvl w:val="0"/>
          <w:numId w:val="2"/>
        </w:numPr>
        <w:spacing w:before="60" w:after="60"/>
      </w:pPr>
      <w:r>
        <w:t>Emirates suffered the highest daily loss at $4.2 million</w:t>
      </w:r>
    </w:p>
    <w:p w14:paraId="48F5CAA4" w14:textId="77777777" w:rsidR="00DC0E1B" w:rsidRDefault="00000000">
      <w:pPr>
        <w:pStyle w:val="ListParagraph"/>
        <w:numPr>
          <w:ilvl w:val="0"/>
          <w:numId w:val="2"/>
        </w:numPr>
        <w:spacing w:before="60" w:after="60"/>
      </w:pPr>
      <w:r>
        <w:t>UAE was the hardest hit country with $6.68 million in daily losses across 3 airlines</w:t>
      </w:r>
    </w:p>
    <w:p w14:paraId="186BDC15" w14:textId="77777777" w:rsidR="00DC0E1B" w:rsidRDefault="00000000">
      <w:pPr>
        <w:pStyle w:val="ListParagraph"/>
        <w:numPr>
          <w:ilvl w:val="0"/>
          <w:numId w:val="2"/>
        </w:numPr>
        <w:spacing w:before="60" w:after="60"/>
      </w:pPr>
      <w:r>
        <w:t>Cathay Pacific spent the most on rerouting at $210,600 in extra fuel costs</w:t>
      </w:r>
    </w:p>
    <w:p w14:paraId="7CE6D7AF" w14:textId="77777777" w:rsidR="00DC0E1B" w:rsidRDefault="00000000">
      <w:pPr>
        <w:pStyle w:val="ListParagraph"/>
        <w:numPr>
          <w:ilvl w:val="0"/>
          <w:numId w:val="2"/>
        </w:numPr>
        <w:spacing w:before="60" w:after="60"/>
      </w:pPr>
      <w:r>
        <w:t>Total estimated 8-day industry losses reached $390.72 million</w:t>
      </w:r>
    </w:p>
    <w:p w14:paraId="3EED4E68" w14:textId="77777777" w:rsidR="00DC0E1B" w:rsidRDefault="00000000">
      <w:pPr>
        <w:pStyle w:val="ListParagraph"/>
        <w:numPr>
          <w:ilvl w:val="0"/>
          <w:numId w:val="2"/>
        </w:numPr>
        <w:spacing w:before="60" w:after="60"/>
      </w:pPr>
      <w:r>
        <w:t>119,570 passengers were impacted every single day of the crisis</w:t>
      </w:r>
    </w:p>
    <w:p w14:paraId="30E5D31C" w14:textId="77777777" w:rsidR="00DC0E1B" w:rsidRDefault="00000000">
      <w:r>
        <w:br w:type="page"/>
      </w:r>
    </w:p>
    <w:p w14:paraId="7BE09F27" w14:textId="77777777" w:rsidR="00DC0E1B" w:rsidRDefault="00000000">
      <w:pPr>
        <w:pStyle w:val="Heading1"/>
        <w:pBdr>
          <w:bottom w:val="single" w:sz="6" w:space="1" w:color="E63946"/>
        </w:pBdr>
      </w:pPr>
      <w:r>
        <w:lastRenderedPageBreak/>
        <w:t>6. KPI Summary</w:t>
      </w:r>
    </w:p>
    <w:p w14:paraId="73468E08" w14:textId="77777777" w:rsidR="00DC0E1B" w:rsidRDefault="00DC0E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DC0E1B" w14:paraId="66770233" w14:textId="77777777">
        <w:tc>
          <w:tcPr>
            <w:tcW w:w="5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4C3B447" w14:textId="77777777" w:rsidR="00DC0E1B" w:rsidRDefault="00000000">
            <w:pPr>
              <w:jc w:val="center"/>
            </w:pPr>
            <w:r>
              <w:rPr>
                <w:b/>
                <w:bCs/>
                <w:color w:val="FFFFFF"/>
                <w:sz w:val="20"/>
                <w:szCs w:val="20"/>
              </w:rPr>
              <w:t>KPI</w:t>
            </w:r>
          </w:p>
        </w:tc>
        <w:tc>
          <w:tcPr>
            <w:tcW w:w="3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2E7ECE0" w14:textId="77777777" w:rsidR="00DC0E1B" w:rsidRDefault="00000000">
            <w:pPr>
              <w:jc w:val="center"/>
            </w:pPr>
            <w:r>
              <w:rPr>
                <w:b/>
                <w:bCs/>
                <w:color w:val="FFFFFF"/>
                <w:sz w:val="20"/>
                <w:szCs w:val="20"/>
              </w:rPr>
              <w:t>Value</w:t>
            </w:r>
          </w:p>
        </w:tc>
      </w:tr>
      <w:tr w:rsidR="00DC0E1B" w14:paraId="76363394" w14:textId="77777777">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9C3A89" w14:textId="77777777" w:rsidR="00DC0E1B" w:rsidRDefault="00000000">
            <w:r>
              <w:rPr>
                <w:sz w:val="20"/>
                <w:szCs w:val="20"/>
              </w:rPr>
              <w:t>Total Conflict Events</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7E9C12" w14:textId="77777777" w:rsidR="00DC0E1B" w:rsidRDefault="00000000">
            <w:r>
              <w:rPr>
                <w:sz w:val="20"/>
                <w:szCs w:val="20"/>
              </w:rPr>
              <w:t>28</w:t>
            </w:r>
          </w:p>
        </w:tc>
      </w:tr>
      <w:tr w:rsidR="00DC0E1B" w14:paraId="322CD043" w14:textId="77777777">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5BB31" w14:textId="77777777" w:rsidR="00DC0E1B" w:rsidRDefault="00000000">
            <w:r>
              <w:rPr>
                <w:sz w:val="20"/>
                <w:szCs w:val="20"/>
              </w:rPr>
              <w:t>Critical Events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AF52F" w14:textId="77777777" w:rsidR="00DC0E1B" w:rsidRDefault="00000000">
            <w:r>
              <w:rPr>
                <w:sz w:val="20"/>
                <w:szCs w:val="20"/>
              </w:rPr>
              <w:t>8</w:t>
            </w:r>
          </w:p>
        </w:tc>
      </w:tr>
      <w:tr w:rsidR="00DC0E1B" w14:paraId="2363FE93" w14:textId="77777777">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3E590D" w14:textId="77777777" w:rsidR="00DC0E1B" w:rsidRDefault="00000000">
            <w:r>
              <w:rPr>
                <w:sz w:val="20"/>
                <w:szCs w:val="20"/>
              </w:rPr>
              <w:t>High Severity Events</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EB4932" w14:textId="77777777" w:rsidR="00DC0E1B" w:rsidRDefault="00000000">
            <w:r>
              <w:rPr>
                <w:sz w:val="20"/>
                <w:szCs w:val="20"/>
              </w:rPr>
              <w:t>15</w:t>
            </w:r>
          </w:p>
        </w:tc>
      </w:tr>
      <w:tr w:rsidR="00DC0E1B" w14:paraId="736F1959" w14:textId="77777777">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A072C" w14:textId="77777777" w:rsidR="00DC0E1B" w:rsidRDefault="00000000">
            <w:r>
              <w:rPr>
                <w:sz w:val="20"/>
                <w:szCs w:val="20"/>
              </w:rPr>
              <w:t>Crisis Duration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FE8C" w14:textId="77777777" w:rsidR="00DC0E1B" w:rsidRDefault="00000000">
            <w:r>
              <w:rPr>
                <w:sz w:val="20"/>
                <w:szCs w:val="20"/>
              </w:rPr>
              <w:t>8 Days</w:t>
            </w:r>
          </w:p>
        </w:tc>
      </w:tr>
      <w:tr w:rsidR="00DC0E1B" w14:paraId="0E5FF573" w14:textId="77777777">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2C5908" w14:textId="77777777" w:rsidR="00DC0E1B" w:rsidRDefault="00000000">
            <w:r>
              <w:rPr>
                <w:sz w:val="20"/>
                <w:szCs w:val="20"/>
              </w:rPr>
              <w:t>FIR Regions Closed</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603863" w14:textId="77777777" w:rsidR="00DC0E1B" w:rsidRDefault="00000000">
            <w:r>
              <w:rPr>
                <w:sz w:val="20"/>
                <w:szCs w:val="20"/>
              </w:rPr>
              <w:t>25</w:t>
            </w:r>
          </w:p>
        </w:tc>
      </w:tr>
      <w:tr w:rsidR="00DC0E1B" w14:paraId="12E790F3" w14:textId="77777777">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7FB32" w14:textId="77777777" w:rsidR="00DC0E1B" w:rsidRDefault="00000000">
            <w:r>
              <w:rPr>
                <w:sz w:val="20"/>
                <w:szCs w:val="20"/>
              </w:rPr>
              <w:t>Countries With Closures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C6C67" w14:textId="77777777" w:rsidR="00DC0E1B" w:rsidRDefault="00000000">
            <w:r>
              <w:rPr>
                <w:sz w:val="20"/>
                <w:szCs w:val="20"/>
              </w:rPr>
              <w:t>24</w:t>
            </w:r>
          </w:p>
        </w:tc>
      </w:tr>
      <w:tr w:rsidR="00DC0E1B" w14:paraId="04B54586" w14:textId="77777777">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B07279" w14:textId="77777777" w:rsidR="00DC0E1B" w:rsidRDefault="00000000">
            <w:r>
              <w:rPr>
                <w:sz w:val="20"/>
                <w:szCs w:val="20"/>
              </w:rPr>
              <w:t>Max Closure Duration</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246EA4" w14:textId="77777777" w:rsidR="00DC0E1B" w:rsidRDefault="00000000">
            <w:r>
              <w:rPr>
                <w:sz w:val="20"/>
                <w:szCs w:val="20"/>
              </w:rPr>
              <w:t>171 Hours</w:t>
            </w:r>
          </w:p>
        </w:tc>
      </w:tr>
      <w:tr w:rsidR="00DC0E1B" w14:paraId="74A3C3C9" w14:textId="77777777">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8E525" w14:textId="77777777" w:rsidR="00DC0E1B" w:rsidRDefault="00000000">
            <w:r>
              <w:rPr>
                <w:sz w:val="20"/>
                <w:szCs w:val="20"/>
              </w:rPr>
              <w:t>Airports Disrupted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B9083" w14:textId="77777777" w:rsidR="00DC0E1B" w:rsidRDefault="00000000">
            <w:r>
              <w:rPr>
                <w:sz w:val="20"/>
                <w:szCs w:val="20"/>
              </w:rPr>
              <w:t>35</w:t>
            </w:r>
          </w:p>
        </w:tc>
      </w:tr>
      <w:tr w:rsidR="00DC0E1B" w14:paraId="17903012" w14:textId="77777777">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9AD9D3" w14:textId="77777777" w:rsidR="00DC0E1B" w:rsidRDefault="00000000">
            <w:r>
              <w:rPr>
                <w:sz w:val="20"/>
                <w:szCs w:val="20"/>
              </w:rPr>
              <w:t>Total Flights Cancelled</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A34B64" w14:textId="77777777" w:rsidR="00DC0E1B" w:rsidRDefault="00000000">
            <w:r>
              <w:rPr>
                <w:sz w:val="20"/>
                <w:szCs w:val="20"/>
              </w:rPr>
              <w:t>50</w:t>
            </w:r>
          </w:p>
        </w:tc>
      </w:tr>
      <w:tr w:rsidR="00DC0E1B" w14:paraId="72FCB63B" w14:textId="77777777">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0D5DE" w14:textId="77777777" w:rsidR="00DC0E1B" w:rsidRDefault="00000000">
            <w:r>
              <w:rPr>
                <w:sz w:val="20"/>
                <w:szCs w:val="20"/>
              </w:rPr>
              <w:t>Airlines Affected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96961" w14:textId="77777777" w:rsidR="00DC0E1B" w:rsidRDefault="00000000">
            <w:r>
              <w:rPr>
                <w:sz w:val="20"/>
                <w:szCs w:val="20"/>
              </w:rPr>
              <w:t>21</w:t>
            </w:r>
          </w:p>
        </w:tc>
      </w:tr>
      <w:tr w:rsidR="00DC0E1B" w14:paraId="55D1CAA8" w14:textId="77777777">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E7E959" w14:textId="77777777" w:rsidR="00DC0E1B" w:rsidRDefault="00000000">
            <w:r>
              <w:rPr>
                <w:sz w:val="20"/>
                <w:szCs w:val="20"/>
              </w:rPr>
              <w:t>Routes Affected</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EFD52C" w14:textId="77777777" w:rsidR="00DC0E1B" w:rsidRDefault="00000000">
            <w:r>
              <w:rPr>
                <w:sz w:val="20"/>
                <w:szCs w:val="20"/>
              </w:rPr>
              <w:t>38</w:t>
            </w:r>
          </w:p>
        </w:tc>
      </w:tr>
      <w:tr w:rsidR="00DC0E1B" w14:paraId="30660B9F" w14:textId="77777777">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8686B" w14:textId="77777777" w:rsidR="00DC0E1B" w:rsidRDefault="00000000">
            <w:r>
              <w:rPr>
                <w:sz w:val="20"/>
                <w:szCs w:val="20"/>
              </w:rPr>
              <w:t>Total Reroutes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AC576" w14:textId="77777777" w:rsidR="00DC0E1B" w:rsidRDefault="00000000">
            <w:r>
              <w:rPr>
                <w:sz w:val="20"/>
                <w:szCs w:val="20"/>
              </w:rPr>
              <w:t>45</w:t>
            </w:r>
          </w:p>
        </w:tc>
      </w:tr>
      <w:tr w:rsidR="00DC0E1B" w14:paraId="4C653E04" w14:textId="77777777">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D89EBD" w14:textId="77777777" w:rsidR="00DC0E1B" w:rsidRDefault="00000000">
            <w:r>
              <w:rPr>
                <w:sz w:val="20"/>
                <w:szCs w:val="20"/>
              </w:rPr>
              <w:t>Avg Delay Per Reroute</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4E998A" w14:textId="77777777" w:rsidR="00DC0E1B" w:rsidRDefault="00000000">
            <w:r>
              <w:rPr>
                <w:sz w:val="20"/>
                <w:szCs w:val="20"/>
              </w:rPr>
              <w:t>65.5 Minutes</w:t>
            </w:r>
          </w:p>
        </w:tc>
      </w:tr>
      <w:tr w:rsidR="00DC0E1B" w14:paraId="0E7A7DE3" w14:textId="77777777">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8F518" w14:textId="77777777" w:rsidR="00DC0E1B" w:rsidRDefault="00000000">
            <w:r>
              <w:rPr>
                <w:sz w:val="20"/>
                <w:szCs w:val="20"/>
              </w:rPr>
              <w:t>Total Extra Distance Flown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F8B28" w14:textId="77777777" w:rsidR="00DC0E1B" w:rsidRDefault="00000000">
            <w:r>
              <w:rPr>
                <w:sz w:val="20"/>
                <w:szCs w:val="20"/>
              </w:rPr>
              <w:t>33,250 km</w:t>
            </w:r>
          </w:p>
        </w:tc>
      </w:tr>
      <w:tr w:rsidR="00DC0E1B" w14:paraId="495930AD" w14:textId="77777777">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3C26B7" w14:textId="77777777" w:rsidR="00DC0E1B" w:rsidRDefault="00000000">
            <w:r>
              <w:rPr>
                <w:sz w:val="20"/>
                <w:szCs w:val="20"/>
              </w:rPr>
              <w:t>Total Extra Fuel Cost</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A5E543" w14:textId="77777777" w:rsidR="00DC0E1B" w:rsidRDefault="00000000">
            <w:r>
              <w:rPr>
                <w:sz w:val="20"/>
                <w:szCs w:val="20"/>
              </w:rPr>
              <w:t>$2,593,580</w:t>
            </w:r>
          </w:p>
        </w:tc>
      </w:tr>
      <w:tr w:rsidR="00DC0E1B" w14:paraId="115463D9" w14:textId="77777777">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D4811" w14:textId="77777777" w:rsidR="00DC0E1B" w:rsidRDefault="00000000">
            <w:r>
              <w:rPr>
                <w:sz w:val="20"/>
                <w:szCs w:val="20"/>
              </w:rPr>
              <w:t>Total Daily Losses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2B19A" w14:textId="77777777" w:rsidR="00DC0E1B" w:rsidRDefault="00000000">
            <w:r>
              <w:rPr>
                <w:sz w:val="20"/>
                <w:szCs w:val="20"/>
              </w:rPr>
              <w:t>$48,840,000</w:t>
            </w:r>
          </w:p>
        </w:tc>
      </w:tr>
      <w:tr w:rsidR="00DC0E1B" w14:paraId="580C82AE" w14:textId="77777777">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873BE5" w14:textId="77777777" w:rsidR="00DC0E1B" w:rsidRDefault="00000000">
            <w:r>
              <w:rPr>
                <w:sz w:val="20"/>
                <w:szCs w:val="20"/>
              </w:rPr>
              <w:t>Estimated 8-Day Losses</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11A5A4" w14:textId="77777777" w:rsidR="00DC0E1B" w:rsidRDefault="00000000">
            <w:r>
              <w:rPr>
                <w:sz w:val="20"/>
                <w:szCs w:val="20"/>
              </w:rPr>
              <w:t>$390,720,000</w:t>
            </w:r>
          </w:p>
        </w:tc>
      </w:tr>
      <w:tr w:rsidR="00DC0E1B" w14:paraId="38EDB7DF" w14:textId="77777777">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E4205" w14:textId="77777777" w:rsidR="00DC0E1B" w:rsidRDefault="00000000">
            <w:r>
              <w:rPr>
                <w:sz w:val="20"/>
                <w:szCs w:val="20"/>
              </w:rPr>
              <w:t>Total Passengers Impacted Daily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7C0D7" w14:textId="77777777" w:rsidR="00DC0E1B" w:rsidRDefault="00000000">
            <w:r>
              <w:rPr>
                <w:sz w:val="20"/>
                <w:szCs w:val="20"/>
              </w:rPr>
              <w:t>119,570</w:t>
            </w:r>
          </w:p>
        </w:tc>
      </w:tr>
      <w:tr w:rsidR="00DC0E1B" w14:paraId="25905EC4" w14:textId="77777777">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B3AF98" w14:textId="77777777" w:rsidR="00DC0E1B" w:rsidRDefault="00000000">
            <w:r>
              <w:rPr>
                <w:sz w:val="20"/>
                <w:szCs w:val="20"/>
              </w:rPr>
              <w:t>Avg Loss Per Passenger</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641BEF" w14:textId="77777777" w:rsidR="00DC0E1B" w:rsidRDefault="00000000">
            <w:r>
              <w:rPr>
                <w:sz w:val="20"/>
                <w:szCs w:val="20"/>
              </w:rPr>
              <w:t>$406.32</w:t>
            </w:r>
          </w:p>
        </w:tc>
      </w:tr>
      <w:tr w:rsidR="00DC0E1B" w14:paraId="1025F321" w14:textId="77777777">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04EDC" w14:textId="77777777" w:rsidR="00DC0E1B" w:rsidRDefault="00000000">
            <w:r>
              <w:rPr>
                <w:sz w:val="20"/>
                <w:szCs w:val="20"/>
              </w:rPr>
              <w:t>Highest Single Airline Loss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E169A" w14:textId="77777777" w:rsidR="00DC0E1B" w:rsidRDefault="00000000">
            <w:r>
              <w:rPr>
                <w:sz w:val="20"/>
                <w:szCs w:val="20"/>
              </w:rPr>
              <w:t>$4,200,000 (Emirates)</w:t>
            </w:r>
          </w:p>
        </w:tc>
      </w:tr>
    </w:tbl>
    <w:p w14:paraId="1AED0318" w14:textId="77777777" w:rsidR="00DC0E1B" w:rsidRDefault="00000000">
      <w:r>
        <w:br w:type="page"/>
      </w:r>
    </w:p>
    <w:p w14:paraId="119C7BD9" w14:textId="1EF907B0" w:rsidR="00DC0E1B" w:rsidRDefault="00000000">
      <w:pPr>
        <w:pStyle w:val="Heading1"/>
        <w:pBdr>
          <w:bottom w:val="single" w:sz="6" w:space="1" w:color="E63946"/>
        </w:pBdr>
      </w:pPr>
      <w:r>
        <w:lastRenderedPageBreak/>
        <w:t>7. Recommendations</w:t>
      </w:r>
    </w:p>
    <w:p w14:paraId="3B47FC4A" w14:textId="77777777" w:rsidR="00DC0E1B" w:rsidRDefault="00000000">
      <w:pPr>
        <w:pStyle w:val="Heading2"/>
      </w:pPr>
      <w:r>
        <w:t>7.1 For Airlines</w:t>
      </w:r>
    </w:p>
    <w:p w14:paraId="53A66F29" w14:textId="77777777" w:rsidR="00DC0E1B" w:rsidRDefault="00000000">
      <w:pPr>
        <w:pStyle w:val="ListParagraph"/>
        <w:numPr>
          <w:ilvl w:val="0"/>
          <w:numId w:val="2"/>
        </w:numPr>
        <w:spacing w:before="60" w:after="60"/>
      </w:pPr>
      <w:r>
        <w:t>Develop pre-approved alternative routing plans for Middle East airspace closures to reduce reroute decision time</w:t>
      </w:r>
    </w:p>
    <w:p w14:paraId="33034E4A" w14:textId="77777777" w:rsidR="00DC0E1B" w:rsidRDefault="00000000">
      <w:pPr>
        <w:pStyle w:val="ListParagraph"/>
        <w:numPr>
          <w:ilvl w:val="0"/>
          <w:numId w:val="2"/>
        </w:numPr>
        <w:spacing w:before="60" w:after="60"/>
      </w:pPr>
      <w:r>
        <w:t>Maintain higher fuel reserves on routes transiting the Gulf region during periods of geopolitical tension</w:t>
      </w:r>
    </w:p>
    <w:p w14:paraId="20DF30EC" w14:textId="77777777" w:rsidR="00DC0E1B" w:rsidRDefault="00000000">
      <w:pPr>
        <w:pStyle w:val="ListParagraph"/>
        <w:numPr>
          <w:ilvl w:val="0"/>
          <w:numId w:val="2"/>
        </w:numPr>
        <w:spacing w:before="60" w:after="60"/>
      </w:pPr>
      <w:r>
        <w:t>Establish real-time airspace monitoring systems integrated with NOTAM feeds to detect closures instantly</w:t>
      </w:r>
    </w:p>
    <w:p w14:paraId="2D647E84" w14:textId="77777777" w:rsidR="00DC0E1B" w:rsidRDefault="00000000">
      <w:pPr>
        <w:pStyle w:val="ListParagraph"/>
        <w:numPr>
          <w:ilvl w:val="0"/>
          <w:numId w:val="2"/>
        </w:numPr>
        <w:spacing w:before="60" w:after="60"/>
      </w:pPr>
      <w:r>
        <w:t>Review passenger compensation policies for conflict-related cancellations to protect brand reputation</w:t>
      </w:r>
    </w:p>
    <w:p w14:paraId="03564AF3" w14:textId="77777777" w:rsidR="00DC0E1B" w:rsidRDefault="00000000">
      <w:pPr>
        <w:pStyle w:val="Heading2"/>
      </w:pPr>
      <w:r>
        <w:t>7.2 For Airports</w:t>
      </w:r>
    </w:p>
    <w:p w14:paraId="2085FA36" w14:textId="77777777" w:rsidR="00DC0E1B" w:rsidRDefault="00000000">
      <w:pPr>
        <w:pStyle w:val="ListParagraph"/>
        <w:numPr>
          <w:ilvl w:val="0"/>
          <w:numId w:val="2"/>
        </w:numPr>
        <w:spacing w:before="60" w:after="60"/>
      </w:pPr>
      <w:r>
        <w:t>Dubai International should establish emergency capacity protocols given its role as the most disrupted hub</w:t>
      </w:r>
    </w:p>
    <w:p w14:paraId="4EDCAA5B" w14:textId="77777777" w:rsidR="00DC0E1B" w:rsidRDefault="00000000">
      <w:pPr>
        <w:pStyle w:val="ListParagraph"/>
        <w:numPr>
          <w:ilvl w:val="0"/>
          <w:numId w:val="2"/>
        </w:numPr>
        <w:spacing w:before="60" w:after="60"/>
      </w:pPr>
      <w:r>
        <w:t>Regional airports should develop contingency landing agreements for diverted flights during crisis periods</w:t>
      </w:r>
    </w:p>
    <w:p w14:paraId="02803C81" w14:textId="77777777" w:rsidR="00DC0E1B" w:rsidRDefault="00000000">
      <w:pPr>
        <w:pStyle w:val="ListParagraph"/>
        <w:numPr>
          <w:ilvl w:val="0"/>
          <w:numId w:val="2"/>
        </w:numPr>
        <w:spacing w:before="60" w:after="60"/>
      </w:pPr>
      <w:r>
        <w:t>Airports in neighbouring countries should pre-position ground handling resources during conflict escalation</w:t>
      </w:r>
    </w:p>
    <w:p w14:paraId="0C9DD35E" w14:textId="77777777" w:rsidR="00DC0E1B" w:rsidRDefault="00000000">
      <w:pPr>
        <w:pStyle w:val="Heading2"/>
      </w:pPr>
      <w:r>
        <w:t>7.3 For Regulators</w:t>
      </w:r>
    </w:p>
    <w:p w14:paraId="1DC280F7" w14:textId="77777777" w:rsidR="00DC0E1B" w:rsidRDefault="00000000">
      <w:pPr>
        <w:pStyle w:val="ListParagraph"/>
        <w:numPr>
          <w:ilvl w:val="0"/>
          <w:numId w:val="2"/>
        </w:numPr>
        <w:spacing w:before="60" w:after="60"/>
      </w:pPr>
      <w:r>
        <w:t>ICAO should establish faster NOTAM dissemination protocols for conflict-related airspace closures</w:t>
      </w:r>
    </w:p>
    <w:p w14:paraId="49DA3699" w14:textId="77777777" w:rsidR="00DC0E1B" w:rsidRDefault="00000000">
      <w:pPr>
        <w:pStyle w:val="ListParagraph"/>
        <w:numPr>
          <w:ilvl w:val="0"/>
          <w:numId w:val="2"/>
        </w:numPr>
        <w:spacing w:before="60" w:after="60"/>
      </w:pPr>
      <w:r>
        <w:t>Regional aviation authorities should create unified crisis communication channels across affected FIR regions</w:t>
      </w:r>
    </w:p>
    <w:p w14:paraId="536D62FC" w14:textId="77777777" w:rsidR="00DC0E1B" w:rsidRDefault="00000000">
      <w:pPr>
        <w:pStyle w:val="ListParagraph"/>
        <w:numPr>
          <w:ilvl w:val="0"/>
          <w:numId w:val="2"/>
        </w:numPr>
        <w:spacing w:before="60" w:after="60"/>
      </w:pPr>
      <w:r>
        <w:t>Mandatory crisis insurance frameworks should be developed for airlines operating in conflict-prone corridors</w:t>
      </w:r>
    </w:p>
    <w:p w14:paraId="267B4626" w14:textId="77777777" w:rsidR="00DC0E1B" w:rsidRDefault="00000000">
      <w:r>
        <w:br w:type="page"/>
      </w:r>
    </w:p>
    <w:p w14:paraId="623EE928" w14:textId="77777777" w:rsidR="00DC0E1B" w:rsidRDefault="00000000">
      <w:pPr>
        <w:pStyle w:val="Heading1"/>
        <w:pBdr>
          <w:bottom w:val="single" w:sz="6" w:space="1" w:color="E63946"/>
        </w:pBdr>
      </w:pPr>
      <w:r>
        <w:lastRenderedPageBreak/>
        <w:t>8. Conclusion</w:t>
      </w:r>
    </w:p>
    <w:p w14:paraId="22839D11" w14:textId="77777777" w:rsidR="00DC0E1B" w:rsidRDefault="00000000">
      <w:pPr>
        <w:spacing w:before="80" w:after="80"/>
      </w:pPr>
      <w:r>
        <w:t>The Iran-US conflict of 2026 demonstrated how rapidly geopolitical events can cascade through the global aviation network. Within hours of the first airstrikes, 25 FIR regions closed, 35 airports were disrupted and the global aviation industry began absorbing losses that would total an estimated $390 million over just 8 days.</w:t>
      </w:r>
    </w:p>
    <w:p w14:paraId="2E2D607B" w14:textId="77777777" w:rsidR="00DC0E1B" w:rsidRDefault="00DC0E1B">
      <w:pPr>
        <w:spacing w:before="80" w:after="80"/>
      </w:pPr>
    </w:p>
    <w:p w14:paraId="1DDB1737" w14:textId="77777777" w:rsidR="00DC0E1B" w:rsidRDefault="00000000">
      <w:pPr>
        <w:spacing w:before="80" w:after="80"/>
      </w:pPr>
      <w:r>
        <w:t>This analysis reveals that the Middle East aviation corridor — particularly the Dubai hub — is critically exposed to geopolitical risk. Airlines with heavy dependence on Gulf routes, such as Emirates, Qatar Airways and Etihad, bear disproportionate financial risk during regional conflicts. Asian carriers like Cathay Pacific and Singapore Airlines, while not directly in the conflict zone, suffer significant rerouting costs due to their reliance on the Gulf corridor as a waypoint to Europe.</w:t>
      </w:r>
    </w:p>
    <w:p w14:paraId="79166C39" w14:textId="77777777" w:rsidR="00DC0E1B" w:rsidRDefault="00DC0E1B">
      <w:pPr>
        <w:spacing w:before="80" w:after="80"/>
      </w:pPr>
    </w:p>
    <w:p w14:paraId="6C42BF57" w14:textId="77777777" w:rsidR="00DC0E1B" w:rsidRDefault="00000000">
      <w:pPr>
        <w:spacing w:before="80" w:after="80"/>
      </w:pPr>
      <w:r>
        <w:t>The findings of this project provide actionable intelligence for airline risk managers, airport planners and aviation regulators to better prepare for future geopolitical disruptions.</w:t>
      </w:r>
    </w:p>
    <w:p w14:paraId="57B35787" w14:textId="77777777" w:rsidR="00DC0E1B" w:rsidRDefault="00DC0E1B">
      <w:pPr>
        <w:spacing w:before="80" w:after="80"/>
      </w:pPr>
    </w:p>
    <w:p w14:paraId="1631B7AD" w14:textId="77777777" w:rsidR="00DC0E1B" w:rsidRDefault="00DC0E1B">
      <w:pPr>
        <w:pBdr>
          <w:top w:val="single" w:sz="6" w:space="1" w:color="E63946"/>
        </w:pBdr>
        <w:spacing w:before="240" w:after="120"/>
      </w:pPr>
    </w:p>
    <w:p w14:paraId="0C603554" w14:textId="7F7BFDA0" w:rsidR="00DC0E1B" w:rsidRDefault="00000000">
      <w:pPr>
        <w:jc w:val="center"/>
      </w:pPr>
      <w:r>
        <w:rPr>
          <w:i/>
          <w:iCs/>
          <w:color w:val="666666"/>
          <w:sz w:val="20"/>
          <w:szCs w:val="20"/>
        </w:rPr>
        <w:t>Ayaan Vadsaria  —  Portfolio Project  —  March 2026</w:t>
      </w:r>
    </w:p>
    <w:p w14:paraId="61EA83F2" w14:textId="77777777" w:rsidR="00DC0E1B" w:rsidRDefault="00000000">
      <w:pPr>
        <w:jc w:val="center"/>
      </w:pPr>
      <w:r>
        <w:rPr>
          <w:color w:val="2E75B6"/>
          <w:sz w:val="20"/>
          <w:szCs w:val="20"/>
        </w:rPr>
        <w:t>github.com/ayaan-v/war_aviation_disruption_2026</w:t>
      </w:r>
    </w:p>
    <w:sectPr w:rsidR="00DC0E1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D122A" w14:textId="77777777" w:rsidR="00D47966" w:rsidRDefault="00D47966">
      <w:r>
        <w:separator/>
      </w:r>
    </w:p>
  </w:endnote>
  <w:endnote w:type="continuationSeparator" w:id="0">
    <w:p w14:paraId="4DBA5375" w14:textId="77777777" w:rsidR="00D47966" w:rsidRDefault="00D47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D3386" w14:textId="13E42BFE" w:rsidR="00DC0E1B" w:rsidRDefault="00000000">
    <w:pPr>
      <w:pBdr>
        <w:top w:val="single" w:sz="4" w:space="1" w:color="E63946"/>
      </w:pBdr>
    </w:pPr>
    <w:r>
      <w:rPr>
        <w:color w:val="666666"/>
        <w:sz w:val="18"/>
        <w:szCs w:val="18"/>
      </w:rPr>
      <w:t>Ayaan Vadsaria  |  Portfolio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89499" w14:textId="77777777" w:rsidR="00D47966" w:rsidRDefault="00D47966">
      <w:r>
        <w:separator/>
      </w:r>
    </w:p>
  </w:footnote>
  <w:footnote w:type="continuationSeparator" w:id="0">
    <w:p w14:paraId="05A17EC3" w14:textId="77777777" w:rsidR="00D47966" w:rsidRDefault="00D47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A655D" w14:textId="337874BC" w:rsidR="00DC0E1B" w:rsidRDefault="00000000">
    <w:pPr>
      <w:pBdr>
        <w:bottom w:val="single" w:sz="4" w:space="1" w:color="E63946"/>
      </w:pBdr>
    </w:pPr>
    <w:r>
      <w:rPr>
        <w:color w:val="666666"/>
        <w:sz w:val="18"/>
        <w:szCs w:val="18"/>
      </w:rPr>
      <w:t>Global Civil Aviation Disruption 2026 — Iran US Conflict</w:t>
    </w:r>
    <w:r>
      <w:rPr>
        <w:color w:val="E63946"/>
        <w:sz w:val="18"/>
        <w:szCs w:val="18"/>
      </w:rPr>
      <w:t xml:space="preserv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D4C6C"/>
    <w:multiLevelType w:val="hybridMultilevel"/>
    <w:tmpl w:val="F86CF60A"/>
    <w:lvl w:ilvl="0" w:tplc="928C91DC">
      <w:start w:val="1"/>
      <w:numFmt w:val="bullet"/>
      <w:lvlText w:val="●"/>
      <w:lvlJc w:val="left"/>
      <w:pPr>
        <w:ind w:left="720" w:hanging="360"/>
      </w:pPr>
    </w:lvl>
    <w:lvl w:ilvl="1" w:tplc="18921A82">
      <w:start w:val="1"/>
      <w:numFmt w:val="bullet"/>
      <w:lvlText w:val="○"/>
      <w:lvlJc w:val="left"/>
      <w:pPr>
        <w:ind w:left="1440" w:hanging="360"/>
      </w:pPr>
    </w:lvl>
    <w:lvl w:ilvl="2" w:tplc="2EF003E2">
      <w:start w:val="1"/>
      <w:numFmt w:val="bullet"/>
      <w:lvlText w:val="■"/>
      <w:lvlJc w:val="left"/>
      <w:pPr>
        <w:ind w:left="2160" w:hanging="360"/>
      </w:pPr>
    </w:lvl>
    <w:lvl w:ilvl="3" w:tplc="4BDA48A4">
      <w:start w:val="1"/>
      <w:numFmt w:val="bullet"/>
      <w:lvlText w:val="●"/>
      <w:lvlJc w:val="left"/>
      <w:pPr>
        <w:ind w:left="2880" w:hanging="360"/>
      </w:pPr>
    </w:lvl>
    <w:lvl w:ilvl="4" w:tplc="36688606">
      <w:start w:val="1"/>
      <w:numFmt w:val="bullet"/>
      <w:lvlText w:val="○"/>
      <w:lvlJc w:val="left"/>
      <w:pPr>
        <w:ind w:left="3600" w:hanging="360"/>
      </w:pPr>
    </w:lvl>
    <w:lvl w:ilvl="5" w:tplc="0F404BF4">
      <w:start w:val="1"/>
      <w:numFmt w:val="bullet"/>
      <w:lvlText w:val="■"/>
      <w:lvlJc w:val="left"/>
      <w:pPr>
        <w:ind w:left="4320" w:hanging="360"/>
      </w:pPr>
    </w:lvl>
    <w:lvl w:ilvl="6" w:tplc="2D44E5D4">
      <w:start w:val="1"/>
      <w:numFmt w:val="bullet"/>
      <w:lvlText w:val="●"/>
      <w:lvlJc w:val="left"/>
      <w:pPr>
        <w:ind w:left="5040" w:hanging="360"/>
      </w:pPr>
    </w:lvl>
    <w:lvl w:ilvl="7" w:tplc="74C660E0">
      <w:start w:val="1"/>
      <w:numFmt w:val="bullet"/>
      <w:lvlText w:val="●"/>
      <w:lvlJc w:val="left"/>
      <w:pPr>
        <w:ind w:left="5760" w:hanging="360"/>
      </w:pPr>
    </w:lvl>
    <w:lvl w:ilvl="8" w:tplc="D2AC94A6">
      <w:start w:val="1"/>
      <w:numFmt w:val="bullet"/>
      <w:lvlText w:val="●"/>
      <w:lvlJc w:val="left"/>
      <w:pPr>
        <w:ind w:left="6480" w:hanging="360"/>
      </w:pPr>
    </w:lvl>
  </w:abstractNum>
  <w:abstractNum w:abstractNumId="1" w15:restartNumberingAfterBreak="0">
    <w:nsid w:val="6E267CEB"/>
    <w:multiLevelType w:val="hybridMultilevel"/>
    <w:tmpl w:val="4F54AF72"/>
    <w:lvl w:ilvl="0" w:tplc="34D2C290">
      <w:start w:val="1"/>
      <w:numFmt w:val="bullet"/>
      <w:lvlText w:val="•"/>
      <w:lvlJc w:val="left"/>
      <w:pPr>
        <w:ind w:left="720" w:hanging="360"/>
      </w:pPr>
    </w:lvl>
    <w:lvl w:ilvl="1" w:tplc="BDEA6E1C">
      <w:numFmt w:val="decimal"/>
      <w:lvlText w:val=""/>
      <w:lvlJc w:val="left"/>
    </w:lvl>
    <w:lvl w:ilvl="2" w:tplc="A9023A9E">
      <w:numFmt w:val="decimal"/>
      <w:lvlText w:val=""/>
      <w:lvlJc w:val="left"/>
    </w:lvl>
    <w:lvl w:ilvl="3" w:tplc="1C309CC2">
      <w:numFmt w:val="decimal"/>
      <w:lvlText w:val=""/>
      <w:lvlJc w:val="left"/>
    </w:lvl>
    <w:lvl w:ilvl="4" w:tplc="2692FD34">
      <w:numFmt w:val="decimal"/>
      <w:lvlText w:val=""/>
      <w:lvlJc w:val="left"/>
    </w:lvl>
    <w:lvl w:ilvl="5" w:tplc="611614E0">
      <w:numFmt w:val="decimal"/>
      <w:lvlText w:val=""/>
      <w:lvlJc w:val="left"/>
    </w:lvl>
    <w:lvl w:ilvl="6" w:tplc="30BAA03C">
      <w:numFmt w:val="decimal"/>
      <w:lvlText w:val=""/>
      <w:lvlJc w:val="left"/>
    </w:lvl>
    <w:lvl w:ilvl="7" w:tplc="A7DE795A">
      <w:numFmt w:val="decimal"/>
      <w:lvlText w:val=""/>
      <w:lvlJc w:val="left"/>
    </w:lvl>
    <w:lvl w:ilvl="8" w:tplc="FCE8EBD2">
      <w:numFmt w:val="decimal"/>
      <w:lvlText w:val=""/>
      <w:lvlJc w:val="left"/>
    </w:lvl>
  </w:abstractNum>
  <w:num w:numId="1" w16cid:durableId="748499285">
    <w:abstractNumId w:val="0"/>
    <w:lvlOverride w:ilvl="0">
      <w:startOverride w:val="1"/>
    </w:lvlOverride>
  </w:num>
  <w:num w:numId="2" w16cid:durableId="16444607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E1B"/>
    <w:rsid w:val="00000059"/>
    <w:rsid w:val="00021410"/>
    <w:rsid w:val="001411B8"/>
    <w:rsid w:val="001B65E9"/>
    <w:rsid w:val="006A3817"/>
    <w:rsid w:val="00797CB5"/>
    <w:rsid w:val="00A4708D"/>
    <w:rsid w:val="00D47966"/>
    <w:rsid w:val="00DC0E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212D8"/>
  <w15:docId w15:val="{C9060F80-1E00-47EE-8241-4FAF6E3C9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21410"/>
    <w:pPr>
      <w:tabs>
        <w:tab w:val="center" w:pos="4513"/>
        <w:tab w:val="right" w:pos="9026"/>
      </w:tabs>
    </w:pPr>
  </w:style>
  <w:style w:type="character" w:customStyle="1" w:styleId="HeaderChar">
    <w:name w:val="Header Char"/>
    <w:basedOn w:val="DefaultParagraphFont"/>
    <w:link w:val="Header"/>
    <w:uiPriority w:val="99"/>
    <w:rsid w:val="00021410"/>
  </w:style>
  <w:style w:type="paragraph" w:styleId="Footer">
    <w:name w:val="footer"/>
    <w:basedOn w:val="Normal"/>
    <w:link w:val="FooterChar"/>
    <w:uiPriority w:val="99"/>
    <w:unhideWhenUsed/>
    <w:rsid w:val="00021410"/>
    <w:pPr>
      <w:tabs>
        <w:tab w:val="center" w:pos="4513"/>
        <w:tab w:val="right" w:pos="9026"/>
      </w:tabs>
    </w:pPr>
  </w:style>
  <w:style w:type="character" w:customStyle="1" w:styleId="FooterChar">
    <w:name w:val="Footer Char"/>
    <w:basedOn w:val="DefaultParagraphFont"/>
    <w:link w:val="Footer"/>
    <w:uiPriority w:val="99"/>
    <w:rsid w:val="00021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1338</Words>
  <Characters>7632</Characters>
  <Application>Microsoft Office Word</Application>
  <DocSecurity>0</DocSecurity>
  <Lines>63</Lines>
  <Paragraphs>17</Paragraphs>
  <ScaleCrop>false</ScaleCrop>
  <Company/>
  <LinksUpToDate>false</LinksUpToDate>
  <CharactersWithSpaces>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 Ayaan Vadsaria - EDC2022121@ethames.ac.in</cp:lastModifiedBy>
  <cp:revision>5</cp:revision>
  <dcterms:created xsi:type="dcterms:W3CDTF">2026-03-18T20:49:00Z</dcterms:created>
  <dcterms:modified xsi:type="dcterms:W3CDTF">2026-03-18T21:15:00Z</dcterms:modified>
</cp:coreProperties>
</file>