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A6A" w:rsidRPr="00385A6A" w:rsidRDefault="00F963C5" w:rsidP="00385A6A">
      <w:pPr>
        <w:jc w:val="center"/>
        <w:rPr>
          <w:b/>
          <w:sz w:val="40"/>
          <w:u w:val="single"/>
          <w:lang w:val="en-US"/>
        </w:rPr>
      </w:pPr>
      <w:r>
        <w:rPr>
          <w:b/>
          <w:sz w:val="40"/>
          <w:u w:val="single"/>
          <w:lang w:val="en-US"/>
        </w:rPr>
        <w:t xml:space="preserve">DSP </w:t>
      </w:r>
      <w:r w:rsidR="00385A6A" w:rsidRPr="00385A6A">
        <w:rPr>
          <w:b/>
          <w:sz w:val="40"/>
          <w:u w:val="single"/>
          <w:lang w:val="en-US"/>
        </w:rPr>
        <w:t>Assignment -3</w:t>
      </w:r>
    </w:p>
    <w:p w:rsidR="00385A6A" w:rsidRDefault="00385A6A">
      <w:pPr>
        <w:rPr>
          <w:b/>
          <w:lang w:val="en-US"/>
        </w:rPr>
      </w:pPr>
    </w:p>
    <w:p w:rsidR="00662B4B" w:rsidRPr="00385A6A" w:rsidRDefault="00BA7349">
      <w:pPr>
        <w:rPr>
          <w:b/>
          <w:u w:val="single"/>
          <w:lang w:val="en-US"/>
        </w:rPr>
      </w:pPr>
      <w:r w:rsidRPr="00385A6A">
        <w:rPr>
          <w:b/>
          <w:u w:val="single"/>
          <w:lang w:val="en-US"/>
        </w:rPr>
        <w:t>Footnote 4:</w:t>
      </w:r>
    </w:p>
    <w:p w:rsidR="009E467F" w:rsidRDefault="00BA7349">
      <w:pPr>
        <w:rPr>
          <w:lang w:val="en-US"/>
        </w:rPr>
      </w:pPr>
      <w:r>
        <w:rPr>
          <w:lang w:val="en-US"/>
        </w:rPr>
        <w:t>When the form of signal and system is different, how do we integrate them to work together.</w:t>
      </w:r>
    </w:p>
    <w:p w:rsidR="00385A6A" w:rsidRDefault="00385A6A">
      <w:pPr>
        <w:rPr>
          <w:lang w:val="en-US"/>
        </w:rPr>
      </w:pPr>
    </w:p>
    <w:p w:rsidR="00385A6A" w:rsidRPr="00385A6A" w:rsidRDefault="00662B4B">
      <w:pPr>
        <w:rPr>
          <w:b/>
          <w:u w:val="single"/>
          <w:lang w:val="en-US"/>
        </w:rPr>
      </w:pPr>
      <w:r w:rsidRPr="00385A6A">
        <w:rPr>
          <w:b/>
          <w:u w:val="single"/>
          <w:lang w:val="en-US"/>
        </w:rPr>
        <w:t>My Opinion/ view on the topic:-</w:t>
      </w:r>
    </w:p>
    <w:p w:rsidR="00662B4B" w:rsidRPr="001F1ED9" w:rsidRDefault="00662B4B">
      <w:pPr>
        <w:rPr>
          <w:rFonts w:cstheme="minorHAnsi"/>
          <w:sz w:val="32"/>
          <w:lang w:val="en-US"/>
        </w:rPr>
      </w:pPr>
      <w:r w:rsidRPr="001F1ED9">
        <w:rPr>
          <w:rFonts w:cstheme="minorHAnsi"/>
          <w:spacing w:val="2"/>
          <w:szCs w:val="16"/>
        </w:rPr>
        <w:t>Before discussing the inter-relation, physical processes involved behind formulating Dirac function, step, ramp and parabolic manifestations, I would like to start with what exactly have we covered from the past classes.</w:t>
      </w:r>
    </w:p>
    <w:p w:rsidR="001F1ED9" w:rsidRDefault="00C174D2">
      <w:pPr>
        <w:rPr>
          <w:b/>
          <w:lang w:val="en-US"/>
        </w:rPr>
      </w:pPr>
      <w:r>
        <w:rPr>
          <w:lang w:val="en-US"/>
        </w:rPr>
        <w:t>After understanding the different types of signa</w:t>
      </w:r>
      <w:r w:rsidR="00662B4B">
        <w:rPr>
          <w:lang w:val="en-US"/>
        </w:rPr>
        <w:t xml:space="preserve">ls whether it be continuous, discrete or digital signal, </w:t>
      </w:r>
      <w:r>
        <w:rPr>
          <w:lang w:val="en-US"/>
        </w:rPr>
        <w:t>we moved forward to see w</w:t>
      </w:r>
      <w:r w:rsidR="00662B4B">
        <w:rPr>
          <w:lang w:val="en-US"/>
        </w:rPr>
        <w:t>h</w:t>
      </w:r>
      <w:r>
        <w:rPr>
          <w:lang w:val="en-US"/>
        </w:rPr>
        <w:t>at a system is and why do we use it, we then</w:t>
      </w:r>
      <w:r w:rsidR="001F1ED9">
        <w:rPr>
          <w:lang w:val="en-US"/>
        </w:rPr>
        <w:t xml:space="preserve"> decided to move forward with</w:t>
      </w:r>
      <w:r>
        <w:rPr>
          <w:lang w:val="en-US"/>
        </w:rPr>
        <w:t xml:space="preserve"> the 4</w:t>
      </w:r>
      <w:r w:rsidRPr="00C174D2">
        <w:rPr>
          <w:vertAlign w:val="superscript"/>
          <w:lang w:val="en-US"/>
        </w:rPr>
        <w:t>th</w:t>
      </w:r>
      <w:r>
        <w:rPr>
          <w:lang w:val="en-US"/>
        </w:rPr>
        <w:t xml:space="preserve"> footnote which deals with the question </w:t>
      </w:r>
      <w:r w:rsidRPr="001F1ED9">
        <w:rPr>
          <w:b/>
          <w:lang w:val="en-US"/>
        </w:rPr>
        <w:t>of how to integrate a system and signal of different types so that they can work together</w:t>
      </w:r>
      <w:r w:rsidR="001F1ED9" w:rsidRPr="001F1ED9">
        <w:rPr>
          <w:b/>
          <w:lang w:val="en-US"/>
        </w:rPr>
        <w:t>.</w:t>
      </w:r>
    </w:p>
    <w:p w:rsidR="00385A6A" w:rsidRDefault="00385A6A">
      <w:pPr>
        <w:rPr>
          <w:b/>
          <w:lang w:val="en-US"/>
        </w:rPr>
      </w:pPr>
    </w:p>
    <w:p w:rsidR="00385A6A" w:rsidRPr="00385A6A" w:rsidRDefault="00385A6A">
      <w:pPr>
        <w:rPr>
          <w:b/>
          <w:u w:val="single"/>
          <w:lang w:val="en-US"/>
        </w:rPr>
      </w:pPr>
      <w:r w:rsidRPr="00385A6A">
        <w:rPr>
          <w:b/>
          <w:u w:val="single"/>
          <w:lang w:val="en-US"/>
        </w:rPr>
        <w:t>Ways to do it:-</w:t>
      </w:r>
    </w:p>
    <w:p w:rsidR="001F1ED9" w:rsidRPr="00385A6A" w:rsidRDefault="001F1ED9" w:rsidP="00385A6A">
      <w:pPr>
        <w:pStyle w:val="ListParagraph"/>
        <w:numPr>
          <w:ilvl w:val="0"/>
          <w:numId w:val="4"/>
        </w:numPr>
        <w:rPr>
          <w:lang w:val="en-US"/>
        </w:rPr>
      </w:pPr>
      <w:r w:rsidRPr="00385A6A">
        <w:rPr>
          <w:lang w:val="en-US"/>
        </w:rPr>
        <w:t>One way to do so</w:t>
      </w:r>
      <w:r w:rsidR="007C7FA6" w:rsidRPr="00385A6A">
        <w:rPr>
          <w:lang w:val="en-US"/>
        </w:rPr>
        <w:t xml:space="preserve"> is to convert the signal or the system to the type of the other, but this is n</w:t>
      </w:r>
      <w:r w:rsidRPr="00385A6A">
        <w:rPr>
          <w:lang w:val="en-US"/>
        </w:rPr>
        <w:t xml:space="preserve">ot always feasible or rather possible </w:t>
      </w:r>
      <w:r w:rsidR="007C7FA6" w:rsidRPr="00385A6A">
        <w:rPr>
          <w:lang w:val="en-US"/>
        </w:rPr>
        <w:t xml:space="preserve">and may even cause data loss in some cases. </w:t>
      </w:r>
    </w:p>
    <w:p w:rsidR="001F1ED9" w:rsidRPr="00385A6A" w:rsidRDefault="001F1ED9" w:rsidP="00385A6A">
      <w:pPr>
        <w:pStyle w:val="ListParagraph"/>
        <w:numPr>
          <w:ilvl w:val="0"/>
          <w:numId w:val="4"/>
        </w:numPr>
        <w:rPr>
          <w:lang w:val="en-US"/>
        </w:rPr>
      </w:pPr>
      <w:r w:rsidRPr="00385A6A">
        <w:rPr>
          <w:lang w:val="en-US"/>
        </w:rPr>
        <w:t xml:space="preserve">Ultimately, as we moved on to other way of doing it, we observed was if we </w:t>
      </w:r>
      <w:r w:rsidR="007C7FA6" w:rsidRPr="00385A6A">
        <w:rPr>
          <w:lang w:val="en-US"/>
        </w:rPr>
        <w:t xml:space="preserve">send some test signals, namely: </w:t>
      </w:r>
    </w:p>
    <w:p w:rsidR="001F1ED9" w:rsidRDefault="001F1ED9" w:rsidP="00385A6A">
      <w:pPr>
        <w:ind w:left="709"/>
        <w:rPr>
          <w:lang w:val="en-US"/>
        </w:rPr>
      </w:pPr>
      <w:r w:rsidRPr="001F1ED9">
        <w:rPr>
          <w:b/>
          <w:lang w:val="en-US"/>
        </w:rPr>
        <w:t>1.)Impulse;</w:t>
      </w:r>
      <w:r w:rsidR="007C7FA6" w:rsidRPr="001F1ED9">
        <w:rPr>
          <w:b/>
          <w:lang w:val="en-US"/>
        </w:rPr>
        <w:t xml:space="preserve"> </w:t>
      </w:r>
      <w:r w:rsidRPr="001F1ED9">
        <w:rPr>
          <w:b/>
          <w:lang w:val="en-US"/>
        </w:rPr>
        <w:br/>
        <w:t>2.)S</w:t>
      </w:r>
      <w:r w:rsidR="007C7FA6" w:rsidRPr="001F1ED9">
        <w:rPr>
          <w:b/>
          <w:lang w:val="en-US"/>
        </w:rPr>
        <w:t>tep and</w:t>
      </w:r>
      <w:r w:rsidRPr="001F1ED9">
        <w:rPr>
          <w:b/>
          <w:lang w:val="en-US"/>
        </w:rPr>
        <w:t>;</w:t>
      </w:r>
      <w:r w:rsidR="007C7FA6" w:rsidRPr="001F1ED9">
        <w:rPr>
          <w:b/>
          <w:lang w:val="en-US"/>
        </w:rPr>
        <w:t xml:space="preserve"> </w:t>
      </w:r>
      <w:r w:rsidRPr="001F1ED9">
        <w:rPr>
          <w:b/>
          <w:lang w:val="en-US"/>
        </w:rPr>
        <w:br/>
        <w:t>3.)Ramp signal;</w:t>
      </w:r>
      <w:r w:rsidR="00385A6A">
        <w:rPr>
          <w:b/>
          <w:lang w:val="en-US"/>
        </w:rPr>
        <w:t xml:space="preserve"> </w:t>
      </w:r>
      <w:r w:rsidR="007C7FA6">
        <w:rPr>
          <w:lang w:val="en-US"/>
        </w:rPr>
        <w:t xml:space="preserve">to the systems and observe the output we receive so that we can detect the type of </w:t>
      </w:r>
      <w:r w:rsidR="00385A6A">
        <w:rPr>
          <w:lang w:val="en-US"/>
        </w:rPr>
        <w:t xml:space="preserve">  </w:t>
      </w:r>
      <w:r w:rsidR="007C7FA6">
        <w:rPr>
          <w:lang w:val="en-US"/>
        </w:rPr>
        <w:t xml:space="preserve">the system and can understand the working of the same. </w:t>
      </w:r>
    </w:p>
    <w:p w:rsidR="00385A6A" w:rsidRDefault="00385A6A">
      <w:pPr>
        <w:rPr>
          <w:b/>
          <w:lang w:val="en-US"/>
        </w:rPr>
      </w:pPr>
    </w:p>
    <w:p w:rsidR="00385A6A" w:rsidRPr="00385A6A" w:rsidRDefault="00385A6A">
      <w:pPr>
        <w:rPr>
          <w:b/>
          <w:lang w:val="en-US"/>
        </w:rPr>
      </w:pPr>
    </w:p>
    <w:p w:rsidR="001F1ED9" w:rsidRPr="001F1ED9" w:rsidRDefault="001F1ED9">
      <w:pPr>
        <w:rPr>
          <w:b/>
          <w:lang w:val="en-US"/>
        </w:rPr>
      </w:pPr>
      <w:r w:rsidRPr="001F1ED9">
        <w:rPr>
          <w:b/>
          <w:lang w:val="en-US"/>
        </w:rPr>
        <w:t>The example that we discussed in the class:</w:t>
      </w:r>
    </w:p>
    <w:p w:rsidR="00385A6A" w:rsidRPr="00385A6A" w:rsidRDefault="00385A6A" w:rsidP="00385A6A">
      <w:pPr>
        <w:pStyle w:val="ListParagraph"/>
        <w:numPr>
          <w:ilvl w:val="0"/>
          <w:numId w:val="3"/>
        </w:numPr>
        <w:rPr>
          <w:b/>
          <w:lang w:val="en-US"/>
        </w:rPr>
      </w:pPr>
      <w:r w:rsidRPr="00385A6A">
        <w:rPr>
          <w:b/>
          <w:lang w:val="en-US"/>
        </w:rPr>
        <w:t>Impulse Response:</w:t>
      </w:r>
    </w:p>
    <w:p w:rsidR="00BA7349" w:rsidRDefault="007C7FA6" w:rsidP="00385A6A">
      <w:pPr>
        <w:ind w:left="426"/>
        <w:rPr>
          <w:lang w:val="en-US"/>
        </w:rPr>
      </w:pPr>
      <w:r>
        <w:rPr>
          <w:lang w:val="en-US"/>
        </w:rPr>
        <w:t>The example we used to understand these different types of signals was when we unexpectedly poke someone with a needle</w:t>
      </w:r>
      <w:r w:rsidR="00082C8E">
        <w:rPr>
          <w:lang w:val="en-US"/>
        </w:rPr>
        <w:t>, the expression we receive from them is because they expe</w:t>
      </w:r>
      <w:r w:rsidR="001F1ED9">
        <w:rPr>
          <w:lang w:val="en-US"/>
        </w:rPr>
        <w:t xml:space="preserve">rience pain in a very short </w:t>
      </w:r>
      <w:r w:rsidR="00082C8E">
        <w:rPr>
          <w:lang w:val="en-US"/>
        </w:rPr>
        <w:t xml:space="preserve">period of time, this poking of needed is called an impulse input and the output we receive is called impulse response of the system. </w:t>
      </w:r>
      <w:r w:rsidR="000176A7">
        <w:rPr>
          <w:lang w:val="en-US"/>
        </w:rPr>
        <w:t>Hence,</w:t>
      </w:r>
      <w:r w:rsidR="00082C8E">
        <w:rPr>
          <w:lang w:val="en-US"/>
        </w:rPr>
        <w:t xml:space="preserve"> we came up with the Dirac equation which defines impulse response as </w:t>
      </w:r>
    </w:p>
    <w:p w:rsidR="00082C8E" w:rsidRDefault="000176A7">
      <w:pPr>
        <w:rPr>
          <w:lang w:val="en-US"/>
        </w:rPr>
      </w:pPr>
      <w:r>
        <w:rPr>
          <w:noProof/>
          <w:lang w:val="en-US"/>
        </w:rPr>
        <w:drawing>
          <wp:inline distT="0" distB="0" distL="0" distR="0">
            <wp:extent cx="1973992" cy="541020"/>
            <wp:effectExtent l="0" t="0" r="762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8"/>
                        </a:ext>
                      </a:extLst>
                    </a:blip>
                    <a:stretch>
                      <a:fillRect/>
                    </a:stretch>
                  </pic:blipFill>
                  <pic:spPr>
                    <a:xfrm>
                      <a:off x="0" y="0"/>
                      <a:ext cx="1986941" cy="544569"/>
                    </a:xfrm>
                    <a:prstGeom prst="rect">
                      <a:avLst/>
                    </a:prstGeom>
                  </pic:spPr>
                </pic:pic>
              </a:graphicData>
            </a:graphic>
          </wp:inline>
        </w:drawing>
      </w:r>
    </w:p>
    <w:p w:rsidR="00385A6A" w:rsidRPr="00385A6A" w:rsidRDefault="000176A7">
      <w:pPr>
        <w:rPr>
          <w:lang w:val="en-US"/>
        </w:rPr>
      </w:pPr>
      <w:r>
        <w:rPr>
          <w:lang w:val="en-US"/>
        </w:rPr>
        <w:t xml:space="preserve">                   Impulse Response</w:t>
      </w:r>
    </w:p>
    <w:p w:rsidR="00385A6A" w:rsidRPr="00385A6A" w:rsidRDefault="00385A6A" w:rsidP="00385A6A">
      <w:pPr>
        <w:pStyle w:val="ListParagraph"/>
        <w:numPr>
          <w:ilvl w:val="0"/>
          <w:numId w:val="3"/>
        </w:numPr>
        <w:rPr>
          <w:b/>
          <w:lang w:val="en-US"/>
        </w:rPr>
      </w:pPr>
      <w:r w:rsidRPr="00385A6A">
        <w:rPr>
          <w:b/>
          <w:lang w:val="en-US"/>
        </w:rPr>
        <w:lastRenderedPageBreak/>
        <w:t xml:space="preserve"> Step Response:</w:t>
      </w:r>
    </w:p>
    <w:p w:rsidR="00385A6A" w:rsidRDefault="000176A7" w:rsidP="00385A6A">
      <w:pPr>
        <w:ind w:left="426"/>
        <w:rPr>
          <w:lang w:val="en-US"/>
        </w:rPr>
      </w:pPr>
      <w:r>
        <w:rPr>
          <w:lang w:val="en-US"/>
        </w:rPr>
        <w:t xml:space="preserve">Similarly for step signal we tried to carry forward the same example, if instead of poking someone for an instant, we keep the needle in its place while exerting constant pressure for some time, the person will stop reacting in the impulsive way as they will feel less but constant pain now, this is called the step response of a system and for ramp signal, </w:t>
      </w:r>
    </w:p>
    <w:p w:rsidR="00385A6A" w:rsidRDefault="00385A6A" w:rsidP="00385A6A">
      <w:pPr>
        <w:ind w:left="426"/>
        <w:rPr>
          <w:lang w:val="en-US"/>
        </w:rPr>
      </w:pPr>
    </w:p>
    <w:p w:rsidR="00385A6A" w:rsidRDefault="00385A6A" w:rsidP="00385A6A">
      <w:pPr>
        <w:ind w:left="426"/>
        <w:rPr>
          <w:lang w:val="en-US"/>
        </w:rPr>
      </w:pPr>
      <w:r w:rsidRPr="00385A6A">
        <w:rPr>
          <w:lang w:val="en-US"/>
        </w:rPr>
        <w:drawing>
          <wp:inline distT="0" distB="0" distL="0" distR="0">
            <wp:extent cx="2273643" cy="609600"/>
            <wp:effectExtent l="0" t="0" r="0" b="0"/>
            <wp:docPr id="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0"/>
                        </a:ext>
                      </a:extLst>
                    </a:blip>
                    <a:stretch>
                      <a:fillRect/>
                    </a:stretch>
                  </pic:blipFill>
                  <pic:spPr>
                    <a:xfrm>
                      <a:off x="0" y="0"/>
                      <a:ext cx="2285773" cy="612852"/>
                    </a:xfrm>
                    <a:prstGeom prst="rect">
                      <a:avLst/>
                    </a:prstGeom>
                  </pic:spPr>
                </pic:pic>
              </a:graphicData>
            </a:graphic>
          </wp:inline>
        </w:drawing>
      </w:r>
    </w:p>
    <w:p w:rsidR="00385A6A" w:rsidRDefault="00385A6A" w:rsidP="00385A6A">
      <w:pPr>
        <w:ind w:left="426"/>
        <w:rPr>
          <w:lang w:val="en-US"/>
        </w:rPr>
      </w:pPr>
      <w:r>
        <w:rPr>
          <w:lang w:val="en-US"/>
        </w:rPr>
        <w:t xml:space="preserve">                     Step Response                                 </w:t>
      </w:r>
    </w:p>
    <w:p w:rsidR="00385A6A" w:rsidRDefault="00385A6A" w:rsidP="00385A6A">
      <w:pPr>
        <w:ind w:left="426"/>
        <w:rPr>
          <w:lang w:val="en-US"/>
        </w:rPr>
      </w:pPr>
    </w:p>
    <w:p w:rsidR="00385A6A" w:rsidRPr="00385A6A" w:rsidRDefault="00385A6A" w:rsidP="00385A6A">
      <w:pPr>
        <w:pStyle w:val="ListParagraph"/>
        <w:numPr>
          <w:ilvl w:val="0"/>
          <w:numId w:val="3"/>
        </w:numPr>
        <w:rPr>
          <w:b/>
          <w:lang w:val="en-US"/>
        </w:rPr>
      </w:pPr>
      <w:r w:rsidRPr="00385A6A">
        <w:rPr>
          <w:b/>
          <w:lang w:val="en-US"/>
        </w:rPr>
        <w:t>Ramp Response</w:t>
      </w:r>
    </w:p>
    <w:p w:rsidR="00385A6A" w:rsidRDefault="00385A6A" w:rsidP="00385A6A">
      <w:pPr>
        <w:ind w:left="426"/>
        <w:rPr>
          <w:lang w:val="en-US"/>
        </w:rPr>
      </w:pPr>
      <w:r>
        <w:rPr>
          <w:lang w:val="en-US"/>
        </w:rPr>
        <w:t xml:space="preserve">                                             </w:t>
      </w:r>
    </w:p>
    <w:p w:rsidR="000176A7" w:rsidRDefault="00385A6A" w:rsidP="00385A6A">
      <w:pPr>
        <w:ind w:left="426"/>
        <w:rPr>
          <w:lang w:val="en-US"/>
        </w:rPr>
      </w:pPr>
      <w:r>
        <w:rPr>
          <w:lang w:val="en-US"/>
        </w:rPr>
        <w:t>I</w:t>
      </w:r>
      <w:r w:rsidR="000176A7">
        <w:rPr>
          <w:lang w:val="en-US"/>
        </w:rPr>
        <w:t xml:space="preserve">magine poking for a long time but we keep on increasing the pressure we exert with time, this will lead to increase in pain with time as well, this is known as the ramp response of a system. </w:t>
      </w:r>
    </w:p>
    <w:p w:rsidR="00385A6A" w:rsidRDefault="00385A6A" w:rsidP="00385A6A">
      <w:pPr>
        <w:ind w:left="426"/>
        <w:rPr>
          <w:lang w:val="en-US"/>
        </w:rPr>
      </w:pPr>
    </w:p>
    <w:p w:rsidR="000176A7" w:rsidRDefault="000176A7" w:rsidP="000176A7">
      <w:pPr>
        <w:rPr>
          <w:lang w:val="en-US"/>
        </w:rPr>
      </w:pPr>
      <w:r>
        <w:rPr>
          <w:lang w:val="en-US"/>
        </w:rPr>
        <w:t xml:space="preserve">      </w:t>
      </w:r>
      <w:r w:rsidR="00385A6A">
        <w:rPr>
          <w:noProof/>
          <w:lang w:val="en-US"/>
        </w:rPr>
        <w:drawing>
          <wp:inline distT="0" distB="0" distL="0" distR="0">
            <wp:extent cx="1965960" cy="559542"/>
            <wp:effectExtent l="0" t="0" r="0" b="0"/>
            <wp:docPr id="6"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12"/>
                        </a:ext>
                      </a:extLst>
                    </a:blip>
                    <a:stretch>
                      <a:fillRect/>
                    </a:stretch>
                  </pic:blipFill>
                  <pic:spPr>
                    <a:xfrm>
                      <a:off x="0" y="0"/>
                      <a:ext cx="2006971" cy="571214"/>
                    </a:xfrm>
                    <a:prstGeom prst="rect">
                      <a:avLst/>
                    </a:prstGeom>
                  </pic:spPr>
                </pic:pic>
              </a:graphicData>
            </a:graphic>
          </wp:inline>
        </w:drawing>
      </w:r>
      <w:r>
        <w:rPr>
          <w:lang w:val="en-US"/>
        </w:rPr>
        <w:t xml:space="preserve">                                   </w:t>
      </w:r>
    </w:p>
    <w:p w:rsidR="000176A7" w:rsidRDefault="000176A7" w:rsidP="00385A6A">
      <w:pPr>
        <w:ind w:left="720" w:firstLine="720"/>
        <w:rPr>
          <w:lang w:val="en-US"/>
        </w:rPr>
      </w:pPr>
      <w:r>
        <w:rPr>
          <w:lang w:val="en-US"/>
        </w:rPr>
        <w:t>Ramp Response</w:t>
      </w:r>
    </w:p>
    <w:p w:rsidR="00385A6A" w:rsidRDefault="00385A6A" w:rsidP="00385A6A">
      <w:pPr>
        <w:ind w:left="720" w:firstLine="720"/>
        <w:rPr>
          <w:lang w:val="en-US"/>
        </w:rPr>
      </w:pPr>
    </w:p>
    <w:p w:rsidR="0067134D" w:rsidRDefault="0067134D" w:rsidP="00385A6A">
      <w:pPr>
        <w:ind w:left="720" w:firstLine="720"/>
        <w:rPr>
          <w:lang w:val="en-US"/>
        </w:rPr>
      </w:pPr>
    </w:p>
    <w:p w:rsidR="00385A6A" w:rsidRPr="00385A6A" w:rsidRDefault="00385A6A" w:rsidP="00385A6A">
      <w:pPr>
        <w:ind w:left="-426"/>
        <w:rPr>
          <w:b/>
          <w:u w:val="single"/>
          <w:lang w:val="en-US"/>
        </w:rPr>
      </w:pPr>
      <w:r w:rsidRPr="00385A6A">
        <w:rPr>
          <w:b/>
          <w:u w:val="single"/>
          <w:lang w:val="en-US"/>
        </w:rPr>
        <w:t>An example from my real life experience:-</w:t>
      </w:r>
    </w:p>
    <w:p w:rsidR="00385A6A" w:rsidRDefault="00385A6A" w:rsidP="00385A6A">
      <w:pPr>
        <w:ind w:left="-426"/>
        <w:rPr>
          <w:lang w:val="en-US"/>
        </w:rPr>
      </w:pPr>
      <w:r>
        <w:rPr>
          <w:lang w:val="en-US"/>
        </w:rPr>
        <w:t>Lets take a car or a bike into consideration.</w:t>
      </w:r>
    </w:p>
    <w:p w:rsidR="00385A6A" w:rsidRPr="0067134D" w:rsidRDefault="00385A6A" w:rsidP="0067134D">
      <w:pPr>
        <w:pStyle w:val="ListParagraph"/>
        <w:numPr>
          <w:ilvl w:val="0"/>
          <w:numId w:val="5"/>
        </w:numPr>
        <w:rPr>
          <w:lang w:val="en-US"/>
        </w:rPr>
      </w:pPr>
      <w:r w:rsidRPr="0067134D">
        <w:rPr>
          <w:lang w:val="en-US"/>
        </w:rPr>
        <w:t>To start the car/bike (i.e. the engine) we first have to give an ignition spark to the engine, which exists for a moment only, this can be termed as the impulse response for the engine.  At this time the car starts suddenly because of an impulse response.</w:t>
      </w:r>
    </w:p>
    <w:p w:rsidR="00385A6A" w:rsidRPr="0067134D" w:rsidRDefault="00385A6A" w:rsidP="0067134D">
      <w:pPr>
        <w:pStyle w:val="ListParagraph"/>
        <w:numPr>
          <w:ilvl w:val="0"/>
          <w:numId w:val="5"/>
        </w:numPr>
        <w:rPr>
          <w:lang w:val="en-US"/>
        </w:rPr>
      </w:pPr>
      <w:r w:rsidRPr="0067134D">
        <w:rPr>
          <w:lang w:val="en-US"/>
        </w:rPr>
        <w:t>Now, as the car is in the motion, we change the gear to 1</w:t>
      </w:r>
      <w:r w:rsidRPr="0067134D">
        <w:rPr>
          <w:vertAlign w:val="superscript"/>
          <w:lang w:val="en-US"/>
        </w:rPr>
        <w:t xml:space="preserve">st  </w:t>
      </w:r>
      <w:r w:rsidRPr="0067134D">
        <w:rPr>
          <w:lang w:val="en-US"/>
        </w:rPr>
        <w:t>from its neutral position.</w:t>
      </w:r>
      <w:r w:rsidR="0067134D" w:rsidRPr="0067134D">
        <w:rPr>
          <w:lang w:val="en-US"/>
        </w:rPr>
        <w:br/>
        <w:t>Now, suppose we start shifting the gear and the car goes to 2</w:t>
      </w:r>
      <w:r w:rsidR="0067134D" w:rsidRPr="0067134D">
        <w:rPr>
          <w:vertAlign w:val="superscript"/>
          <w:lang w:val="en-US"/>
        </w:rPr>
        <w:t>nd</w:t>
      </w:r>
      <w:r w:rsidR="0067134D" w:rsidRPr="0067134D">
        <w:rPr>
          <w:lang w:val="en-US"/>
        </w:rPr>
        <w:t xml:space="preserve"> and then the 3</w:t>
      </w:r>
      <w:r w:rsidR="0067134D" w:rsidRPr="0067134D">
        <w:rPr>
          <w:vertAlign w:val="superscript"/>
          <w:lang w:val="en-US"/>
        </w:rPr>
        <w:t>rd</w:t>
      </w:r>
      <w:r w:rsidR="0067134D" w:rsidRPr="0067134D">
        <w:rPr>
          <w:lang w:val="en-US"/>
        </w:rPr>
        <w:t xml:space="preserve"> and ultimately till the 6</w:t>
      </w:r>
      <w:r w:rsidR="0067134D" w:rsidRPr="0067134D">
        <w:rPr>
          <w:vertAlign w:val="superscript"/>
          <w:lang w:val="en-US"/>
        </w:rPr>
        <w:t>th</w:t>
      </w:r>
      <w:r w:rsidR="0067134D" w:rsidRPr="0067134D">
        <w:rPr>
          <w:lang w:val="en-US"/>
        </w:rPr>
        <w:t xml:space="preserve"> gear. The torque and rpm for each gear is different. The speed varies accordingly. </w:t>
      </w:r>
      <w:r w:rsidR="0067134D" w:rsidRPr="0067134D">
        <w:rPr>
          <w:lang w:val="en-US"/>
        </w:rPr>
        <w:br/>
        <w:t>This is the step signal that we are providing to the car engine. The speed of the car varies with shifting of each gear.</w:t>
      </w:r>
      <w:r w:rsidRPr="0067134D">
        <w:rPr>
          <w:lang w:val="en-US"/>
        </w:rPr>
        <w:t xml:space="preserve"> </w:t>
      </w:r>
    </w:p>
    <w:p w:rsidR="00385A6A" w:rsidRPr="0067134D" w:rsidRDefault="0067134D" w:rsidP="0067134D">
      <w:pPr>
        <w:pStyle w:val="ListParagraph"/>
        <w:numPr>
          <w:ilvl w:val="0"/>
          <w:numId w:val="5"/>
        </w:numPr>
        <w:rPr>
          <w:lang w:val="en-US"/>
        </w:rPr>
      </w:pPr>
      <w:r w:rsidRPr="0067134D">
        <w:rPr>
          <w:lang w:val="en-US"/>
        </w:rPr>
        <w:t>Now, suppose we press the throttle of our car linearly (i.e. the engine does give out a sudden torque, and the acceleration is linear). O</w:t>
      </w:r>
      <w:r w:rsidR="00385A6A" w:rsidRPr="0067134D">
        <w:rPr>
          <w:lang w:val="en-US"/>
        </w:rPr>
        <w:t xml:space="preserve">nce we press the accelerator the car increases its speed (its’s output) with time, this is the ramp response for our system </w:t>
      </w:r>
      <w:r w:rsidRPr="0067134D">
        <w:rPr>
          <w:lang w:val="en-US"/>
        </w:rPr>
        <w:t xml:space="preserve">of a car engine. </w:t>
      </w:r>
    </w:p>
    <w:sectPr w:rsidR="00385A6A" w:rsidRPr="0067134D" w:rsidSect="00786D99">
      <w:head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07A6" w:rsidRDefault="008A07A6" w:rsidP="00D05A97">
      <w:pPr>
        <w:spacing w:after="0" w:line="240" w:lineRule="auto"/>
      </w:pPr>
      <w:r>
        <w:separator/>
      </w:r>
    </w:p>
  </w:endnote>
  <w:endnote w:type="continuationSeparator" w:id="0">
    <w:p w:rsidR="008A07A6" w:rsidRDefault="008A07A6" w:rsidP="00D05A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07A6" w:rsidRDefault="008A07A6" w:rsidP="00D05A97">
      <w:pPr>
        <w:spacing w:after="0" w:line="240" w:lineRule="auto"/>
      </w:pPr>
      <w:r>
        <w:separator/>
      </w:r>
    </w:p>
  </w:footnote>
  <w:footnote w:type="continuationSeparator" w:id="0">
    <w:p w:rsidR="008A07A6" w:rsidRDefault="008A07A6" w:rsidP="00D05A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A97" w:rsidRDefault="00662B4B">
    <w:pPr>
      <w:pStyle w:val="Header"/>
    </w:pPr>
    <w:r>
      <w:t>Vedant Athavale</w:t>
    </w:r>
    <w:r w:rsidR="00D05A97">
      <w:ptab w:relativeTo="margin" w:alignment="center" w:leader="none"/>
    </w:r>
    <w:r>
      <w:t>181090071</w:t>
    </w:r>
    <w:r w:rsidR="00D05A97">
      <w:ptab w:relativeTo="margin" w:alignment="right" w:leader="none"/>
    </w:r>
    <w:r w:rsidR="00D05A97">
      <w:t>TY B</w:t>
    </w:r>
    <w:r>
      <w:t>-</w:t>
    </w:r>
    <w:r w:rsidR="00D05A97">
      <w:t>Tech EXTC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45EF6"/>
    <w:multiLevelType w:val="hybridMultilevel"/>
    <w:tmpl w:val="28FE1746"/>
    <w:lvl w:ilvl="0" w:tplc="04090001">
      <w:start w:val="1"/>
      <w:numFmt w:val="bullet"/>
      <w:lvlText w:val=""/>
      <w:lvlJc w:val="left"/>
      <w:pPr>
        <w:ind w:left="332" w:hanging="360"/>
      </w:pPr>
      <w:rPr>
        <w:rFonts w:ascii="Symbol" w:hAnsi="Symbol" w:hint="default"/>
      </w:rPr>
    </w:lvl>
    <w:lvl w:ilvl="1" w:tplc="04090003" w:tentative="1">
      <w:start w:val="1"/>
      <w:numFmt w:val="bullet"/>
      <w:lvlText w:val="o"/>
      <w:lvlJc w:val="left"/>
      <w:pPr>
        <w:ind w:left="1052" w:hanging="360"/>
      </w:pPr>
      <w:rPr>
        <w:rFonts w:ascii="Courier New" w:hAnsi="Courier New" w:cs="Courier New" w:hint="default"/>
      </w:rPr>
    </w:lvl>
    <w:lvl w:ilvl="2" w:tplc="04090005" w:tentative="1">
      <w:start w:val="1"/>
      <w:numFmt w:val="bullet"/>
      <w:lvlText w:val=""/>
      <w:lvlJc w:val="left"/>
      <w:pPr>
        <w:ind w:left="1772" w:hanging="360"/>
      </w:pPr>
      <w:rPr>
        <w:rFonts w:ascii="Wingdings" w:hAnsi="Wingdings" w:hint="default"/>
      </w:rPr>
    </w:lvl>
    <w:lvl w:ilvl="3" w:tplc="04090001" w:tentative="1">
      <w:start w:val="1"/>
      <w:numFmt w:val="bullet"/>
      <w:lvlText w:val=""/>
      <w:lvlJc w:val="left"/>
      <w:pPr>
        <w:ind w:left="2492" w:hanging="360"/>
      </w:pPr>
      <w:rPr>
        <w:rFonts w:ascii="Symbol" w:hAnsi="Symbol" w:hint="default"/>
      </w:rPr>
    </w:lvl>
    <w:lvl w:ilvl="4" w:tplc="04090003" w:tentative="1">
      <w:start w:val="1"/>
      <w:numFmt w:val="bullet"/>
      <w:lvlText w:val="o"/>
      <w:lvlJc w:val="left"/>
      <w:pPr>
        <w:ind w:left="3212" w:hanging="360"/>
      </w:pPr>
      <w:rPr>
        <w:rFonts w:ascii="Courier New" w:hAnsi="Courier New" w:cs="Courier New" w:hint="default"/>
      </w:rPr>
    </w:lvl>
    <w:lvl w:ilvl="5" w:tplc="04090005" w:tentative="1">
      <w:start w:val="1"/>
      <w:numFmt w:val="bullet"/>
      <w:lvlText w:val=""/>
      <w:lvlJc w:val="left"/>
      <w:pPr>
        <w:ind w:left="3932" w:hanging="360"/>
      </w:pPr>
      <w:rPr>
        <w:rFonts w:ascii="Wingdings" w:hAnsi="Wingdings" w:hint="default"/>
      </w:rPr>
    </w:lvl>
    <w:lvl w:ilvl="6" w:tplc="04090001" w:tentative="1">
      <w:start w:val="1"/>
      <w:numFmt w:val="bullet"/>
      <w:lvlText w:val=""/>
      <w:lvlJc w:val="left"/>
      <w:pPr>
        <w:ind w:left="4652" w:hanging="360"/>
      </w:pPr>
      <w:rPr>
        <w:rFonts w:ascii="Symbol" w:hAnsi="Symbol" w:hint="default"/>
      </w:rPr>
    </w:lvl>
    <w:lvl w:ilvl="7" w:tplc="04090003" w:tentative="1">
      <w:start w:val="1"/>
      <w:numFmt w:val="bullet"/>
      <w:lvlText w:val="o"/>
      <w:lvlJc w:val="left"/>
      <w:pPr>
        <w:ind w:left="5372" w:hanging="360"/>
      </w:pPr>
      <w:rPr>
        <w:rFonts w:ascii="Courier New" w:hAnsi="Courier New" w:cs="Courier New" w:hint="default"/>
      </w:rPr>
    </w:lvl>
    <w:lvl w:ilvl="8" w:tplc="04090005" w:tentative="1">
      <w:start w:val="1"/>
      <w:numFmt w:val="bullet"/>
      <w:lvlText w:val=""/>
      <w:lvlJc w:val="left"/>
      <w:pPr>
        <w:ind w:left="6092" w:hanging="360"/>
      </w:pPr>
      <w:rPr>
        <w:rFonts w:ascii="Wingdings" w:hAnsi="Wingdings" w:hint="default"/>
      </w:rPr>
    </w:lvl>
  </w:abstractNum>
  <w:abstractNum w:abstractNumId="1">
    <w:nsid w:val="2EA52032"/>
    <w:multiLevelType w:val="hybridMultilevel"/>
    <w:tmpl w:val="1B500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414651"/>
    <w:multiLevelType w:val="hybridMultilevel"/>
    <w:tmpl w:val="0BBC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4B179C"/>
    <w:multiLevelType w:val="hybridMultilevel"/>
    <w:tmpl w:val="61101B6A"/>
    <w:lvl w:ilvl="0" w:tplc="CA9C58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E1195D"/>
    <w:multiLevelType w:val="hybridMultilevel"/>
    <w:tmpl w:val="6B44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73215E"/>
    <w:rsid w:val="000176A7"/>
    <w:rsid w:val="00082C8E"/>
    <w:rsid w:val="001F1ED9"/>
    <w:rsid w:val="00385A6A"/>
    <w:rsid w:val="003F2EB9"/>
    <w:rsid w:val="00662B4B"/>
    <w:rsid w:val="0067134D"/>
    <w:rsid w:val="0073215E"/>
    <w:rsid w:val="00786D99"/>
    <w:rsid w:val="00792258"/>
    <w:rsid w:val="007C7FA6"/>
    <w:rsid w:val="008A07A6"/>
    <w:rsid w:val="009E467F"/>
    <w:rsid w:val="00BA7349"/>
    <w:rsid w:val="00C148EC"/>
    <w:rsid w:val="00C174D2"/>
    <w:rsid w:val="00D05A97"/>
    <w:rsid w:val="00F963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D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A97"/>
  </w:style>
  <w:style w:type="paragraph" w:styleId="Footer">
    <w:name w:val="footer"/>
    <w:basedOn w:val="Normal"/>
    <w:link w:val="FooterChar"/>
    <w:uiPriority w:val="99"/>
    <w:unhideWhenUsed/>
    <w:rsid w:val="00D05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A97"/>
  </w:style>
  <w:style w:type="character" w:styleId="Hyperlink">
    <w:name w:val="Hyperlink"/>
    <w:basedOn w:val="DefaultParagraphFont"/>
    <w:uiPriority w:val="99"/>
    <w:unhideWhenUsed/>
    <w:rsid w:val="00082C8E"/>
    <w:rPr>
      <w:color w:val="0563C1" w:themeColor="hyperlink"/>
      <w:u w:val="single"/>
    </w:rPr>
  </w:style>
  <w:style w:type="character" w:customStyle="1" w:styleId="UnresolvedMention">
    <w:name w:val="Unresolved Mention"/>
    <w:basedOn w:val="DefaultParagraphFont"/>
    <w:uiPriority w:val="99"/>
    <w:semiHidden/>
    <w:unhideWhenUsed/>
    <w:rsid w:val="00082C8E"/>
    <w:rPr>
      <w:color w:val="605E5C"/>
      <w:shd w:val="clear" w:color="auto" w:fill="E1DFDD"/>
    </w:rPr>
  </w:style>
  <w:style w:type="paragraph" w:styleId="BalloonText">
    <w:name w:val="Balloon Text"/>
    <w:basedOn w:val="Normal"/>
    <w:link w:val="BalloonTextChar"/>
    <w:uiPriority w:val="99"/>
    <w:semiHidden/>
    <w:unhideWhenUsed/>
    <w:rsid w:val="00662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B4B"/>
    <w:rPr>
      <w:rFonts w:ascii="Tahoma" w:hAnsi="Tahoma" w:cs="Tahoma"/>
      <w:sz w:val="16"/>
      <w:szCs w:val="16"/>
    </w:rPr>
  </w:style>
  <w:style w:type="paragraph" w:styleId="ListParagraph">
    <w:name w:val="List Paragraph"/>
    <w:basedOn w:val="Normal"/>
    <w:uiPriority w:val="34"/>
    <w:qFormat/>
    <w:rsid w:val="001F1ED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Athavale</dc:creator>
  <cp:keywords/>
  <dc:description/>
  <cp:lastModifiedBy>Vedant Athavale</cp:lastModifiedBy>
  <cp:revision>3</cp:revision>
  <dcterms:created xsi:type="dcterms:W3CDTF">2020-08-29T09:40:00Z</dcterms:created>
  <dcterms:modified xsi:type="dcterms:W3CDTF">2020-08-29T16:48:00Z</dcterms:modified>
</cp:coreProperties>
</file>