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A29F" w14:textId="77777777" w:rsidR="00E30DE1" w:rsidRDefault="00463DC4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8E8299F" wp14:editId="6D919273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9" name="image4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A2AF50" w14:textId="77777777" w:rsidR="00E30DE1" w:rsidRDefault="00E30DE1">
      <w:pPr>
        <w:ind w:firstLine="0"/>
        <w:rPr>
          <w:b/>
          <w:sz w:val="44"/>
          <w:szCs w:val="44"/>
        </w:rPr>
      </w:pPr>
    </w:p>
    <w:p w14:paraId="312C6C27" w14:textId="77777777" w:rsidR="00E30DE1" w:rsidRDefault="00463DC4">
      <w:pPr>
        <w:sectPr w:rsidR="00E30DE1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4AC2FE1" wp14:editId="5CB58601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C0465" w14:textId="03F626C5" w:rsidR="00E30DE1" w:rsidRDefault="00B44B1A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 xml:space="preserve">ROLLBACK SCENARIO </w:t>
                            </w: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br/>
                              <w:t>FIND&amp;GO</w:t>
                            </w:r>
                          </w:p>
                          <w:p w14:paraId="07F18D9B" w14:textId="6FF60E1A" w:rsidR="00E30DE1" w:rsidRDefault="00B44B1A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C2FE1" id="Rectangle 166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" filled="f" stroked="f">
                <v:textbox inset="0,0,0,0">
                  <w:txbxContent>
                    <w:p w14:paraId="616C0465" w14:textId="03F626C5" w:rsidR="00E30DE1" w:rsidRDefault="00B44B1A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 xml:space="preserve">ROLLBACK SCENARIO </w:t>
                      </w: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br/>
                        <w:t>FIND&amp;GO</w:t>
                      </w:r>
                    </w:p>
                    <w:p w14:paraId="07F18D9B" w14:textId="6FF60E1A" w:rsidR="00E30DE1" w:rsidRDefault="00B44B1A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AE2C834" wp14:editId="292745B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AACD3C" w14:textId="77777777" w:rsidR="00E30DE1" w:rsidRDefault="00E30DE1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7E50E6" w14:textId="77777777" w:rsidR="00E30DE1" w:rsidRDefault="00E30DE1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0C174" w14:textId="77777777" w:rsidR="00E30DE1" w:rsidRDefault="00E30DE1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E2C834" id="Group 165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12AACD3C" w14:textId="77777777" w:rsidR="00E30DE1" w:rsidRDefault="00E30DE1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617E50E6" w14:textId="77777777" w:rsidR="00E30DE1" w:rsidRDefault="00E30DE1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7FF0C174" w14:textId="77777777" w:rsidR="00E30DE1" w:rsidRDefault="00E30DE1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3DD0B7" w14:textId="77777777" w:rsidR="00E30DE1" w:rsidRDefault="00E30DE1">
      <w:pPr>
        <w:spacing w:after="160"/>
        <w:rPr>
          <w:b/>
        </w:rPr>
      </w:pPr>
    </w:p>
    <w:p w14:paraId="2E7CA6F7" w14:textId="77777777" w:rsidR="00E30DE1" w:rsidRDefault="00463DC4" w:rsidP="00B44B1A">
      <w:pPr>
        <w:pStyle w:val="Heading1"/>
        <w:numPr>
          <w:ilvl w:val="0"/>
          <w:numId w:val="0"/>
        </w:numPr>
        <w:jc w:val="center"/>
      </w:pPr>
      <w:bookmarkStart w:id="1" w:name="_Toc75899979"/>
      <w:bookmarkStart w:id="2" w:name="_Toc75900204"/>
      <w:r>
        <w:t>DAFTAR ISI</w:t>
      </w:r>
      <w:bookmarkEnd w:id="1"/>
      <w:bookmarkEnd w:id="2"/>
    </w:p>
    <w:p w14:paraId="7F1E2B31" w14:textId="77777777" w:rsidR="00E30DE1" w:rsidRDefault="00E30DE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sdt>
      <w:sdtPr>
        <w:id w:val="1520125291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</w:rPr>
      </w:sdtEndPr>
      <w:sdtContent>
        <w:p w14:paraId="38A82671" w14:textId="433FF563" w:rsidR="00B44B1A" w:rsidRPr="00B44B1A" w:rsidRDefault="00463DC4">
          <w:pPr>
            <w:pStyle w:val="TOC1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r w:rsidRPr="00B44B1A">
            <w:rPr>
              <w:rFonts w:ascii="Times New Roman" w:hAnsi="Times New Roman"/>
            </w:rPr>
            <w:fldChar w:fldCharType="begin"/>
          </w:r>
          <w:r w:rsidRPr="00B44B1A">
            <w:rPr>
              <w:rFonts w:ascii="Times New Roman" w:hAnsi="Times New Roman"/>
            </w:rPr>
            <w:instrText xml:space="preserve"> TOC \h \u \z </w:instrText>
          </w:r>
          <w:r w:rsidRPr="00B44B1A">
            <w:rPr>
              <w:rFonts w:ascii="Times New Roman" w:hAnsi="Times New Roman"/>
            </w:rPr>
            <w:fldChar w:fldCharType="separate"/>
          </w:r>
          <w:hyperlink w:anchor="_Toc75900204" w:history="1">
            <w:r w:rsidR="00B44B1A" w:rsidRPr="00B44B1A">
              <w:rPr>
                <w:rStyle w:val="Hyperlink"/>
                <w:rFonts w:ascii="Times New Roman" w:hAnsi="Times New Roman"/>
                <w:noProof/>
              </w:rPr>
              <w:t>DAFTAR ISI</w:t>
            </w:r>
            <w:r w:rsidR="00B44B1A" w:rsidRPr="00B44B1A">
              <w:rPr>
                <w:rFonts w:ascii="Times New Roman" w:hAnsi="Times New Roman"/>
                <w:noProof/>
                <w:webHidden/>
              </w:rPr>
              <w:tab/>
            </w:r>
            <w:r w:rsidR="00B44B1A" w:rsidRPr="00B44B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44B1A" w:rsidRPr="00B44B1A">
              <w:rPr>
                <w:rFonts w:ascii="Times New Roman" w:hAnsi="Times New Roman"/>
                <w:noProof/>
                <w:webHidden/>
              </w:rPr>
              <w:instrText xml:space="preserve"> PAGEREF _Toc75900204 \h </w:instrText>
            </w:r>
            <w:r w:rsidR="00B44B1A" w:rsidRPr="00B44B1A">
              <w:rPr>
                <w:rFonts w:ascii="Times New Roman" w:hAnsi="Times New Roman"/>
                <w:noProof/>
                <w:webHidden/>
              </w:rPr>
            </w:r>
            <w:r w:rsidR="00B44B1A" w:rsidRPr="00B44B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44B1A" w:rsidRPr="00B44B1A">
              <w:rPr>
                <w:rFonts w:ascii="Times New Roman" w:hAnsi="Times New Roman"/>
                <w:noProof/>
                <w:webHidden/>
              </w:rPr>
              <w:t>1</w:t>
            </w:r>
            <w:r w:rsidR="00B44B1A" w:rsidRPr="00B44B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5D7947E" w14:textId="3C5601C9" w:rsidR="00B44B1A" w:rsidRPr="00B44B1A" w:rsidRDefault="00B44B1A">
          <w:pPr>
            <w:pStyle w:val="TOC1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900205" w:history="1">
            <w:r w:rsidRPr="00B44B1A">
              <w:rPr>
                <w:rStyle w:val="Hyperlink"/>
                <w:rFonts w:ascii="Times New Roman" w:hAnsi="Times New Roman"/>
                <w:noProof/>
              </w:rPr>
              <w:t>DAFTAR GAMBAR</w:t>
            </w:r>
            <w:r w:rsidRPr="00B44B1A">
              <w:rPr>
                <w:rFonts w:ascii="Times New Roman" w:hAnsi="Times New Roman"/>
                <w:noProof/>
                <w:webHidden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</w:rPr>
              <w:instrText xml:space="preserve"> PAGEREF _Toc75900205 \h </w:instrText>
            </w:r>
            <w:r w:rsidRPr="00B44B1A">
              <w:rPr>
                <w:rFonts w:ascii="Times New Roman" w:hAnsi="Times New Roman"/>
                <w:noProof/>
                <w:webHidden/>
              </w:rPr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</w:rPr>
              <w:t>2</w:t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87EA3" w14:textId="2C3C2BE7" w:rsidR="00B44B1A" w:rsidRPr="00B44B1A" w:rsidRDefault="00B44B1A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900206" w:history="1">
            <w:r w:rsidRPr="00B44B1A">
              <w:rPr>
                <w:rStyle w:val="Hyperlink"/>
                <w:rFonts w:ascii="Times New Roman" w:hAnsi="Times New Roman"/>
                <w:noProof/>
              </w:rPr>
              <w:t>1.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</w:rPr>
              <w:t>PENGENDALIAN DOKUMEN</w:t>
            </w:r>
            <w:r w:rsidRPr="00B44B1A">
              <w:rPr>
                <w:rFonts w:ascii="Times New Roman" w:hAnsi="Times New Roman"/>
                <w:noProof/>
                <w:webHidden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</w:rPr>
              <w:instrText xml:space="preserve"> PAGEREF _Toc75900206 \h </w:instrText>
            </w:r>
            <w:r w:rsidRPr="00B44B1A">
              <w:rPr>
                <w:rFonts w:ascii="Times New Roman" w:hAnsi="Times New Roman"/>
                <w:noProof/>
                <w:webHidden/>
              </w:rPr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</w:rPr>
              <w:t>3</w:t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CF1D63" w14:textId="2A77B045" w:rsidR="00B44B1A" w:rsidRPr="00B44B1A" w:rsidRDefault="00B44B1A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07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Referensi Penyusunan Dokumen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_Toc75900207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74791" w14:textId="5E612A32" w:rsidR="00B44B1A" w:rsidRPr="00B44B1A" w:rsidRDefault="00B44B1A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08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Istilah dan Definisi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_Toc75900208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14F08" w14:textId="0E126608" w:rsidR="00B44B1A" w:rsidRPr="00B44B1A" w:rsidRDefault="00B44B1A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09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Perubahan yang terjadi pada dokumen versi sebelumnya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_Toc75900209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1B914" w14:textId="4C4D921E" w:rsidR="00B44B1A" w:rsidRPr="00B44B1A" w:rsidRDefault="00B44B1A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900210" w:history="1">
            <w:r w:rsidRPr="00B44B1A">
              <w:rPr>
                <w:rStyle w:val="Hyperlink"/>
                <w:rFonts w:ascii="Times New Roman" w:hAnsi="Times New Roman"/>
                <w:noProof/>
              </w:rPr>
              <w:t>2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</w:rPr>
              <w:t>PENDAHULUAN</w:t>
            </w:r>
            <w:r w:rsidRPr="00B44B1A">
              <w:rPr>
                <w:rFonts w:ascii="Times New Roman" w:hAnsi="Times New Roman"/>
                <w:noProof/>
                <w:webHidden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</w:rPr>
              <w:instrText xml:space="preserve"> PAGEREF _Toc75900210 \h </w:instrText>
            </w:r>
            <w:r w:rsidRPr="00B44B1A">
              <w:rPr>
                <w:rFonts w:ascii="Times New Roman" w:hAnsi="Times New Roman"/>
                <w:noProof/>
                <w:webHidden/>
              </w:rPr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</w:rPr>
              <w:t>4</w:t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55FF92" w14:textId="3BDAC564" w:rsidR="00B44B1A" w:rsidRPr="00B44B1A" w:rsidRDefault="00B44B1A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11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_Toc75900211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A4C93" w14:textId="3908E981" w:rsidR="00B44B1A" w:rsidRPr="00B44B1A" w:rsidRDefault="00B44B1A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12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 Overview Aplikasi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_Toc75900212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85049" w14:textId="650FC94C" w:rsidR="00B44B1A" w:rsidRPr="00B44B1A" w:rsidRDefault="00B44B1A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900213" w:history="1">
            <w:r w:rsidRPr="00B44B1A">
              <w:rPr>
                <w:rStyle w:val="Hyperlink"/>
                <w:rFonts w:ascii="Times New Roman" w:hAnsi="Times New Roman"/>
                <w:noProof/>
              </w:rPr>
              <w:t>3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</w:rPr>
              <w:t>PROSEDUR ROLLBACK</w:t>
            </w:r>
            <w:r w:rsidRPr="00B44B1A">
              <w:rPr>
                <w:rFonts w:ascii="Times New Roman" w:hAnsi="Times New Roman"/>
                <w:noProof/>
                <w:webHidden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</w:rPr>
              <w:instrText xml:space="preserve"> PAGEREF _Toc75900213 \h </w:instrText>
            </w:r>
            <w:r w:rsidRPr="00B44B1A">
              <w:rPr>
                <w:rFonts w:ascii="Times New Roman" w:hAnsi="Times New Roman"/>
                <w:noProof/>
                <w:webHidden/>
              </w:rPr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</w:rPr>
              <w:t>6</w:t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4CD2CB" w14:textId="22991563" w:rsidR="00B44B1A" w:rsidRPr="00B44B1A" w:rsidRDefault="00B44B1A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900214" w:history="1">
            <w:r w:rsidRPr="00B44B1A">
              <w:rPr>
                <w:rStyle w:val="Hyperlink"/>
                <w:rFonts w:ascii="Times New Roman" w:hAnsi="Times New Roman"/>
                <w:noProof/>
              </w:rPr>
              <w:t>4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</w:rPr>
              <w:t>RISK &amp; MITIGATION</w:t>
            </w:r>
            <w:r w:rsidRPr="00B44B1A">
              <w:rPr>
                <w:rFonts w:ascii="Times New Roman" w:hAnsi="Times New Roman"/>
                <w:noProof/>
                <w:webHidden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</w:rPr>
              <w:instrText xml:space="preserve"> PAGEREF _Toc75900214 \h </w:instrText>
            </w:r>
            <w:r w:rsidRPr="00B44B1A">
              <w:rPr>
                <w:rFonts w:ascii="Times New Roman" w:hAnsi="Times New Roman"/>
                <w:noProof/>
                <w:webHidden/>
              </w:rPr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</w:rPr>
              <w:t>6</w:t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3F7A28" w14:textId="6D9DCDE8" w:rsidR="00B44B1A" w:rsidRPr="00B44B1A" w:rsidRDefault="00B44B1A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15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 Analisis Kegagalan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_Toc75900215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E2427" w14:textId="71191ED2" w:rsidR="00B44B1A" w:rsidRPr="00B44B1A" w:rsidRDefault="00B44B1A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16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 Impact Kegagalan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_Toc75900216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DBAEB" w14:textId="234496DF" w:rsidR="00B44B1A" w:rsidRPr="00B44B1A" w:rsidRDefault="00B44B1A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17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 Mitigasi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_Toc75900217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F89F8A" w14:textId="7DC3BDB4" w:rsidR="00B44B1A" w:rsidRPr="00B44B1A" w:rsidRDefault="00B44B1A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900218" w:history="1">
            <w:r w:rsidRPr="00B44B1A">
              <w:rPr>
                <w:rStyle w:val="Hyperlink"/>
                <w:rFonts w:ascii="Times New Roman" w:hAnsi="Times New Roman"/>
                <w:noProof/>
              </w:rPr>
              <w:t>5</w:t>
            </w:r>
            <w:r w:rsidRPr="00B44B1A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lang w:val="en-ID"/>
              </w:rPr>
              <w:tab/>
            </w:r>
            <w:r w:rsidRPr="00B44B1A">
              <w:rPr>
                <w:rStyle w:val="Hyperlink"/>
                <w:rFonts w:ascii="Times New Roman" w:hAnsi="Times New Roman"/>
                <w:noProof/>
              </w:rPr>
              <w:t>Lampiran</w:t>
            </w:r>
            <w:r w:rsidRPr="00B44B1A">
              <w:rPr>
                <w:rFonts w:ascii="Times New Roman" w:hAnsi="Times New Roman"/>
                <w:noProof/>
                <w:webHidden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</w:rPr>
              <w:instrText xml:space="preserve"> PAGEREF _Toc75900218 \h </w:instrText>
            </w:r>
            <w:r w:rsidRPr="00B44B1A">
              <w:rPr>
                <w:rFonts w:ascii="Times New Roman" w:hAnsi="Times New Roman"/>
                <w:noProof/>
                <w:webHidden/>
              </w:rPr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</w:rPr>
              <w:t>7</w:t>
            </w:r>
            <w:r w:rsidRPr="00B44B1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0D46A0" w14:textId="163B9D6D" w:rsidR="00B44B1A" w:rsidRPr="00B44B1A" w:rsidRDefault="00B44B1A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900219" w:history="1">
            <w:r w:rsidRPr="00B44B1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 Evidence Hasil Simulasi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_Toc75900219 \h </w:instrTex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B44B1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9D9797" w14:textId="485B4BA1" w:rsidR="00E30DE1" w:rsidRPr="00B44B1A" w:rsidRDefault="00463DC4">
          <w:pPr>
            <w:tabs>
              <w:tab w:val="right" w:pos="7936"/>
            </w:tabs>
            <w:spacing w:before="60" w:after="80" w:line="240" w:lineRule="auto"/>
            <w:ind w:left="360" w:firstLine="0"/>
            <w:rPr>
              <w:b/>
              <w:color w:val="000000"/>
              <w:szCs w:val="24"/>
            </w:rPr>
          </w:pPr>
          <w:r w:rsidRPr="00B44B1A">
            <w:rPr>
              <w:szCs w:val="24"/>
            </w:rPr>
            <w:fldChar w:fldCharType="end"/>
          </w:r>
        </w:p>
      </w:sdtContent>
    </w:sdt>
    <w:p w14:paraId="4ECD346D" w14:textId="77777777" w:rsidR="00E30DE1" w:rsidRDefault="00463DC4">
      <w:pPr>
        <w:spacing w:line="240" w:lineRule="auto"/>
        <w:ind w:firstLine="0"/>
        <w:rPr>
          <w:b/>
        </w:rPr>
      </w:pPr>
      <w:bookmarkStart w:id="3" w:name="_heading=h.qmq122v1b31t" w:colFirst="0" w:colLast="0"/>
      <w:bookmarkEnd w:id="3"/>
      <w:r>
        <w:br w:type="page"/>
      </w:r>
    </w:p>
    <w:p w14:paraId="5A0A3939" w14:textId="77777777" w:rsidR="00E30DE1" w:rsidRDefault="00463DC4" w:rsidP="00B44B1A">
      <w:pPr>
        <w:pStyle w:val="Heading1"/>
        <w:numPr>
          <w:ilvl w:val="0"/>
          <w:numId w:val="0"/>
        </w:numPr>
        <w:jc w:val="center"/>
      </w:pPr>
      <w:bookmarkStart w:id="4" w:name="_Toc75899980"/>
      <w:bookmarkStart w:id="5" w:name="_Toc75900205"/>
      <w:r>
        <w:lastRenderedPageBreak/>
        <w:t>DAFTAR GAMBAR</w:t>
      </w:r>
      <w:bookmarkEnd w:id="4"/>
      <w:bookmarkEnd w:id="5"/>
    </w:p>
    <w:p w14:paraId="6250B0AC" w14:textId="4DA0C9BF" w:rsidR="00E30DE1" w:rsidRDefault="00E30DE1">
      <w:pPr>
        <w:spacing w:line="240" w:lineRule="auto"/>
        <w:ind w:firstLine="0"/>
        <w:rPr>
          <w:b/>
          <w:sz w:val="32"/>
          <w:szCs w:val="32"/>
        </w:rPr>
      </w:pPr>
    </w:p>
    <w:p w14:paraId="41ADB280" w14:textId="5557F493" w:rsidR="00B44B1A" w:rsidRDefault="00B44B1A">
      <w:pPr>
        <w:contextualSpacing w:val="0"/>
        <w:rPr>
          <w:rFonts w:eastAsiaTheme="majorEastAsia" w:cstheme="majorBidi"/>
          <w:b/>
          <w:szCs w:val="24"/>
          <w:lang w:val="id-ID"/>
        </w:rPr>
      </w:pPr>
      <w:bookmarkStart w:id="6" w:name="_Toc75899981"/>
      <w:r w:rsidRPr="00B44B1A">
        <w:t xml:space="preserve">Gambar </w:t>
      </w:r>
      <w:r>
        <w:t>1</w:t>
      </w:r>
      <w:r w:rsidRPr="00B44B1A">
        <w:t xml:space="preserve"> Evidence Hasil </w:t>
      </w:r>
      <w:proofErr w:type="spellStart"/>
      <w:r w:rsidRPr="00B44B1A">
        <w:t>Simulasi</w:t>
      </w:r>
      <w:proofErr w:type="spellEnd"/>
      <w:r>
        <w:tab/>
      </w:r>
      <w:r>
        <w:tab/>
      </w:r>
      <w:r>
        <w:tab/>
      </w:r>
      <w:r>
        <w:tab/>
      </w:r>
      <w:r>
        <w:tab/>
        <w:t>7</w:t>
      </w:r>
      <w:r>
        <w:br w:type="page"/>
      </w:r>
    </w:p>
    <w:p w14:paraId="4C96A514" w14:textId="2C688B1D" w:rsidR="00E30DE1" w:rsidRDefault="00463DC4">
      <w:pPr>
        <w:pStyle w:val="Heading1"/>
        <w:numPr>
          <w:ilvl w:val="0"/>
          <w:numId w:val="5"/>
        </w:numPr>
      </w:pPr>
      <w:bookmarkStart w:id="7" w:name="_Toc75900206"/>
      <w:r>
        <w:lastRenderedPageBreak/>
        <w:t>PENGENDALIAN DOKUMEN</w:t>
      </w:r>
      <w:bookmarkEnd w:id="6"/>
      <w:bookmarkEnd w:id="7"/>
    </w:p>
    <w:p w14:paraId="4A47CE00" w14:textId="66A99679" w:rsidR="00E30DE1" w:rsidRDefault="00463DC4" w:rsidP="00B44B1A">
      <w:pPr>
        <w:pStyle w:val="Heading2"/>
        <w:numPr>
          <w:ilvl w:val="1"/>
          <w:numId w:val="6"/>
        </w:numPr>
      </w:pPr>
      <w:bookmarkStart w:id="8" w:name="_Toc75899982"/>
      <w:bookmarkStart w:id="9" w:name="_Toc75900207"/>
      <w:r>
        <w:t>Referensi Penyusunan Dokumen</w:t>
      </w:r>
      <w:bookmarkEnd w:id="8"/>
      <w:bookmarkEnd w:id="9"/>
    </w:p>
    <w:p w14:paraId="3FB6B8C1" w14:textId="77777777" w:rsidR="00E30DE1" w:rsidRDefault="00463DC4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Style w:val="a"/>
        <w:tblW w:w="837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2014"/>
        <w:gridCol w:w="1710"/>
        <w:gridCol w:w="4325"/>
      </w:tblGrid>
      <w:tr w:rsidR="00E30DE1" w14:paraId="485D7B23" w14:textId="77777777">
        <w:trPr>
          <w:trHeight w:val="269"/>
        </w:trPr>
        <w:tc>
          <w:tcPr>
            <w:tcW w:w="2340" w:type="dxa"/>
            <w:gridSpan w:val="2"/>
            <w:shd w:val="clear" w:color="auto" w:fill="CCCCCC"/>
          </w:tcPr>
          <w:p w14:paraId="5FDAAD63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10" w:type="dxa"/>
            <w:shd w:val="clear" w:color="auto" w:fill="CCCCCC"/>
          </w:tcPr>
          <w:p w14:paraId="633A90AB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5" w:type="dxa"/>
            <w:shd w:val="clear" w:color="auto" w:fill="CCCCCC"/>
          </w:tcPr>
          <w:p w14:paraId="58CCEAED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E30DE1" w14:paraId="3C62E53B" w14:textId="77777777">
        <w:trPr>
          <w:trHeight w:val="377"/>
        </w:trPr>
        <w:tc>
          <w:tcPr>
            <w:tcW w:w="326" w:type="dxa"/>
          </w:tcPr>
          <w:p w14:paraId="4549BCEA" w14:textId="77777777" w:rsidR="00E30DE1" w:rsidRDefault="00463DC4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4" w:type="dxa"/>
          </w:tcPr>
          <w:p w14:paraId="38E1369F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32F954E5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5" w:type="dxa"/>
          </w:tcPr>
          <w:p w14:paraId="223A9495" w14:textId="77777777" w:rsidR="00E30DE1" w:rsidRDefault="00E30DE1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3900DEC0" w14:textId="77777777" w:rsidR="00E30DE1" w:rsidRDefault="00E30DE1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716E4F2D" w14:textId="77777777" w:rsidR="00E30DE1" w:rsidRDefault="00463DC4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Style w:val="a0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"/>
        <w:gridCol w:w="2036"/>
        <w:gridCol w:w="1710"/>
        <w:gridCol w:w="4320"/>
      </w:tblGrid>
      <w:tr w:rsidR="00E30DE1" w14:paraId="4955693F" w14:textId="77777777">
        <w:tc>
          <w:tcPr>
            <w:tcW w:w="4050" w:type="dxa"/>
            <w:gridSpan w:val="3"/>
            <w:shd w:val="clear" w:color="auto" w:fill="CCCCCC"/>
          </w:tcPr>
          <w:p w14:paraId="2FE072FA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shd w:val="clear" w:color="auto" w:fill="CCCCCC"/>
          </w:tcPr>
          <w:p w14:paraId="50A79D96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Direvisi</w:t>
            </w:r>
            <w:proofErr w:type="spellEnd"/>
            <w:r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E30DE1" w14:paraId="6E3756F8" w14:textId="77777777">
        <w:trPr>
          <w:trHeight w:val="377"/>
        </w:trPr>
        <w:tc>
          <w:tcPr>
            <w:tcW w:w="304" w:type="dxa"/>
          </w:tcPr>
          <w:p w14:paraId="6CB362FC" w14:textId="77777777" w:rsidR="00E30DE1" w:rsidRDefault="00463DC4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38E95A3A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6B37467F" w14:textId="77777777" w:rsidR="00E30DE1" w:rsidRDefault="00463DC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</w:tcPr>
          <w:p w14:paraId="429877C3" w14:textId="77777777" w:rsidR="00E30DE1" w:rsidRDefault="00463DC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C104DD8" w14:textId="77777777" w:rsidR="00E30DE1" w:rsidRDefault="00E30DE1">
      <w:pPr>
        <w:spacing w:line="240" w:lineRule="auto"/>
        <w:ind w:left="180" w:firstLine="245"/>
        <w:rPr>
          <w:sz w:val="20"/>
          <w:szCs w:val="20"/>
        </w:rPr>
      </w:pPr>
      <w:bookmarkStart w:id="10" w:name="_heading=h.1t3h5sf" w:colFirst="0" w:colLast="0"/>
      <w:bookmarkEnd w:id="10"/>
    </w:p>
    <w:p w14:paraId="78874B14" w14:textId="4F99AB1C" w:rsidR="00E30DE1" w:rsidRDefault="00463DC4" w:rsidP="00B44B1A">
      <w:pPr>
        <w:pStyle w:val="Heading2"/>
        <w:numPr>
          <w:ilvl w:val="1"/>
          <w:numId w:val="6"/>
        </w:numPr>
      </w:pPr>
      <w:bookmarkStart w:id="11" w:name="_Toc75899983"/>
      <w:bookmarkStart w:id="12" w:name="_Toc75900208"/>
      <w:r>
        <w:t>Daftar Istilah dan Definisi</w:t>
      </w:r>
      <w:bookmarkEnd w:id="11"/>
      <w:bookmarkEnd w:id="12"/>
    </w:p>
    <w:tbl>
      <w:tblPr>
        <w:tblStyle w:val="a1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315"/>
      </w:tblGrid>
      <w:tr w:rsidR="00E30DE1" w14:paraId="16056FB7" w14:textId="77777777">
        <w:tc>
          <w:tcPr>
            <w:tcW w:w="3055" w:type="dxa"/>
            <w:shd w:val="clear" w:color="auto" w:fill="D9D9D9"/>
          </w:tcPr>
          <w:p w14:paraId="795848E1" w14:textId="77777777" w:rsidR="00E30DE1" w:rsidRDefault="00463DC4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shd w:val="clear" w:color="auto" w:fill="D9D9D9"/>
          </w:tcPr>
          <w:p w14:paraId="4AF0E170" w14:textId="77777777" w:rsidR="00E30DE1" w:rsidRDefault="00463DC4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E30DE1" w14:paraId="4F923D09" w14:textId="77777777">
        <w:tc>
          <w:tcPr>
            <w:tcW w:w="3055" w:type="dxa"/>
          </w:tcPr>
          <w:p w14:paraId="699B73C7" w14:textId="77777777" w:rsidR="00E30DE1" w:rsidRDefault="00E30DE1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0BB59142" w14:textId="77777777" w:rsidR="00E30DE1" w:rsidRDefault="00E30DE1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E30DE1" w14:paraId="3E9C2DCB" w14:textId="77777777">
        <w:tc>
          <w:tcPr>
            <w:tcW w:w="3055" w:type="dxa"/>
          </w:tcPr>
          <w:p w14:paraId="383C549E" w14:textId="77777777" w:rsidR="00E30DE1" w:rsidRDefault="00E30DE1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7D86FCC6" w14:textId="77777777" w:rsidR="00E30DE1" w:rsidRDefault="00E30DE1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E30DE1" w14:paraId="1E3E122D" w14:textId="77777777">
        <w:trPr>
          <w:trHeight w:val="242"/>
        </w:trPr>
        <w:tc>
          <w:tcPr>
            <w:tcW w:w="3055" w:type="dxa"/>
          </w:tcPr>
          <w:p w14:paraId="089593F3" w14:textId="77777777" w:rsidR="00E30DE1" w:rsidRDefault="00E30DE1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6D598487" w14:textId="77777777" w:rsidR="00E30DE1" w:rsidRDefault="00E30DE1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E4C07D0" w14:textId="77777777" w:rsidR="00E30DE1" w:rsidRDefault="00E30DE1">
      <w:pPr>
        <w:spacing w:line="240" w:lineRule="auto"/>
        <w:ind w:left="180" w:firstLine="245"/>
        <w:rPr>
          <w:sz w:val="20"/>
          <w:szCs w:val="20"/>
        </w:rPr>
      </w:pPr>
      <w:bookmarkStart w:id="13" w:name="_heading=h.2s8eyo1" w:colFirst="0" w:colLast="0"/>
      <w:bookmarkEnd w:id="13"/>
    </w:p>
    <w:p w14:paraId="55D48AA2" w14:textId="4456D723" w:rsidR="00E30DE1" w:rsidRDefault="00463DC4" w:rsidP="00B44B1A">
      <w:pPr>
        <w:pStyle w:val="Heading2"/>
        <w:numPr>
          <w:ilvl w:val="1"/>
          <w:numId w:val="6"/>
        </w:numPr>
      </w:pPr>
      <w:bookmarkStart w:id="14" w:name="_Toc75899984"/>
      <w:bookmarkStart w:id="15" w:name="_Toc75900209"/>
      <w:r>
        <w:t>Perubahan yang terjadi pada dokumen versi sebelumnya</w:t>
      </w:r>
      <w:bookmarkEnd w:id="14"/>
      <w:bookmarkEnd w:id="15"/>
    </w:p>
    <w:p w14:paraId="55D73B0C" w14:textId="77777777" w:rsidR="00E30DE1" w:rsidRDefault="00E30DE1">
      <w:pPr>
        <w:spacing w:line="240" w:lineRule="auto"/>
        <w:ind w:left="180" w:hanging="180"/>
        <w:rPr>
          <w:sz w:val="20"/>
          <w:szCs w:val="20"/>
        </w:rPr>
      </w:pPr>
    </w:p>
    <w:tbl>
      <w:tblPr>
        <w:tblStyle w:val="a2"/>
        <w:tblW w:w="6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4131"/>
      </w:tblGrid>
      <w:tr w:rsidR="00E30DE1" w14:paraId="22F6DC61" w14:textId="77777777">
        <w:trPr>
          <w:trHeight w:val="211"/>
          <w:jc w:val="center"/>
        </w:trPr>
        <w:tc>
          <w:tcPr>
            <w:tcW w:w="2774" w:type="dxa"/>
            <w:shd w:val="clear" w:color="auto" w:fill="D9D9D9"/>
          </w:tcPr>
          <w:p w14:paraId="3D011F2A" w14:textId="77777777" w:rsidR="00E30DE1" w:rsidRDefault="00463DC4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31" w:type="dxa"/>
            <w:shd w:val="clear" w:color="auto" w:fill="D9D9D9"/>
          </w:tcPr>
          <w:p w14:paraId="6F1565FF" w14:textId="77777777" w:rsidR="00E30DE1" w:rsidRDefault="00463DC4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E30DE1" w14:paraId="220CBEEB" w14:textId="77777777">
        <w:trPr>
          <w:trHeight w:val="399"/>
          <w:jc w:val="center"/>
        </w:trPr>
        <w:tc>
          <w:tcPr>
            <w:tcW w:w="2774" w:type="dxa"/>
          </w:tcPr>
          <w:p w14:paraId="737128B6" w14:textId="77777777" w:rsidR="00E30DE1" w:rsidRDefault="00E30DE1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5733C627" w14:textId="77777777" w:rsidR="00E30DE1" w:rsidRDefault="00E30DE1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14:paraId="78459FB4" w14:textId="77777777" w:rsidR="00E30DE1" w:rsidRDefault="00463DC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E050108" w14:textId="77777777" w:rsidR="00E30DE1" w:rsidRDefault="00E30DE1">
      <w:pPr>
        <w:spacing w:line="240" w:lineRule="auto"/>
        <w:ind w:left="14282" w:firstLine="720"/>
        <w:rPr>
          <w:sz w:val="20"/>
          <w:szCs w:val="20"/>
        </w:rPr>
      </w:pPr>
    </w:p>
    <w:p w14:paraId="01056A93" w14:textId="77777777" w:rsidR="00E30DE1" w:rsidRDefault="00E30DE1">
      <w:pPr>
        <w:spacing w:line="240" w:lineRule="auto"/>
        <w:ind w:left="14282" w:firstLine="720"/>
        <w:rPr>
          <w:sz w:val="20"/>
          <w:szCs w:val="20"/>
        </w:rPr>
      </w:pPr>
    </w:p>
    <w:p w14:paraId="47D634A3" w14:textId="77777777" w:rsidR="00E30DE1" w:rsidRDefault="00E30DE1">
      <w:pPr>
        <w:spacing w:line="240" w:lineRule="auto"/>
        <w:ind w:left="14282" w:firstLine="720"/>
        <w:rPr>
          <w:sz w:val="20"/>
          <w:szCs w:val="20"/>
        </w:rPr>
      </w:pPr>
    </w:p>
    <w:p w14:paraId="7FAE23A2" w14:textId="77777777" w:rsidR="00E30DE1" w:rsidRDefault="00E30DE1">
      <w:pPr>
        <w:spacing w:line="240" w:lineRule="auto"/>
        <w:ind w:left="14282" w:firstLine="720"/>
        <w:rPr>
          <w:sz w:val="20"/>
          <w:szCs w:val="20"/>
        </w:rPr>
      </w:pPr>
    </w:p>
    <w:p w14:paraId="569A0206" w14:textId="77777777" w:rsidR="00E30DE1" w:rsidRDefault="00E30DE1">
      <w:pPr>
        <w:spacing w:line="240" w:lineRule="auto"/>
        <w:ind w:firstLine="720"/>
        <w:rPr>
          <w:sz w:val="20"/>
          <w:szCs w:val="20"/>
        </w:rPr>
      </w:pPr>
    </w:p>
    <w:p w14:paraId="6D4C89E7" w14:textId="77777777" w:rsidR="00E30DE1" w:rsidRDefault="00E30DE1">
      <w:pPr>
        <w:spacing w:line="240" w:lineRule="auto"/>
        <w:ind w:firstLine="720"/>
        <w:rPr>
          <w:sz w:val="20"/>
          <w:szCs w:val="20"/>
        </w:rPr>
      </w:pPr>
    </w:p>
    <w:p w14:paraId="2C534813" w14:textId="77777777" w:rsidR="00E30DE1" w:rsidRDefault="00E30DE1">
      <w:pPr>
        <w:spacing w:line="240" w:lineRule="auto"/>
        <w:ind w:firstLine="720"/>
        <w:rPr>
          <w:sz w:val="20"/>
          <w:szCs w:val="20"/>
        </w:rPr>
      </w:pPr>
    </w:p>
    <w:p w14:paraId="1200BCC6" w14:textId="77777777" w:rsidR="00E30DE1" w:rsidRDefault="00463DC4">
      <w:pPr>
        <w:spacing w:line="240" w:lineRule="auto"/>
        <w:ind w:firstLine="0"/>
      </w:pPr>
      <w:r>
        <w:br w:type="page"/>
      </w:r>
    </w:p>
    <w:p w14:paraId="35BB1DCA" w14:textId="77777777" w:rsidR="00E30DE1" w:rsidRDefault="00463DC4" w:rsidP="00B44B1A">
      <w:pPr>
        <w:pStyle w:val="Heading1"/>
        <w:numPr>
          <w:ilvl w:val="0"/>
          <w:numId w:val="6"/>
        </w:numPr>
      </w:pPr>
      <w:bookmarkStart w:id="16" w:name="_Toc75899985"/>
      <w:bookmarkStart w:id="17" w:name="_Toc75900210"/>
      <w:r>
        <w:lastRenderedPageBreak/>
        <w:t>PENDAHULUAN</w:t>
      </w:r>
      <w:bookmarkStart w:id="18" w:name="bookmark=id.26in1rg" w:colFirst="0" w:colLast="0"/>
      <w:bookmarkEnd w:id="16"/>
      <w:bookmarkEnd w:id="17"/>
      <w:bookmarkEnd w:id="18"/>
    </w:p>
    <w:p w14:paraId="19ED89E9" w14:textId="77777777" w:rsidR="00B44B1A" w:rsidRDefault="00B44B1A" w:rsidP="00B44B1A">
      <w:pPr>
        <w:pStyle w:val="Heading2"/>
        <w:numPr>
          <w:ilvl w:val="1"/>
          <w:numId w:val="7"/>
        </w:numPr>
      </w:pPr>
      <w:bookmarkStart w:id="19" w:name="_Toc75899988"/>
      <w:bookmarkStart w:id="20" w:name="_Toc75898546"/>
      <w:bookmarkStart w:id="21" w:name="_Toc75900211"/>
      <w:r>
        <w:t>Latar Belakang</w:t>
      </w:r>
      <w:bookmarkEnd w:id="20"/>
      <w:bookmarkEnd w:id="21"/>
    </w:p>
    <w:p w14:paraId="48D07793" w14:textId="77777777" w:rsidR="00B44B1A" w:rsidRDefault="00B44B1A" w:rsidP="00B44B1A">
      <w:pPr>
        <w:spacing w:before="240"/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PraNPC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tunggakan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dilakukan</w:t>
      </w:r>
      <w:proofErr w:type="spellEnd"/>
      <w:r>
        <w:rPr>
          <w:highlight w:val="white"/>
        </w:rPr>
        <w:t xml:space="preserve"> caring </w:t>
      </w:r>
      <w:proofErr w:type="spellStart"/>
      <w:r>
        <w:rPr>
          <w:highlight w:val="white"/>
        </w:rPr>
        <w:t>melalui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kunjungan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rumah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oleh CTB (Caring Territory Based). </w:t>
      </w:r>
      <w:proofErr w:type="spellStart"/>
      <w:r>
        <w:rPr>
          <w:highlight w:val="white"/>
        </w:rPr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kunjungan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selalu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ditemui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ATK (Alamat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Ketemu</w:t>
      </w:r>
      <w:proofErr w:type="spellEnd"/>
      <w:r>
        <w:rPr>
          <w:highlight w:val="white"/>
        </w:rPr>
        <w:t xml:space="preserve">). Hasil VOC (Voice of Customer) </w:t>
      </w:r>
      <w:proofErr w:type="spellStart"/>
      <w:r>
        <w:rPr>
          <w:highlight w:val="white"/>
        </w:rPr>
        <w:t>kategori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bertemu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diperoleh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menunjukkan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ATK </w:t>
      </w:r>
      <w:proofErr w:type="spellStart"/>
      <w:r>
        <w:rPr>
          <w:highlight w:val="white"/>
        </w:rPr>
        <w:t>selalu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ditemui</w:t>
      </w:r>
      <w:proofErr w:type="spellEnd"/>
      <w:r>
        <w:rPr>
          <w:highlight w:val="white"/>
        </w:rPr>
        <w:t xml:space="preserve">. Hal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disebabkan</w:t>
      </w:r>
      <w:proofErr w:type="spellEnd"/>
      <w:r>
        <w:rPr>
          <w:highlight w:val="white"/>
        </w:rPr>
        <w:t xml:space="preserve"> oleh data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tertera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sesuai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Selama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, CTB </w:t>
      </w:r>
      <w:proofErr w:type="spellStart"/>
      <w:r>
        <w:rPr>
          <w:highlight w:val="white"/>
        </w:rPr>
        <w:t>kesulitan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sering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tersesat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dilengkapi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nomor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rumah</w:t>
      </w:r>
      <w:proofErr w:type="spellEnd"/>
      <w:r>
        <w:rPr>
          <w:highlight w:val="white"/>
        </w:rPr>
        <w:t xml:space="preserve">, RT, dan RW. Oleh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berusaha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solusi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ATK yang </w:t>
      </w:r>
      <w:proofErr w:type="spellStart"/>
      <w:r>
        <w:rPr>
          <w:highlight w:val="white"/>
        </w:rPr>
        <w:t>ditemui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lapangan</w:t>
      </w:r>
      <w:proofErr w:type="spellEnd"/>
      <w:r>
        <w:rPr>
          <w:highlight w:val="white"/>
        </w:rPr>
        <w:t>.</w:t>
      </w:r>
    </w:p>
    <w:p w14:paraId="00882AA2" w14:textId="77777777" w:rsidR="00B44B1A" w:rsidRDefault="00B44B1A" w:rsidP="00B44B1A">
      <w:pPr>
        <w:spacing w:before="240"/>
        <w:ind w:firstLine="720"/>
        <w:jc w:val="both"/>
        <w:rPr>
          <w:highlight w:val="white"/>
        </w:rPr>
      </w:pPr>
      <w:r>
        <w:rPr>
          <w:highlight w:val="white"/>
        </w:rPr>
        <w:t xml:space="preserve">Ide </w:t>
      </w:r>
      <w:proofErr w:type="spellStart"/>
      <w:r>
        <w:rPr>
          <w:highlight w:val="white"/>
        </w:rPr>
        <w:t>inovasi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didasari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memaksimalkan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seluruh</w:t>
      </w:r>
      <w:proofErr w:type="spellEnd"/>
      <w:r>
        <w:rPr>
          <w:highlight w:val="white"/>
        </w:rPr>
        <w:t xml:space="preserve"> end-to-end proses. Data </w:t>
      </w:r>
      <w:proofErr w:type="spellStart"/>
      <w:r>
        <w:rPr>
          <w:highlight w:val="white"/>
        </w:rPr>
        <w:t>koordinat</w:t>
      </w:r>
      <w:proofErr w:type="spellEnd"/>
      <w:r>
        <w:rPr>
          <w:highlight w:val="white"/>
        </w:rPr>
        <w:t xml:space="preserve"> GPS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pemasangan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teknisi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integrasikan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data Work Order CTB yang </w:t>
      </w:r>
      <w:proofErr w:type="spellStart"/>
      <w:r>
        <w:rPr>
          <w:highlight w:val="white"/>
        </w:rPr>
        <w:t>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dikunjungi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koordinat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setidaknya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membantu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Inovasi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menerapkan</w:t>
      </w:r>
      <w:proofErr w:type="spellEnd"/>
      <w:r>
        <w:rPr>
          <w:highlight w:val="white"/>
        </w:rPr>
        <w:t xml:space="preserve"> system WO mapping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fitur</w:t>
      </w:r>
      <w:proofErr w:type="spellEnd"/>
      <w:r>
        <w:rPr>
          <w:highlight w:val="white"/>
        </w:rPr>
        <w:t xml:space="preserve"> navigate and direction </w:t>
      </w:r>
      <w:proofErr w:type="spellStart"/>
      <w:r>
        <w:rPr>
          <w:highlight w:val="white"/>
        </w:rPr>
        <w:t>ke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korrdinat</w:t>
      </w:r>
      <w:proofErr w:type="spellEnd"/>
      <w:r>
        <w:rPr>
          <w:highlight w:val="white"/>
        </w:rPr>
        <w:t xml:space="preserve">. Data-data billing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juga </w:t>
      </w:r>
      <w:proofErr w:type="spellStart"/>
      <w:r>
        <w:rPr>
          <w:highlight w:val="white"/>
        </w:rPr>
        <w:t>tertera</w:t>
      </w:r>
      <w:proofErr w:type="spellEnd"/>
      <w:r>
        <w:rPr>
          <w:highlight w:val="white"/>
        </w:rPr>
        <w:t xml:space="preserve">. Benefit yang </w:t>
      </w:r>
      <w:proofErr w:type="spellStart"/>
      <w:r>
        <w:rPr>
          <w:highlight w:val="white"/>
        </w:rPr>
        <w:t>didapatkan</w:t>
      </w:r>
      <w:proofErr w:type="spellEnd"/>
      <w:r>
        <w:rPr>
          <w:highlight w:val="white"/>
        </w:rPr>
        <w:t xml:space="preserve"> Telkom </w:t>
      </w:r>
      <w:proofErr w:type="spellStart"/>
      <w:r>
        <w:rPr>
          <w:highlight w:val="white"/>
        </w:rPr>
        <w:t>apabila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ide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yaitu</w:t>
      </w:r>
      <w:proofErr w:type="spellEnd"/>
      <w:r>
        <w:rPr>
          <w:highlight w:val="white"/>
        </w:rPr>
        <w:t xml:space="preserve"> Telkom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lebih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melakukan</w:t>
      </w:r>
      <w:proofErr w:type="spellEnd"/>
      <w:r>
        <w:rPr>
          <w:highlight w:val="white"/>
        </w:rPr>
        <w:t xml:space="preserve"> tracking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. Jadi </w:t>
      </w:r>
      <w:proofErr w:type="spellStart"/>
      <w:r>
        <w:rPr>
          <w:highlight w:val="white"/>
        </w:rPr>
        <w:t>ketika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maupun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gangguan</w:t>
      </w:r>
      <w:proofErr w:type="spellEnd"/>
      <w:r>
        <w:rPr>
          <w:highlight w:val="white"/>
        </w:rPr>
        <w:t xml:space="preserve"> di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teknisi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maupun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diarahkan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menuju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koordinat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, system juga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visual mapping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Inovasi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dilaksanakan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salah </w:t>
      </w:r>
      <w:proofErr w:type="spellStart"/>
      <w:r>
        <w:rPr>
          <w:highlight w:val="white"/>
        </w:rPr>
        <w:t>satu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solusi</w:t>
      </w:r>
      <w:proofErr w:type="spellEnd"/>
      <w:r>
        <w:rPr>
          <w:highlight w:val="white"/>
        </w:rPr>
        <w:t xml:space="preserve"> breakthrough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ditemukan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Inovasi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berbasis</w:t>
      </w:r>
      <w:proofErr w:type="spellEnd"/>
      <w:r>
        <w:rPr>
          <w:highlight w:val="white"/>
        </w:rPr>
        <w:t xml:space="preserve"> pada </w:t>
      </w:r>
      <w:proofErr w:type="spellStart"/>
      <w:r>
        <w:rPr>
          <w:highlight w:val="white"/>
        </w:rPr>
        <w:t>optimalisasi</w:t>
      </w:r>
      <w:proofErr w:type="spellEnd"/>
      <w:r>
        <w:rPr>
          <w:highlight w:val="white"/>
        </w:rPr>
        <w:t xml:space="preserve"> data yang </w:t>
      </w:r>
      <w:proofErr w:type="spellStart"/>
      <w:r>
        <w:rPr>
          <w:highlight w:val="white"/>
        </w:rPr>
        <w:t>ada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menyatukan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data WO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, agar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memiliki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tunggakan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dipetakan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visual dan CTB </w:t>
      </w:r>
      <w:proofErr w:type="spellStart"/>
      <w:r>
        <w:rPr>
          <w:highlight w:val="white"/>
        </w:rPr>
        <w:t>dapat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diarahkan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efisien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lokasi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terdekat</w:t>
      </w:r>
      <w:proofErr w:type="spellEnd"/>
      <w:r>
        <w:rPr>
          <w:highlight w:val="white"/>
        </w:rPr>
        <w:t xml:space="preserve">) dan </w:t>
      </w:r>
      <w:proofErr w:type="spellStart"/>
      <w:r>
        <w:rPr>
          <w:highlight w:val="white"/>
        </w:rPr>
        <w:t>sebagai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solusi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selama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tertulis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tanpa</w:t>
      </w:r>
      <w:proofErr w:type="spellEnd"/>
      <w:r>
        <w:rPr>
          <w:highlight w:val="white"/>
        </w:rPr>
        <w:t xml:space="preserve"> RT/RW/</w:t>
      </w:r>
      <w:proofErr w:type="spellStart"/>
      <w:r>
        <w:rPr>
          <w:highlight w:val="white"/>
        </w:rPr>
        <w:t>nomor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rumah</w:t>
      </w:r>
      <w:proofErr w:type="spellEnd"/>
      <w:r>
        <w:rPr>
          <w:highlight w:val="white"/>
        </w:rPr>
        <w:t xml:space="preserve">)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koordinat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pemasangan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diintegrasikan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WO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memudahkan</w:t>
      </w:r>
      <w:proofErr w:type="spellEnd"/>
      <w:r>
        <w:rPr>
          <w:highlight w:val="white"/>
        </w:rPr>
        <w:t xml:space="preserve"> tracking </w:t>
      </w:r>
      <w:proofErr w:type="spellStart"/>
      <w:r>
        <w:rPr>
          <w:highlight w:val="white"/>
        </w:rPr>
        <w:t>saat</w:t>
      </w:r>
      <w:proofErr w:type="spellEnd"/>
      <w:r>
        <w:rPr>
          <w:highlight w:val="white"/>
        </w:rPr>
        <w:t xml:space="preserve"> visit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>.</w:t>
      </w:r>
    </w:p>
    <w:p w14:paraId="02D82F5E" w14:textId="77777777" w:rsidR="00B44B1A" w:rsidRDefault="00B44B1A" w:rsidP="00B44B1A">
      <w:pPr>
        <w:spacing w:before="240"/>
        <w:ind w:firstLine="720"/>
        <w:jc w:val="both"/>
        <w:rPr>
          <w:highlight w:val="white"/>
        </w:rPr>
      </w:pPr>
      <w:proofErr w:type="spellStart"/>
      <w:r>
        <w:rPr>
          <w:highlight w:val="white"/>
        </w:rPr>
        <w:lastRenderedPageBreak/>
        <w:t>Dalam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suatu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perusahaan</w:t>
      </w:r>
      <w:proofErr w:type="spellEnd"/>
      <w:r>
        <w:rPr>
          <w:highlight w:val="white"/>
        </w:rPr>
        <w:t xml:space="preserve">, cash is the king of company foundation.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mendukung</w:t>
      </w:r>
      <w:proofErr w:type="spellEnd"/>
      <w:r>
        <w:rPr>
          <w:highlight w:val="white"/>
        </w:rPr>
        <w:t xml:space="preserve"> business sustainability, </w:t>
      </w:r>
      <w:proofErr w:type="spellStart"/>
      <w:r>
        <w:rPr>
          <w:highlight w:val="white"/>
        </w:rPr>
        <w:t>maka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diperlukan</w:t>
      </w:r>
      <w:proofErr w:type="spellEnd"/>
      <w:r>
        <w:rPr>
          <w:highlight w:val="white"/>
        </w:rPr>
        <w:t xml:space="preserve"> healthy net profit. </w:t>
      </w:r>
      <w:proofErr w:type="spellStart"/>
      <w:r>
        <w:rPr>
          <w:highlight w:val="white"/>
        </w:rPr>
        <w:t>Saat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terdapat</w:t>
      </w:r>
      <w:proofErr w:type="spellEnd"/>
      <w:r>
        <w:rPr>
          <w:highlight w:val="white"/>
        </w:rPr>
        <w:t xml:space="preserve"> 20%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VOC </w:t>
      </w:r>
      <w:proofErr w:type="spellStart"/>
      <w:r>
        <w:rPr>
          <w:highlight w:val="white"/>
        </w:rPr>
        <w:t>merupakan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alamat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ditemukan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menimbulkan</w:t>
      </w:r>
      <w:proofErr w:type="spellEnd"/>
      <w:r>
        <w:rPr>
          <w:highlight w:val="white"/>
        </w:rPr>
        <w:t xml:space="preserve"> 20% </w:t>
      </w:r>
      <w:proofErr w:type="spellStart"/>
      <w:r>
        <w:rPr>
          <w:highlight w:val="white"/>
        </w:rPr>
        <w:t>tunggakan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gagal</w:t>
      </w:r>
      <w:proofErr w:type="spellEnd"/>
      <w:r>
        <w:rPr>
          <w:highlight w:val="white"/>
        </w:rPr>
        <w:t xml:space="preserve"> visit dan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tertagih</w:t>
      </w:r>
      <w:proofErr w:type="spellEnd"/>
      <w:r>
        <w:rPr>
          <w:highlight w:val="white"/>
        </w:rPr>
        <w:t xml:space="preserve">. Revenue loss yang </w:t>
      </w:r>
      <w:proofErr w:type="spellStart"/>
      <w:r>
        <w:rPr>
          <w:highlight w:val="white"/>
        </w:rPr>
        <w:t>dihasilkan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sebesar</w:t>
      </w:r>
      <w:proofErr w:type="spellEnd"/>
      <w:r>
        <w:rPr>
          <w:highlight w:val="white"/>
        </w:rPr>
        <w:t xml:space="preserve"> 5,302 </w:t>
      </w:r>
      <w:proofErr w:type="spellStart"/>
      <w:r>
        <w:rPr>
          <w:highlight w:val="white"/>
        </w:rPr>
        <w:t>Milyar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periode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bulan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Oktober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beban</w:t>
      </w:r>
      <w:proofErr w:type="spellEnd"/>
      <w:r>
        <w:rPr>
          <w:highlight w:val="white"/>
        </w:rPr>
        <w:t xml:space="preserve"> expense cost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Alpro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menunggak</w:t>
      </w:r>
      <w:proofErr w:type="spellEnd"/>
      <w:r>
        <w:rPr>
          <w:highlight w:val="white"/>
        </w:rPr>
        <w:t xml:space="preserve"> juga </w:t>
      </w:r>
      <w:proofErr w:type="spellStart"/>
      <w:r>
        <w:rPr>
          <w:highlight w:val="white"/>
        </w:rPr>
        <w:t>tetap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menjadi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beban</w:t>
      </w:r>
      <w:proofErr w:type="spellEnd"/>
      <w:r>
        <w:rPr>
          <w:highlight w:val="white"/>
        </w:rPr>
        <w:t xml:space="preserve"> expenditure yang </w:t>
      </w:r>
      <w:proofErr w:type="spellStart"/>
      <w:r>
        <w:rPr>
          <w:highlight w:val="white"/>
        </w:rPr>
        <w:t>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menggerus</w:t>
      </w:r>
      <w:proofErr w:type="spellEnd"/>
      <w:r>
        <w:rPr>
          <w:highlight w:val="white"/>
        </w:rPr>
        <w:t xml:space="preserve"> net profit </w:t>
      </w:r>
      <w:proofErr w:type="spellStart"/>
      <w:r>
        <w:rPr>
          <w:highlight w:val="white"/>
        </w:rPr>
        <w:t>perusahaan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Selain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menjaga</w:t>
      </w:r>
      <w:proofErr w:type="spellEnd"/>
      <w:r>
        <w:rPr>
          <w:highlight w:val="white"/>
        </w:rPr>
        <w:t xml:space="preserve"> sustainability, customer </w:t>
      </w:r>
      <w:proofErr w:type="spellStart"/>
      <w:r>
        <w:rPr>
          <w:highlight w:val="white"/>
        </w:rPr>
        <w:t>perlu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dilayani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semaksimal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mungkin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diperlukan</w:t>
      </w:r>
      <w:proofErr w:type="spellEnd"/>
      <w:r>
        <w:rPr>
          <w:highlight w:val="white"/>
        </w:rPr>
        <w:t xml:space="preserve"> tracking customer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mempermudah</w:t>
      </w:r>
      <w:proofErr w:type="spellEnd"/>
      <w:r>
        <w:rPr>
          <w:highlight w:val="white"/>
        </w:rPr>
        <w:t xml:space="preserve"> troubleshoot </w:t>
      </w:r>
      <w:proofErr w:type="spellStart"/>
      <w:r>
        <w:rPr>
          <w:highlight w:val="white"/>
        </w:rPr>
        <w:t>terhadap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pelayanan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baik</w:t>
      </w:r>
      <w:proofErr w:type="spellEnd"/>
      <w:r>
        <w:rPr>
          <w:highlight w:val="white"/>
        </w:rPr>
        <w:t xml:space="preserve"> billing payment </w:t>
      </w:r>
      <w:proofErr w:type="spellStart"/>
      <w:r>
        <w:rPr>
          <w:highlight w:val="white"/>
        </w:rPr>
        <w:t>maupun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gangguan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teknis</w:t>
      </w:r>
      <w:proofErr w:type="spellEnd"/>
      <w:r>
        <w:rPr>
          <w:highlight w:val="white"/>
        </w:rPr>
        <w:t xml:space="preserve">. Oleh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itu</w:t>
      </w:r>
      <w:proofErr w:type="spellEnd"/>
      <w:r>
        <w:rPr>
          <w:highlight w:val="white"/>
        </w:rPr>
        <w:t xml:space="preserve"> visual customer tracking </w:t>
      </w:r>
      <w:proofErr w:type="spellStart"/>
      <w:r>
        <w:rPr>
          <w:highlight w:val="white"/>
        </w:rPr>
        <w:t>terintegrasi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sangatlah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diperlukan</w:t>
      </w:r>
      <w:proofErr w:type="spellEnd"/>
      <w:r>
        <w:rPr>
          <w:highlight w:val="white"/>
        </w:rPr>
        <w:t>.</w:t>
      </w:r>
    </w:p>
    <w:p w14:paraId="3A9DEA90" w14:textId="77777777" w:rsidR="00B44B1A" w:rsidRDefault="00B44B1A" w:rsidP="00B44B1A">
      <w:pPr>
        <w:spacing w:before="240"/>
        <w:ind w:firstLine="720"/>
        <w:jc w:val="both"/>
        <w:rPr>
          <w:color w:val="FF0000"/>
          <w:highlight w:val="white"/>
        </w:rPr>
      </w:pPr>
      <w:r>
        <w:rPr>
          <w:highlight w:val="white"/>
        </w:rPr>
        <w:t xml:space="preserve">Dari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Customer Validation, </w:t>
      </w:r>
      <w:proofErr w:type="spellStart"/>
      <w:r>
        <w:rPr>
          <w:highlight w:val="white"/>
        </w:rPr>
        <w:t>diperoleh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validasi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mengenai</w:t>
      </w:r>
      <w:proofErr w:type="spellEnd"/>
      <w:r>
        <w:rPr>
          <w:highlight w:val="white"/>
        </w:rPr>
        <w:t xml:space="preserve"> Customer </w:t>
      </w:r>
      <w:proofErr w:type="spellStart"/>
      <w:r>
        <w:rPr>
          <w:highlight w:val="white"/>
        </w:rPr>
        <w:t>painnya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yaitu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tim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sering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menemui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WO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menyebabkan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gagal</w:t>
      </w:r>
      <w:proofErr w:type="spellEnd"/>
      <w:r>
        <w:rPr>
          <w:highlight w:val="white"/>
        </w:rPr>
        <w:t xml:space="preserve"> visit, dan </w:t>
      </w:r>
      <w:proofErr w:type="spellStart"/>
      <w:r>
        <w:rPr>
          <w:highlight w:val="white"/>
        </w:rPr>
        <w:t>ini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merugikan</w:t>
      </w:r>
      <w:proofErr w:type="spellEnd"/>
      <w:r>
        <w:rPr>
          <w:highlight w:val="white"/>
        </w:rPr>
        <w:t xml:space="preserve"> customer </w:t>
      </w:r>
      <w:proofErr w:type="spellStart"/>
      <w:r>
        <w:rPr>
          <w:highlight w:val="white"/>
        </w:rPr>
        <w:t>karena</w:t>
      </w:r>
      <w:proofErr w:type="spellEnd"/>
      <w:r>
        <w:rPr>
          <w:highlight w:val="white"/>
        </w:rPr>
        <w:t xml:space="preserve"> CTB </w:t>
      </w:r>
      <w:proofErr w:type="spellStart"/>
      <w:r>
        <w:rPr>
          <w:highlight w:val="white"/>
        </w:rPr>
        <w:t>sudah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menghabiskan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waktu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untuk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berputar-putar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mengulang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mencaari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harus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menunggu</w:t>
      </w:r>
      <w:proofErr w:type="spellEnd"/>
      <w:r>
        <w:rPr>
          <w:highlight w:val="white"/>
        </w:rPr>
        <w:t xml:space="preserve"> data </w:t>
      </w:r>
      <w:proofErr w:type="spellStart"/>
      <w:r>
        <w:rPr>
          <w:highlight w:val="white"/>
        </w:rPr>
        <w:t>lengkap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pihak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terkait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secara</w:t>
      </w:r>
      <w:proofErr w:type="spellEnd"/>
      <w:r>
        <w:rPr>
          <w:highlight w:val="white"/>
        </w:rPr>
        <w:t xml:space="preserve"> lama dan manual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banyak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waktu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terbutan</w:t>
      </w:r>
      <w:proofErr w:type="spellEnd"/>
      <w:r>
        <w:rPr>
          <w:highlight w:val="white"/>
        </w:rPr>
        <w:t xml:space="preserve">, CTB juga </w:t>
      </w:r>
      <w:proofErr w:type="spellStart"/>
      <w:r>
        <w:rPr>
          <w:highlight w:val="white"/>
        </w:rPr>
        <w:t>mengunakan</w:t>
      </w:r>
      <w:proofErr w:type="spellEnd"/>
      <w:r>
        <w:rPr>
          <w:highlight w:val="white"/>
        </w:rPr>
        <w:t xml:space="preserve"> WO offline yang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terintegrasi</w:t>
      </w:r>
      <w:proofErr w:type="spellEnd"/>
      <w:r>
        <w:rPr>
          <w:highlight w:val="white"/>
        </w:rPr>
        <w:t xml:space="preserve"> pada </w:t>
      </w:r>
      <w:proofErr w:type="spellStart"/>
      <w:r>
        <w:rPr>
          <w:highlight w:val="white"/>
        </w:rPr>
        <w:t>saat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mengupdate</w:t>
      </w:r>
      <w:proofErr w:type="spellEnd"/>
      <w:r>
        <w:rPr>
          <w:highlight w:val="white"/>
        </w:rPr>
        <w:t xml:space="preserve"> data visit. </w:t>
      </w:r>
      <w:proofErr w:type="spellStart"/>
      <w:r>
        <w:rPr>
          <w:highlight w:val="white"/>
        </w:rPr>
        <w:t>Berdasarkan</w:t>
      </w:r>
      <w:proofErr w:type="spellEnd"/>
      <w:r>
        <w:rPr>
          <w:highlight w:val="white"/>
        </w:rPr>
        <w:t xml:space="preserve"> Hasil Survey 124 orang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132 </w:t>
      </w:r>
      <w:proofErr w:type="spellStart"/>
      <w:r>
        <w:rPr>
          <w:highlight w:val="white"/>
        </w:rPr>
        <w:t>mengatakan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kendala</w:t>
      </w:r>
      <w:proofErr w:type="spellEnd"/>
      <w:r>
        <w:rPr>
          <w:highlight w:val="white"/>
        </w:rPr>
        <w:t xml:space="preserve"> ATK </w:t>
      </w:r>
      <w:proofErr w:type="spellStart"/>
      <w:r>
        <w:rPr>
          <w:highlight w:val="white"/>
        </w:rPr>
        <w:t>dihadapi</w:t>
      </w:r>
      <w:proofErr w:type="spellEnd"/>
      <w:r>
        <w:rPr>
          <w:highlight w:val="white"/>
        </w:rPr>
        <w:t xml:space="preserve"> oleh </w:t>
      </w:r>
      <w:proofErr w:type="spellStart"/>
      <w:r>
        <w:rPr>
          <w:highlight w:val="white"/>
        </w:rPr>
        <w:t>pelanggan</w:t>
      </w:r>
      <w:proofErr w:type="spellEnd"/>
      <w:r>
        <w:rPr>
          <w:highlight w:val="white"/>
        </w:rPr>
        <w:t xml:space="preserve"> (93,9%). </w:t>
      </w:r>
      <w:proofErr w:type="spellStart"/>
      <w:r>
        <w:rPr>
          <w:highlight w:val="white"/>
        </w:rPr>
        <w:t>Menurut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responden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titik</w:t>
      </w:r>
      <w:proofErr w:type="spellEnd"/>
      <w:r>
        <w:rPr>
          <w:highlight w:val="white"/>
        </w:rPr>
        <w:t xml:space="preserve"> problem </w:t>
      </w:r>
      <w:proofErr w:type="spellStart"/>
      <w:r>
        <w:rPr>
          <w:highlight w:val="white"/>
        </w:rPr>
        <w:t>utamanya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adalah</w:t>
      </w:r>
      <w:proofErr w:type="spellEnd"/>
      <w:r>
        <w:rPr>
          <w:highlight w:val="white"/>
        </w:rPr>
        <w:t xml:space="preserve"> ATK dan </w:t>
      </w:r>
      <w:proofErr w:type="spellStart"/>
      <w:r>
        <w:rPr>
          <w:highlight w:val="white"/>
        </w:rPr>
        <w:t>tidak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adanya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sinergi</w:t>
      </w:r>
      <w:proofErr w:type="spellEnd"/>
      <w:r>
        <w:rPr>
          <w:highlight w:val="white"/>
        </w:rPr>
        <w:t xml:space="preserve"> dan </w:t>
      </w:r>
      <w:proofErr w:type="spellStart"/>
      <w:r>
        <w:rPr>
          <w:highlight w:val="white"/>
        </w:rPr>
        <w:t>integrasi</w:t>
      </w:r>
      <w:proofErr w:type="spellEnd"/>
      <w:r>
        <w:rPr>
          <w:highlight w:val="white"/>
        </w:rPr>
        <w:t xml:space="preserve"> data provisioning dan data billing </w:t>
      </w:r>
      <w:proofErr w:type="spellStart"/>
      <w:r>
        <w:rPr>
          <w:highlight w:val="white"/>
        </w:rPr>
        <w:t>dengan</w:t>
      </w:r>
      <w:proofErr w:type="spellEnd"/>
      <w:r>
        <w:rPr>
          <w:highlight w:val="white"/>
        </w:rPr>
        <w:t xml:space="preserve"> geo tagging </w:t>
      </w:r>
      <w:proofErr w:type="spellStart"/>
      <w:r>
        <w:rPr>
          <w:highlight w:val="white"/>
        </w:rPr>
        <w:t>akurat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dibutuhkan</w:t>
      </w:r>
      <w:proofErr w:type="spellEnd"/>
      <w:r>
        <w:rPr>
          <w:highlight w:val="white"/>
        </w:rPr>
        <w:t xml:space="preserve"> platform </w:t>
      </w:r>
      <w:proofErr w:type="spellStart"/>
      <w:r>
        <w:rPr>
          <w:highlight w:val="white"/>
        </w:rPr>
        <w:t>khusus</w:t>
      </w:r>
      <w:proofErr w:type="spellEnd"/>
      <w:r>
        <w:rPr>
          <w:highlight w:val="white"/>
        </w:rPr>
        <w:t xml:space="preserve"> yang </w:t>
      </w:r>
      <w:proofErr w:type="spellStart"/>
      <w:r>
        <w:rPr>
          <w:highlight w:val="white"/>
        </w:rPr>
        <w:t>mampu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mengintegrasi</w:t>
      </w:r>
      <w:proofErr w:type="spellEnd"/>
      <w:r>
        <w:rPr>
          <w:highlight w:val="white"/>
        </w:rPr>
        <w:t xml:space="preserve"> data provisioning, billing, input VOC work order, dan </w:t>
      </w:r>
      <w:proofErr w:type="spellStart"/>
      <w:r>
        <w:rPr>
          <w:highlight w:val="white"/>
        </w:rPr>
        <w:t>navigasi</w:t>
      </w:r>
      <w:proofErr w:type="spellEnd"/>
      <w:r>
        <w:rPr>
          <w:highlight w:val="white"/>
        </w:rPr>
        <w:t xml:space="preserve"> visual mapping. </w:t>
      </w:r>
    </w:p>
    <w:p w14:paraId="573C6B3E" w14:textId="77777777" w:rsidR="00B44B1A" w:rsidRDefault="00B44B1A" w:rsidP="00B44B1A">
      <w:pPr>
        <w:pStyle w:val="Heading2"/>
        <w:numPr>
          <w:ilvl w:val="0"/>
          <w:numId w:val="0"/>
        </w:numPr>
        <w:ind w:left="720"/>
      </w:pPr>
      <w:bookmarkStart w:id="22" w:name="bookmark=id.35nkun2" w:colFirst="0" w:colLast="0"/>
      <w:bookmarkStart w:id="23" w:name="_Toc75898547"/>
      <w:bookmarkStart w:id="24" w:name="_Toc75900212"/>
      <w:bookmarkEnd w:id="22"/>
      <w:r>
        <w:t>2.2</w:t>
      </w:r>
      <w:r>
        <w:rPr>
          <w:lang w:val="en-US"/>
        </w:rPr>
        <w:t xml:space="preserve"> </w:t>
      </w:r>
      <w:proofErr w:type="spellStart"/>
      <w:r>
        <w:t>Overview</w:t>
      </w:r>
      <w:proofErr w:type="spellEnd"/>
      <w:r>
        <w:t xml:space="preserve"> Aplikasi</w:t>
      </w:r>
      <w:bookmarkEnd w:id="23"/>
      <w:bookmarkEnd w:id="24"/>
    </w:p>
    <w:p w14:paraId="43EAFB58" w14:textId="77777777" w:rsidR="00B44B1A" w:rsidRPr="002317E7" w:rsidRDefault="00B44B1A" w:rsidP="00B44B1A">
      <w:pPr>
        <w:spacing w:before="240"/>
        <w:ind w:firstLine="720"/>
      </w:pPr>
      <w:proofErr w:type="spellStart"/>
      <w:r w:rsidRPr="002317E7">
        <w:t>Find&amp;Go</w:t>
      </w:r>
      <w:proofErr w:type="spellEnd"/>
      <w:r w:rsidRPr="002317E7">
        <w:t xml:space="preserve"> </w:t>
      </w:r>
      <w:proofErr w:type="spellStart"/>
      <w:r w:rsidRPr="002317E7">
        <w:t>merupakan</w:t>
      </w:r>
      <w:proofErr w:type="spellEnd"/>
      <w:r w:rsidRPr="002317E7">
        <w:t xml:space="preserve"> platform </w:t>
      </w:r>
      <w:proofErr w:type="spellStart"/>
      <w:r w:rsidRPr="002317E7">
        <w:t>Navigasi</w:t>
      </w:r>
      <w:proofErr w:type="spellEnd"/>
      <w:r w:rsidRPr="002317E7">
        <w:t xml:space="preserve"> dan Work Order </w:t>
      </w:r>
      <w:proofErr w:type="spellStart"/>
      <w:r w:rsidRPr="002317E7">
        <w:t>manajemen</w:t>
      </w:r>
      <w:proofErr w:type="spellEnd"/>
      <w:r w:rsidRPr="002317E7">
        <w:t xml:space="preserve"> yang </w:t>
      </w:r>
      <w:proofErr w:type="spellStart"/>
      <w:r w:rsidRPr="002317E7">
        <w:t>terintegrasi</w:t>
      </w:r>
      <w:proofErr w:type="spellEnd"/>
      <w:r w:rsidRPr="002317E7">
        <w:t xml:space="preserve"> </w:t>
      </w:r>
      <w:proofErr w:type="spellStart"/>
      <w:r w:rsidRPr="002317E7">
        <w:t>dengan</w:t>
      </w:r>
      <w:proofErr w:type="spellEnd"/>
      <w:r w:rsidRPr="002317E7">
        <w:t xml:space="preserve"> end-to-end process data </w:t>
      </w:r>
      <w:proofErr w:type="spellStart"/>
      <w:r w:rsidRPr="002317E7">
        <w:t>pelanggan</w:t>
      </w:r>
      <w:proofErr w:type="spellEnd"/>
      <w:r w:rsidRPr="002317E7">
        <w:t xml:space="preserve">, </w:t>
      </w:r>
      <w:proofErr w:type="spellStart"/>
      <w:r w:rsidRPr="002317E7">
        <w:t>berupa</w:t>
      </w:r>
      <w:proofErr w:type="spellEnd"/>
      <w:r w:rsidRPr="002317E7">
        <w:t xml:space="preserve"> data billing </w:t>
      </w:r>
      <w:proofErr w:type="spellStart"/>
      <w:r w:rsidRPr="002317E7">
        <w:t>serta</w:t>
      </w:r>
      <w:proofErr w:type="spellEnd"/>
      <w:r w:rsidRPr="002317E7">
        <w:t xml:space="preserve"> data provisioning. </w:t>
      </w:r>
      <w:proofErr w:type="spellStart"/>
      <w:r w:rsidRPr="002317E7">
        <w:t>Inovasi</w:t>
      </w:r>
      <w:proofErr w:type="spellEnd"/>
      <w:r w:rsidRPr="002317E7">
        <w:t xml:space="preserve"> </w:t>
      </w:r>
      <w:proofErr w:type="spellStart"/>
      <w:r w:rsidRPr="002317E7">
        <w:t>ini</w:t>
      </w:r>
      <w:proofErr w:type="spellEnd"/>
      <w:r w:rsidRPr="002317E7">
        <w:t xml:space="preserve"> </w:t>
      </w:r>
      <w:proofErr w:type="spellStart"/>
      <w:r w:rsidRPr="002317E7">
        <w:t>berupa</w:t>
      </w:r>
      <w:proofErr w:type="spellEnd"/>
      <w:r w:rsidRPr="002317E7">
        <w:t xml:space="preserve"> mobile application yang </w:t>
      </w:r>
      <w:proofErr w:type="spellStart"/>
      <w:r w:rsidRPr="002317E7">
        <w:t>digunakan</w:t>
      </w:r>
      <w:proofErr w:type="spellEnd"/>
      <w:r w:rsidRPr="002317E7">
        <w:t xml:space="preserve"> oleh user CTB dan dashboard monitoring </w:t>
      </w:r>
      <w:proofErr w:type="spellStart"/>
      <w:r w:rsidRPr="002317E7">
        <w:t>untuk</w:t>
      </w:r>
      <w:proofErr w:type="spellEnd"/>
      <w:r w:rsidRPr="002317E7">
        <w:t xml:space="preserve"> monitoring dan </w:t>
      </w:r>
      <w:proofErr w:type="spellStart"/>
      <w:r w:rsidRPr="002317E7">
        <w:t>pengunduhan</w:t>
      </w:r>
      <w:proofErr w:type="spellEnd"/>
      <w:r w:rsidRPr="002317E7">
        <w:t xml:space="preserve"> data.</w:t>
      </w:r>
      <w:r>
        <w:t xml:space="preserve"> </w:t>
      </w:r>
      <w:proofErr w:type="spellStart"/>
      <w:r w:rsidRPr="002317E7">
        <w:t>Find&amp;Go</w:t>
      </w:r>
      <w:proofErr w:type="spellEnd"/>
      <w:r w:rsidRPr="002317E7">
        <w:t xml:space="preserve"> </w:t>
      </w:r>
      <w:proofErr w:type="spellStart"/>
      <w:r w:rsidRPr="002317E7">
        <w:t>bertujuan</w:t>
      </w:r>
      <w:proofErr w:type="spellEnd"/>
      <w:r w:rsidRPr="002317E7">
        <w:t xml:space="preserve"> </w:t>
      </w:r>
      <w:proofErr w:type="spellStart"/>
      <w:r w:rsidRPr="002317E7">
        <w:t>untuk</w:t>
      </w:r>
      <w:proofErr w:type="spellEnd"/>
      <w:r w:rsidRPr="002317E7">
        <w:t xml:space="preserve"> </w:t>
      </w:r>
      <w:proofErr w:type="spellStart"/>
      <w:r w:rsidRPr="002317E7">
        <w:t>mengurangi</w:t>
      </w:r>
      <w:proofErr w:type="spellEnd"/>
      <w:r w:rsidRPr="002317E7">
        <w:t xml:space="preserve"> Revenue Loss </w:t>
      </w:r>
      <w:proofErr w:type="spellStart"/>
      <w:r w:rsidRPr="002317E7">
        <w:t>akibat</w:t>
      </w:r>
      <w:proofErr w:type="spellEnd"/>
      <w:r w:rsidRPr="002317E7">
        <w:t xml:space="preserve"> unpaid billing (</w:t>
      </w:r>
      <w:proofErr w:type="spellStart"/>
      <w:r w:rsidRPr="002317E7">
        <w:t>tagihan</w:t>
      </w:r>
      <w:proofErr w:type="spellEnd"/>
      <w:r w:rsidRPr="002317E7">
        <w:t xml:space="preserve"> </w:t>
      </w:r>
      <w:proofErr w:type="spellStart"/>
      <w:r w:rsidRPr="002317E7">
        <w:t>praNPC</w:t>
      </w:r>
      <w:proofErr w:type="spellEnd"/>
      <w:r w:rsidRPr="002317E7">
        <w:t xml:space="preserve">) dan Visual Mapping Directory Customer </w:t>
      </w:r>
      <w:proofErr w:type="spellStart"/>
      <w:r w:rsidRPr="002317E7">
        <w:t>dengan</w:t>
      </w:r>
      <w:proofErr w:type="spellEnd"/>
      <w:r w:rsidRPr="002317E7">
        <w:t xml:space="preserve"> </w:t>
      </w:r>
      <w:proofErr w:type="spellStart"/>
      <w:r w:rsidRPr="002317E7">
        <w:lastRenderedPageBreak/>
        <w:t>memaksimalkan</w:t>
      </w:r>
      <w:proofErr w:type="spellEnd"/>
      <w:r w:rsidRPr="002317E7">
        <w:t xml:space="preserve"> </w:t>
      </w:r>
      <w:proofErr w:type="spellStart"/>
      <w:r w:rsidRPr="002317E7">
        <w:t>integrasi</w:t>
      </w:r>
      <w:proofErr w:type="spellEnd"/>
      <w:r w:rsidRPr="002317E7">
        <w:t xml:space="preserve"> customer data pada end-to-end proses dan usability data pada </w:t>
      </w:r>
      <w:proofErr w:type="spellStart"/>
      <w:r w:rsidRPr="002317E7">
        <w:t>perusahaan</w:t>
      </w:r>
      <w:proofErr w:type="spellEnd"/>
      <w:r w:rsidRPr="002317E7">
        <w:t>.</w:t>
      </w:r>
    </w:p>
    <w:p w14:paraId="17FD8670" w14:textId="77777777" w:rsidR="00E30DE1" w:rsidRDefault="00463DC4" w:rsidP="00B44B1A">
      <w:pPr>
        <w:pStyle w:val="Heading1"/>
        <w:numPr>
          <w:ilvl w:val="0"/>
          <w:numId w:val="6"/>
        </w:numPr>
      </w:pPr>
      <w:bookmarkStart w:id="25" w:name="_Toc75900213"/>
      <w:r>
        <w:t>PROSEDUR ROLLBACK</w:t>
      </w:r>
      <w:bookmarkEnd w:id="19"/>
      <w:bookmarkEnd w:id="25"/>
    </w:p>
    <w:p w14:paraId="741B41EA" w14:textId="77777777" w:rsidR="00E30DE1" w:rsidRDefault="00463DC4">
      <w:pPr>
        <w:ind w:left="786" w:firstLine="0"/>
      </w:pPr>
      <w:r>
        <w:t xml:space="preserve">a.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Rollback,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instalasi</w:t>
      </w:r>
      <w:proofErr w:type="spellEnd"/>
    </w:p>
    <w:p w14:paraId="54BC95EF" w14:textId="77777777" w:rsidR="00E30DE1" w:rsidRDefault="00463DC4">
      <w:pPr>
        <w:ind w:left="786" w:firstLine="0"/>
      </w:pPr>
      <w:r>
        <w:t xml:space="preserve">library </w:t>
      </w:r>
      <w:proofErr w:type="spellStart"/>
      <w:r>
        <w:t>berikut</w:t>
      </w:r>
      <w:proofErr w:type="spellEnd"/>
      <w:r>
        <w:t>:</w:t>
      </w:r>
    </w:p>
    <w:p w14:paraId="61D0C944" w14:textId="77777777" w:rsidR="00E30DE1" w:rsidRDefault="00463DC4">
      <w:pPr>
        <w:ind w:left="786" w:firstLine="654"/>
      </w:pPr>
      <w:r>
        <w:t xml:space="preserve">a. Library Composer </w:t>
      </w:r>
      <w:proofErr w:type="spellStart"/>
      <w:r>
        <w:t>versi</w:t>
      </w:r>
      <w:proofErr w:type="spellEnd"/>
      <w:r>
        <w:t xml:space="preserve"> 2.0.0</w:t>
      </w:r>
    </w:p>
    <w:p w14:paraId="21C60E92" w14:textId="77777777" w:rsidR="00E30DE1" w:rsidRDefault="00463DC4">
      <w:pPr>
        <w:ind w:left="786" w:firstLine="654"/>
      </w:pPr>
      <w:r>
        <w:t xml:space="preserve">b. Library </w:t>
      </w:r>
      <w:proofErr w:type="spellStart"/>
      <w:r>
        <w:t>phpversi</w:t>
      </w:r>
      <w:proofErr w:type="spellEnd"/>
      <w:r>
        <w:t xml:space="preserve"> ^7.0 | ^8.02</w:t>
      </w:r>
    </w:p>
    <w:p w14:paraId="4629BAD9" w14:textId="77777777" w:rsidR="00E30DE1" w:rsidRDefault="00463DC4">
      <w:pPr>
        <w:ind w:left="786" w:firstLine="0"/>
      </w:pPr>
      <w:r>
        <w:t xml:space="preserve">b.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</w:t>
      </w:r>
      <w:proofErr w:type="spellStart"/>
      <w:r>
        <w:t>eksisting</w:t>
      </w:r>
      <w:proofErr w:type="spellEnd"/>
      <w:r>
        <w:t xml:space="preserve">) dan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diharapkan</w:t>
      </w:r>
      <w:proofErr w:type="spellEnd"/>
    </w:p>
    <w:p w14:paraId="49F1FF6F" w14:textId="77777777" w:rsidR="00E30DE1" w:rsidRDefault="00463DC4">
      <w:pPr>
        <w:ind w:left="786" w:firstLine="0"/>
      </w:pPr>
      <w:r>
        <w:t>(future state).</w:t>
      </w:r>
    </w:p>
    <w:p w14:paraId="63E10EAD" w14:textId="77777777" w:rsidR="00E30DE1" w:rsidRDefault="00E30DE1">
      <w:pPr>
        <w:ind w:left="786" w:firstLine="0"/>
      </w:pPr>
    </w:p>
    <w:tbl>
      <w:tblPr>
        <w:tblStyle w:val="a3"/>
        <w:tblW w:w="7151" w:type="dxa"/>
        <w:tblInd w:w="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5"/>
        <w:gridCol w:w="3576"/>
      </w:tblGrid>
      <w:tr w:rsidR="00E30DE1" w14:paraId="7BF4BACF" w14:textId="77777777">
        <w:tc>
          <w:tcPr>
            <w:tcW w:w="3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FC62" w14:textId="77777777" w:rsidR="00E30DE1" w:rsidRDefault="00463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Konfigurasi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3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06E8" w14:textId="77777777" w:rsidR="00E30DE1" w:rsidRDefault="00463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Konfi</w:t>
            </w:r>
            <w:r>
              <w:rPr>
                <w:b/>
              </w:rPr>
              <w:t>gurasi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</w:tr>
      <w:tr w:rsidR="00E30DE1" w14:paraId="3920F150" w14:textId="77777777">
        <w:tc>
          <w:tcPr>
            <w:tcW w:w="3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90CE" w14:textId="77777777" w:rsidR="00E30DE1" w:rsidRDefault="00463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Framework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7</w:t>
            </w:r>
          </w:p>
        </w:tc>
        <w:tc>
          <w:tcPr>
            <w:tcW w:w="3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278C" w14:textId="77777777" w:rsidR="00E30DE1" w:rsidRDefault="00463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r>
              <w:t xml:space="preserve">Framework </w:t>
            </w:r>
            <w:proofErr w:type="spellStart"/>
            <w:r>
              <w:t>laravel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7</w:t>
            </w:r>
          </w:p>
        </w:tc>
      </w:tr>
      <w:tr w:rsidR="00E30DE1" w14:paraId="66E2EB2A" w14:textId="77777777">
        <w:tc>
          <w:tcPr>
            <w:tcW w:w="3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6088" w14:textId="77777777" w:rsidR="00E30DE1" w:rsidRDefault="00463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5.7.22</w:t>
            </w:r>
          </w:p>
        </w:tc>
        <w:tc>
          <w:tcPr>
            <w:tcW w:w="3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0C69" w14:textId="77777777" w:rsidR="00E30DE1" w:rsidRDefault="00463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 xml:space="preserve"> 5.7.22</w:t>
            </w:r>
          </w:p>
        </w:tc>
      </w:tr>
    </w:tbl>
    <w:p w14:paraId="2A648DFD" w14:textId="77777777" w:rsidR="00E30DE1" w:rsidRDefault="00E30DE1">
      <w:pPr>
        <w:ind w:left="786" w:firstLine="0"/>
      </w:pPr>
    </w:p>
    <w:p w14:paraId="6EA7F3AE" w14:textId="77777777" w:rsidR="00E30DE1" w:rsidRDefault="00463DC4">
      <w:pPr>
        <w:ind w:left="786" w:firstLine="0"/>
      </w:pPr>
      <w:r>
        <w:t xml:space="preserve">c.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rollback.</w:t>
      </w:r>
    </w:p>
    <w:p w14:paraId="3C3C5312" w14:textId="77777777" w:rsidR="00E30DE1" w:rsidRDefault="00E30DE1">
      <w:pPr>
        <w:ind w:left="786" w:firstLine="0"/>
      </w:pPr>
    </w:p>
    <w:p w14:paraId="714BB2ED" w14:textId="77777777" w:rsidR="00E30DE1" w:rsidRDefault="00E30DE1">
      <w:pPr>
        <w:ind w:left="786" w:firstLine="0"/>
      </w:pPr>
    </w:p>
    <w:p w14:paraId="001C22B1" w14:textId="77777777" w:rsidR="00E30DE1" w:rsidRDefault="00E30DE1">
      <w:pPr>
        <w:pBdr>
          <w:top w:val="nil"/>
          <w:left w:val="nil"/>
          <w:bottom w:val="nil"/>
          <w:right w:val="nil"/>
          <w:between w:val="nil"/>
        </w:pBdr>
        <w:spacing w:after="200"/>
        <w:ind w:left="1429" w:firstLine="0"/>
        <w:jc w:val="center"/>
        <w:rPr>
          <w:rFonts w:eastAsia="Times New Roman"/>
          <w:i/>
          <w:color w:val="FF0000"/>
          <w:szCs w:val="24"/>
        </w:rPr>
      </w:pPr>
    </w:p>
    <w:p w14:paraId="526B85B0" w14:textId="77777777" w:rsidR="00E30DE1" w:rsidRDefault="00463DC4" w:rsidP="00B44B1A">
      <w:pPr>
        <w:pStyle w:val="Heading1"/>
        <w:numPr>
          <w:ilvl w:val="0"/>
          <w:numId w:val="6"/>
        </w:numPr>
      </w:pPr>
      <w:bookmarkStart w:id="26" w:name="_Toc75899989"/>
      <w:bookmarkStart w:id="27" w:name="_Toc75900214"/>
      <w:r>
        <w:t>RISK &amp; MITIGATION</w:t>
      </w:r>
      <w:bookmarkEnd w:id="26"/>
      <w:bookmarkEnd w:id="27"/>
      <w:r>
        <w:t xml:space="preserve"> </w:t>
      </w:r>
    </w:p>
    <w:p w14:paraId="01F4A349" w14:textId="77777777" w:rsidR="00E30DE1" w:rsidRDefault="00463DC4" w:rsidP="00B44B1A">
      <w:pPr>
        <w:pStyle w:val="Heading2"/>
        <w:numPr>
          <w:ilvl w:val="0"/>
          <w:numId w:val="0"/>
        </w:numPr>
        <w:ind w:left="785"/>
      </w:pPr>
      <w:bookmarkStart w:id="28" w:name="_Toc75899990"/>
      <w:bookmarkStart w:id="29" w:name="_Toc75900215"/>
      <w:r>
        <w:t>4.1 Analisis Kegagalan</w:t>
      </w:r>
      <w:bookmarkEnd w:id="28"/>
      <w:bookmarkEnd w:id="29"/>
    </w:p>
    <w:p w14:paraId="2128CA10" w14:textId="77777777" w:rsidR="00E30DE1" w:rsidRDefault="00463DC4">
      <w:r>
        <w:tab/>
      </w:r>
      <w:r>
        <w:tab/>
      </w:r>
      <w:proofErr w:type="spellStart"/>
      <w:r>
        <w:t>Kegagalan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rollback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34DC978A" w14:textId="77777777" w:rsidR="00E30DE1" w:rsidRDefault="00463DC4">
      <w:pPr>
        <w:numPr>
          <w:ilvl w:val="0"/>
          <w:numId w:val="4"/>
        </w:numPr>
      </w:pPr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14:paraId="0DAE5DCE" w14:textId="77777777" w:rsidR="00E30DE1" w:rsidRDefault="00463DC4">
      <w:pPr>
        <w:numPr>
          <w:ilvl w:val="0"/>
          <w:numId w:val="4"/>
        </w:numPr>
      </w:pPr>
      <w:r>
        <w:t xml:space="preserve">Error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</w:p>
    <w:p w14:paraId="7551650D" w14:textId="77777777" w:rsidR="00E30DE1" w:rsidRDefault="00463DC4">
      <w:pPr>
        <w:numPr>
          <w:ilvl w:val="0"/>
          <w:numId w:val="4"/>
        </w:numPr>
      </w:pPr>
      <w:r>
        <w:t xml:space="preserve">Data pada </w:t>
      </w:r>
      <w:proofErr w:type="spellStart"/>
      <w:r>
        <w:t>beberapa</w:t>
      </w:r>
      <w:proofErr w:type="spellEnd"/>
      <w:r>
        <w:t xml:space="preserve"> table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</w:p>
    <w:p w14:paraId="4E9E8CEC" w14:textId="77777777" w:rsidR="00E30DE1" w:rsidRDefault="00463DC4" w:rsidP="00B44B1A">
      <w:pPr>
        <w:pStyle w:val="Heading2"/>
        <w:numPr>
          <w:ilvl w:val="0"/>
          <w:numId w:val="0"/>
        </w:numPr>
        <w:ind w:left="785"/>
      </w:pPr>
      <w:bookmarkStart w:id="30" w:name="_Toc75899991"/>
      <w:bookmarkStart w:id="31" w:name="_Toc75900216"/>
      <w:r>
        <w:t xml:space="preserve">4.2 </w:t>
      </w:r>
      <w:proofErr w:type="spellStart"/>
      <w:r>
        <w:t>Impact</w:t>
      </w:r>
      <w:proofErr w:type="spellEnd"/>
      <w:r>
        <w:t xml:space="preserve"> Kegagalan</w:t>
      </w:r>
      <w:bookmarkEnd w:id="30"/>
      <w:bookmarkEnd w:id="31"/>
    </w:p>
    <w:p w14:paraId="33911479" w14:textId="77777777" w:rsidR="00E30DE1" w:rsidRDefault="00463DC4">
      <w:r>
        <w:tab/>
      </w:r>
      <w:r>
        <w:tab/>
        <w:t xml:space="preserve">Impact </w:t>
      </w:r>
      <w:proofErr w:type="spellStart"/>
      <w:r>
        <w:t>kegagalan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rollback </w:t>
      </w:r>
      <w:proofErr w:type="spellStart"/>
      <w:r>
        <w:t>ada</w:t>
      </w:r>
      <w:r>
        <w:t>lah</w:t>
      </w:r>
      <w:proofErr w:type="spellEnd"/>
      <w:r>
        <w:t xml:space="preserve">: </w:t>
      </w:r>
    </w:p>
    <w:p w14:paraId="5FCB3E85" w14:textId="77777777" w:rsidR="00E30DE1" w:rsidRDefault="00463DC4">
      <w:pPr>
        <w:numPr>
          <w:ilvl w:val="0"/>
          <w:numId w:val="1"/>
        </w:numPr>
      </w:pPr>
      <w:r>
        <w:t xml:space="preserve">User </w:t>
      </w:r>
      <w:proofErr w:type="spellStart"/>
      <w:r>
        <w:t>menemukan</w:t>
      </w:r>
      <w:proofErr w:type="spellEnd"/>
      <w:r>
        <w:t xml:space="preserve"> error pada </w:t>
      </w:r>
      <w:proofErr w:type="spellStart"/>
      <w:r>
        <w:t>aplikasi</w:t>
      </w:r>
      <w:proofErr w:type="spellEnd"/>
    </w:p>
    <w:p w14:paraId="132A68FC" w14:textId="77777777" w:rsidR="00E30DE1" w:rsidRDefault="00463DC4">
      <w:pPr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5D0A37E7" w14:textId="77777777" w:rsidR="00E30DE1" w:rsidRDefault="00463DC4" w:rsidP="00B44B1A">
      <w:pPr>
        <w:pStyle w:val="Heading2"/>
        <w:numPr>
          <w:ilvl w:val="0"/>
          <w:numId w:val="0"/>
        </w:numPr>
        <w:ind w:left="785"/>
      </w:pPr>
      <w:bookmarkStart w:id="32" w:name="_Toc75899992"/>
      <w:bookmarkStart w:id="33" w:name="_Toc75900217"/>
      <w:r>
        <w:lastRenderedPageBreak/>
        <w:t xml:space="preserve">4.3 </w:t>
      </w:r>
      <w:proofErr w:type="spellStart"/>
      <w:r>
        <w:t>Mitigasi</w:t>
      </w:r>
      <w:bookmarkEnd w:id="32"/>
      <w:bookmarkEnd w:id="33"/>
      <w:proofErr w:type="spellEnd"/>
      <w:r>
        <w:t xml:space="preserve"> </w:t>
      </w:r>
    </w:p>
    <w:p w14:paraId="6C0F8723" w14:textId="77777777" w:rsidR="00E30DE1" w:rsidRDefault="00463DC4">
      <w:pPr>
        <w:ind w:left="1440" w:firstLine="0"/>
      </w:pPr>
      <w:proofErr w:type="spellStart"/>
      <w:r>
        <w:t>Mitigasi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rollback </w:t>
      </w:r>
      <w:proofErr w:type="spellStart"/>
      <w:r>
        <w:t>adalah</w:t>
      </w:r>
      <w:proofErr w:type="spellEnd"/>
      <w:r>
        <w:t xml:space="preserve">: </w:t>
      </w:r>
    </w:p>
    <w:p w14:paraId="33230049" w14:textId="178C0735" w:rsidR="00E30DE1" w:rsidRPr="00B44B1A" w:rsidRDefault="00463DC4" w:rsidP="00B44B1A">
      <w:pPr>
        <w:numPr>
          <w:ilvl w:val="0"/>
          <w:numId w:val="2"/>
        </w:numPr>
        <w:ind w:left="1890"/>
      </w:pPr>
      <w:proofErr w:type="spellStart"/>
      <w:r>
        <w:t>Memastikan</w:t>
      </w:r>
      <w:proofErr w:type="spellEnd"/>
      <w:r>
        <w:t xml:space="preserve"> schema migration table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rollback</w:t>
      </w:r>
    </w:p>
    <w:p w14:paraId="60CEB53A" w14:textId="77777777" w:rsidR="00E30DE1" w:rsidRDefault="00463DC4" w:rsidP="00B44B1A">
      <w:pPr>
        <w:pStyle w:val="Heading1"/>
        <w:numPr>
          <w:ilvl w:val="0"/>
          <w:numId w:val="6"/>
        </w:numPr>
      </w:pPr>
      <w:bookmarkStart w:id="34" w:name="_Toc75899993"/>
      <w:bookmarkStart w:id="35" w:name="_Toc75900218"/>
      <w:r>
        <w:t>Lampiran</w:t>
      </w:r>
      <w:bookmarkEnd w:id="34"/>
      <w:bookmarkEnd w:id="35"/>
      <w:r>
        <w:t xml:space="preserve"> </w:t>
      </w:r>
    </w:p>
    <w:p w14:paraId="750B6190" w14:textId="77777777" w:rsidR="00E30DE1" w:rsidRDefault="00463DC4" w:rsidP="00B44B1A">
      <w:pPr>
        <w:pStyle w:val="Heading2"/>
        <w:numPr>
          <w:ilvl w:val="0"/>
          <w:numId w:val="0"/>
        </w:numPr>
        <w:ind w:left="785"/>
      </w:pPr>
      <w:bookmarkStart w:id="36" w:name="_Toc75899994"/>
      <w:bookmarkStart w:id="37" w:name="_Toc75900219"/>
      <w:r>
        <w:t xml:space="preserve">5.1 </w:t>
      </w:r>
      <w:proofErr w:type="spellStart"/>
      <w:r>
        <w:t>Evidence</w:t>
      </w:r>
      <w:proofErr w:type="spellEnd"/>
      <w:r>
        <w:t xml:space="preserve"> Hasil Simulasi</w:t>
      </w:r>
      <w:bookmarkEnd w:id="36"/>
      <w:bookmarkEnd w:id="37"/>
    </w:p>
    <w:p w14:paraId="50AAB5F1" w14:textId="77777777" w:rsidR="00E30DE1" w:rsidRDefault="00463DC4">
      <w:pPr>
        <w:jc w:val="center"/>
      </w:pPr>
      <w:r>
        <w:rPr>
          <w:noProof/>
        </w:rPr>
        <w:drawing>
          <wp:inline distT="114300" distB="114300" distL="114300" distR="114300" wp14:anchorId="6C71BF4B" wp14:editId="62C495F5">
            <wp:extent cx="5039685" cy="1384300"/>
            <wp:effectExtent l="0" t="0" r="0" b="0"/>
            <wp:docPr id="17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12B64B" w14:textId="3E618F3A" w:rsidR="00E30DE1" w:rsidRDefault="00463DC4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450"/>
        <w:jc w:val="center"/>
        <w:rPr>
          <w:rFonts w:eastAsia="Times New Roman"/>
          <w:i/>
          <w:color w:val="000000"/>
          <w:sz w:val="22"/>
        </w:rPr>
      </w:pPr>
      <w:bookmarkStart w:id="38" w:name="_heading=h.3whwml4" w:colFirst="0" w:colLast="0"/>
      <w:bookmarkEnd w:id="38"/>
      <w:r>
        <w:rPr>
          <w:rFonts w:eastAsia="Times New Roman"/>
          <w:i/>
          <w:color w:val="000000"/>
          <w:sz w:val="22"/>
        </w:rPr>
        <w:t xml:space="preserve">Gambar </w:t>
      </w:r>
      <w:r w:rsidR="00B44B1A">
        <w:rPr>
          <w:rFonts w:eastAsia="Times New Roman"/>
          <w:i/>
          <w:color w:val="000000"/>
          <w:sz w:val="22"/>
        </w:rPr>
        <w:t>1</w:t>
      </w:r>
      <w:r>
        <w:rPr>
          <w:rFonts w:eastAsia="Times New Roman"/>
          <w:i/>
          <w:color w:val="000000"/>
          <w:sz w:val="22"/>
        </w:rPr>
        <w:t xml:space="preserve"> Evidence Hasil </w:t>
      </w:r>
      <w:proofErr w:type="spellStart"/>
      <w:r>
        <w:rPr>
          <w:rFonts w:eastAsia="Times New Roman"/>
          <w:i/>
          <w:color w:val="000000"/>
          <w:sz w:val="22"/>
        </w:rPr>
        <w:t>Simulasi</w:t>
      </w:r>
      <w:proofErr w:type="spellEnd"/>
    </w:p>
    <w:sectPr w:rsidR="00E30DE1">
      <w:footerReference w:type="default" r:id="rId12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820AB" w14:textId="77777777" w:rsidR="00463DC4" w:rsidRDefault="00463DC4">
      <w:pPr>
        <w:spacing w:line="240" w:lineRule="auto"/>
      </w:pPr>
      <w:r>
        <w:separator/>
      </w:r>
    </w:p>
  </w:endnote>
  <w:endnote w:type="continuationSeparator" w:id="0">
    <w:p w14:paraId="14BD044D" w14:textId="77777777" w:rsidR="00463DC4" w:rsidRDefault="00463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53DB6" w14:textId="77777777" w:rsidR="00E30DE1" w:rsidRDefault="00463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50DD41B0" w14:textId="77777777" w:rsidR="00E30DE1" w:rsidRDefault="00E30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C96D8" w14:textId="77777777" w:rsidR="00E30DE1" w:rsidRDefault="00463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 w:rsidR="00B44B1A">
      <w:rPr>
        <w:rFonts w:eastAsia="Times New Roman"/>
        <w:color w:val="000000"/>
        <w:szCs w:val="24"/>
      </w:rPr>
      <w:fldChar w:fldCharType="separate"/>
    </w:r>
    <w:r w:rsidR="00B44B1A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2983ACB8" w14:textId="77777777" w:rsidR="00E30DE1" w:rsidRDefault="00E30D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F57FD" w14:textId="77777777" w:rsidR="00463DC4" w:rsidRDefault="00463DC4">
      <w:pPr>
        <w:spacing w:line="240" w:lineRule="auto"/>
      </w:pPr>
      <w:r>
        <w:separator/>
      </w:r>
    </w:p>
  </w:footnote>
  <w:footnote w:type="continuationSeparator" w:id="0">
    <w:p w14:paraId="205D8A9E" w14:textId="77777777" w:rsidR="00463DC4" w:rsidRDefault="00463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0811" w14:textId="77777777" w:rsidR="00E30DE1" w:rsidRDefault="00463D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5D226930" wp14:editId="0C2A3EF7">
              <wp:simplePos x="0" y="0"/>
              <wp:positionH relativeFrom="page">
                <wp:posOffset>2815908</wp:posOffset>
              </wp:positionH>
              <wp:positionV relativeFrom="page">
                <wp:posOffset>347663</wp:posOffset>
              </wp:positionV>
              <wp:extent cx="2037080" cy="609600"/>
              <wp:effectExtent l="0" t="0" r="0" b="0"/>
              <wp:wrapNone/>
              <wp:docPr id="164" name="Rectangl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223" y="3479963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CCEF8B" w14:textId="77777777" w:rsidR="00E30DE1" w:rsidRDefault="00E30DE1">
                          <w:pPr>
                            <w:spacing w:line="266" w:lineRule="auto"/>
                            <w:ind w:left="2" w:right="2" w:firstLine="42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226930" id="Rectangle 164" o:spid="_x0000_s1032" style="position:absolute;left:0;text-align:left;margin-left:221.75pt;margin-top:27.4pt;width:160.4pt;height:4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" filled="f" stroked="f">
              <v:textbox inset="0,0,0,0">
                <w:txbxContent>
                  <w:p w14:paraId="46CCEF8B" w14:textId="77777777" w:rsidR="00E30DE1" w:rsidRDefault="00E30DE1">
                    <w:pPr>
                      <w:spacing w:line="266" w:lineRule="auto"/>
                      <w:ind w:left="2" w:right="2" w:firstLine="42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9264" behindDoc="1" locked="0" layoutInCell="1" hidden="0" allowOverlap="1" wp14:anchorId="4BBE4C1E" wp14:editId="5E7AF230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17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60288" behindDoc="0" locked="0" layoutInCell="1" hidden="0" allowOverlap="1" wp14:anchorId="2DAA0CBB" wp14:editId="6FB72DFC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11EE1C" w14:textId="77777777" w:rsidR="00E30DE1" w:rsidRDefault="00E30DE1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52E86B3B" w14:textId="77777777" w:rsidR="00E30DE1" w:rsidRDefault="00E30DE1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A0CBB" id="Rectangle 163" o:spid="_x0000_s1033" style="position:absolute;left:0;text-align:left;margin-left:-.35pt;margin-top:12.85pt;width:18.35pt;height:37.2pt;z-index:251660288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" fillcolor="#5b9bd5" stroked="f">
              <v:textbox inset="2.53958mm,1.2694mm,2.53958mm,1.2694mm">
                <w:txbxContent>
                  <w:p w14:paraId="2811EE1C" w14:textId="77777777" w:rsidR="00E30DE1" w:rsidRDefault="00E30DE1">
                    <w:pPr>
                      <w:ind w:left="720"/>
                      <w:jc w:val="right"/>
                      <w:textDirection w:val="btLr"/>
                    </w:pPr>
                  </w:p>
                  <w:p w14:paraId="52E86B3B" w14:textId="77777777" w:rsidR="00E30DE1" w:rsidRDefault="00E30DE1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5638"/>
    <w:multiLevelType w:val="multilevel"/>
    <w:tmpl w:val="DA602F8C"/>
    <w:lvl w:ilvl="0">
      <w:start w:val="1"/>
      <w:numFmt w:val="lowerLetter"/>
      <w:lvlText w:val="%1."/>
      <w:lvlJc w:val="left"/>
      <w:pPr>
        <w:ind w:left="18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5190C"/>
    <w:multiLevelType w:val="multilevel"/>
    <w:tmpl w:val="45E83D5E"/>
    <w:lvl w:ilvl="0">
      <w:start w:val="2"/>
      <w:numFmt w:val="decimal"/>
      <w:pStyle w:val="Heading1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2" w15:restartNumberingAfterBreak="0">
    <w:nsid w:val="12FE4CD6"/>
    <w:multiLevelType w:val="multilevel"/>
    <w:tmpl w:val="038204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abstractNum w:abstractNumId="3" w15:restartNumberingAfterBreak="0">
    <w:nsid w:val="2C0E4522"/>
    <w:multiLevelType w:val="multilevel"/>
    <w:tmpl w:val="EE8ADE84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pStyle w:val="Heading3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6263922"/>
    <w:multiLevelType w:val="multilevel"/>
    <w:tmpl w:val="FA703544"/>
    <w:lvl w:ilvl="0">
      <w:start w:val="1"/>
      <w:numFmt w:val="lowerLetter"/>
      <w:lvlText w:val="%1."/>
      <w:lvlJc w:val="left"/>
      <w:pPr>
        <w:ind w:left="189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C644E4"/>
    <w:multiLevelType w:val="multilevel"/>
    <w:tmpl w:val="3F5874A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6" w15:restartNumberingAfterBreak="0">
    <w:nsid w:val="715E6587"/>
    <w:multiLevelType w:val="multilevel"/>
    <w:tmpl w:val="7660D7B8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DE1"/>
    <w:rsid w:val="00463DC4"/>
    <w:rsid w:val="00B44B1A"/>
    <w:rsid w:val="00E3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55E7FA"/>
  <w15:docId w15:val="{33E8E344-7AD9-BE45-B991-A912A08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IwGvfWLgkR35/BkzHX49k51dw==">AMUW2mW24MF1T9scIE5B03DRaKsOhv8XGwlbt3YI1KLLi62cZAo1bRXE1PyxCSHj4PoEhHQW/Kgc6th/bPk3GL507RtBPgIhhNDuRbOaoijphDSD6aMtCmjJ+iRhqR8vMKDwp6E+M8KZ584FCzalpjqdHK08qfyfMbsADTGF1aTJAPvEGWV9apcrsXyV1atDvoxvXkK7zM6gii6wdc7X6/1mo3iM71h7Cn+IAMiI/RtI7JUmae7LuD5vwtrjUtrt3B0FcKQLrp2x+SY6nncGloPlamIdzxDS6jDbpgUAzJQWoPF8HN6eL4vAM8GNmckz9wpQxkesrKr5o/oQF/bzkGABRzhTkKZiLb2OxW1G1JV5Qx9cbWiPDb/oPCOXyTllo+4BUgUXMa2N8iOsjmgGmBVJrunNqRYJzdmw6I045jqrX+vihFqs4WdtQBDVrmcQZEnWAPsYlXrKn2xdneDZD0muyhQUctb5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2</cp:revision>
  <dcterms:created xsi:type="dcterms:W3CDTF">2020-10-20T12:04:00Z</dcterms:created>
  <dcterms:modified xsi:type="dcterms:W3CDTF">2021-06-29T16:03:00Z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