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B2CDB" w14:textId="77777777" w:rsidR="003D0941" w:rsidRDefault="003D0941" w:rsidP="003D0941">
      <w:pPr>
        <w:pStyle w:val="ListParagraph"/>
        <w:numPr>
          <w:ilvl w:val="0"/>
          <w:numId w:val="1"/>
        </w:numPr>
      </w:pPr>
      <w:r>
        <w:t>Country ID and League ID are same, could merge those two tables</w:t>
      </w:r>
    </w:p>
    <w:p w14:paraId="2D849916" w14:textId="77777777" w:rsidR="00CD4B01" w:rsidRDefault="003D0941" w:rsidP="003D0941">
      <w:pPr>
        <w:pStyle w:val="ListParagraph"/>
        <w:numPr>
          <w:ilvl w:val="0"/>
          <w:numId w:val="1"/>
        </w:numPr>
      </w:pPr>
      <w:r>
        <w:t>In ‘Match’ table, the very last columns are home win odds, draw odds and away win odds computed using different methods. But all these seem to be giving results in the same ratio. We could take the average of these numbers and reduce it to just three columns, “Home win odds”, “Draw Odds”, and “Away win odds”.</w:t>
      </w:r>
      <w:bookmarkStart w:id="0" w:name="_GoBack"/>
      <w:bookmarkEnd w:id="0"/>
    </w:p>
    <w:sectPr w:rsidR="00CD4B01" w:rsidSect="00952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E2D72"/>
    <w:multiLevelType w:val="hybridMultilevel"/>
    <w:tmpl w:val="60006A74"/>
    <w:lvl w:ilvl="0" w:tplc="752EC2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941"/>
    <w:rsid w:val="003D0941"/>
    <w:rsid w:val="00952716"/>
    <w:rsid w:val="00CD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85E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Words>
  <Characters>320</Characters>
  <Application>Microsoft Macintosh Word</Application>
  <DocSecurity>0</DocSecurity>
  <Lines>2</Lines>
  <Paragraphs>1</Paragraphs>
  <ScaleCrop>false</ScaleCrop>
  <LinksUpToDate>false</LinksUpToDate>
  <CharactersWithSpaces>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2016-11-14T18:44:00Z</dcterms:created>
  <dcterms:modified xsi:type="dcterms:W3CDTF">2016-11-14T18:47:00Z</dcterms:modified>
</cp:coreProperties>
</file>