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4A0CD8B" wp14:paraId="2C078E63" wp14:textId="3B0E48E9">
      <w:pPr>
        <w:rPr>
          <w:sz w:val="32"/>
          <w:szCs w:val="32"/>
        </w:rPr>
      </w:pPr>
      <w:r w:rsidRPr="14A0CD8B" w:rsidR="14A0CD8B">
        <w:rPr>
          <w:sz w:val="32"/>
          <w:szCs w:val="32"/>
        </w:rPr>
        <w:t xml:space="preserve">Refactoring </w:t>
      </w:r>
    </w:p>
    <w:p w:rsidR="14A0CD8B" w:rsidP="14A0CD8B" w:rsidRDefault="14A0CD8B" w14:paraId="5D6144BA" w14:textId="387A9681">
      <w:pPr>
        <w:pStyle w:val="Normal"/>
        <w:rPr>
          <w:highlight w:val="yellow"/>
        </w:rPr>
      </w:pPr>
      <w:r w:rsidRPr="14A0CD8B" w:rsidR="14A0CD8B">
        <w:rPr>
          <w:highlight w:val="yellow"/>
        </w:rPr>
        <w:t>What's</w:t>
      </w:r>
      <w:r w:rsidRPr="14A0CD8B" w:rsidR="14A0CD8B">
        <w:rPr>
          <w:highlight w:val="yellow"/>
        </w:rPr>
        <w:t xml:space="preserve"> it?</w:t>
      </w:r>
    </w:p>
    <w:p w:rsidR="14A0CD8B" w:rsidP="14A0CD8B" w:rsidRDefault="14A0CD8B" w14:paraId="578F1337" w14:textId="75DE0E94">
      <w:pPr>
        <w:pStyle w:val="Normal"/>
        <w:rPr>
          <w:rFonts w:ascii="Calibri" w:hAnsi="Calibri" w:eastAsia="Calibri" w:cs="Calibri"/>
          <w:noProof w:val="0"/>
          <w:sz w:val="22"/>
          <w:szCs w:val="22"/>
          <w:lang w:val="en-US"/>
        </w:rPr>
      </w:pPr>
      <w:r>
        <w:br/>
      </w:r>
      <w:r w:rsidRPr="14A0CD8B" w:rsidR="14A0CD8B">
        <w:rPr>
          <w:rFonts w:ascii="Calibri" w:hAnsi="Calibri" w:eastAsia="Calibri" w:cs="Calibri"/>
          <w:b w:val="0"/>
          <w:bCs w:val="0"/>
          <w:i w:val="0"/>
          <w:iCs w:val="0"/>
          <w:caps w:val="0"/>
          <w:smallCaps w:val="0"/>
          <w:noProof w:val="0"/>
          <w:color w:val="1F1F1F"/>
          <w:sz w:val="24"/>
          <w:szCs w:val="24"/>
          <w:lang w:val="en-US"/>
        </w:rPr>
        <w:t>Refactoring is the process of improving the internal structure of code without changing its external behavior. The goal of refactoring is to make code more readable, understandable, maintainable, and testable.</w:t>
      </w:r>
    </w:p>
    <w:p w:rsidR="14A0CD8B" w:rsidP="14A0CD8B" w:rsidRDefault="14A0CD8B" w14:paraId="7DA95A6D" w14:textId="7D66CBCE">
      <w:pPr>
        <w:pStyle w:val="Normal"/>
        <w:rPr>
          <w:b w:val="1"/>
          <w:bCs w:val="1"/>
          <w:highlight w:val="yellow"/>
        </w:rPr>
      </w:pPr>
      <w:r w:rsidRPr="14A0CD8B" w:rsidR="14A0CD8B">
        <w:rPr>
          <w:b w:val="1"/>
          <w:bCs w:val="1"/>
          <w:highlight w:val="yellow"/>
        </w:rPr>
        <w:t>And when apply it?</w:t>
      </w:r>
    </w:p>
    <w:p w:rsidR="14A0CD8B" w:rsidP="14A0CD8B" w:rsidRDefault="14A0CD8B" w14:paraId="5F37ABB5" w14:textId="292F311D">
      <w:pPr>
        <w:pStyle w:val="Normal"/>
        <w:ind w:left="0"/>
        <w:rPr>
          <w:rFonts w:ascii="Calibri (Body)" w:hAnsi="Calibri (Body)" w:eastAsia="Calibri (Body)" w:cs="Calibri (Body)"/>
          <w:sz w:val="22"/>
          <w:szCs w:val="22"/>
        </w:rPr>
      </w:pPr>
      <w:r w:rsidR="14A0CD8B">
        <w:rPr/>
        <w:t>-</w:t>
      </w:r>
      <w:r w:rsidRPr="14A0CD8B" w:rsidR="14A0CD8B">
        <w:rPr>
          <w:sz w:val="22"/>
          <w:szCs w:val="22"/>
        </w:rPr>
        <w:t xml:space="preserve"> </w:t>
      </w:r>
      <w:r w:rsidRPr="14A0CD8B" w:rsidR="14A0CD8B">
        <w:rPr>
          <w:rFonts w:ascii="Calibri (Body)" w:hAnsi="Calibri (Body)" w:eastAsia="Calibri (Body)" w:cs="Calibri (Body)"/>
          <w:sz w:val="22"/>
          <w:szCs w:val="22"/>
        </w:rPr>
        <w:t>Once more changes (</w:t>
      </w:r>
      <w:r w:rsidRPr="14A0CD8B" w:rsidR="14A0CD8B">
        <w:rPr>
          <w:rFonts w:ascii="Calibri (Body)" w:hAnsi="Calibri (Body)" w:eastAsia="Calibri (Body)" w:cs="Calibri (Body)"/>
          <w:sz w:val="22"/>
          <w:szCs w:val="22"/>
        </w:rPr>
        <w:t>Updates</w:t>
      </w:r>
      <w:r w:rsidRPr="14A0CD8B" w:rsidR="14A0CD8B">
        <w:rPr>
          <w:rFonts w:ascii="Calibri (Body)" w:hAnsi="Calibri (Body)" w:eastAsia="Calibri (Body)" w:cs="Calibri (Body)"/>
          <w:sz w:val="22"/>
          <w:szCs w:val="22"/>
        </w:rPr>
        <w:t xml:space="preserve"> )in</w:t>
      </w:r>
      <w:r w:rsidRPr="14A0CD8B" w:rsidR="14A0CD8B">
        <w:rPr>
          <w:rFonts w:ascii="Calibri (Body)" w:hAnsi="Calibri (Body)" w:eastAsia="Calibri (Body)" w:cs="Calibri (Body)"/>
          <w:sz w:val="22"/>
          <w:szCs w:val="22"/>
        </w:rPr>
        <w:t xml:space="preserve"> code happen after developed.</w:t>
      </w:r>
    </w:p>
    <w:p w:rsidR="14A0CD8B" w:rsidP="14A0CD8B" w:rsidRDefault="14A0CD8B" w14:paraId="5008F325" w14:textId="278CF8E1">
      <w:pPr>
        <w:pStyle w:val="Normal"/>
        <w:ind w:left="0"/>
        <w:rPr>
          <w:rFonts w:ascii="Calibri (Body)" w:hAnsi="Calibri (Body)" w:eastAsia="Calibri (Body)" w:cs="Calibri (Body)"/>
          <w:noProof w:val="0"/>
          <w:sz w:val="22"/>
          <w:szCs w:val="22"/>
          <w:lang w:val="en-US"/>
        </w:rPr>
      </w:pPr>
      <w:r w:rsidRPr="14A0CD8B" w:rsidR="14A0CD8B">
        <w:rPr>
          <w:rFonts w:ascii="Calibri (Body)" w:hAnsi="Calibri (Body)" w:eastAsia="Calibri (Body)" w:cs="Calibri (Body)"/>
          <w:sz w:val="22"/>
          <w:szCs w:val="22"/>
        </w:rPr>
        <w:t>-</w:t>
      </w:r>
      <w:r w:rsidRPr="14A0CD8B" w:rsidR="14A0CD8B">
        <w:rPr>
          <w:rFonts w:ascii="Calibri (Body)" w:hAnsi="Calibri (Body)" w:eastAsia="Calibri (Body)" w:cs="Calibri (Body)"/>
          <w:b w:val="0"/>
          <w:bCs w:val="0"/>
          <w:i w:val="0"/>
          <w:iCs w:val="0"/>
          <w:caps w:val="0"/>
          <w:smallCaps w:val="0"/>
          <w:noProof w:val="0"/>
          <w:color w:val="666666"/>
          <w:sz w:val="22"/>
          <w:szCs w:val="22"/>
          <w:lang w:val="en-US"/>
        </w:rPr>
        <w:t xml:space="preserve"> before adding updates or new features to existing code. </w:t>
      </w:r>
      <w:r w:rsidRPr="14A0CD8B" w:rsidR="14A0CD8B">
        <w:rPr>
          <w:rFonts w:ascii="Calibri (Body)" w:hAnsi="Calibri (Body)" w:eastAsia="Calibri (Body)" w:cs="Calibri (Body)"/>
          <w:noProof w:val="0"/>
          <w:sz w:val="22"/>
          <w:szCs w:val="22"/>
          <w:lang w:val="en-US"/>
        </w:rPr>
        <w:t xml:space="preserve"> </w:t>
      </w:r>
    </w:p>
    <w:p w:rsidR="14A0CD8B" w:rsidP="14A0CD8B" w:rsidRDefault="14A0CD8B" w14:paraId="27439B2F" w14:textId="6909E7D9">
      <w:pPr>
        <w:pStyle w:val="Normal"/>
        <w:ind w:left="0"/>
        <w:rPr>
          <w:rFonts w:ascii="Calibri (Body)" w:hAnsi="Calibri (Body)" w:eastAsia="Calibri (Body)" w:cs="Calibri (Body)"/>
          <w:b w:val="0"/>
          <w:bCs w:val="0"/>
          <w:i w:val="0"/>
          <w:iCs w:val="0"/>
          <w:caps w:val="0"/>
          <w:smallCaps w:val="0"/>
          <w:noProof w:val="0"/>
          <w:color w:val="1F1F1F"/>
          <w:sz w:val="22"/>
          <w:szCs w:val="22"/>
          <w:lang w:val="en-US"/>
        </w:rPr>
      </w:pPr>
      <w:r w:rsidRPr="14A0CD8B" w:rsidR="14A0CD8B">
        <w:rPr>
          <w:rFonts w:ascii="Calibri (Body)" w:hAnsi="Calibri (Body)" w:eastAsia="Calibri (Body)" w:cs="Calibri (Body)"/>
          <w:noProof w:val="0"/>
          <w:sz w:val="22"/>
          <w:szCs w:val="22"/>
          <w:lang w:val="en-US"/>
        </w:rPr>
        <w:t>-</w:t>
      </w:r>
      <w:r w:rsidRPr="14A0CD8B" w:rsidR="14A0CD8B">
        <w:rPr>
          <w:rFonts w:ascii="Calibri (Body)" w:hAnsi="Calibri (Body)" w:eastAsia="Calibri (Body)" w:cs="Calibri (Body)"/>
          <w:b w:val="0"/>
          <w:bCs w:val="0"/>
          <w:i w:val="0"/>
          <w:iCs w:val="0"/>
          <w:caps w:val="0"/>
          <w:smallCaps w:val="0"/>
          <w:noProof w:val="0"/>
          <w:color w:val="1F1F1F"/>
          <w:sz w:val="22"/>
          <w:szCs w:val="22"/>
          <w:lang w:val="en-US"/>
        </w:rPr>
        <w:t xml:space="preserve"> is </w:t>
      </w:r>
      <w:r w:rsidRPr="14A0CD8B" w:rsidR="14A0CD8B">
        <w:rPr>
          <w:rFonts w:ascii="Calibri (Body)" w:hAnsi="Calibri (Body)" w:eastAsia="Calibri (Body)" w:cs="Calibri (Body)"/>
          <w:b w:val="0"/>
          <w:bCs w:val="0"/>
          <w:i w:val="0"/>
          <w:iCs w:val="0"/>
          <w:caps w:val="0"/>
          <w:smallCaps w:val="0"/>
          <w:noProof w:val="0"/>
          <w:color w:val="1F1F1F"/>
          <w:sz w:val="22"/>
          <w:szCs w:val="22"/>
          <w:lang w:val="en-US"/>
        </w:rPr>
        <w:t>most commonly applied</w:t>
      </w:r>
      <w:r w:rsidRPr="14A0CD8B" w:rsidR="14A0CD8B">
        <w:rPr>
          <w:rFonts w:ascii="Calibri (Body)" w:hAnsi="Calibri (Body)" w:eastAsia="Calibri (Body)" w:cs="Calibri (Body)"/>
          <w:b w:val="0"/>
          <w:bCs w:val="0"/>
          <w:i w:val="0"/>
          <w:iCs w:val="0"/>
          <w:caps w:val="0"/>
          <w:smallCaps w:val="0"/>
          <w:noProof w:val="0"/>
          <w:color w:val="1F1F1F"/>
          <w:sz w:val="22"/>
          <w:szCs w:val="22"/>
          <w:lang w:val="en-US"/>
        </w:rPr>
        <w:t xml:space="preserve"> to legacy code. Legacy code is code that has been around for      a long time and has been </w:t>
      </w:r>
      <w:r w:rsidRPr="14A0CD8B" w:rsidR="14A0CD8B">
        <w:rPr>
          <w:rFonts w:ascii="Calibri (Body)" w:hAnsi="Calibri (Body)" w:eastAsia="Calibri (Body)" w:cs="Calibri (Body)"/>
          <w:b w:val="0"/>
          <w:bCs w:val="0"/>
          <w:i w:val="0"/>
          <w:iCs w:val="0"/>
          <w:caps w:val="0"/>
          <w:smallCaps w:val="0"/>
          <w:noProof w:val="0"/>
          <w:color w:val="1F1F1F"/>
          <w:sz w:val="22"/>
          <w:szCs w:val="22"/>
          <w:lang w:val="en-US"/>
        </w:rPr>
        <w:t>modified</w:t>
      </w:r>
      <w:r w:rsidRPr="14A0CD8B" w:rsidR="14A0CD8B">
        <w:rPr>
          <w:rFonts w:ascii="Calibri (Body)" w:hAnsi="Calibri (Body)" w:eastAsia="Calibri (Body)" w:cs="Calibri (Body)"/>
          <w:b w:val="0"/>
          <w:bCs w:val="0"/>
          <w:i w:val="0"/>
          <w:iCs w:val="0"/>
          <w:caps w:val="0"/>
          <w:smallCaps w:val="0"/>
          <w:noProof w:val="0"/>
          <w:color w:val="1F1F1F"/>
          <w:sz w:val="22"/>
          <w:szCs w:val="22"/>
          <w:lang w:val="en-US"/>
        </w:rPr>
        <w:t xml:space="preserve"> many times.</w:t>
      </w:r>
    </w:p>
    <w:p w:rsidR="14A0CD8B" w:rsidP="14A0CD8B" w:rsidRDefault="14A0CD8B" w14:paraId="51103195" w14:textId="3B4809F8">
      <w:pPr>
        <w:pStyle w:val="Normal"/>
        <w:ind w:left="0"/>
        <w:rPr>
          <w:rFonts w:ascii="Calibri (Body)" w:hAnsi="Calibri (Body)" w:eastAsia="Calibri (Body)" w:cs="Calibri (Body)"/>
        </w:rPr>
      </w:pPr>
    </w:p>
    <w:p w:rsidR="14A0CD8B" w:rsidP="14A0CD8B" w:rsidRDefault="14A0CD8B" w14:paraId="38D62871" w14:textId="68E86E43">
      <w:pPr>
        <w:pStyle w:val="Normal"/>
        <w:rPr>
          <w:rFonts w:ascii="Calibri" w:hAnsi="Calibri" w:eastAsia="Calibri" w:cs="Calibri"/>
          <w:b w:val="1"/>
          <w:bCs w:val="1"/>
          <w:i w:val="0"/>
          <w:iCs w:val="0"/>
          <w:caps w:val="0"/>
          <w:smallCaps w:val="0"/>
          <w:noProof w:val="0"/>
          <w:color w:val="1F1F1F"/>
          <w:sz w:val="24"/>
          <w:szCs w:val="24"/>
          <w:highlight w:val="yellow"/>
          <w:lang w:val="en-US"/>
        </w:rPr>
      </w:pPr>
      <w:r w:rsidRPr="14A0CD8B" w:rsidR="14A0CD8B">
        <w:rPr>
          <w:rFonts w:ascii="Calibri" w:hAnsi="Calibri" w:eastAsia="Calibri" w:cs="Calibri"/>
          <w:b w:val="1"/>
          <w:bCs w:val="1"/>
          <w:i w:val="0"/>
          <w:iCs w:val="0"/>
          <w:caps w:val="0"/>
          <w:smallCaps w:val="0"/>
          <w:noProof w:val="0"/>
          <w:color w:val="1F1F1F"/>
          <w:sz w:val="24"/>
          <w:szCs w:val="24"/>
          <w:highlight w:val="yellow"/>
          <w:lang w:val="en-US"/>
        </w:rPr>
        <w:t>What's</w:t>
      </w:r>
      <w:r w:rsidRPr="14A0CD8B" w:rsidR="14A0CD8B">
        <w:rPr>
          <w:rFonts w:ascii="Calibri" w:hAnsi="Calibri" w:eastAsia="Calibri" w:cs="Calibri"/>
          <w:b w:val="1"/>
          <w:bCs w:val="1"/>
          <w:i w:val="0"/>
          <w:iCs w:val="0"/>
          <w:caps w:val="0"/>
          <w:smallCaps w:val="0"/>
          <w:noProof w:val="0"/>
          <w:color w:val="1F1F1F"/>
          <w:sz w:val="24"/>
          <w:szCs w:val="24"/>
          <w:highlight w:val="yellow"/>
          <w:lang w:val="en-US"/>
        </w:rPr>
        <w:t xml:space="preserve"> </w:t>
      </w:r>
      <w:r w:rsidRPr="14A0CD8B" w:rsidR="14A0CD8B">
        <w:rPr>
          <w:rFonts w:ascii="Calibri" w:hAnsi="Calibri" w:eastAsia="Calibri" w:cs="Calibri"/>
          <w:b w:val="1"/>
          <w:bCs w:val="1"/>
          <w:i w:val="0"/>
          <w:iCs w:val="0"/>
          <w:caps w:val="0"/>
          <w:smallCaps w:val="0"/>
          <w:noProof w:val="0"/>
          <w:color w:val="1F1F1F"/>
          <w:sz w:val="24"/>
          <w:szCs w:val="24"/>
          <w:highlight w:val="yellow"/>
          <w:lang w:val="en-US"/>
        </w:rPr>
        <w:t>diff</w:t>
      </w:r>
      <w:r w:rsidRPr="14A0CD8B" w:rsidR="14A0CD8B">
        <w:rPr>
          <w:rFonts w:ascii="Calibri" w:hAnsi="Calibri" w:eastAsia="Calibri" w:cs="Calibri"/>
          <w:b w:val="1"/>
          <w:bCs w:val="1"/>
          <w:i w:val="0"/>
          <w:iCs w:val="0"/>
          <w:caps w:val="0"/>
          <w:smallCaps w:val="0"/>
          <w:noProof w:val="0"/>
          <w:color w:val="1F1F1F"/>
          <w:sz w:val="24"/>
          <w:szCs w:val="24"/>
          <w:highlight w:val="yellow"/>
          <w:lang w:val="en-US"/>
        </w:rPr>
        <w:t xml:space="preserve"> between revamp and </w:t>
      </w:r>
      <w:r w:rsidRPr="14A0CD8B" w:rsidR="14A0CD8B">
        <w:rPr>
          <w:rFonts w:ascii="Calibri" w:hAnsi="Calibri" w:eastAsia="Calibri" w:cs="Calibri"/>
          <w:b w:val="1"/>
          <w:bCs w:val="1"/>
          <w:i w:val="0"/>
          <w:iCs w:val="0"/>
          <w:caps w:val="0"/>
          <w:smallCaps w:val="0"/>
          <w:noProof w:val="0"/>
          <w:color w:val="1F1F1F"/>
          <w:sz w:val="24"/>
          <w:szCs w:val="24"/>
          <w:highlight w:val="yellow"/>
          <w:lang w:val="en-US"/>
        </w:rPr>
        <w:t>refactor ?</w:t>
      </w:r>
    </w:p>
    <w:p w:rsidR="14A0CD8B" w:rsidP="14A0CD8B" w:rsidRDefault="14A0CD8B" w14:paraId="38EFE917" w14:textId="71BA0CA1">
      <w:pPr>
        <w:pStyle w:val="Normal"/>
        <w:rPr>
          <w:rFonts w:ascii="Calibri" w:hAnsi="Calibri" w:eastAsia="Calibri" w:cs="Calibri"/>
          <w:noProof w:val="0"/>
          <w:sz w:val="24"/>
          <w:szCs w:val="24"/>
          <w:lang w:val="en-US"/>
        </w:rPr>
      </w:pPr>
      <w:r w:rsidRPr="14A0CD8B" w:rsidR="14A0CD8B">
        <w:rPr>
          <w:rFonts w:ascii="Calibri" w:hAnsi="Calibri" w:eastAsia="Calibri" w:cs="Calibri"/>
          <w:b w:val="0"/>
          <w:bCs w:val="0"/>
          <w:i w:val="0"/>
          <w:iCs w:val="0"/>
          <w:caps w:val="0"/>
          <w:smallCaps w:val="0"/>
          <w:noProof w:val="0"/>
          <w:color w:val="1F1F1F"/>
          <w:sz w:val="24"/>
          <w:szCs w:val="24"/>
          <w:lang w:val="en-US"/>
        </w:rPr>
        <w:t>evamping an app is the process of changing the look and feel of an app without changing its functionality. This can include changes to the user interface, the user experience, or the overall design of the app. Revamping an app can be done to improve its usability, to make it more visually appealing, or to keep it up-to-date with the latest trends.</w:t>
      </w:r>
    </w:p>
    <w:p w:rsidR="14A0CD8B" w:rsidP="14A0CD8B" w:rsidRDefault="14A0CD8B" w14:paraId="19D5DD95" w14:textId="13F561B2">
      <w:pPr>
        <w:pStyle w:val="Normal"/>
        <w:rPr>
          <w:rFonts w:ascii="Calibri" w:hAnsi="Calibri" w:eastAsia="Calibri" w:cs="Calibri"/>
          <w:b w:val="0"/>
          <w:bCs w:val="0"/>
          <w:i w:val="0"/>
          <w:iCs w:val="0"/>
          <w:caps w:val="0"/>
          <w:smallCaps w:val="0"/>
          <w:noProof w:val="0"/>
          <w:color w:val="1F1F1F"/>
          <w:sz w:val="24"/>
          <w:szCs w:val="24"/>
          <w:lang w:val="en-US"/>
        </w:rPr>
      </w:pPr>
    </w:p>
    <w:tbl>
      <w:tblPr>
        <w:tblStyle w:val="TableNormal"/>
        <w:tblW w:w="0" w:type="auto"/>
        <w:tblLayout w:type="fixed"/>
        <w:tblLook w:val="06A0" w:firstRow="1" w:lastRow="0" w:firstColumn="1" w:lastColumn="0" w:noHBand="1" w:noVBand="1"/>
      </w:tblPr>
      <w:tblGrid>
        <w:gridCol w:w="3120"/>
        <w:gridCol w:w="3120"/>
        <w:gridCol w:w="3120"/>
      </w:tblGrid>
      <w:tr w:rsidR="14A0CD8B" w:rsidTr="14A0CD8B" w14:paraId="25BF1C6A">
        <w:trPr>
          <w:trHeight w:val="300"/>
        </w:trPr>
        <w:tc>
          <w:tcPr>
            <w:tcW w:w="3120" w:type="dxa"/>
            <w:tcMar/>
            <w:vAlign w:val="center"/>
          </w:tcPr>
          <w:p w:rsidR="14A0CD8B" w:rsidP="14A0CD8B" w:rsidRDefault="14A0CD8B" w14:paraId="09DAC32D" w14:textId="0E2FD4A9">
            <w:pPr>
              <w:spacing w:before="0" w:beforeAutospacing="off" w:after="0" w:afterAutospacing="off"/>
              <w:jc w:val="left"/>
              <w:rPr>
                <w:b w:val="0"/>
                <w:bCs w:val="0"/>
                <w:highlight w:val="yellow"/>
              </w:rPr>
            </w:pPr>
            <w:r w:rsidR="14A0CD8B">
              <w:rPr>
                <w:b w:val="0"/>
                <w:bCs w:val="0"/>
              </w:rPr>
              <w:t xml:space="preserve"> </w:t>
            </w:r>
            <w:r w:rsidRPr="14A0CD8B" w:rsidR="14A0CD8B">
              <w:rPr>
                <w:b w:val="0"/>
                <w:bCs w:val="0"/>
                <w:highlight w:val="yellow"/>
              </w:rPr>
              <w:t>Feature</w:t>
            </w:r>
          </w:p>
        </w:tc>
        <w:tc>
          <w:tcPr>
            <w:tcW w:w="3120" w:type="dxa"/>
            <w:tcMar/>
            <w:vAlign w:val="center"/>
          </w:tcPr>
          <w:p w:rsidR="14A0CD8B" w:rsidP="14A0CD8B" w:rsidRDefault="14A0CD8B" w14:paraId="098A64F3" w14:textId="69AEDDB3">
            <w:pPr>
              <w:spacing w:before="0" w:beforeAutospacing="off" w:after="0" w:afterAutospacing="off"/>
              <w:jc w:val="left"/>
              <w:rPr>
                <w:b w:val="0"/>
                <w:bCs w:val="0"/>
                <w:highlight w:val="yellow"/>
              </w:rPr>
            </w:pPr>
            <w:r w:rsidRPr="14A0CD8B" w:rsidR="14A0CD8B">
              <w:rPr>
                <w:b w:val="0"/>
                <w:bCs w:val="0"/>
                <w:highlight w:val="yellow"/>
              </w:rPr>
              <w:t>Revamping</w:t>
            </w:r>
          </w:p>
        </w:tc>
        <w:tc>
          <w:tcPr>
            <w:tcW w:w="3120" w:type="dxa"/>
            <w:tcMar/>
            <w:vAlign w:val="center"/>
          </w:tcPr>
          <w:p w:rsidR="14A0CD8B" w:rsidP="14A0CD8B" w:rsidRDefault="14A0CD8B" w14:paraId="552939C0" w14:textId="7BB77E54">
            <w:pPr>
              <w:spacing w:before="0" w:beforeAutospacing="off" w:after="0" w:afterAutospacing="off"/>
              <w:jc w:val="left"/>
              <w:rPr>
                <w:b w:val="0"/>
                <w:bCs w:val="0"/>
                <w:highlight w:val="yellow"/>
              </w:rPr>
            </w:pPr>
            <w:r w:rsidRPr="14A0CD8B" w:rsidR="14A0CD8B">
              <w:rPr>
                <w:b w:val="0"/>
                <w:bCs w:val="0"/>
                <w:highlight w:val="yellow"/>
              </w:rPr>
              <w:t>Refactoring</w:t>
            </w:r>
          </w:p>
        </w:tc>
      </w:tr>
      <w:tr w:rsidR="14A0CD8B" w:rsidTr="14A0CD8B" w14:paraId="59EEAF9E">
        <w:trPr>
          <w:trHeight w:val="300"/>
        </w:trPr>
        <w:tc>
          <w:tcPr>
            <w:tcW w:w="3120" w:type="dxa"/>
            <w:tcMar>
              <w:top w:w="240" w:type="dxa"/>
              <w:left w:w="240" w:type="dxa"/>
              <w:bottom w:w="240" w:type="dxa"/>
              <w:right w:w="240" w:type="dxa"/>
            </w:tcMar>
            <w:vAlign w:val="center"/>
          </w:tcPr>
          <w:p w:rsidR="14A0CD8B" w:rsidP="14A0CD8B" w:rsidRDefault="14A0CD8B" w14:paraId="49F169E5" w14:textId="03B7AE04">
            <w:pPr>
              <w:spacing w:before="0" w:beforeAutospacing="off" w:after="0" w:afterAutospacing="off"/>
            </w:pPr>
            <w:r w:rsidR="14A0CD8B">
              <w:rPr>
                <w:b w:val="0"/>
                <w:bCs w:val="0"/>
              </w:rPr>
              <w:t>Changes</w:t>
            </w:r>
          </w:p>
        </w:tc>
        <w:tc>
          <w:tcPr>
            <w:tcW w:w="3120" w:type="dxa"/>
            <w:tcMar>
              <w:top w:w="240" w:type="dxa"/>
              <w:left w:w="240" w:type="dxa"/>
              <w:bottom w:w="240" w:type="dxa"/>
              <w:right w:w="240" w:type="dxa"/>
            </w:tcMar>
            <w:vAlign w:val="center"/>
          </w:tcPr>
          <w:p w:rsidR="14A0CD8B" w:rsidP="14A0CD8B" w:rsidRDefault="14A0CD8B" w14:paraId="1DB82E2D" w14:textId="2214C552">
            <w:pPr>
              <w:spacing w:before="0" w:beforeAutospacing="off" w:after="0" w:afterAutospacing="off"/>
            </w:pPr>
            <w:r w:rsidR="14A0CD8B">
              <w:rPr>
                <w:b w:val="0"/>
                <w:bCs w:val="0"/>
              </w:rPr>
              <w:t>External appearance</w:t>
            </w:r>
          </w:p>
        </w:tc>
        <w:tc>
          <w:tcPr>
            <w:tcW w:w="3120" w:type="dxa"/>
            <w:tcMar>
              <w:top w:w="240" w:type="dxa"/>
              <w:left w:w="240" w:type="dxa"/>
              <w:bottom w:w="240" w:type="dxa"/>
              <w:right w:w="240" w:type="dxa"/>
            </w:tcMar>
            <w:vAlign w:val="center"/>
          </w:tcPr>
          <w:p w:rsidR="14A0CD8B" w:rsidP="14A0CD8B" w:rsidRDefault="14A0CD8B" w14:paraId="439E5C70" w14:textId="0B5F3708">
            <w:pPr>
              <w:spacing w:before="0" w:beforeAutospacing="off" w:after="0" w:afterAutospacing="off"/>
            </w:pPr>
            <w:r w:rsidR="14A0CD8B">
              <w:rPr>
                <w:b w:val="0"/>
                <w:bCs w:val="0"/>
              </w:rPr>
              <w:t>Internal structure</w:t>
            </w:r>
          </w:p>
        </w:tc>
      </w:tr>
      <w:tr w:rsidR="14A0CD8B" w:rsidTr="14A0CD8B" w14:paraId="5087145A">
        <w:trPr>
          <w:trHeight w:val="300"/>
        </w:trPr>
        <w:tc>
          <w:tcPr>
            <w:tcW w:w="3120" w:type="dxa"/>
            <w:tcMar>
              <w:top w:w="240" w:type="dxa"/>
              <w:left w:w="240" w:type="dxa"/>
              <w:bottom w:w="240" w:type="dxa"/>
              <w:right w:w="240" w:type="dxa"/>
            </w:tcMar>
            <w:vAlign w:val="center"/>
          </w:tcPr>
          <w:p w:rsidR="14A0CD8B" w:rsidP="14A0CD8B" w:rsidRDefault="14A0CD8B" w14:paraId="132D694E" w14:textId="7B506CA2">
            <w:pPr>
              <w:spacing w:before="0" w:beforeAutospacing="off" w:after="0" w:afterAutospacing="off"/>
            </w:pPr>
            <w:r w:rsidR="14A0CD8B">
              <w:rPr>
                <w:b w:val="0"/>
                <w:bCs w:val="0"/>
              </w:rPr>
              <w:t>Behavior</w:t>
            </w:r>
          </w:p>
        </w:tc>
        <w:tc>
          <w:tcPr>
            <w:tcW w:w="3120" w:type="dxa"/>
            <w:tcMar>
              <w:top w:w="240" w:type="dxa"/>
              <w:left w:w="240" w:type="dxa"/>
              <w:bottom w:w="240" w:type="dxa"/>
              <w:right w:w="240" w:type="dxa"/>
            </w:tcMar>
            <w:vAlign w:val="center"/>
          </w:tcPr>
          <w:p w:rsidR="14A0CD8B" w:rsidP="14A0CD8B" w:rsidRDefault="14A0CD8B" w14:paraId="60F3A8E3" w14:textId="0DA06536">
            <w:pPr>
              <w:spacing w:before="0" w:beforeAutospacing="off" w:after="0" w:afterAutospacing="off"/>
            </w:pPr>
            <w:r w:rsidR="14A0CD8B">
              <w:rPr>
                <w:b w:val="0"/>
                <w:bCs w:val="0"/>
              </w:rPr>
              <w:t>Unchanged</w:t>
            </w:r>
          </w:p>
        </w:tc>
        <w:tc>
          <w:tcPr>
            <w:tcW w:w="3120" w:type="dxa"/>
            <w:tcMar>
              <w:top w:w="240" w:type="dxa"/>
              <w:left w:w="240" w:type="dxa"/>
              <w:bottom w:w="240" w:type="dxa"/>
              <w:right w:w="240" w:type="dxa"/>
            </w:tcMar>
            <w:vAlign w:val="center"/>
          </w:tcPr>
          <w:p w:rsidR="14A0CD8B" w:rsidP="14A0CD8B" w:rsidRDefault="14A0CD8B" w14:paraId="78937584" w14:textId="06CCDD9A">
            <w:pPr>
              <w:spacing w:before="0" w:beforeAutospacing="off" w:after="0" w:afterAutospacing="off"/>
            </w:pPr>
            <w:r w:rsidR="14A0CD8B">
              <w:rPr>
                <w:b w:val="0"/>
                <w:bCs w:val="0"/>
              </w:rPr>
              <w:t>Unchanged</w:t>
            </w:r>
          </w:p>
        </w:tc>
      </w:tr>
      <w:tr w:rsidR="14A0CD8B" w:rsidTr="14A0CD8B" w14:paraId="4662BA9E">
        <w:trPr>
          <w:trHeight w:val="300"/>
        </w:trPr>
        <w:tc>
          <w:tcPr>
            <w:tcW w:w="3120" w:type="dxa"/>
            <w:tcMar>
              <w:top w:w="240" w:type="dxa"/>
              <w:left w:w="240" w:type="dxa"/>
              <w:bottom w:w="240" w:type="dxa"/>
              <w:right w:w="240" w:type="dxa"/>
            </w:tcMar>
            <w:vAlign w:val="center"/>
          </w:tcPr>
          <w:p w:rsidR="14A0CD8B" w:rsidP="14A0CD8B" w:rsidRDefault="14A0CD8B" w14:paraId="06423272" w14:textId="7EF67876">
            <w:pPr>
              <w:spacing w:before="0" w:beforeAutospacing="off" w:after="0" w:afterAutospacing="off"/>
            </w:pPr>
            <w:r w:rsidR="14A0CD8B">
              <w:rPr>
                <w:b w:val="0"/>
                <w:bCs w:val="0"/>
              </w:rPr>
              <w:t>Purpose</w:t>
            </w:r>
          </w:p>
        </w:tc>
        <w:tc>
          <w:tcPr>
            <w:tcW w:w="3120" w:type="dxa"/>
            <w:tcMar>
              <w:top w:w="240" w:type="dxa"/>
              <w:left w:w="240" w:type="dxa"/>
              <w:bottom w:w="240" w:type="dxa"/>
              <w:right w:w="240" w:type="dxa"/>
            </w:tcMar>
            <w:vAlign w:val="center"/>
          </w:tcPr>
          <w:p w:rsidR="14A0CD8B" w:rsidP="14A0CD8B" w:rsidRDefault="14A0CD8B" w14:paraId="61E82ADB" w14:textId="6A58BF05">
            <w:pPr>
              <w:spacing w:before="0" w:beforeAutospacing="off" w:after="0" w:afterAutospacing="off"/>
            </w:pPr>
            <w:r w:rsidR="14A0CD8B">
              <w:rPr>
                <w:b w:val="0"/>
                <w:bCs w:val="0"/>
              </w:rPr>
              <w:t>Improve usability, visual appeal, or keep up-to-date</w:t>
            </w:r>
          </w:p>
        </w:tc>
        <w:tc>
          <w:tcPr>
            <w:tcW w:w="3120" w:type="dxa"/>
            <w:tcMar>
              <w:top w:w="240" w:type="dxa"/>
              <w:left w:w="240" w:type="dxa"/>
              <w:bottom w:w="240" w:type="dxa"/>
              <w:right w:w="240" w:type="dxa"/>
            </w:tcMar>
            <w:vAlign w:val="center"/>
          </w:tcPr>
          <w:p w:rsidR="14A0CD8B" w:rsidP="14A0CD8B" w:rsidRDefault="14A0CD8B" w14:paraId="298C05E6" w14:textId="00ACCAFD">
            <w:pPr>
              <w:spacing w:before="0" w:beforeAutospacing="off" w:after="0" w:afterAutospacing="off"/>
            </w:pPr>
            <w:r w:rsidR="14A0CD8B">
              <w:rPr>
                <w:b w:val="0"/>
                <w:bCs w:val="0"/>
              </w:rPr>
              <w:t>Improve performance, maintainability, or extensibility</w:t>
            </w:r>
          </w:p>
        </w:tc>
      </w:tr>
      <w:tr w:rsidR="14A0CD8B" w:rsidTr="14A0CD8B" w14:paraId="47DBA7A2">
        <w:trPr>
          <w:trHeight w:val="300"/>
        </w:trPr>
        <w:tc>
          <w:tcPr>
            <w:tcW w:w="3120" w:type="dxa"/>
            <w:tcMar>
              <w:top w:w="240" w:type="dxa"/>
              <w:left w:w="240" w:type="dxa"/>
              <w:bottom w:w="240" w:type="dxa"/>
              <w:right w:w="240" w:type="dxa"/>
            </w:tcMar>
            <w:vAlign w:val="center"/>
          </w:tcPr>
          <w:p w:rsidR="14A0CD8B" w:rsidP="14A0CD8B" w:rsidRDefault="14A0CD8B" w14:paraId="345AC130" w14:textId="659925CC">
            <w:pPr>
              <w:spacing w:before="0" w:beforeAutospacing="off" w:after="0" w:afterAutospacing="off"/>
            </w:pPr>
            <w:r w:rsidR="14A0CD8B">
              <w:rPr>
                <w:b w:val="0"/>
                <w:bCs w:val="0"/>
              </w:rPr>
              <w:t>Complexity</w:t>
            </w:r>
          </w:p>
        </w:tc>
        <w:tc>
          <w:tcPr>
            <w:tcW w:w="3120" w:type="dxa"/>
            <w:tcMar>
              <w:top w:w="240" w:type="dxa"/>
              <w:left w:w="240" w:type="dxa"/>
              <w:bottom w:w="240" w:type="dxa"/>
              <w:right w:w="240" w:type="dxa"/>
            </w:tcMar>
            <w:vAlign w:val="center"/>
          </w:tcPr>
          <w:p w:rsidR="14A0CD8B" w:rsidP="14A0CD8B" w:rsidRDefault="14A0CD8B" w14:paraId="703BF93D" w14:textId="6EC888F7">
            <w:pPr>
              <w:spacing w:before="0" w:beforeAutospacing="off" w:after="0" w:afterAutospacing="off"/>
            </w:pPr>
            <w:r w:rsidR="14A0CD8B">
              <w:rPr>
                <w:b w:val="0"/>
                <w:bCs w:val="0"/>
              </w:rPr>
              <w:t>Less complex</w:t>
            </w:r>
          </w:p>
        </w:tc>
        <w:tc>
          <w:tcPr>
            <w:tcW w:w="3120" w:type="dxa"/>
            <w:tcMar>
              <w:top w:w="240" w:type="dxa"/>
              <w:left w:w="240" w:type="dxa"/>
              <w:bottom w:w="240" w:type="dxa"/>
              <w:right w:w="240" w:type="dxa"/>
            </w:tcMar>
            <w:vAlign w:val="center"/>
          </w:tcPr>
          <w:p w:rsidR="14A0CD8B" w:rsidP="14A0CD8B" w:rsidRDefault="14A0CD8B" w14:paraId="5D5057AC" w14:textId="3041B2D7">
            <w:pPr>
              <w:spacing w:before="0" w:beforeAutospacing="off" w:after="0" w:afterAutospacing="off"/>
            </w:pPr>
            <w:r w:rsidR="14A0CD8B">
              <w:rPr>
                <w:b w:val="0"/>
                <w:bCs w:val="0"/>
              </w:rPr>
              <w:t>More complex</w:t>
            </w:r>
          </w:p>
        </w:tc>
      </w:tr>
      <w:tr w:rsidR="14A0CD8B" w:rsidTr="14A0CD8B" w14:paraId="5E97B2BE">
        <w:trPr>
          <w:trHeight w:val="300"/>
        </w:trPr>
        <w:tc>
          <w:tcPr>
            <w:tcW w:w="3120" w:type="dxa"/>
            <w:tcMar>
              <w:top w:w="240" w:type="dxa"/>
              <w:left w:w="240" w:type="dxa"/>
              <w:bottom w:w="240" w:type="dxa"/>
              <w:right w:w="240" w:type="dxa"/>
            </w:tcMar>
            <w:vAlign w:val="center"/>
          </w:tcPr>
          <w:p w:rsidR="14A0CD8B" w:rsidP="14A0CD8B" w:rsidRDefault="14A0CD8B" w14:paraId="2A845FF4" w14:textId="3C4C52A5">
            <w:pPr>
              <w:spacing w:before="0" w:beforeAutospacing="off" w:after="0" w:afterAutospacing="off"/>
            </w:pPr>
            <w:r w:rsidR="14A0CD8B">
              <w:rPr>
                <w:b w:val="0"/>
                <w:bCs w:val="0"/>
              </w:rPr>
              <w:t>Risk</w:t>
            </w:r>
          </w:p>
        </w:tc>
        <w:tc>
          <w:tcPr>
            <w:tcW w:w="3120" w:type="dxa"/>
            <w:tcMar>
              <w:top w:w="240" w:type="dxa"/>
              <w:left w:w="240" w:type="dxa"/>
              <w:bottom w:w="240" w:type="dxa"/>
              <w:right w:w="240" w:type="dxa"/>
            </w:tcMar>
            <w:vAlign w:val="center"/>
          </w:tcPr>
          <w:p w:rsidR="14A0CD8B" w:rsidP="14A0CD8B" w:rsidRDefault="14A0CD8B" w14:paraId="548FF40D" w14:textId="00036E18">
            <w:pPr>
              <w:spacing w:before="0" w:beforeAutospacing="off" w:after="0" w:afterAutospacing="off"/>
            </w:pPr>
            <w:r w:rsidR="14A0CD8B">
              <w:rPr>
                <w:b w:val="0"/>
                <w:bCs w:val="0"/>
              </w:rPr>
              <w:t>Low risk</w:t>
            </w:r>
          </w:p>
        </w:tc>
        <w:tc>
          <w:tcPr>
            <w:tcW w:w="3120" w:type="dxa"/>
            <w:tcMar>
              <w:top w:w="240" w:type="dxa"/>
              <w:left w:w="240" w:type="dxa"/>
              <w:bottom w:w="240" w:type="dxa"/>
              <w:right w:w="240" w:type="dxa"/>
            </w:tcMar>
            <w:vAlign w:val="center"/>
          </w:tcPr>
          <w:p w:rsidR="14A0CD8B" w:rsidP="14A0CD8B" w:rsidRDefault="14A0CD8B" w14:paraId="49B23E7F" w14:textId="3189900B">
            <w:pPr>
              <w:spacing w:before="0" w:beforeAutospacing="off" w:after="0" w:afterAutospacing="off"/>
            </w:pPr>
            <w:r w:rsidR="14A0CD8B">
              <w:rPr>
                <w:b w:val="0"/>
                <w:bCs w:val="0"/>
              </w:rPr>
              <w:t>Medium risk</w:t>
            </w:r>
          </w:p>
        </w:tc>
      </w:tr>
      <w:tr w:rsidR="14A0CD8B" w:rsidTr="14A0CD8B" w14:paraId="7180E9D1">
        <w:trPr>
          <w:trHeight w:val="300"/>
        </w:trPr>
        <w:tc>
          <w:tcPr>
            <w:tcW w:w="3120" w:type="dxa"/>
            <w:tcMar>
              <w:top w:w="240" w:type="dxa"/>
              <w:left w:w="240" w:type="dxa"/>
              <w:bottom w:w="240" w:type="dxa"/>
              <w:right w:w="240" w:type="dxa"/>
            </w:tcMar>
            <w:vAlign w:val="center"/>
          </w:tcPr>
          <w:p w:rsidR="14A0CD8B" w:rsidP="14A0CD8B" w:rsidRDefault="14A0CD8B" w14:paraId="2950C484" w14:textId="746D8957">
            <w:pPr>
              <w:spacing w:before="0" w:beforeAutospacing="off" w:after="0" w:afterAutospacing="off"/>
            </w:pPr>
            <w:r w:rsidR="14A0CD8B">
              <w:rPr>
                <w:b w:val="0"/>
                <w:bCs w:val="0"/>
              </w:rPr>
              <w:t>Time required</w:t>
            </w:r>
          </w:p>
        </w:tc>
        <w:tc>
          <w:tcPr>
            <w:tcW w:w="3120" w:type="dxa"/>
            <w:tcMar>
              <w:top w:w="240" w:type="dxa"/>
              <w:left w:w="240" w:type="dxa"/>
              <w:bottom w:w="240" w:type="dxa"/>
              <w:right w:w="240" w:type="dxa"/>
            </w:tcMar>
            <w:vAlign w:val="center"/>
          </w:tcPr>
          <w:p w:rsidR="14A0CD8B" w:rsidP="14A0CD8B" w:rsidRDefault="14A0CD8B" w14:paraId="4D666381" w14:textId="6FFD763F">
            <w:pPr>
              <w:spacing w:before="0" w:beforeAutospacing="off" w:after="0" w:afterAutospacing="off"/>
            </w:pPr>
            <w:r w:rsidR="14A0CD8B">
              <w:rPr>
                <w:b w:val="0"/>
                <w:bCs w:val="0"/>
              </w:rPr>
              <w:t>Less time</w:t>
            </w:r>
          </w:p>
        </w:tc>
        <w:tc>
          <w:tcPr>
            <w:tcW w:w="3120" w:type="dxa"/>
            <w:tcMar>
              <w:top w:w="240" w:type="dxa"/>
              <w:left w:w="240" w:type="dxa"/>
              <w:bottom w:w="240" w:type="dxa"/>
              <w:right w:w="240" w:type="dxa"/>
            </w:tcMar>
            <w:vAlign w:val="center"/>
          </w:tcPr>
          <w:p w:rsidR="14A0CD8B" w:rsidP="14A0CD8B" w:rsidRDefault="14A0CD8B" w14:paraId="6925A67E" w14:textId="3C91C3B0">
            <w:pPr>
              <w:spacing w:before="0" w:beforeAutospacing="off" w:after="0" w:afterAutospacing="off"/>
            </w:pPr>
            <w:r w:rsidR="14A0CD8B">
              <w:rPr>
                <w:b w:val="0"/>
                <w:bCs w:val="0"/>
              </w:rPr>
              <w:t>More time</w:t>
            </w:r>
          </w:p>
        </w:tc>
      </w:tr>
    </w:tbl>
    <w:p w:rsidR="14A0CD8B" w:rsidP="14A0CD8B" w:rsidRDefault="14A0CD8B" w14:paraId="333CD213" w14:textId="7F8A64AA">
      <w:pPr>
        <w:pStyle w:val="Normal"/>
        <w:jc w:val="both"/>
        <w:rPr>
          <w:b w:val="1"/>
          <w:bCs w:val="1"/>
          <w:highlight w:val="yellow"/>
        </w:rPr>
      </w:pPr>
    </w:p>
    <w:p w:rsidR="14A0CD8B" w:rsidP="14A0CD8B" w:rsidRDefault="14A0CD8B" w14:paraId="30181E3F" w14:textId="3047ED67">
      <w:pPr>
        <w:pStyle w:val="Normal"/>
        <w:jc w:val="both"/>
        <w:rPr>
          <w:b w:val="1"/>
          <w:bCs w:val="1"/>
          <w:highlight w:val="yellow"/>
        </w:rPr>
      </w:pPr>
      <w:r w:rsidRPr="14A0CD8B" w:rsidR="14A0CD8B">
        <w:rPr>
          <w:b w:val="1"/>
          <w:bCs w:val="1"/>
          <w:highlight w:val="yellow"/>
        </w:rPr>
        <w:t xml:space="preserve">How to </w:t>
      </w:r>
      <w:r w:rsidRPr="14A0CD8B" w:rsidR="14A0CD8B">
        <w:rPr>
          <w:b w:val="1"/>
          <w:bCs w:val="1"/>
          <w:highlight w:val="yellow"/>
        </w:rPr>
        <w:t>start in</w:t>
      </w:r>
      <w:r w:rsidRPr="14A0CD8B" w:rsidR="14A0CD8B">
        <w:rPr>
          <w:b w:val="1"/>
          <w:bCs w:val="1"/>
          <w:highlight w:val="yellow"/>
        </w:rPr>
        <w:t xml:space="preserve"> refactoring for code? Or what's </w:t>
      </w:r>
      <w:r w:rsidRPr="14A0CD8B" w:rsidR="14A0CD8B">
        <w:rPr>
          <w:b w:val="1"/>
          <w:bCs w:val="1"/>
          <w:highlight w:val="yellow"/>
        </w:rPr>
        <w:t>different ways</w:t>
      </w:r>
      <w:r w:rsidRPr="14A0CD8B" w:rsidR="14A0CD8B">
        <w:rPr>
          <w:b w:val="1"/>
          <w:bCs w:val="1"/>
          <w:highlight w:val="yellow"/>
        </w:rPr>
        <w:t xml:space="preserve"> to refactor?</w:t>
      </w:r>
    </w:p>
    <w:p w:rsidR="14A0CD8B" w:rsidP="14A0CD8B" w:rsidRDefault="14A0CD8B" w14:paraId="7DDADAF2" w14:textId="0436EC5D">
      <w:pPr>
        <w:pStyle w:val="Normal"/>
        <w:jc w:val="both"/>
        <w:rPr>
          <w:rFonts w:ascii="Calibri" w:hAnsi="Calibri" w:eastAsia="Calibri" w:cs="Calibri"/>
          <w:noProof w:val="0"/>
          <w:sz w:val="22"/>
          <w:szCs w:val="22"/>
          <w:lang w:val="en-US"/>
        </w:rPr>
      </w:pPr>
      <w:r w:rsidRPr="14A0CD8B" w:rsidR="14A0CD8B">
        <w:rPr>
          <w:b w:val="1"/>
          <w:bCs w:val="1"/>
        </w:rPr>
        <w:t xml:space="preserve">There are more </w:t>
      </w:r>
      <w:r w:rsidRPr="14A0CD8B" w:rsidR="14A0CD8B">
        <w:rPr>
          <w:rFonts w:ascii="Calibri" w:hAnsi="Calibri" w:eastAsia="Calibri" w:cs="Calibri"/>
          <w:b w:val="0"/>
          <w:bCs w:val="0"/>
          <w:i w:val="0"/>
          <w:iCs w:val="0"/>
          <w:caps w:val="0"/>
          <w:smallCaps w:val="0"/>
          <w:noProof w:val="0"/>
          <w:color w:val="1F1F1F"/>
          <w:sz w:val="24"/>
          <w:szCs w:val="24"/>
          <w:lang w:val="en-US"/>
        </w:rPr>
        <w:t xml:space="preserve">techniques to refactor </w:t>
      </w:r>
    </w:p>
    <w:p w:rsidR="14A0CD8B" w:rsidP="14A0CD8B" w:rsidRDefault="14A0CD8B" w14:paraId="722515C1" w14:textId="443A65A1">
      <w:pPr>
        <w:pStyle w:val="Normal"/>
        <w:jc w:val="both"/>
        <w:rPr>
          <w:rFonts w:ascii="Calibri" w:hAnsi="Calibri" w:eastAsia="Calibri" w:cs="Calibri"/>
          <w:b w:val="0"/>
          <w:bCs w:val="0"/>
          <w:i w:val="0"/>
          <w:iCs w:val="0"/>
          <w:caps w:val="0"/>
          <w:smallCaps w:val="0"/>
          <w:noProof w:val="0"/>
          <w:color w:val="1F1F1F"/>
          <w:sz w:val="24"/>
          <w:szCs w:val="24"/>
          <w:lang w:val="en-US"/>
        </w:rPr>
      </w:pPr>
      <w:r w:rsidRPr="14A0CD8B" w:rsidR="14A0CD8B">
        <w:rPr>
          <w:rFonts w:ascii="Calibri" w:hAnsi="Calibri" w:eastAsia="Calibri" w:cs="Calibri"/>
          <w:b w:val="0"/>
          <w:bCs w:val="0"/>
          <w:i w:val="0"/>
          <w:iCs w:val="0"/>
          <w:caps w:val="0"/>
          <w:smallCaps w:val="0"/>
          <w:noProof w:val="0"/>
          <w:color w:val="1F1F1F"/>
          <w:sz w:val="24"/>
          <w:szCs w:val="24"/>
          <w:lang w:val="en-US"/>
        </w:rPr>
        <w:t>But there are some useful tips:</w:t>
      </w:r>
    </w:p>
    <w:p w:rsidR="14A0CD8B" w:rsidP="14A0CD8B" w:rsidRDefault="14A0CD8B" w14:paraId="669EE26F" w14:textId="4AB65794">
      <w:pPr>
        <w:pStyle w:val="Heading2"/>
        <w:rPr>
          <w:rFonts w:ascii="Calibri" w:hAnsi="Calibri" w:eastAsia="Calibri" w:cs="Calibri"/>
          <w:b w:val="0"/>
          <w:bCs w:val="0"/>
          <w:i w:val="0"/>
          <w:iCs w:val="0"/>
          <w:caps w:val="0"/>
          <w:smallCaps w:val="0"/>
          <w:noProof w:val="0"/>
          <w:color w:val="1F1F1F"/>
          <w:sz w:val="24"/>
          <w:szCs w:val="24"/>
          <w:lang w:val="en-US"/>
        </w:rPr>
      </w:pPr>
      <w:r w:rsidRPr="14A0CD8B" w:rsidR="14A0CD8B">
        <w:rPr>
          <w:rFonts w:ascii="Calibri" w:hAnsi="Calibri" w:eastAsia="Calibri" w:cs="Calibri"/>
          <w:b w:val="0"/>
          <w:bCs w:val="0"/>
          <w:i w:val="0"/>
          <w:iCs w:val="0"/>
          <w:caps w:val="0"/>
          <w:smallCaps w:val="0"/>
          <w:noProof w:val="0"/>
          <w:color w:val="1F1F1F"/>
          <w:sz w:val="24"/>
          <w:szCs w:val="24"/>
          <w:lang w:val="en-US"/>
        </w:rPr>
        <w:t>1-</w:t>
      </w:r>
      <w:r w:rsidRPr="14A0CD8B" w:rsidR="14A0CD8B">
        <w:rPr>
          <w:rFonts w:ascii="Segoe UI" w:hAnsi="Segoe UI" w:eastAsia="Segoe UI" w:cs="Segoe UI"/>
          <w:i w:val="0"/>
          <w:iCs w:val="0"/>
          <w:caps w:val="0"/>
          <w:smallCaps w:val="0"/>
          <w:noProof w:val="0"/>
          <w:color w:val="171717" w:themeColor="background2" w:themeTint="FF" w:themeShade="1A"/>
          <w:sz w:val="24"/>
          <w:szCs w:val="24"/>
          <w:lang w:val="en-US"/>
        </w:rPr>
        <w:t xml:space="preserve"> Extract Method (split long functions) .</w:t>
      </w:r>
    </w:p>
    <w:p w:rsidR="14A0CD8B" w:rsidP="14A0CD8B" w:rsidRDefault="14A0CD8B" w14:paraId="60D52388" w14:textId="78AFEC54">
      <w:pPr>
        <w:pStyle w:val="Heading2"/>
        <w:rPr>
          <w:rFonts w:ascii="Segoe UI" w:hAnsi="Segoe UI" w:eastAsia="Segoe UI" w:cs="Segoe UI"/>
          <w:i w:val="0"/>
          <w:iCs w:val="0"/>
          <w:caps w:val="0"/>
          <w:smallCaps w:val="0"/>
          <w:noProof w:val="0"/>
          <w:color w:val="171717" w:themeColor="background2" w:themeTint="FF" w:themeShade="1A"/>
          <w:sz w:val="22"/>
          <w:szCs w:val="22"/>
          <w:lang w:val="en-US"/>
        </w:rPr>
      </w:pPr>
      <w:r w:rsidRPr="14A0CD8B" w:rsidR="14A0CD8B">
        <w:rPr>
          <w:noProof w:val="0"/>
          <w:lang w:val="en-US"/>
        </w:rPr>
        <w:t>2-</w:t>
      </w:r>
      <w:r w:rsidRPr="14A0CD8B" w:rsidR="14A0CD8B">
        <w:rPr>
          <w:rFonts w:ascii="Segoe UI" w:hAnsi="Segoe UI" w:eastAsia="Segoe UI" w:cs="Segoe UI"/>
          <w:i w:val="0"/>
          <w:iCs w:val="0"/>
          <w:caps w:val="0"/>
          <w:smallCaps w:val="0"/>
          <w:noProof w:val="0"/>
          <w:color w:val="171717" w:themeColor="background2" w:themeTint="FF" w:themeShade="1A"/>
          <w:sz w:val="22"/>
          <w:szCs w:val="22"/>
          <w:lang w:val="en-US"/>
        </w:rPr>
        <w:t xml:space="preserve"> Replace Magic Number with a Symbolic Constant (convert hard code to variable ) .</w:t>
      </w:r>
    </w:p>
    <w:p w:rsidR="14A0CD8B" w:rsidP="14A0CD8B" w:rsidRDefault="14A0CD8B" w14:paraId="50C43DBA" w14:textId="45AD617A">
      <w:pPr>
        <w:pStyle w:val="Normal"/>
      </w:pPr>
      <w:r>
        <w:drawing>
          <wp:inline wp14:editId="09436B91" wp14:anchorId="28DA885A">
            <wp:extent cx="2828925" cy="1885950"/>
            <wp:effectExtent l="0" t="0" r="0" b="0"/>
            <wp:docPr id="636757643" name="" title=""/>
            <wp:cNvGraphicFramePr>
              <a:graphicFrameLocks noChangeAspect="1"/>
            </wp:cNvGraphicFramePr>
            <a:graphic>
              <a:graphicData uri="http://schemas.openxmlformats.org/drawingml/2006/picture">
                <pic:pic>
                  <pic:nvPicPr>
                    <pic:cNvPr id="0" name=""/>
                    <pic:cNvPicPr/>
                  </pic:nvPicPr>
                  <pic:blipFill>
                    <a:blip r:embed="Rc7176a4ed5984a78">
                      <a:extLst>
                        <a:ext xmlns:a="http://schemas.openxmlformats.org/drawingml/2006/main" uri="{28A0092B-C50C-407E-A947-70E740481C1C}">
                          <a14:useLocalDpi val="0"/>
                        </a:ext>
                      </a:extLst>
                    </a:blip>
                    <a:stretch>
                      <a:fillRect/>
                    </a:stretch>
                  </pic:blipFill>
                  <pic:spPr>
                    <a:xfrm>
                      <a:off x="0" y="0"/>
                      <a:ext cx="2828925" cy="1885950"/>
                    </a:xfrm>
                    <a:prstGeom prst="rect">
                      <a:avLst/>
                    </a:prstGeom>
                  </pic:spPr>
                </pic:pic>
              </a:graphicData>
            </a:graphic>
          </wp:inline>
        </w:drawing>
      </w:r>
    </w:p>
    <w:p w:rsidR="14A0CD8B" w:rsidP="14A0CD8B" w:rsidRDefault="14A0CD8B" w14:paraId="3EB7A20A" w14:textId="32E1CA35">
      <w:pPr>
        <w:pStyle w:val="Normal"/>
        <w:rPr>
          <w:noProof w:val="0"/>
          <w:lang w:val="en-US"/>
        </w:rPr>
      </w:pPr>
      <w:r w:rsidRPr="14A0CD8B" w:rsidR="14A0CD8B">
        <w:rPr>
          <w:noProof w:val="0"/>
          <w:lang w:val="en-US"/>
        </w:rPr>
        <w:t>Or use Enum .</w:t>
      </w:r>
    </w:p>
    <w:p w:rsidR="14A0CD8B" w:rsidP="14A0CD8B" w:rsidRDefault="14A0CD8B" w14:paraId="0D764DA2" w14:textId="04462902">
      <w:pPr>
        <w:pStyle w:val="Heading2"/>
        <w:rPr>
          <w:noProof w:val="0"/>
          <w:lang w:val="en-US"/>
        </w:rPr>
      </w:pPr>
      <w:r w:rsidRPr="14A0CD8B" w:rsidR="14A0CD8B">
        <w:rPr>
          <w:noProof w:val="0"/>
          <w:lang w:val="en-US"/>
        </w:rPr>
        <w:t>3-</w:t>
      </w:r>
      <w:r w:rsidRPr="14A0CD8B" w:rsidR="14A0CD8B">
        <w:rPr>
          <w:rFonts w:ascii="Segoe UI" w:hAnsi="Segoe UI" w:eastAsia="Segoe UI" w:cs="Segoe UI"/>
          <w:i w:val="0"/>
          <w:iCs w:val="0"/>
          <w:caps w:val="0"/>
          <w:smallCaps w:val="0"/>
          <w:noProof w:val="0"/>
          <w:color w:val="171717" w:themeColor="background2" w:themeTint="FF" w:themeShade="1A"/>
          <w:sz w:val="22"/>
          <w:szCs w:val="22"/>
          <w:lang w:val="en-US"/>
        </w:rPr>
        <w:t xml:space="preserve"> Merge Duplicated Code</w:t>
      </w:r>
    </w:p>
    <w:p w:rsidR="14A0CD8B" w:rsidP="14A0CD8B" w:rsidRDefault="14A0CD8B" w14:paraId="36D34B5B" w14:textId="4D1360C1">
      <w:pPr>
        <w:pStyle w:val="Normal"/>
        <w:rPr>
          <w:noProof w:val="0"/>
          <w:lang w:val="en-US"/>
        </w:rPr>
      </w:pPr>
      <w:r w:rsidRPr="14A0CD8B" w:rsidR="14A0CD8B">
        <w:rPr>
          <w:noProof w:val="0"/>
          <w:lang w:val="en-US"/>
        </w:rPr>
        <w:t>If more</w:t>
      </w:r>
      <w:r w:rsidRPr="14A0CD8B" w:rsidR="14A0CD8B">
        <w:rPr>
          <w:rFonts w:ascii="Segoe UI" w:hAnsi="Segoe UI" w:eastAsia="Segoe UI" w:cs="Segoe UI"/>
          <w:i w:val="0"/>
          <w:iCs w:val="0"/>
          <w:caps w:val="0"/>
          <w:smallCaps w:val="0"/>
          <w:noProof w:val="0"/>
          <w:color w:val="171717" w:themeColor="background2" w:themeTint="FF" w:themeShade="1A"/>
          <w:sz w:val="22"/>
          <w:szCs w:val="22"/>
          <w:lang w:val="en-US"/>
        </w:rPr>
        <w:t xml:space="preserve"> Duplicated code</w:t>
      </w:r>
      <w:r w:rsidRPr="14A0CD8B" w:rsidR="14A0CD8B">
        <w:rPr>
          <w:noProof w:val="0"/>
          <w:lang w:val="en-US"/>
        </w:rPr>
        <w:t xml:space="preserve"> use </w:t>
      </w:r>
      <w:r w:rsidRPr="14A0CD8B" w:rsidR="14A0CD8B">
        <w:rPr>
          <w:noProof w:val="0"/>
          <w:lang w:val="en-US"/>
        </w:rPr>
        <w:t xml:space="preserve">Function </w:t>
      </w:r>
    </w:p>
    <w:p w:rsidR="14A0CD8B" w:rsidP="14A0CD8B" w:rsidRDefault="14A0CD8B" w14:paraId="44B9CB16" w14:textId="5BD2FB6F">
      <w:pPr>
        <w:pStyle w:val="Normal"/>
        <w:rPr>
          <w:noProof w:val="0"/>
          <w:lang w:val="en-US"/>
        </w:rPr>
      </w:pPr>
      <w:r w:rsidRPr="14A0CD8B" w:rsidR="14A0CD8B">
        <w:rPr>
          <w:noProof w:val="0"/>
          <w:lang w:val="en-US"/>
        </w:rPr>
        <w:t xml:space="preserve">or use interface or </w:t>
      </w:r>
      <w:r w:rsidRPr="14A0CD8B" w:rsidR="14A0CD8B">
        <w:rPr>
          <w:noProof w:val="0"/>
          <w:lang w:val="en-US"/>
        </w:rPr>
        <w:t>abstraction ,</w:t>
      </w:r>
      <w:r w:rsidRPr="14A0CD8B" w:rsidR="14A0CD8B">
        <w:rPr>
          <w:noProof w:val="0"/>
          <w:lang w:val="en-US"/>
        </w:rPr>
        <w:t xml:space="preserve"> </w:t>
      </w:r>
      <w:r w:rsidRPr="14A0CD8B" w:rsidR="14A0CD8B">
        <w:rPr>
          <w:noProof w:val="0"/>
          <w:lang w:val="en-US"/>
        </w:rPr>
        <w:t>inheritance</w:t>
      </w:r>
      <w:r w:rsidRPr="14A0CD8B" w:rsidR="14A0CD8B">
        <w:rPr>
          <w:noProof w:val="0"/>
          <w:lang w:val="en-US"/>
        </w:rPr>
        <w:t xml:space="preserve"> .</w:t>
      </w:r>
    </w:p>
    <w:p w:rsidR="14A0CD8B" w:rsidP="14A0CD8B" w:rsidRDefault="14A0CD8B" w14:paraId="2C2FE704" w14:textId="2C15AAA9">
      <w:pPr>
        <w:pStyle w:val="Normal"/>
        <w:rPr>
          <w:noProof w:val="0"/>
          <w:lang w:val="en-US"/>
        </w:rPr>
      </w:pPr>
    </w:p>
    <w:p w:rsidR="14A0CD8B" w:rsidP="14A0CD8B" w:rsidRDefault="14A0CD8B" w14:paraId="0FE6FF56" w14:textId="36A6469B">
      <w:pPr>
        <w:pStyle w:val="Heading2"/>
        <w:rPr>
          <w:noProof w:val="0"/>
          <w:lang w:val="en-US"/>
        </w:rPr>
      </w:pPr>
      <w:r w:rsidRPr="14A0CD8B" w:rsidR="14A0CD8B">
        <w:rPr>
          <w:noProof w:val="0"/>
          <w:lang w:val="en-US"/>
        </w:rPr>
        <w:t>4-</w:t>
      </w:r>
      <w:r w:rsidRPr="14A0CD8B" w:rsidR="14A0CD8B">
        <w:rPr>
          <w:rFonts w:ascii="Segoe UI" w:hAnsi="Segoe UI" w:eastAsia="Segoe UI" w:cs="Segoe UI"/>
          <w:i w:val="0"/>
          <w:iCs w:val="0"/>
          <w:caps w:val="0"/>
          <w:smallCaps w:val="0"/>
          <w:noProof w:val="0"/>
          <w:color w:val="171717" w:themeColor="background2" w:themeTint="FF" w:themeShade="1A"/>
          <w:sz w:val="22"/>
          <w:szCs w:val="22"/>
          <w:lang w:val="en-US"/>
        </w:rPr>
        <w:t xml:space="preserve"> Simplifying Methods</w:t>
      </w:r>
    </w:p>
    <w:p w:rsidR="14A0CD8B" w:rsidP="14A0CD8B" w:rsidRDefault="14A0CD8B" w14:paraId="60F5C8BD" w14:textId="310E7218">
      <w:pPr>
        <w:pStyle w:val="Normal"/>
      </w:pPr>
      <w:r>
        <w:br/>
      </w:r>
      <w:r>
        <w:drawing>
          <wp:inline wp14:editId="55804A30" wp14:anchorId="39085ABA">
            <wp:extent cx="4572000" cy="1876425"/>
            <wp:effectExtent l="0" t="0" r="0" b="0"/>
            <wp:docPr id="687717301" name="" title=""/>
            <wp:cNvGraphicFramePr>
              <a:graphicFrameLocks noChangeAspect="1"/>
            </wp:cNvGraphicFramePr>
            <a:graphic>
              <a:graphicData uri="http://schemas.openxmlformats.org/drawingml/2006/picture">
                <pic:pic>
                  <pic:nvPicPr>
                    <pic:cNvPr id="0" name=""/>
                    <pic:cNvPicPr/>
                  </pic:nvPicPr>
                  <pic:blipFill>
                    <a:blip r:embed="R17ae7e60927d4a93">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14A0CD8B" w:rsidP="14A0CD8B" w:rsidRDefault="14A0CD8B" w14:paraId="4F8263F2" w14:textId="29674A8B">
      <w:pPr>
        <w:pStyle w:val="Normal"/>
        <w:jc w:val="both"/>
        <w:rPr>
          <w:rFonts w:ascii="Calibri" w:hAnsi="Calibri" w:eastAsia="Calibri" w:cs="Calibri"/>
          <w:b w:val="0"/>
          <w:bCs w:val="0"/>
          <w:i w:val="0"/>
          <w:iCs w:val="0"/>
          <w:caps w:val="0"/>
          <w:smallCaps w:val="0"/>
          <w:noProof w:val="0"/>
          <w:color w:val="1F1F1F"/>
          <w:sz w:val="24"/>
          <w:szCs w:val="24"/>
          <w:lang w:val="en-US"/>
        </w:rPr>
      </w:pPr>
      <w:r w:rsidRPr="14A0CD8B" w:rsidR="14A0CD8B">
        <w:rPr>
          <w:rFonts w:ascii="Calibri" w:hAnsi="Calibri" w:eastAsia="Calibri" w:cs="Calibri"/>
          <w:b w:val="0"/>
          <w:bCs w:val="0"/>
          <w:i w:val="0"/>
          <w:iCs w:val="0"/>
          <w:caps w:val="0"/>
          <w:smallCaps w:val="0"/>
          <w:noProof w:val="0"/>
          <w:color w:val="1F1F1F"/>
          <w:sz w:val="24"/>
          <w:szCs w:val="24"/>
          <w:lang w:val="en-US"/>
        </w:rPr>
        <w:t xml:space="preserve">  </w:t>
      </w:r>
    </w:p>
    <w:p w:rsidR="14A0CD8B" w:rsidP="14A0CD8B" w:rsidRDefault="14A0CD8B" w14:paraId="3CD5B354" w14:textId="2F0FF54B">
      <w:pPr>
        <w:pStyle w:val="Normal"/>
        <w:jc w:val="both"/>
        <w:rPr>
          <w:b w:val="1"/>
          <w:bCs w:val="1"/>
        </w:rPr>
      </w:pPr>
    </w:p>
    <w:p w:rsidR="14A0CD8B" w:rsidP="14A0CD8B" w:rsidRDefault="14A0CD8B" w14:paraId="6CC34B22" w14:textId="09FA1458">
      <w:pPr>
        <w:pStyle w:val="Normal"/>
        <w:jc w:val="both"/>
        <w:rPr>
          <w:b w:val="1"/>
          <w:bCs w:val="1"/>
        </w:rPr>
      </w:pPr>
    </w:p>
    <w:p w:rsidR="14A0CD8B" w:rsidP="14A0CD8B" w:rsidRDefault="14A0CD8B" w14:paraId="5C67153D" w14:textId="7E7D212A">
      <w:pPr>
        <w:pStyle w:val="Normal"/>
        <w:spacing w:before="0" w:beforeAutospacing="off" w:after="150" w:afterAutospacing="off"/>
        <w:jc w:val="both"/>
        <w:rPr>
          <w:rFonts w:ascii="Nunito" w:hAnsi="Nunito" w:eastAsia="Nunito" w:cs="Nunito"/>
          <w:b w:val="1"/>
          <w:bCs w:val="1"/>
          <w:i w:val="0"/>
          <w:iCs w:val="0"/>
          <w:caps w:val="0"/>
          <w:smallCaps w:val="0"/>
          <w:noProof w:val="0"/>
          <w:color w:val="000000" w:themeColor="text1" w:themeTint="FF" w:themeShade="FF"/>
          <w:sz w:val="28"/>
          <w:szCs w:val="28"/>
          <w:lang w:val="en-US"/>
        </w:rPr>
      </w:pPr>
      <w:r w:rsidRPr="14A0CD8B" w:rsidR="14A0CD8B">
        <w:rPr>
          <w:b w:val="1"/>
          <w:bCs w:val="1"/>
          <w:sz w:val="28"/>
          <w:szCs w:val="28"/>
        </w:rPr>
        <w:t>F</w:t>
      </w:r>
      <w:r w:rsidRPr="14A0CD8B" w:rsidR="14A0CD8B">
        <w:rPr>
          <w:b w:val="1"/>
          <w:bCs w:val="1"/>
          <w:color w:val="000000" w:themeColor="text1" w:themeTint="FF" w:themeShade="FF"/>
          <w:sz w:val="28"/>
          <w:szCs w:val="28"/>
        </w:rPr>
        <w:t xml:space="preserve">or </w:t>
      </w:r>
      <w:r w:rsidRPr="14A0CD8B" w:rsidR="14A0CD8B">
        <w:rPr>
          <w:rFonts w:ascii="Nunito" w:hAnsi="Nunito" w:eastAsia="Nunito" w:cs="Nunito"/>
          <w:b w:val="1"/>
          <w:bCs w:val="1"/>
          <w:i w:val="0"/>
          <w:iCs w:val="0"/>
          <w:caps w:val="0"/>
          <w:smallCaps w:val="0"/>
          <w:noProof w:val="0"/>
          <w:color w:val="000000" w:themeColor="text1" w:themeTint="FF" w:themeShade="FF"/>
          <w:sz w:val="28"/>
          <w:szCs w:val="28"/>
          <w:lang w:val="en-US"/>
        </w:rPr>
        <w:t>There are many approaches and techniques to refactor the code:</w:t>
      </w:r>
    </w:p>
    <w:p w:rsidR="14A0CD8B" w:rsidP="14A0CD8B" w:rsidRDefault="14A0CD8B" w14:paraId="46FA2C43" w14:textId="32A1A46A">
      <w:pPr>
        <w:pStyle w:val="Heading3"/>
        <w:rPr>
          <w:rFonts w:ascii="Nunito" w:hAnsi="Nunito" w:eastAsia="Nunito" w:cs="Nunito"/>
          <w:i w:val="0"/>
          <w:iCs w:val="0"/>
          <w:caps w:val="0"/>
          <w:smallCaps w:val="0"/>
          <w:noProof w:val="0"/>
          <w:color w:val="000000" w:themeColor="text1" w:themeTint="FF" w:themeShade="FF"/>
          <w:sz w:val="28"/>
          <w:szCs w:val="28"/>
          <w:lang w:val="en-US"/>
        </w:rPr>
      </w:pPr>
      <w:r w:rsidRPr="14A0CD8B" w:rsidR="14A0CD8B">
        <w:rPr>
          <w:rFonts w:ascii="Nunito" w:hAnsi="Nunito" w:eastAsia="Nunito" w:cs="Nunito"/>
          <w:i w:val="0"/>
          <w:iCs w:val="0"/>
          <w:caps w:val="0"/>
          <w:smallCaps w:val="0"/>
          <w:noProof w:val="0"/>
          <w:color w:val="000000" w:themeColor="text1" w:themeTint="FF" w:themeShade="FF"/>
          <w:sz w:val="28"/>
          <w:szCs w:val="28"/>
          <w:lang w:val="en-US"/>
        </w:rPr>
        <w:t>1. Red-Green Refactoring</w:t>
      </w:r>
    </w:p>
    <w:p w:rsidR="14A0CD8B" w:rsidP="14A0CD8B" w:rsidRDefault="14A0CD8B" w14:paraId="7D85FE4C" w14:textId="76917C24">
      <w:pPr>
        <w:pStyle w:val="Heading3"/>
        <w:rPr>
          <w:rFonts w:ascii="Nunito" w:hAnsi="Nunito" w:eastAsia="Nunito" w:cs="Nunito"/>
          <w:i w:val="0"/>
          <w:iCs w:val="0"/>
          <w:caps w:val="0"/>
          <w:smallCaps w:val="0"/>
          <w:noProof w:val="0"/>
          <w:color w:val="000000" w:themeColor="text1" w:themeTint="FF" w:themeShade="FF"/>
          <w:sz w:val="28"/>
          <w:szCs w:val="28"/>
          <w:lang w:val="en-US"/>
        </w:rPr>
      </w:pPr>
      <w:r w:rsidRPr="14A0CD8B" w:rsidR="14A0CD8B">
        <w:rPr>
          <w:rFonts w:ascii="Nunito" w:hAnsi="Nunito" w:eastAsia="Nunito" w:cs="Nunito"/>
          <w:i w:val="0"/>
          <w:iCs w:val="0"/>
          <w:caps w:val="0"/>
          <w:smallCaps w:val="0"/>
          <w:noProof w:val="0"/>
          <w:color w:val="000000" w:themeColor="text1" w:themeTint="FF" w:themeShade="FF"/>
          <w:sz w:val="28"/>
          <w:szCs w:val="28"/>
          <w:lang w:val="en-US"/>
        </w:rPr>
        <w:t xml:space="preserve">2. Refactoring </w:t>
      </w:r>
      <w:r w:rsidRPr="14A0CD8B" w:rsidR="14A0CD8B">
        <w:rPr>
          <w:rFonts w:ascii="Nunito" w:hAnsi="Nunito" w:eastAsia="Nunito" w:cs="Nunito"/>
          <w:i w:val="0"/>
          <w:iCs w:val="0"/>
          <w:caps w:val="0"/>
          <w:smallCaps w:val="0"/>
          <w:noProof w:val="0"/>
          <w:color w:val="000000" w:themeColor="text1" w:themeTint="FF" w:themeShade="FF"/>
          <w:sz w:val="28"/>
          <w:szCs w:val="28"/>
          <w:lang w:val="en-US"/>
        </w:rPr>
        <w:t>by</w:t>
      </w:r>
      <w:r w:rsidRPr="14A0CD8B" w:rsidR="14A0CD8B">
        <w:rPr>
          <w:rFonts w:ascii="Nunito" w:hAnsi="Nunito" w:eastAsia="Nunito" w:cs="Nunito"/>
          <w:i w:val="0"/>
          <w:iCs w:val="0"/>
          <w:caps w:val="0"/>
          <w:smallCaps w:val="0"/>
          <w:noProof w:val="0"/>
          <w:color w:val="000000" w:themeColor="text1" w:themeTint="FF" w:themeShade="FF"/>
          <w:sz w:val="28"/>
          <w:szCs w:val="28"/>
          <w:lang w:val="en-US"/>
        </w:rPr>
        <w:t xml:space="preserve"> Abstraction</w:t>
      </w:r>
    </w:p>
    <w:p w:rsidR="14A0CD8B" w:rsidP="14A0CD8B" w:rsidRDefault="14A0CD8B" w14:paraId="78F3B06A" w14:textId="0D415337">
      <w:pPr>
        <w:pStyle w:val="Heading3"/>
        <w:rPr>
          <w:rFonts w:ascii="Nunito" w:hAnsi="Nunito" w:eastAsia="Nunito" w:cs="Nunito"/>
          <w:i w:val="0"/>
          <w:iCs w:val="0"/>
          <w:caps w:val="0"/>
          <w:smallCaps w:val="0"/>
          <w:noProof w:val="0"/>
          <w:color w:val="000000" w:themeColor="text1" w:themeTint="FF" w:themeShade="FF"/>
          <w:sz w:val="28"/>
          <w:szCs w:val="28"/>
          <w:lang w:val="en-US"/>
        </w:rPr>
      </w:pPr>
      <w:r w:rsidRPr="14A0CD8B" w:rsidR="14A0CD8B">
        <w:rPr>
          <w:rFonts w:ascii="Nunito" w:hAnsi="Nunito" w:eastAsia="Nunito" w:cs="Nunito"/>
          <w:i w:val="0"/>
          <w:iCs w:val="0"/>
          <w:caps w:val="0"/>
          <w:smallCaps w:val="0"/>
          <w:noProof w:val="0"/>
          <w:color w:val="000000" w:themeColor="text1" w:themeTint="FF" w:themeShade="FF"/>
          <w:sz w:val="28"/>
          <w:szCs w:val="28"/>
          <w:lang w:val="en-US"/>
        </w:rPr>
        <w:t>3. Composing Method</w:t>
      </w:r>
    </w:p>
    <w:p w:rsidR="14A0CD8B" w:rsidP="14A0CD8B" w:rsidRDefault="14A0CD8B" w14:paraId="7082BBBF" w14:textId="7ACA6317">
      <w:pPr>
        <w:pStyle w:val="Heading3"/>
        <w:rPr>
          <w:rFonts w:ascii="Nunito" w:hAnsi="Nunito" w:eastAsia="Nunito" w:cs="Nunito"/>
          <w:i w:val="0"/>
          <w:iCs w:val="0"/>
          <w:caps w:val="0"/>
          <w:smallCaps w:val="0"/>
          <w:noProof w:val="0"/>
          <w:color w:val="000000" w:themeColor="text1" w:themeTint="FF" w:themeShade="FF"/>
          <w:sz w:val="28"/>
          <w:szCs w:val="28"/>
          <w:lang w:val="en-US"/>
        </w:rPr>
      </w:pPr>
      <w:r w:rsidRPr="14A0CD8B" w:rsidR="14A0CD8B">
        <w:rPr>
          <w:rFonts w:ascii="Nunito" w:hAnsi="Nunito" w:eastAsia="Nunito" w:cs="Nunito"/>
          <w:i w:val="0"/>
          <w:iCs w:val="0"/>
          <w:caps w:val="0"/>
          <w:smallCaps w:val="0"/>
          <w:noProof w:val="0"/>
          <w:color w:val="000000" w:themeColor="text1" w:themeTint="FF" w:themeShade="FF"/>
          <w:sz w:val="28"/>
          <w:szCs w:val="28"/>
          <w:lang w:val="en-US"/>
        </w:rPr>
        <w:t>4. Simplifying Methods</w:t>
      </w:r>
    </w:p>
    <w:p w:rsidR="14A0CD8B" w:rsidP="14A0CD8B" w:rsidRDefault="14A0CD8B" w14:paraId="454B351B" w14:textId="59A26145">
      <w:pPr>
        <w:pStyle w:val="Heading3"/>
        <w:rPr>
          <w:rFonts w:ascii="Nunito" w:hAnsi="Nunito" w:eastAsia="Nunito" w:cs="Nunito"/>
          <w:b w:val="0"/>
          <w:bCs w:val="0"/>
          <w:i w:val="0"/>
          <w:iCs w:val="0"/>
          <w:caps w:val="0"/>
          <w:smallCaps w:val="0"/>
          <w:noProof w:val="0"/>
          <w:color w:val="000000" w:themeColor="text1" w:themeTint="FF" w:themeShade="FF"/>
          <w:sz w:val="28"/>
          <w:szCs w:val="28"/>
          <w:lang w:val="en-US"/>
        </w:rPr>
      </w:pPr>
      <w:r w:rsidRPr="14A0CD8B" w:rsidR="14A0CD8B">
        <w:rPr>
          <w:rFonts w:ascii="Nunito" w:hAnsi="Nunito" w:eastAsia="Nunito" w:cs="Nunito"/>
          <w:i w:val="0"/>
          <w:iCs w:val="0"/>
          <w:caps w:val="0"/>
          <w:smallCaps w:val="0"/>
          <w:noProof w:val="0"/>
          <w:color w:val="000000" w:themeColor="text1" w:themeTint="FF" w:themeShade="FF"/>
          <w:sz w:val="28"/>
          <w:szCs w:val="28"/>
          <w:lang w:val="en-US"/>
        </w:rPr>
        <w:t>5. Moving Features Between Objects</w:t>
      </w:r>
      <w:r>
        <w:br/>
      </w:r>
      <w:r w:rsidRPr="14A0CD8B" w:rsidR="14A0CD8B">
        <w:rPr>
          <w:rFonts w:ascii="Nunito" w:hAnsi="Nunito" w:eastAsia="Nunito" w:cs="Nunito"/>
          <w:i w:val="0"/>
          <w:iCs w:val="0"/>
          <w:caps w:val="0"/>
          <w:smallCaps w:val="0"/>
          <w:noProof w:val="0"/>
          <w:color w:val="000000" w:themeColor="text1" w:themeTint="FF" w:themeShade="FF"/>
          <w:sz w:val="28"/>
          <w:szCs w:val="28"/>
          <w:lang w:val="en-US"/>
        </w:rPr>
        <w:t>6. Preparatory Refactoring</w:t>
      </w:r>
      <w:r>
        <w:br/>
      </w:r>
      <w:r w:rsidRPr="14A0CD8B" w:rsidR="14A0CD8B">
        <w:rPr>
          <w:rFonts w:ascii="Nunito" w:hAnsi="Nunito" w:eastAsia="Nunito" w:cs="Nunito"/>
          <w:b w:val="0"/>
          <w:bCs w:val="0"/>
          <w:i w:val="0"/>
          <w:iCs w:val="0"/>
          <w:caps w:val="0"/>
          <w:smallCaps w:val="0"/>
          <w:noProof w:val="0"/>
          <w:color w:val="000000" w:themeColor="text1" w:themeTint="FF" w:themeShade="FF"/>
          <w:sz w:val="28"/>
          <w:szCs w:val="28"/>
          <w:lang w:val="en-US"/>
        </w:rPr>
        <w:t>7. User Interface Refactoring</w:t>
      </w:r>
    </w:p>
    <w:p w:rsidR="14A0CD8B" w:rsidP="14A0CD8B" w:rsidRDefault="14A0CD8B" w14:paraId="5C90C2B6" w14:textId="59A0208D">
      <w:pPr>
        <w:pStyle w:val="Normal"/>
        <w:rPr>
          <w:color w:val="000000" w:themeColor="text1" w:themeTint="FF" w:themeShade="FF"/>
        </w:rPr>
      </w:pPr>
      <w:r>
        <w:br/>
      </w:r>
    </w:p>
    <w:p w:rsidR="14A0CD8B" w:rsidP="14A0CD8B" w:rsidRDefault="14A0CD8B" w14:paraId="01A4FABA" w14:textId="3249C641">
      <w:pPr>
        <w:pStyle w:val="Normal"/>
        <w:spacing w:before="0" w:beforeAutospacing="off" w:after="150" w:afterAutospacing="off"/>
        <w:jc w:val="both"/>
      </w:pPr>
      <w:r>
        <w:br/>
      </w:r>
    </w:p>
    <w:p w:rsidR="14A0CD8B" w:rsidP="14A0CD8B" w:rsidRDefault="14A0CD8B" w14:paraId="56555D95" w14:textId="2C8F7859">
      <w:pPr>
        <w:pStyle w:val="Normal"/>
        <w:jc w:val="both"/>
        <w:rPr>
          <w:b w:val="1"/>
          <w:bCs w:val="1"/>
          <w:color w:val="000000" w:themeColor="text1" w:themeTint="FF" w:themeShade="FF"/>
          <w:highlight w:val="yellow"/>
        </w:rPr>
      </w:pPr>
      <w:r>
        <w:br/>
      </w:r>
      <w:r>
        <w:br/>
      </w:r>
    </w:p>
    <w:p w:rsidR="14A0CD8B" w:rsidP="14A0CD8B" w:rsidRDefault="14A0CD8B" w14:paraId="1E5B857F" w14:textId="7FDEFED9">
      <w:pPr>
        <w:pStyle w:val="Normal"/>
        <w:rPr>
          <w:rFonts w:ascii="Nunito" w:hAnsi="Nunito" w:eastAsia="Nunito" w:cs="Nunito"/>
          <w:b w:val="0"/>
          <w:bCs w:val="0"/>
          <w:i w:val="0"/>
          <w:iCs w:val="0"/>
          <w:caps w:val="0"/>
          <w:smallCaps w:val="0"/>
          <w:noProof w:val="0"/>
          <w:color w:val="000000" w:themeColor="text1" w:themeTint="FF" w:themeShade="FF"/>
          <w:sz w:val="25"/>
          <w:szCs w:val="25"/>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15a5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4C56FD"/>
    <w:rsid w:val="14A0CD8B"/>
    <w:rsid w:val="3D4C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56FD"/>
  <w15:chartTrackingRefBased/>
  <w15:docId w15:val="{16325856-1080-430B-9C69-C556B9C5EE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7176a4ed5984a78" /><Relationship Type="http://schemas.openxmlformats.org/officeDocument/2006/relationships/image" Target="/media/image2.png" Id="R17ae7e60927d4a93" /><Relationship Type="http://schemas.openxmlformats.org/officeDocument/2006/relationships/numbering" Target="numbering.xml" Id="Rb564030b856444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2023-08-18T18:43:51.9161470Z</dcterms:created>
  <dcterms:modified xsi:type="dcterms:W3CDTF">2023-08-18T19:55:04.8352173Z</dcterms:modified>
  <dc:creator>Aya Saied</dc:creator>
  <lastModifiedBy>Aya Saied</lastModifiedBy>
</coreProperties>
</file>