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FF87" w14:textId="63DA83D4" w:rsidR="005E1219" w:rsidRDefault="00334EDA" w:rsidP="00EF75BF">
      <w:pPr>
        <w:pStyle w:val="Style1"/>
        <w:spacing w:line="276" w:lineRule="auto"/>
        <w:jc w:val="both"/>
        <w:rPr>
          <w:u w:val="single"/>
        </w:rPr>
      </w:pPr>
      <w:r>
        <w:rPr>
          <w:u w:val="single"/>
        </w:rPr>
        <w:t xml:space="preserve">Test </w:t>
      </w:r>
      <w:r w:rsidR="000B49FA">
        <w:rPr>
          <w:u w:val="single"/>
        </w:rPr>
        <w:t>Strategy</w:t>
      </w:r>
    </w:p>
    <w:p w14:paraId="67A8B35E" w14:textId="781313E7" w:rsidR="00334EDA" w:rsidRDefault="00334EDA" w:rsidP="00EF75BF">
      <w:pPr>
        <w:spacing w:line="276" w:lineRule="auto"/>
        <w:jc w:val="both"/>
      </w:pPr>
    </w:p>
    <w:p w14:paraId="0EEF6F65" w14:textId="51003C39" w:rsidR="00334EDA" w:rsidRPr="00642915" w:rsidRDefault="00B7755E" w:rsidP="00EF75BF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642915">
        <w:rPr>
          <w:b/>
          <w:bCs/>
          <w:sz w:val="28"/>
          <w:szCs w:val="28"/>
          <w:u w:val="single"/>
        </w:rPr>
        <w:t>The objectives of the test</w:t>
      </w:r>
    </w:p>
    <w:p w14:paraId="1113393E" w14:textId="784C9ADD" w:rsidR="000B49FA" w:rsidRDefault="000B49FA" w:rsidP="00EF75B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document describes the plan for testing the Drinks2You prototype. It will support the following objectives:</w:t>
      </w:r>
    </w:p>
    <w:p w14:paraId="2DDE162F" w14:textId="134EACCA" w:rsidR="000B49FA" w:rsidRDefault="00E8505B" w:rsidP="00EF75B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Identifying the software that will be tested.</w:t>
      </w:r>
    </w:p>
    <w:p w14:paraId="3E38EDC4" w14:textId="70860782" w:rsidR="00E8505B" w:rsidRDefault="00E8505B" w:rsidP="00EF75B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Recommending the testing techniques that will be used.</w:t>
      </w:r>
    </w:p>
    <w:p w14:paraId="60DAFCE9" w14:textId="5CA06AE5" w:rsidR="00E8505B" w:rsidRDefault="00E8505B" w:rsidP="00EF75B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Using the different levels of software testing requirements.</w:t>
      </w:r>
    </w:p>
    <w:p w14:paraId="56487C70" w14:textId="0F62B3FA" w:rsidR="00E8505B" w:rsidRDefault="00E8505B" w:rsidP="00EF75B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Listing the elements that will be tested.</w:t>
      </w:r>
    </w:p>
    <w:p w14:paraId="589F40CE" w14:textId="5044B66D" w:rsidR="00E8505B" w:rsidRPr="000B49FA" w:rsidRDefault="00277272" w:rsidP="00EF75B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Determining appropriate outcomes with the necessary input</w:t>
      </w:r>
    </w:p>
    <w:p w14:paraId="22DAF2C4" w14:textId="4F51CC32" w:rsidR="00B7755E" w:rsidRPr="00642915" w:rsidRDefault="00B7755E" w:rsidP="00EF75BF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642915">
        <w:rPr>
          <w:b/>
          <w:bCs/>
          <w:sz w:val="28"/>
          <w:szCs w:val="28"/>
          <w:u w:val="single"/>
        </w:rPr>
        <w:t>Context of the test</w:t>
      </w:r>
    </w:p>
    <w:p w14:paraId="10138191" w14:textId="6DC99175" w:rsidR="006F5BD0" w:rsidRDefault="0089222A" w:rsidP="00EF75B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user/development team will be testing the mobile application Drinks2You</w:t>
      </w:r>
      <w:r w:rsidR="00BC021B">
        <w:rPr>
          <w:sz w:val="24"/>
          <w:szCs w:val="24"/>
        </w:rPr>
        <w:t xml:space="preserve">. </w:t>
      </w:r>
    </w:p>
    <w:p w14:paraId="2E94C376" w14:textId="68DE1BEE" w:rsidR="00B7755E" w:rsidRPr="00642915" w:rsidRDefault="00B7755E" w:rsidP="00EF75BF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642915">
        <w:rPr>
          <w:b/>
          <w:bCs/>
          <w:sz w:val="28"/>
          <w:szCs w:val="28"/>
          <w:u w:val="single"/>
        </w:rPr>
        <w:t>Scope</w:t>
      </w:r>
    </w:p>
    <w:p w14:paraId="2BE25EFE" w14:textId="23BE273B" w:rsidR="00BC021B" w:rsidRDefault="00BC021B" w:rsidP="00EF75B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applications interface and functions will be tested.</w:t>
      </w:r>
      <w:r w:rsidR="008A349F">
        <w:rPr>
          <w:sz w:val="24"/>
          <w:szCs w:val="24"/>
        </w:rPr>
        <w:t xml:space="preserve"> </w:t>
      </w:r>
      <w:r>
        <w:rPr>
          <w:sz w:val="24"/>
          <w:szCs w:val="24"/>
        </w:rPr>
        <w:t>Testing of the source code will help determine how well integrated the system is.</w:t>
      </w:r>
      <w:r w:rsidR="008A349F">
        <w:rPr>
          <w:sz w:val="24"/>
          <w:szCs w:val="24"/>
        </w:rPr>
        <w:t xml:space="preserve"> The login system will be tested separately from the rest of the app. </w:t>
      </w:r>
      <w:r w:rsidR="00442DF7">
        <w:rPr>
          <w:sz w:val="24"/>
          <w:szCs w:val="24"/>
        </w:rPr>
        <w:t>Navigation system as well as the finance system will be the interfaces which will be tested.</w:t>
      </w:r>
    </w:p>
    <w:p w14:paraId="50F3B981" w14:textId="218F022A" w:rsidR="00442DF7" w:rsidRDefault="00442DF7" w:rsidP="00EF75B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will be a high level of testing which includes:</w:t>
      </w:r>
    </w:p>
    <w:p w14:paraId="0652B810" w14:textId="3BE5F59A" w:rsidR="00442DF7" w:rsidRPr="00AC36F9" w:rsidRDefault="00442DF7" w:rsidP="00EF75BF">
      <w:pPr>
        <w:spacing w:line="276" w:lineRule="auto"/>
        <w:jc w:val="both"/>
        <w:rPr>
          <w:sz w:val="24"/>
          <w:szCs w:val="24"/>
        </w:rPr>
      </w:pPr>
      <w:r w:rsidRPr="00C24380">
        <w:rPr>
          <w:b/>
          <w:bCs/>
          <w:sz w:val="24"/>
          <w:szCs w:val="24"/>
        </w:rPr>
        <w:t>Unit Testing</w:t>
      </w:r>
      <w:r w:rsidR="00AC36F9">
        <w:rPr>
          <w:b/>
          <w:bCs/>
          <w:sz w:val="24"/>
          <w:szCs w:val="24"/>
        </w:rPr>
        <w:t xml:space="preserve">: </w:t>
      </w:r>
      <w:r w:rsidR="00AC36F9">
        <w:rPr>
          <w:sz w:val="24"/>
          <w:szCs w:val="24"/>
        </w:rPr>
        <w:t>This is the first level of testing. Each unit of the code will be tested to see if it performs correctly.</w:t>
      </w:r>
      <w:r w:rsidR="0077344E">
        <w:rPr>
          <w:sz w:val="24"/>
          <w:szCs w:val="24"/>
        </w:rPr>
        <w:t xml:space="preserve"> Inputs being tested with a desired output and how often errors will occur. </w:t>
      </w:r>
    </w:p>
    <w:p w14:paraId="47A7118B" w14:textId="6A9F22CC" w:rsidR="00442DF7" w:rsidRPr="0077344E" w:rsidRDefault="00442DF7" w:rsidP="00EF75BF">
      <w:pPr>
        <w:spacing w:line="276" w:lineRule="auto"/>
        <w:jc w:val="both"/>
        <w:rPr>
          <w:sz w:val="24"/>
          <w:szCs w:val="24"/>
        </w:rPr>
      </w:pPr>
      <w:r w:rsidRPr="00C24380">
        <w:rPr>
          <w:b/>
          <w:bCs/>
          <w:sz w:val="24"/>
          <w:szCs w:val="24"/>
        </w:rPr>
        <w:t>Integration Testing</w:t>
      </w:r>
      <w:r w:rsidR="0077344E">
        <w:rPr>
          <w:b/>
          <w:bCs/>
          <w:sz w:val="24"/>
          <w:szCs w:val="24"/>
        </w:rPr>
        <w:t xml:space="preserve">: </w:t>
      </w:r>
      <w:r w:rsidR="0077344E">
        <w:rPr>
          <w:sz w:val="24"/>
          <w:szCs w:val="24"/>
        </w:rPr>
        <w:t>The flow of data from each screen in the app will be tested. Checking if user data is stored correctly. Testing i</w:t>
      </w:r>
      <w:r w:rsidR="00412F47">
        <w:rPr>
          <w:sz w:val="24"/>
          <w:szCs w:val="24"/>
        </w:rPr>
        <w:t xml:space="preserve">f the code for the billing and payment modules </w:t>
      </w:r>
      <w:r w:rsidR="00172D0E">
        <w:rPr>
          <w:sz w:val="24"/>
          <w:szCs w:val="24"/>
        </w:rPr>
        <w:t>operates</w:t>
      </w:r>
      <w:r w:rsidR="00412F47">
        <w:rPr>
          <w:sz w:val="24"/>
          <w:szCs w:val="24"/>
        </w:rPr>
        <w:t xml:space="preserve"> correctly as a whole.</w:t>
      </w:r>
    </w:p>
    <w:p w14:paraId="19233763" w14:textId="2681D5AD" w:rsidR="00442DF7" w:rsidRPr="00F81CE6" w:rsidRDefault="00442DF7" w:rsidP="00EF75BF">
      <w:pPr>
        <w:spacing w:line="276" w:lineRule="auto"/>
        <w:jc w:val="both"/>
        <w:rPr>
          <w:sz w:val="24"/>
          <w:szCs w:val="24"/>
        </w:rPr>
      </w:pPr>
      <w:r w:rsidRPr="00C24380">
        <w:rPr>
          <w:b/>
          <w:bCs/>
          <w:sz w:val="24"/>
          <w:szCs w:val="24"/>
        </w:rPr>
        <w:t>System Testing</w:t>
      </w:r>
      <w:r w:rsidR="00412F47">
        <w:rPr>
          <w:b/>
          <w:bCs/>
          <w:sz w:val="24"/>
          <w:szCs w:val="24"/>
        </w:rPr>
        <w:t>:</w:t>
      </w:r>
      <w:r w:rsidR="00F81CE6">
        <w:rPr>
          <w:b/>
          <w:bCs/>
          <w:sz w:val="24"/>
          <w:szCs w:val="24"/>
        </w:rPr>
        <w:t xml:space="preserve"> </w:t>
      </w:r>
      <w:r w:rsidR="00D314C3">
        <w:rPr>
          <w:sz w:val="24"/>
          <w:szCs w:val="24"/>
        </w:rPr>
        <w:t>A</w:t>
      </w:r>
      <w:r w:rsidR="00F81CE6">
        <w:rPr>
          <w:sz w:val="24"/>
          <w:szCs w:val="24"/>
        </w:rPr>
        <w:t xml:space="preserve">pplication </w:t>
      </w:r>
      <w:r w:rsidR="00D314C3">
        <w:rPr>
          <w:sz w:val="24"/>
          <w:szCs w:val="24"/>
        </w:rPr>
        <w:t>is</w:t>
      </w:r>
      <w:r w:rsidR="00F81CE6">
        <w:rPr>
          <w:sz w:val="24"/>
          <w:szCs w:val="24"/>
        </w:rPr>
        <w:t xml:space="preserve"> tested and whether it is functional or not as a user. </w:t>
      </w:r>
      <w:r w:rsidR="00D314C3">
        <w:rPr>
          <w:sz w:val="24"/>
          <w:szCs w:val="24"/>
        </w:rPr>
        <w:t>The GUI is tested on whether the buttons operate correctly as planned. If the application works according to the functional and non-functional requirements.</w:t>
      </w:r>
    </w:p>
    <w:p w14:paraId="14BCC466" w14:textId="2460FDF3" w:rsidR="00442DF7" w:rsidRPr="00D314C3" w:rsidRDefault="00442DF7" w:rsidP="00EF75BF">
      <w:pPr>
        <w:spacing w:line="276" w:lineRule="auto"/>
        <w:jc w:val="both"/>
        <w:rPr>
          <w:sz w:val="24"/>
          <w:szCs w:val="24"/>
        </w:rPr>
      </w:pPr>
      <w:r w:rsidRPr="00C24380">
        <w:rPr>
          <w:b/>
          <w:bCs/>
          <w:sz w:val="24"/>
          <w:szCs w:val="24"/>
        </w:rPr>
        <w:t>Acceptance testing</w:t>
      </w:r>
      <w:r w:rsidR="00D314C3">
        <w:rPr>
          <w:b/>
          <w:bCs/>
          <w:sz w:val="24"/>
          <w:szCs w:val="24"/>
        </w:rPr>
        <w:t xml:space="preserve">: </w:t>
      </w:r>
      <w:r w:rsidR="00A07580">
        <w:rPr>
          <w:sz w:val="24"/>
          <w:szCs w:val="24"/>
        </w:rPr>
        <w:t xml:space="preserve">The users and testers will confirm if the system is ready to use. </w:t>
      </w:r>
      <w:r w:rsidR="00202E47">
        <w:rPr>
          <w:sz w:val="24"/>
          <w:szCs w:val="24"/>
        </w:rPr>
        <w:t xml:space="preserve">Once the test is compared to the initial requirements, and if expectations are met then </w:t>
      </w:r>
      <w:r w:rsidR="003F1246">
        <w:rPr>
          <w:sz w:val="24"/>
          <w:szCs w:val="24"/>
        </w:rPr>
        <w:t xml:space="preserve">feedback from the user is given. This allows the software to receive more corrections. </w:t>
      </w:r>
    </w:p>
    <w:p w14:paraId="75D5EE23" w14:textId="37FB2BB2" w:rsidR="00B7755E" w:rsidRPr="00642915" w:rsidRDefault="00B7755E" w:rsidP="00EF75BF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642915">
        <w:rPr>
          <w:b/>
          <w:bCs/>
          <w:sz w:val="28"/>
          <w:szCs w:val="28"/>
          <w:u w:val="single"/>
        </w:rPr>
        <w:t>Techniques</w:t>
      </w:r>
    </w:p>
    <w:p w14:paraId="39C80C07" w14:textId="3196BFA0" w:rsidR="003F1246" w:rsidRDefault="003F1246" w:rsidP="00EF75B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testing will follow the black-box and white-box testing methodology.</w:t>
      </w:r>
      <w:r w:rsidR="00BD1FB6">
        <w:rPr>
          <w:sz w:val="24"/>
          <w:szCs w:val="24"/>
        </w:rPr>
        <w:t xml:space="preserve"> Techniques </w:t>
      </w:r>
      <w:proofErr w:type="gramStart"/>
      <w:r w:rsidR="00BD1FB6">
        <w:rPr>
          <w:sz w:val="24"/>
          <w:szCs w:val="24"/>
        </w:rPr>
        <w:t>include :</w:t>
      </w:r>
      <w:proofErr w:type="gramEnd"/>
    </w:p>
    <w:p w14:paraId="35B73C08" w14:textId="31036393" w:rsidR="00BD1FB6" w:rsidRPr="007C7BCB" w:rsidRDefault="00BD1FB6" w:rsidP="00EF75BF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7C7BCB">
        <w:rPr>
          <w:sz w:val="24"/>
          <w:szCs w:val="24"/>
        </w:rPr>
        <w:t>Boundary Value Analysis</w:t>
      </w:r>
      <w:r w:rsidR="007C7BCB">
        <w:rPr>
          <w:sz w:val="24"/>
          <w:szCs w:val="24"/>
        </w:rPr>
        <w:t xml:space="preserve"> </w:t>
      </w:r>
      <w:r w:rsidRPr="007C7BCB">
        <w:rPr>
          <w:sz w:val="24"/>
          <w:szCs w:val="24"/>
        </w:rPr>
        <w:t>(BVA)</w:t>
      </w:r>
    </w:p>
    <w:p w14:paraId="3F4D1B1A" w14:textId="0C1587B2" w:rsidR="007C7BCB" w:rsidRDefault="00BD1FB6" w:rsidP="00EF75BF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7C7BCB">
        <w:rPr>
          <w:sz w:val="24"/>
          <w:szCs w:val="24"/>
        </w:rPr>
        <w:lastRenderedPageBreak/>
        <w:t>Cause-Effect testing</w:t>
      </w:r>
    </w:p>
    <w:p w14:paraId="5ABEA7E6" w14:textId="7DFF1ECA" w:rsidR="00BD1FB6" w:rsidRPr="007C7BCB" w:rsidRDefault="00BD1FB6" w:rsidP="00EF75BF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7C7BCB">
        <w:rPr>
          <w:sz w:val="24"/>
          <w:szCs w:val="24"/>
        </w:rPr>
        <w:t>State Transition:</w:t>
      </w:r>
    </w:p>
    <w:p w14:paraId="2A382F51" w14:textId="487C0972" w:rsidR="00B7755E" w:rsidRDefault="00B7755E" w:rsidP="00EF75BF">
      <w:pPr>
        <w:spacing w:line="276" w:lineRule="auto"/>
        <w:jc w:val="both"/>
        <w:rPr>
          <w:sz w:val="24"/>
          <w:szCs w:val="24"/>
        </w:rPr>
      </w:pPr>
    </w:p>
    <w:p w14:paraId="59833E24" w14:textId="7B340BD6" w:rsidR="00B7755E" w:rsidRPr="007C7BCB" w:rsidRDefault="00B7755E" w:rsidP="00EF75BF">
      <w:pPr>
        <w:spacing w:line="276" w:lineRule="auto"/>
        <w:jc w:val="both"/>
        <w:rPr>
          <w:b/>
          <w:bCs/>
          <w:sz w:val="24"/>
          <w:szCs w:val="24"/>
        </w:rPr>
      </w:pPr>
      <w:r w:rsidRPr="007C7BCB">
        <w:rPr>
          <w:b/>
          <w:bCs/>
          <w:sz w:val="24"/>
          <w:szCs w:val="24"/>
        </w:rPr>
        <w:t>Key performance Indicators (KPIs)</w:t>
      </w:r>
    </w:p>
    <w:p w14:paraId="16B70243" w14:textId="0BA17010" w:rsidR="00525A6B" w:rsidRPr="00334EDA" w:rsidRDefault="00525A6B" w:rsidP="00EF75B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KPIs that we will be using to measure the growth of the product will mainly be </w:t>
      </w:r>
      <w:r w:rsidR="008412E1">
        <w:rPr>
          <w:sz w:val="24"/>
          <w:szCs w:val="24"/>
        </w:rPr>
        <w:t xml:space="preserve">the </w:t>
      </w:r>
      <w:r w:rsidR="00756ACD">
        <w:rPr>
          <w:sz w:val="24"/>
          <w:szCs w:val="24"/>
        </w:rPr>
        <w:t xml:space="preserve">growth </w:t>
      </w:r>
      <w:r w:rsidR="008412E1">
        <w:rPr>
          <w:sz w:val="24"/>
          <w:szCs w:val="24"/>
        </w:rPr>
        <w:t>of</w:t>
      </w:r>
      <w:r w:rsidR="00756ACD">
        <w:rPr>
          <w:sz w:val="24"/>
          <w:szCs w:val="24"/>
        </w:rPr>
        <w:t xml:space="preserve"> monthly users who make use of the application.</w:t>
      </w:r>
    </w:p>
    <w:sectPr w:rsidR="00525A6B" w:rsidRPr="0033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E1368"/>
    <w:multiLevelType w:val="hybridMultilevel"/>
    <w:tmpl w:val="56F8EF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1BF8"/>
    <w:multiLevelType w:val="hybridMultilevel"/>
    <w:tmpl w:val="760E9C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470317">
    <w:abstractNumId w:val="0"/>
  </w:num>
  <w:num w:numId="2" w16cid:durableId="103504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2A"/>
    <w:rsid w:val="000B49FA"/>
    <w:rsid w:val="00172D0E"/>
    <w:rsid w:val="00202E47"/>
    <w:rsid w:val="00277272"/>
    <w:rsid w:val="00334EDA"/>
    <w:rsid w:val="003F1246"/>
    <w:rsid w:val="003F3C2A"/>
    <w:rsid w:val="00412F47"/>
    <w:rsid w:val="00442DF7"/>
    <w:rsid w:val="00525A6B"/>
    <w:rsid w:val="005E1219"/>
    <w:rsid w:val="00642915"/>
    <w:rsid w:val="00644146"/>
    <w:rsid w:val="006F5BD0"/>
    <w:rsid w:val="00756ACD"/>
    <w:rsid w:val="0077344E"/>
    <w:rsid w:val="007C7BCB"/>
    <w:rsid w:val="008412E1"/>
    <w:rsid w:val="0089222A"/>
    <w:rsid w:val="008A349F"/>
    <w:rsid w:val="009F38CF"/>
    <w:rsid w:val="00A07580"/>
    <w:rsid w:val="00AC36F9"/>
    <w:rsid w:val="00B27C9B"/>
    <w:rsid w:val="00B46D4A"/>
    <w:rsid w:val="00B7755E"/>
    <w:rsid w:val="00B82DC2"/>
    <w:rsid w:val="00BC021B"/>
    <w:rsid w:val="00BD1FB6"/>
    <w:rsid w:val="00C24380"/>
    <w:rsid w:val="00D314C3"/>
    <w:rsid w:val="00E8505B"/>
    <w:rsid w:val="00EF75BF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CA63"/>
  <w15:chartTrackingRefBased/>
  <w15:docId w15:val="{B05F1BE4-0C3D-4991-81B9-9A104942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334EDA"/>
    <w:rPr>
      <w:b/>
      <w:color w:val="538135" w:themeColor="accent6" w:themeShade="BF"/>
    </w:rPr>
  </w:style>
  <w:style w:type="paragraph" w:styleId="ListParagraph">
    <w:name w:val="List Paragraph"/>
    <w:basedOn w:val="Normal"/>
    <w:uiPriority w:val="34"/>
    <w:qFormat/>
    <w:rsid w:val="000B49FA"/>
    <w:pPr>
      <w:ind w:left="720"/>
      <w:contextualSpacing/>
    </w:pPr>
  </w:style>
  <w:style w:type="character" w:customStyle="1" w:styleId="Style1Char">
    <w:name w:val="Style1 Char"/>
    <w:basedOn w:val="Heading1Char"/>
    <w:link w:val="Style1"/>
    <w:rsid w:val="00334EDA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7DC8-1ACB-4EDA-BA26-9DCD1E5B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Naidoo</dc:creator>
  <cp:keywords/>
  <dc:description/>
  <cp:lastModifiedBy>Max Naidoo</cp:lastModifiedBy>
  <cp:revision>4</cp:revision>
  <dcterms:created xsi:type="dcterms:W3CDTF">2022-09-29T19:51:00Z</dcterms:created>
  <dcterms:modified xsi:type="dcterms:W3CDTF">2022-09-29T19:52:00Z</dcterms:modified>
</cp:coreProperties>
</file>