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ĐỀ KIỂM TRA THƯỜNG XUYÊN 15 PHÚT</w:t>
      </w:r>
    </w:p>
    <w:p>
      <w:pPr>
        <w:pStyle w:val="TextBody"/>
        <w:bidi w:val="0"/>
        <w:spacing w:lineRule="auto" w:line="276" w:before="0" w:after="140"/>
        <w:jc w:val="left"/>
        <w:rPr/>
      </w:pPr>
      <w:r>
        <w:rPr/>
        <w:t>MÃ ĐỀ: 002</w:t>
      </w:r>
    </w:p>
    <w:p>
      <w:pPr>
        <w:pStyle w:val="TextBody"/>
        <w:bidi w:val="0"/>
        <w:jc w:val="left"/>
        <w:rPr>
          <w:b/>
        </w:rPr>
      </w:pPr>
      <w:r>
        <w:rPr>
          <w:b/>
        </w:rPr>
        <w:t>Câu 1:</w:t>
      </w:r>
    </w:p>
    <w:p>
      <w:pPr>
        <w:pStyle w:val="TextBody"/>
        <w:bidi w:val="0"/>
        <w:spacing w:lineRule="auto" w:line="276" w:before="0" w:after="140"/>
        <w:jc w:val="left"/>
        <w:rPr/>
      </w:pPr>
      <w:r>
        <w:rPr/>
        <w:drawing>
          <wp:inline distT="0" distB="0" distL="0" distR="0">
            <wp:extent cx="2333625" cy="657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2333625" cy="657225"/>
                    </a:xfrm>
                    <a:prstGeom prst="rect">
                      <a:avLst/>
                    </a:prstGeom>
                  </pic:spPr>
                </pic:pic>
              </a:graphicData>
            </a:graphic>
          </wp:inline>
        </w:drawing>
      </w:r>
    </w:p>
    <w:p>
      <w:pPr>
        <w:pStyle w:val="TextBody"/>
        <w:bidi w:val="0"/>
        <w:spacing w:lineRule="auto" w:line="276" w:before="0" w:after="140"/>
        <w:jc w:val="left"/>
        <w:rPr/>
      </w:pPr>
      <w:r>
        <w:rPr/>
        <w:t xml:space="preserve">H ình vẽ trên là hình dạng của một đoạn dây có sóng ngang hình sin chạy qua. Trong đó các phần tử dao động theo phương Ou, với vị trí cân bằng có li độ u = 0. Bước sóng của sóng này bằng </w:t>
      </w:r>
    </w:p>
    <w:tbl>
      <w:tblPr>
        <w:tblW w:w="5000" w:type="pct"/>
        <w:jc w:val="left"/>
        <w:tblInd w:w="0" w:type="dxa"/>
        <w:tblLayout w:type="fixed"/>
        <w:tblCellMar>
          <w:top w:w="0" w:type="dxa"/>
          <w:left w:w="0" w:type="dxa"/>
          <w:bottom w:w="0" w:type="dxa"/>
          <w:right w:w="0" w:type="dxa"/>
        </w:tblCellMar>
      </w:tblPr>
      <w:tblGrid>
        <w:gridCol w:w="2570"/>
        <w:gridCol w:w="2532"/>
        <w:gridCol w:w="2531"/>
        <w:gridCol w:w="2571"/>
      </w:tblGrid>
      <w:tr>
        <w:trPr/>
        <w:tc>
          <w:tcPr>
            <w:tcW w:w="2570" w:type="dxa"/>
            <w:tcBorders/>
            <w:vAlign w:val="center"/>
          </w:tcPr>
          <w:p>
            <w:pPr>
              <w:pStyle w:val="TableContents"/>
              <w:widowControl w:val="false"/>
              <w:suppressLineNumbers/>
              <w:bidi w:val="0"/>
              <w:jc w:val="left"/>
              <w:rPr/>
            </w:pPr>
            <w:r>
              <w:rPr/>
              <w:t>A. 2 mm</w:t>
            </w:r>
          </w:p>
        </w:tc>
        <w:tc>
          <w:tcPr>
            <w:tcW w:w="2532" w:type="dxa"/>
            <w:tcBorders/>
            <w:vAlign w:val="center"/>
          </w:tcPr>
          <w:p>
            <w:pPr>
              <w:pStyle w:val="TableContents"/>
              <w:widowControl w:val="false"/>
              <w:suppressLineNumbers/>
              <w:bidi w:val="0"/>
              <w:jc w:val="left"/>
              <w:rPr/>
            </w:pPr>
            <w:r>
              <w:rPr/>
              <w:t>B. 12 cm</w:t>
            </w:r>
          </w:p>
        </w:tc>
        <w:tc>
          <w:tcPr>
            <w:tcW w:w="2531" w:type="dxa"/>
            <w:tcBorders/>
            <w:vAlign w:val="center"/>
          </w:tcPr>
          <w:p>
            <w:pPr>
              <w:pStyle w:val="TableContents"/>
              <w:widowControl w:val="false"/>
              <w:suppressLineNumbers/>
              <w:bidi w:val="0"/>
              <w:jc w:val="left"/>
              <w:rPr/>
            </w:pPr>
            <w:r>
              <w:rPr/>
              <w:t>C. 12 mm</w:t>
            </w:r>
          </w:p>
        </w:tc>
        <w:tc>
          <w:tcPr>
            <w:tcW w:w="2571" w:type="dxa"/>
            <w:tcBorders/>
            <w:vAlign w:val="center"/>
          </w:tcPr>
          <w:p>
            <w:pPr>
              <w:pStyle w:val="TableContents"/>
              <w:widowControl w:val="false"/>
              <w:suppressLineNumbers/>
              <w:bidi w:val="0"/>
              <w:jc w:val="left"/>
              <w:rPr/>
            </w:pPr>
            <w:r>
              <w:rPr/>
              <w:t>D. 2 cm</w:t>
            </w:r>
          </w:p>
        </w:tc>
      </w:tr>
    </w:tbl>
    <w:p>
      <w:pPr>
        <w:pStyle w:val="TextBody"/>
        <w:bidi w:val="0"/>
        <w:jc w:val="left"/>
        <w:rPr>
          <w:b/>
        </w:rPr>
      </w:pPr>
      <w:r>
        <w:rPr>
          <w:b/>
        </w:rPr>
        <w:t>Câu 2:</w:t>
      </w:r>
    </w:p>
    <w:p>
      <w:pPr>
        <w:pStyle w:val="TextBody"/>
        <w:bidi w:val="0"/>
        <w:spacing w:lineRule="auto" w:line="276" w:before="0" w:after="140"/>
        <w:jc w:val="left"/>
        <w:rPr/>
      </w:pPr>
      <w:r>
        <w:rPr/>
        <w:t>Một con lắc lò xo gồm viên bi nhỏ và lò xo nhẹ có độ cứng 80 N/m, dao động điều hòa với biên độ 10 cm. Mốc thế năng ở vị trí cân bằng. Khi viên bi cách vị trí cân bằng 5 cm thì động năng của con lắc bằng</w:t>
      </w:r>
    </w:p>
    <w:tbl>
      <w:tblPr>
        <w:tblW w:w="5000" w:type="pct"/>
        <w:jc w:val="left"/>
        <w:tblInd w:w="0" w:type="dxa"/>
        <w:tblLayout w:type="fixed"/>
        <w:tblCellMar>
          <w:top w:w="0" w:type="dxa"/>
          <w:left w:w="0" w:type="dxa"/>
          <w:bottom w:w="0" w:type="dxa"/>
          <w:right w:w="0" w:type="dxa"/>
        </w:tblCellMar>
      </w:tblPr>
      <w:tblGrid>
        <w:gridCol w:w="2570"/>
        <w:gridCol w:w="2532"/>
        <w:gridCol w:w="2531"/>
        <w:gridCol w:w="2571"/>
      </w:tblGrid>
      <w:tr>
        <w:trPr/>
        <w:tc>
          <w:tcPr>
            <w:tcW w:w="2570" w:type="dxa"/>
            <w:tcBorders/>
            <w:vAlign w:val="center"/>
          </w:tcPr>
          <w:p>
            <w:pPr>
              <w:pStyle w:val="TableContents"/>
              <w:widowControl w:val="false"/>
              <w:suppressLineNumbers/>
              <w:bidi w:val="0"/>
              <w:jc w:val="left"/>
              <w:rPr/>
            </w:pPr>
            <w:r>
              <w:rPr/>
              <w:t>A. 0,3 J</w:t>
            </w:r>
          </w:p>
        </w:tc>
        <w:tc>
          <w:tcPr>
            <w:tcW w:w="2532" w:type="dxa"/>
            <w:tcBorders/>
            <w:vAlign w:val="center"/>
          </w:tcPr>
          <w:p>
            <w:pPr>
              <w:pStyle w:val="TableContents"/>
              <w:widowControl w:val="false"/>
              <w:suppressLineNumbers/>
              <w:bidi w:val="0"/>
              <w:jc w:val="left"/>
              <w:rPr/>
            </w:pPr>
            <w:r>
              <w:rPr/>
              <w:t>B. 0,6 J</w:t>
            </w:r>
          </w:p>
        </w:tc>
        <w:tc>
          <w:tcPr>
            <w:tcW w:w="2531" w:type="dxa"/>
            <w:tcBorders/>
            <w:vAlign w:val="center"/>
          </w:tcPr>
          <w:p>
            <w:pPr>
              <w:pStyle w:val="TableContents"/>
              <w:widowControl w:val="false"/>
              <w:suppressLineNumbers/>
              <w:bidi w:val="0"/>
              <w:jc w:val="left"/>
              <w:rPr/>
            </w:pPr>
            <w:r>
              <w:rPr/>
              <w:t>C. 0,1 J</w:t>
            </w:r>
          </w:p>
        </w:tc>
        <w:tc>
          <w:tcPr>
            <w:tcW w:w="2571" w:type="dxa"/>
            <w:tcBorders/>
            <w:vAlign w:val="center"/>
          </w:tcPr>
          <w:p>
            <w:pPr>
              <w:pStyle w:val="TableContents"/>
              <w:widowControl w:val="false"/>
              <w:suppressLineNumbers/>
              <w:bidi w:val="0"/>
              <w:jc w:val="left"/>
              <w:rPr/>
            </w:pPr>
            <w:r>
              <w:rPr/>
              <w:t>D. 0,4 J</w:t>
            </w:r>
          </w:p>
        </w:tc>
      </w:tr>
    </w:tbl>
    <w:p>
      <w:pPr>
        <w:pStyle w:val="TextBody"/>
        <w:bidi w:val="0"/>
        <w:jc w:val="left"/>
        <w:rPr>
          <w:b/>
        </w:rPr>
      </w:pPr>
      <w:r>
        <w:rPr>
          <w:b/>
        </w:rPr>
        <w:t>Câu 3:</w:t>
      </w:r>
    </w:p>
    <w:p>
      <w:pPr>
        <w:pStyle w:val="TextBody"/>
        <w:bidi w:val="0"/>
        <w:spacing w:lineRule="auto" w:line="276" w:before="0" w:after="140"/>
        <w:jc w:val="left"/>
        <w:rPr/>
      </w:pPr>
      <w:r>
        <w:rPr/>
        <w:t xml:space="preserve">Điều kiện xảy ra cộng hưởng cơ là: </w:t>
      </w:r>
    </w:p>
    <w:p>
      <w:pPr>
        <w:pStyle w:val="TextBody"/>
        <w:bidi w:val="0"/>
        <w:spacing w:lineRule="auto" w:line="276" w:before="0" w:after="140"/>
        <w:jc w:val="left"/>
        <w:rPr/>
      </w:pPr>
      <w:r>
        <w:rPr/>
        <w:t>A. Lực cưỡng bức phải lớn hơn hoặc bằng một giá trị F</w:t>
      </w:r>
      <w:r>
        <w:rPr>
          <w:position w:val="-2"/>
          <w:sz w:val="19"/>
        </w:rPr>
        <w:t>0</w:t>
      </w:r>
      <w:r>
        <w:rPr/>
        <w:t xml:space="preserve"> nào đó</w:t>
      </w:r>
    </w:p>
    <w:p>
      <w:pPr>
        <w:pStyle w:val="TextBody"/>
        <w:bidi w:val="0"/>
        <w:spacing w:lineRule="auto" w:line="276" w:before="0" w:after="140"/>
        <w:jc w:val="left"/>
        <w:rPr/>
      </w:pPr>
      <w:r>
        <w:rPr/>
        <w:t>B. Tần số của lực cưỡng bức bằng tần số riêng của hệ</w:t>
      </w:r>
    </w:p>
    <w:p>
      <w:pPr>
        <w:pStyle w:val="TextBody"/>
        <w:bidi w:val="0"/>
        <w:spacing w:lineRule="auto" w:line="276" w:before="0" w:after="140"/>
        <w:jc w:val="left"/>
        <w:rPr/>
      </w:pPr>
      <w:r>
        <w:rPr/>
        <w:t>C. Tần số của lực cưỡng bức phải lớn hơn nhiều tần số riêng của hệ</w:t>
      </w:r>
    </w:p>
    <w:p>
      <w:pPr>
        <w:pStyle w:val="TextBody"/>
        <w:bidi w:val="0"/>
        <w:spacing w:lineRule="auto" w:line="276" w:before="0" w:after="140"/>
        <w:jc w:val="left"/>
        <w:rPr/>
      </w:pPr>
      <w:r>
        <w:rPr/>
        <w:t>D. Chu kì của lực cưỡng bức phải lớn hơn chu kì riêng của hệ</w:t>
      </w:r>
    </w:p>
    <w:p>
      <w:pPr>
        <w:pStyle w:val="TextBody"/>
        <w:bidi w:val="0"/>
        <w:jc w:val="left"/>
        <w:rPr>
          <w:b/>
        </w:rPr>
      </w:pPr>
      <w:r>
        <w:rPr>
          <w:b/>
        </w:rPr>
        <w:t>Câu 4:</w:t>
      </w:r>
    </w:p>
    <w:p>
      <w:pPr>
        <w:pStyle w:val="TextBody"/>
        <w:bidi w:val="0"/>
        <w:spacing w:lineRule="auto" w:line="276" w:before="0" w:after="140"/>
        <w:jc w:val="left"/>
        <w:rPr/>
      </w:pPr>
      <w:r>
        <w:rPr/>
        <w:t>Thí nghiệm giao thoa sóng ở mặt chất lỏng với hai nguồn kết hợp đặt tại A và B cách nhau 10,6 cm dao động cùng pha theo phương thẳng đứng. Trên đoạn thẳng AB, khoảng cách từ A tới cực đại giao thoa xa A nhất là 10,0 cm. Biết số vân giao thoa cực đại nhiều hơn số vân giao thoa cực tiểu. Số vân giao thoa cực đại nhiều nhất là</w:t>
      </w:r>
    </w:p>
    <w:tbl>
      <w:tblPr>
        <w:tblW w:w="5000" w:type="pct"/>
        <w:jc w:val="left"/>
        <w:tblInd w:w="0" w:type="dxa"/>
        <w:tblLayout w:type="fixed"/>
        <w:tblCellMar>
          <w:top w:w="0" w:type="dxa"/>
          <w:left w:w="0" w:type="dxa"/>
          <w:bottom w:w="0" w:type="dxa"/>
          <w:right w:w="0" w:type="dxa"/>
        </w:tblCellMar>
      </w:tblPr>
      <w:tblGrid>
        <w:gridCol w:w="2570"/>
        <w:gridCol w:w="2532"/>
        <w:gridCol w:w="2531"/>
        <w:gridCol w:w="2571"/>
      </w:tblGrid>
      <w:tr>
        <w:trPr/>
        <w:tc>
          <w:tcPr>
            <w:tcW w:w="2570" w:type="dxa"/>
            <w:tcBorders/>
            <w:vAlign w:val="center"/>
          </w:tcPr>
          <w:p>
            <w:pPr>
              <w:pStyle w:val="TableContents"/>
              <w:widowControl w:val="false"/>
              <w:suppressLineNumbers/>
              <w:bidi w:val="0"/>
              <w:jc w:val="left"/>
              <w:rPr/>
            </w:pPr>
            <w:r>
              <w:rPr/>
              <w:t>A. 9</w:t>
            </w:r>
          </w:p>
        </w:tc>
        <w:tc>
          <w:tcPr>
            <w:tcW w:w="2532" w:type="dxa"/>
            <w:tcBorders/>
            <w:vAlign w:val="center"/>
          </w:tcPr>
          <w:p>
            <w:pPr>
              <w:pStyle w:val="TableContents"/>
              <w:widowControl w:val="false"/>
              <w:suppressLineNumbers/>
              <w:bidi w:val="0"/>
              <w:jc w:val="left"/>
              <w:rPr/>
            </w:pPr>
            <w:r>
              <w:rPr/>
              <w:t>B. 11</w:t>
            </w:r>
          </w:p>
        </w:tc>
        <w:tc>
          <w:tcPr>
            <w:tcW w:w="2531" w:type="dxa"/>
            <w:tcBorders/>
            <w:vAlign w:val="center"/>
          </w:tcPr>
          <w:p>
            <w:pPr>
              <w:pStyle w:val="TableContents"/>
              <w:widowControl w:val="false"/>
              <w:suppressLineNumbers/>
              <w:bidi w:val="0"/>
              <w:jc w:val="left"/>
              <w:rPr/>
            </w:pPr>
            <w:r>
              <w:rPr/>
              <w:t>C. 5</w:t>
            </w:r>
          </w:p>
        </w:tc>
        <w:tc>
          <w:tcPr>
            <w:tcW w:w="2571" w:type="dxa"/>
            <w:tcBorders/>
            <w:vAlign w:val="center"/>
          </w:tcPr>
          <w:p>
            <w:pPr>
              <w:pStyle w:val="TableContents"/>
              <w:widowControl w:val="false"/>
              <w:suppressLineNumbers/>
              <w:bidi w:val="0"/>
              <w:jc w:val="left"/>
              <w:rPr/>
            </w:pPr>
            <w:r>
              <w:rPr/>
              <w:t>D. 7</w:t>
            </w:r>
          </w:p>
        </w:tc>
      </w:tr>
    </w:tbl>
    <w:p>
      <w:pPr>
        <w:pStyle w:val="TextBody"/>
        <w:bidi w:val="0"/>
        <w:jc w:val="left"/>
        <w:rPr>
          <w:b/>
        </w:rPr>
      </w:pPr>
      <w:r>
        <w:rPr>
          <w:b/>
        </w:rPr>
        <w:t>Câu 5:</w:t>
      </w:r>
    </w:p>
    <w:p>
      <w:pPr>
        <w:pStyle w:val="TextBody"/>
        <w:bidi w:val="0"/>
        <w:spacing w:lineRule="auto" w:line="276" w:before="0" w:after="140"/>
        <w:jc w:val="left"/>
        <w:rPr/>
      </w:pPr>
      <w:r>
        <w:rPr/>
        <w:t xml:space="preserve">Lực kéo về tác dụng lên vật dao động điều hòa có độ lớn </w:t>
      </w:r>
    </w:p>
    <w:p>
      <w:pPr>
        <w:pStyle w:val="TextBody"/>
        <w:bidi w:val="0"/>
        <w:spacing w:lineRule="auto" w:line="276" w:before="0" w:after="140"/>
        <w:jc w:val="left"/>
        <w:rPr/>
      </w:pPr>
      <w:r>
        <w:rPr/>
        <w:t>A. thay đổi nhưng hướng không đổi</w:t>
      </w:r>
    </w:p>
    <w:p>
      <w:pPr>
        <w:pStyle w:val="TextBody"/>
        <w:bidi w:val="0"/>
        <w:spacing w:lineRule="auto" w:line="276" w:before="0" w:after="140"/>
        <w:jc w:val="left"/>
        <w:rPr/>
      </w:pPr>
      <w:r>
        <w:rPr/>
        <w:t>B. tỉ lệ với độ lớn của li độ và luôn hướng về vị trí cân bằng</w:t>
      </w:r>
    </w:p>
    <w:p>
      <w:pPr>
        <w:pStyle w:val="TextBody"/>
        <w:bidi w:val="0"/>
        <w:spacing w:lineRule="auto" w:line="276" w:before="0" w:after="140"/>
        <w:jc w:val="left"/>
        <w:rPr/>
      </w:pPr>
      <w:r>
        <w:rPr/>
        <w:t>C. không đổi nhưng hướng thay đổi</w:t>
      </w:r>
    </w:p>
    <w:p>
      <w:pPr>
        <w:pStyle w:val="TextBody"/>
        <w:bidi w:val="0"/>
        <w:spacing w:lineRule="auto" w:line="276" w:before="0" w:after="140"/>
        <w:jc w:val="left"/>
        <w:rPr/>
      </w:pPr>
      <w:r>
        <w:rPr/>
        <w:t>D. tỉ lệ với bình phương biên độ</w:t>
      </w:r>
    </w:p>
    <w:p>
      <w:pPr>
        <w:pStyle w:val="TextBody"/>
        <w:bidi w:val="0"/>
        <w:jc w:val="left"/>
        <w:rPr>
          <w:b/>
        </w:rPr>
      </w:pPr>
      <w:r>
        <w:rPr>
          <w:b/>
        </w:rPr>
        <w:t>Câu 6:</w:t>
      </w:r>
    </w:p>
    <w:p>
      <w:pPr>
        <w:pStyle w:val="TextBody"/>
        <w:bidi w:val="0"/>
        <w:spacing w:lineRule="auto" w:line="276" w:before="0" w:after="140"/>
        <w:jc w:val="left"/>
        <w:rPr/>
      </w:pPr>
      <w:r>
        <w:rPr/>
        <w:t>Trong một thí nghiệm về giao thoa sóng nước, hai nguồn sóng kết hợp dao động cùng pha tại hai điểm A và B cách nhau 16 cm. Sóng truyền trên mặt nước với bước sóng 3 cm. Trên đoạn AB, số điểm mà tại đó phần tử nước dao động với biên độ cực đại là</w:t>
      </w:r>
    </w:p>
    <w:tbl>
      <w:tblPr>
        <w:tblW w:w="5000" w:type="pct"/>
        <w:jc w:val="left"/>
        <w:tblInd w:w="0" w:type="dxa"/>
        <w:tblLayout w:type="fixed"/>
        <w:tblCellMar>
          <w:top w:w="0" w:type="dxa"/>
          <w:left w:w="0" w:type="dxa"/>
          <w:bottom w:w="0" w:type="dxa"/>
          <w:right w:w="0" w:type="dxa"/>
        </w:tblCellMar>
      </w:tblPr>
      <w:tblGrid>
        <w:gridCol w:w="2570"/>
        <w:gridCol w:w="2532"/>
        <w:gridCol w:w="2531"/>
        <w:gridCol w:w="2571"/>
      </w:tblGrid>
      <w:tr>
        <w:trPr/>
        <w:tc>
          <w:tcPr>
            <w:tcW w:w="2570" w:type="dxa"/>
            <w:tcBorders/>
            <w:vAlign w:val="center"/>
          </w:tcPr>
          <w:p>
            <w:pPr>
              <w:pStyle w:val="TableContents"/>
              <w:widowControl w:val="false"/>
              <w:suppressLineNumbers/>
              <w:bidi w:val="0"/>
              <w:jc w:val="left"/>
              <w:rPr/>
            </w:pPr>
            <w:r>
              <w:rPr/>
              <w:t>A. 11</w:t>
            </w:r>
          </w:p>
        </w:tc>
        <w:tc>
          <w:tcPr>
            <w:tcW w:w="2532" w:type="dxa"/>
            <w:tcBorders/>
            <w:vAlign w:val="center"/>
          </w:tcPr>
          <w:p>
            <w:pPr>
              <w:pStyle w:val="TableContents"/>
              <w:widowControl w:val="false"/>
              <w:suppressLineNumbers/>
              <w:bidi w:val="0"/>
              <w:jc w:val="left"/>
              <w:rPr/>
            </w:pPr>
            <w:r>
              <w:rPr/>
              <w:t>B. 10</w:t>
            </w:r>
          </w:p>
        </w:tc>
        <w:tc>
          <w:tcPr>
            <w:tcW w:w="2531" w:type="dxa"/>
            <w:tcBorders/>
            <w:vAlign w:val="center"/>
          </w:tcPr>
          <w:p>
            <w:pPr>
              <w:pStyle w:val="TableContents"/>
              <w:widowControl w:val="false"/>
              <w:suppressLineNumbers/>
              <w:bidi w:val="0"/>
              <w:jc w:val="left"/>
              <w:rPr/>
            </w:pPr>
            <w:r>
              <w:rPr/>
              <w:t>C. 9</w:t>
            </w:r>
          </w:p>
        </w:tc>
        <w:tc>
          <w:tcPr>
            <w:tcW w:w="2571" w:type="dxa"/>
            <w:tcBorders/>
            <w:vAlign w:val="center"/>
          </w:tcPr>
          <w:p>
            <w:pPr>
              <w:pStyle w:val="TableContents"/>
              <w:widowControl w:val="false"/>
              <w:suppressLineNumbers/>
              <w:bidi w:val="0"/>
              <w:jc w:val="left"/>
              <w:rPr/>
            </w:pPr>
            <w:r>
              <w:rPr/>
              <w:t>D. 12</w:t>
            </w:r>
          </w:p>
        </w:tc>
      </w:tr>
    </w:tbl>
    <w:p>
      <w:pPr>
        <w:pStyle w:val="TextBody"/>
        <w:bidi w:val="0"/>
        <w:jc w:val="left"/>
        <w:rPr>
          <w:b/>
        </w:rPr>
      </w:pPr>
      <w:r>
        <w:rPr>
          <w:b/>
        </w:rPr>
        <w:t>Câu 7:</w:t>
      </w:r>
    </w:p>
    <w:p>
      <w:pPr>
        <w:pStyle w:val="TextBody"/>
        <w:bidi w:val="0"/>
        <w:spacing w:lineRule="auto" w:line="276" w:before="0" w:after="140"/>
        <w:jc w:val="left"/>
        <w:rPr/>
      </w:pPr>
      <w:r>
        <w:rPr/>
        <w:t xml:space="preserve">Tại cùng một vị trí, nếu chiều dài con lắc đơn giảm 4 lần thì chu kì dao động điều hòa của nó: </w:t>
      </w:r>
    </w:p>
    <w:tbl>
      <w:tblPr>
        <w:tblW w:w="5000" w:type="pct"/>
        <w:jc w:val="left"/>
        <w:tblInd w:w="0" w:type="dxa"/>
        <w:tblLayout w:type="fixed"/>
        <w:tblCellMar>
          <w:top w:w="0" w:type="dxa"/>
          <w:left w:w="0" w:type="dxa"/>
          <w:bottom w:w="0" w:type="dxa"/>
          <w:right w:w="0" w:type="dxa"/>
        </w:tblCellMar>
      </w:tblPr>
      <w:tblGrid>
        <w:gridCol w:w="2570"/>
        <w:gridCol w:w="2532"/>
        <w:gridCol w:w="2531"/>
        <w:gridCol w:w="2571"/>
      </w:tblGrid>
      <w:tr>
        <w:trPr/>
        <w:tc>
          <w:tcPr>
            <w:tcW w:w="2570" w:type="dxa"/>
            <w:tcBorders/>
            <w:vAlign w:val="center"/>
          </w:tcPr>
          <w:p>
            <w:pPr>
              <w:pStyle w:val="TableContents"/>
              <w:widowControl w:val="false"/>
              <w:suppressLineNumbers/>
              <w:bidi w:val="0"/>
              <w:jc w:val="left"/>
              <w:rPr/>
            </w:pPr>
            <w:r>
              <w:rPr/>
              <w:t>A. giảm 2 lần</w:t>
            </w:r>
          </w:p>
        </w:tc>
        <w:tc>
          <w:tcPr>
            <w:tcW w:w="2532" w:type="dxa"/>
            <w:tcBorders/>
            <w:vAlign w:val="center"/>
          </w:tcPr>
          <w:p>
            <w:pPr>
              <w:pStyle w:val="TableContents"/>
              <w:widowControl w:val="false"/>
              <w:suppressLineNumbers/>
              <w:bidi w:val="0"/>
              <w:jc w:val="left"/>
              <w:rPr/>
            </w:pPr>
            <w:r>
              <w:rPr/>
              <w:t>B. Tăng 2 lần</w:t>
            </w:r>
          </w:p>
        </w:tc>
        <w:tc>
          <w:tcPr>
            <w:tcW w:w="2531" w:type="dxa"/>
            <w:tcBorders/>
            <w:vAlign w:val="center"/>
          </w:tcPr>
          <w:p>
            <w:pPr>
              <w:pStyle w:val="TableContents"/>
              <w:widowControl w:val="false"/>
              <w:suppressLineNumbers/>
              <w:bidi w:val="0"/>
              <w:jc w:val="left"/>
              <w:rPr/>
            </w:pPr>
            <w:r>
              <w:rPr/>
              <w:t>C. tăng 4 lần</w:t>
            </w:r>
          </w:p>
        </w:tc>
        <w:tc>
          <w:tcPr>
            <w:tcW w:w="2571" w:type="dxa"/>
            <w:tcBorders/>
            <w:vAlign w:val="center"/>
          </w:tcPr>
          <w:p>
            <w:pPr>
              <w:pStyle w:val="TableContents"/>
              <w:widowControl w:val="false"/>
              <w:suppressLineNumbers/>
              <w:bidi w:val="0"/>
              <w:jc w:val="left"/>
              <w:rPr/>
            </w:pPr>
            <w:r>
              <w:rPr/>
              <w:t>D. giảm 4 lần</w:t>
            </w:r>
          </w:p>
        </w:tc>
      </w:tr>
    </w:tbl>
    <w:p>
      <w:pPr>
        <w:pStyle w:val="TextBody"/>
        <w:bidi w:val="0"/>
        <w:jc w:val="left"/>
        <w:rPr>
          <w:b/>
        </w:rPr>
      </w:pPr>
      <w:r>
        <w:rPr>
          <w:b/>
        </w:rPr>
        <w:t>Câu 8:</w:t>
      </w:r>
    </w:p>
    <w:p>
      <w:pPr>
        <w:pStyle w:val="TextBody"/>
        <w:bidi w:val="0"/>
        <w:spacing w:lineRule="auto" w:line="276" w:before="0" w:after="140"/>
        <w:jc w:val="left"/>
        <w:rPr/>
      </w:pPr>
      <w:r>
        <w:rPr/>
        <w:t>Một vật tham gia đồng thời hai dao động điều hòa cùng phương có phương trình lần lượt là x</w:t>
      </w:r>
      <w:r>
        <w:rPr>
          <w:position w:val="-2"/>
          <w:sz w:val="19"/>
        </w:rPr>
        <w:t>1</w:t>
      </w:r>
      <w:r>
        <w:rPr/>
        <w:t xml:space="preserve"> = 6cosωt cm; x</w:t>
      </w:r>
      <w:r>
        <w:rPr>
          <w:position w:val="-2"/>
          <w:sz w:val="19"/>
        </w:rPr>
        <w:t xml:space="preserve">2 </w:t>
      </w:r>
      <w:r>
        <w:rPr/>
        <w:t>= 6</w:t>
      </w:r>
      <w:r>
        <w:rPr/>
        <w:drawing>
          <wp:inline distT="0" distB="0" distL="0" distR="0">
            <wp:extent cx="180975" cy="190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180975" cy="190500"/>
                    </a:xfrm>
                    <a:prstGeom prst="rect">
                      <a:avLst/>
                    </a:prstGeom>
                  </pic:spPr>
                </pic:pic>
              </a:graphicData>
            </a:graphic>
          </wp:inline>
        </w:drawing>
      </w:r>
      <w:r>
        <w:rPr/>
        <w:t xml:space="preserve"> cos(ωt + </w:t>
      </w:r>
      <w:r>
        <w:rPr/>
        <w:drawing>
          <wp:inline distT="0" distB="0" distL="0" distR="0">
            <wp:extent cx="133350" cy="3714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133350" cy="371475"/>
                    </a:xfrm>
                    <a:prstGeom prst="rect">
                      <a:avLst/>
                    </a:prstGeom>
                  </pic:spPr>
                </pic:pic>
              </a:graphicData>
            </a:graphic>
          </wp:inline>
        </w:drawing>
      </w:r>
      <w:r>
        <w:rPr/>
        <w:t xml:space="preserve"> ) cm. Pha ban đầu của dao động tổng hợp trên là: </w:t>
      </w:r>
    </w:p>
    <w:tbl>
      <w:tblPr>
        <w:tblW w:w="5000" w:type="pct"/>
        <w:jc w:val="left"/>
        <w:tblInd w:w="0" w:type="dxa"/>
        <w:tblLayout w:type="fixed"/>
        <w:tblCellMar>
          <w:top w:w="0" w:type="dxa"/>
          <w:left w:w="0" w:type="dxa"/>
          <w:bottom w:w="0" w:type="dxa"/>
          <w:right w:w="0" w:type="dxa"/>
        </w:tblCellMar>
      </w:tblPr>
      <w:tblGrid>
        <w:gridCol w:w="2570"/>
        <w:gridCol w:w="2532"/>
        <w:gridCol w:w="2531"/>
        <w:gridCol w:w="2571"/>
      </w:tblGrid>
      <w:tr>
        <w:trPr/>
        <w:tc>
          <w:tcPr>
            <w:tcW w:w="2570" w:type="dxa"/>
            <w:tcBorders/>
            <w:vAlign w:val="center"/>
          </w:tcPr>
          <w:p>
            <w:pPr>
              <w:pStyle w:val="TableContents"/>
              <w:widowControl w:val="false"/>
              <w:suppressLineNumbers/>
              <w:bidi w:val="0"/>
              <w:jc w:val="left"/>
              <w:rPr/>
            </w:pPr>
            <w:r>
              <w:rPr/>
              <w:t xml:space="preserve">A. </w:t>
            </w:r>
            <w:r>
              <w:rPr/>
              <w:drawing>
                <wp:inline distT="0" distB="0" distL="0" distR="0">
                  <wp:extent cx="247650" cy="3714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247650" cy="371475"/>
                          </a:xfrm>
                          <a:prstGeom prst="rect">
                            <a:avLst/>
                          </a:prstGeom>
                        </pic:spPr>
                      </pic:pic>
                    </a:graphicData>
                  </a:graphic>
                </wp:inline>
              </w:drawing>
            </w:r>
            <w:r>
              <w:rPr/>
              <w:t xml:space="preserve"> </w:t>
            </w:r>
          </w:p>
        </w:tc>
        <w:tc>
          <w:tcPr>
            <w:tcW w:w="2532" w:type="dxa"/>
            <w:tcBorders/>
            <w:vAlign w:val="center"/>
          </w:tcPr>
          <w:p>
            <w:pPr>
              <w:pStyle w:val="TableContents"/>
              <w:widowControl w:val="false"/>
              <w:suppressLineNumbers/>
              <w:bidi w:val="0"/>
              <w:jc w:val="left"/>
              <w:rPr/>
            </w:pPr>
            <w:r>
              <w:rPr/>
              <w:t xml:space="preserve">B. - </w:t>
            </w:r>
            <w:r>
              <w:rPr/>
              <w:drawing>
                <wp:inline distT="0" distB="0" distL="0" distR="0">
                  <wp:extent cx="133350" cy="3714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133350" cy="371475"/>
                          </a:xfrm>
                          <a:prstGeom prst="rect">
                            <a:avLst/>
                          </a:prstGeom>
                        </pic:spPr>
                      </pic:pic>
                    </a:graphicData>
                  </a:graphic>
                </wp:inline>
              </w:drawing>
            </w:r>
            <w:r>
              <w:rPr/>
              <w:t xml:space="preserve"> </w:t>
            </w:r>
          </w:p>
        </w:tc>
        <w:tc>
          <w:tcPr>
            <w:tcW w:w="2531" w:type="dxa"/>
            <w:tcBorders/>
            <w:vAlign w:val="center"/>
          </w:tcPr>
          <w:p>
            <w:pPr>
              <w:pStyle w:val="TableContents"/>
              <w:widowControl w:val="false"/>
              <w:suppressLineNumbers/>
              <w:bidi w:val="0"/>
              <w:jc w:val="left"/>
              <w:rPr/>
            </w:pPr>
            <w:r>
              <w:rPr/>
              <w:t xml:space="preserve">C. </w:t>
            </w:r>
            <w:r>
              <w:rPr/>
              <w:drawing>
                <wp:inline distT="0" distB="0" distL="0" distR="0">
                  <wp:extent cx="133350" cy="3714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7"/>
                          <a:stretch>
                            <a:fillRect/>
                          </a:stretch>
                        </pic:blipFill>
                        <pic:spPr bwMode="auto">
                          <a:xfrm>
                            <a:off x="0" y="0"/>
                            <a:ext cx="133350" cy="371475"/>
                          </a:xfrm>
                          <a:prstGeom prst="rect">
                            <a:avLst/>
                          </a:prstGeom>
                        </pic:spPr>
                      </pic:pic>
                    </a:graphicData>
                  </a:graphic>
                </wp:inline>
              </w:drawing>
            </w:r>
            <w:r>
              <w:rPr/>
              <w:t xml:space="preserve"> </w:t>
            </w:r>
          </w:p>
        </w:tc>
        <w:tc>
          <w:tcPr>
            <w:tcW w:w="2571" w:type="dxa"/>
            <w:tcBorders/>
            <w:vAlign w:val="center"/>
          </w:tcPr>
          <w:p>
            <w:pPr>
              <w:pStyle w:val="TableContents"/>
              <w:widowControl w:val="false"/>
              <w:suppressLineNumbers/>
              <w:bidi w:val="0"/>
              <w:jc w:val="left"/>
              <w:rPr/>
            </w:pPr>
            <w:r>
              <w:rPr/>
              <w:t xml:space="preserve">D. </w:t>
            </w:r>
            <w:r>
              <w:rPr/>
              <w:drawing>
                <wp:inline distT="0" distB="0" distL="0" distR="0">
                  <wp:extent cx="133350" cy="3714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link="rId8"/>
                          <a:stretch>
                            <a:fillRect/>
                          </a:stretch>
                        </pic:blipFill>
                        <pic:spPr bwMode="auto">
                          <a:xfrm>
                            <a:off x="0" y="0"/>
                            <a:ext cx="133350" cy="371475"/>
                          </a:xfrm>
                          <a:prstGeom prst="rect">
                            <a:avLst/>
                          </a:prstGeom>
                        </pic:spPr>
                      </pic:pic>
                    </a:graphicData>
                  </a:graphic>
                </wp:inline>
              </w:drawing>
            </w:r>
            <w:r>
              <w:rPr/>
              <w:t xml:space="preserve"> </w:t>
            </w:r>
          </w:p>
        </w:tc>
      </w:tr>
    </w:tbl>
    <w:p>
      <w:pPr>
        <w:pStyle w:val="TextBody"/>
        <w:bidi w:val="0"/>
        <w:jc w:val="left"/>
        <w:rPr>
          <w:b/>
        </w:rPr>
      </w:pPr>
      <w:r>
        <w:rPr>
          <w:b/>
        </w:rPr>
        <w:t>Câu 9:</w:t>
      </w:r>
    </w:p>
    <w:p>
      <w:pPr>
        <w:pStyle w:val="TextBody"/>
        <w:bidi w:val="0"/>
        <w:spacing w:lineRule="auto" w:line="276" w:before="0" w:after="140"/>
        <w:jc w:val="left"/>
        <w:rPr/>
      </w:pPr>
      <w:r>
        <w:rPr/>
        <w:t xml:space="preserve">Một chất điểm dao động điều hòa trên trục Ox với chu kỳ T. Vị trí cân bằng của chất điểm trùng với gốc tọa độ, khoảng thời gian ngắn nhất để nó đi từ vị trí có li độ x = </w:t>
      </w:r>
      <w:r>
        <w:rPr/>
        <w:drawing>
          <wp:inline distT="0" distB="0" distL="0" distR="0">
            <wp:extent cx="152400" cy="3714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link="rId9"/>
                    <a:stretch>
                      <a:fillRect/>
                    </a:stretch>
                  </pic:blipFill>
                  <pic:spPr bwMode="auto">
                    <a:xfrm>
                      <a:off x="0" y="0"/>
                      <a:ext cx="152400" cy="371475"/>
                    </a:xfrm>
                    <a:prstGeom prst="rect">
                      <a:avLst/>
                    </a:prstGeom>
                  </pic:spPr>
                </pic:pic>
              </a:graphicData>
            </a:graphic>
          </wp:inline>
        </w:drawing>
      </w:r>
      <w:r>
        <w:rPr/>
        <w:t xml:space="preserve"> đến vị trí có li độ x = A là: </w:t>
      </w:r>
    </w:p>
    <w:tbl>
      <w:tblPr>
        <w:tblW w:w="5000" w:type="pct"/>
        <w:jc w:val="left"/>
        <w:tblInd w:w="0" w:type="dxa"/>
        <w:tblLayout w:type="fixed"/>
        <w:tblCellMar>
          <w:top w:w="0" w:type="dxa"/>
          <w:left w:w="0" w:type="dxa"/>
          <w:bottom w:w="0" w:type="dxa"/>
          <w:right w:w="0" w:type="dxa"/>
        </w:tblCellMar>
      </w:tblPr>
      <w:tblGrid>
        <w:gridCol w:w="2570"/>
        <w:gridCol w:w="2532"/>
        <w:gridCol w:w="2531"/>
        <w:gridCol w:w="2571"/>
      </w:tblGrid>
      <w:tr>
        <w:trPr/>
        <w:tc>
          <w:tcPr>
            <w:tcW w:w="2570" w:type="dxa"/>
            <w:tcBorders/>
            <w:vAlign w:val="center"/>
          </w:tcPr>
          <w:p>
            <w:pPr>
              <w:pStyle w:val="TableContents"/>
              <w:widowControl w:val="false"/>
              <w:suppressLineNumbers/>
              <w:bidi w:val="0"/>
              <w:jc w:val="left"/>
              <w:rPr/>
            </w:pPr>
            <w:r>
              <w:rPr/>
              <w:t xml:space="preserve">A. </w:t>
            </w:r>
            <w:r>
              <w:rPr/>
              <w:drawing>
                <wp:inline distT="0" distB="0" distL="0" distR="0">
                  <wp:extent cx="142875" cy="3714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link="rId10"/>
                          <a:stretch>
                            <a:fillRect/>
                          </a:stretch>
                        </pic:blipFill>
                        <pic:spPr bwMode="auto">
                          <a:xfrm>
                            <a:off x="0" y="0"/>
                            <a:ext cx="142875" cy="371475"/>
                          </a:xfrm>
                          <a:prstGeom prst="rect">
                            <a:avLst/>
                          </a:prstGeom>
                        </pic:spPr>
                      </pic:pic>
                    </a:graphicData>
                  </a:graphic>
                </wp:inline>
              </w:drawing>
            </w:r>
            <w:r>
              <w:rPr/>
              <w:t xml:space="preserve"> </w:t>
            </w:r>
          </w:p>
        </w:tc>
        <w:tc>
          <w:tcPr>
            <w:tcW w:w="2532" w:type="dxa"/>
            <w:tcBorders/>
            <w:vAlign w:val="center"/>
          </w:tcPr>
          <w:p>
            <w:pPr>
              <w:pStyle w:val="TableContents"/>
              <w:widowControl w:val="false"/>
              <w:suppressLineNumbers/>
              <w:bidi w:val="0"/>
              <w:jc w:val="left"/>
              <w:rPr/>
            </w:pPr>
            <w:r>
              <w:rPr/>
              <w:t xml:space="preserve">B. </w:t>
            </w:r>
            <w:r>
              <w:rPr/>
              <w:drawing>
                <wp:inline distT="0" distB="0" distL="0" distR="0">
                  <wp:extent cx="142875" cy="3714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link="rId11"/>
                          <a:stretch>
                            <a:fillRect/>
                          </a:stretch>
                        </pic:blipFill>
                        <pic:spPr bwMode="auto">
                          <a:xfrm>
                            <a:off x="0" y="0"/>
                            <a:ext cx="142875" cy="371475"/>
                          </a:xfrm>
                          <a:prstGeom prst="rect">
                            <a:avLst/>
                          </a:prstGeom>
                        </pic:spPr>
                      </pic:pic>
                    </a:graphicData>
                  </a:graphic>
                </wp:inline>
              </w:drawing>
            </w:r>
            <w:r>
              <w:rPr/>
              <w:t xml:space="preserve"> </w:t>
            </w:r>
          </w:p>
        </w:tc>
        <w:tc>
          <w:tcPr>
            <w:tcW w:w="2531" w:type="dxa"/>
            <w:tcBorders/>
            <w:vAlign w:val="center"/>
          </w:tcPr>
          <w:p>
            <w:pPr>
              <w:pStyle w:val="TableContents"/>
              <w:widowControl w:val="false"/>
              <w:suppressLineNumbers/>
              <w:bidi w:val="0"/>
              <w:jc w:val="left"/>
              <w:rPr/>
            </w:pPr>
            <w:r>
              <w:rPr/>
              <w:t xml:space="preserve">C. </w:t>
            </w:r>
            <w:r>
              <w:rPr/>
              <w:drawing>
                <wp:inline distT="0" distB="0" distL="0" distR="0">
                  <wp:extent cx="142875" cy="3714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link="rId12"/>
                          <a:stretch>
                            <a:fillRect/>
                          </a:stretch>
                        </pic:blipFill>
                        <pic:spPr bwMode="auto">
                          <a:xfrm>
                            <a:off x="0" y="0"/>
                            <a:ext cx="142875" cy="371475"/>
                          </a:xfrm>
                          <a:prstGeom prst="rect">
                            <a:avLst/>
                          </a:prstGeom>
                        </pic:spPr>
                      </pic:pic>
                    </a:graphicData>
                  </a:graphic>
                </wp:inline>
              </w:drawing>
            </w:r>
            <w:r>
              <w:rPr/>
              <w:t xml:space="preserve"> </w:t>
            </w:r>
          </w:p>
        </w:tc>
        <w:tc>
          <w:tcPr>
            <w:tcW w:w="2571" w:type="dxa"/>
            <w:tcBorders/>
            <w:vAlign w:val="center"/>
          </w:tcPr>
          <w:p>
            <w:pPr>
              <w:pStyle w:val="TableContents"/>
              <w:widowControl w:val="false"/>
              <w:suppressLineNumbers/>
              <w:bidi w:val="0"/>
              <w:jc w:val="left"/>
              <w:rPr/>
            </w:pPr>
            <w:r>
              <w:rPr/>
              <w:t xml:space="preserve">D. </w:t>
            </w:r>
            <w:r>
              <w:rPr/>
              <w:drawing>
                <wp:inline distT="0" distB="0" distL="0" distR="0">
                  <wp:extent cx="190500" cy="3714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link="rId13"/>
                          <a:stretch>
                            <a:fillRect/>
                          </a:stretch>
                        </pic:blipFill>
                        <pic:spPr bwMode="auto">
                          <a:xfrm>
                            <a:off x="0" y="0"/>
                            <a:ext cx="190500" cy="371475"/>
                          </a:xfrm>
                          <a:prstGeom prst="rect">
                            <a:avLst/>
                          </a:prstGeom>
                        </pic:spPr>
                      </pic:pic>
                    </a:graphicData>
                  </a:graphic>
                </wp:inline>
              </w:drawing>
            </w:r>
            <w:r>
              <w:rPr/>
              <w:t xml:space="preserve"> </w:t>
            </w:r>
          </w:p>
        </w:tc>
      </w:tr>
    </w:tbl>
    <w:p>
      <w:pPr>
        <w:pStyle w:val="TextBody"/>
        <w:bidi w:val="0"/>
        <w:jc w:val="left"/>
        <w:rPr>
          <w:b/>
        </w:rPr>
      </w:pPr>
      <w:r>
        <w:rPr>
          <w:b/>
        </w:rPr>
        <w:t>Câu 10:</w:t>
      </w:r>
    </w:p>
    <w:p>
      <w:pPr>
        <w:pStyle w:val="TextBody"/>
        <w:bidi w:val="0"/>
        <w:spacing w:lineRule="auto" w:line="276" w:before="0" w:after="140"/>
        <w:jc w:val="left"/>
        <w:rPr/>
      </w:pPr>
      <w:r>
        <w:rPr/>
        <w:t>Hai dao động điều hòa cùng phương cùng tần số có phương trình lần lượt là: x</w:t>
      </w:r>
      <w:r>
        <w:rPr>
          <w:position w:val="-2"/>
          <w:sz w:val="19"/>
        </w:rPr>
        <w:t xml:space="preserve">1 </w:t>
      </w:r>
      <w:r>
        <w:rPr/>
        <w:t xml:space="preserve">= 4cos(10πt - </w:t>
      </w:r>
      <w:r>
        <w:rPr/>
        <w:drawing>
          <wp:inline distT="0" distB="0" distL="0" distR="0">
            <wp:extent cx="133350" cy="37147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link="rId14"/>
                    <a:stretch>
                      <a:fillRect/>
                    </a:stretch>
                  </pic:blipFill>
                  <pic:spPr bwMode="auto">
                    <a:xfrm>
                      <a:off x="0" y="0"/>
                      <a:ext cx="133350" cy="371475"/>
                    </a:xfrm>
                    <a:prstGeom prst="rect">
                      <a:avLst/>
                    </a:prstGeom>
                  </pic:spPr>
                </pic:pic>
              </a:graphicData>
            </a:graphic>
          </wp:inline>
        </w:drawing>
      </w:r>
      <w:r>
        <w:rPr/>
        <w:t xml:space="preserve"> ) cm; x</w:t>
      </w:r>
      <w:r>
        <w:rPr>
          <w:position w:val="-2"/>
          <w:sz w:val="19"/>
        </w:rPr>
        <w:t xml:space="preserve">2 </w:t>
      </w:r>
      <w:r>
        <w:rPr/>
        <w:t xml:space="preserve">= 4cos(10πt - </w:t>
      </w:r>
      <w:r>
        <w:rPr/>
        <w:drawing>
          <wp:inline distT="0" distB="0" distL="0" distR="0">
            <wp:extent cx="133350" cy="37147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link="rId15"/>
                    <a:stretch>
                      <a:fillRect/>
                    </a:stretch>
                  </pic:blipFill>
                  <pic:spPr bwMode="auto">
                    <a:xfrm>
                      <a:off x="0" y="0"/>
                      <a:ext cx="133350" cy="371475"/>
                    </a:xfrm>
                    <a:prstGeom prst="rect">
                      <a:avLst/>
                    </a:prstGeom>
                  </pic:spPr>
                </pic:pic>
              </a:graphicData>
            </a:graphic>
          </wp:inline>
        </w:drawing>
      </w:r>
      <w:r>
        <w:rPr/>
        <w:t xml:space="preserve"> ) cm. Dao động tổng hợp của hai dao động này có biên độ. </w:t>
      </w:r>
    </w:p>
    <w:tbl>
      <w:tblPr>
        <w:tblW w:w="5000" w:type="pct"/>
        <w:jc w:val="left"/>
        <w:tblInd w:w="0" w:type="dxa"/>
        <w:tblLayout w:type="fixed"/>
        <w:tblCellMar>
          <w:top w:w="0" w:type="dxa"/>
          <w:left w:w="0" w:type="dxa"/>
          <w:bottom w:w="0" w:type="dxa"/>
          <w:right w:w="0" w:type="dxa"/>
        </w:tblCellMar>
      </w:tblPr>
      <w:tblGrid>
        <w:gridCol w:w="2570"/>
        <w:gridCol w:w="2532"/>
        <w:gridCol w:w="2531"/>
        <w:gridCol w:w="2571"/>
      </w:tblGrid>
      <w:tr>
        <w:trPr/>
        <w:tc>
          <w:tcPr>
            <w:tcW w:w="2570" w:type="dxa"/>
            <w:tcBorders/>
            <w:vAlign w:val="center"/>
          </w:tcPr>
          <w:p>
            <w:pPr>
              <w:pStyle w:val="TableContents"/>
              <w:widowControl w:val="false"/>
              <w:suppressLineNumbers/>
              <w:bidi w:val="0"/>
              <w:jc w:val="left"/>
              <w:rPr/>
            </w:pPr>
            <w:r>
              <w:rPr/>
              <w:t>A. 8 cm</w:t>
            </w:r>
          </w:p>
        </w:tc>
        <w:tc>
          <w:tcPr>
            <w:tcW w:w="2532" w:type="dxa"/>
            <w:tcBorders/>
            <w:vAlign w:val="center"/>
          </w:tcPr>
          <w:p>
            <w:pPr>
              <w:pStyle w:val="TableContents"/>
              <w:widowControl w:val="false"/>
              <w:suppressLineNumbers/>
              <w:bidi w:val="0"/>
              <w:jc w:val="left"/>
              <w:rPr/>
            </w:pPr>
            <w:r>
              <w:rPr/>
              <w:t>B. 0,8 cm</w:t>
            </w:r>
          </w:p>
        </w:tc>
        <w:tc>
          <w:tcPr>
            <w:tcW w:w="2531" w:type="dxa"/>
            <w:tcBorders/>
            <w:vAlign w:val="center"/>
          </w:tcPr>
          <w:p>
            <w:pPr>
              <w:pStyle w:val="TableContents"/>
              <w:widowControl w:val="false"/>
              <w:suppressLineNumbers/>
              <w:bidi w:val="0"/>
              <w:jc w:val="left"/>
              <w:rPr/>
            </w:pPr>
            <w:r>
              <w:rPr/>
              <w:t>C. 6,92 cm</w:t>
            </w:r>
          </w:p>
        </w:tc>
        <w:tc>
          <w:tcPr>
            <w:tcW w:w="2571" w:type="dxa"/>
            <w:tcBorders/>
            <w:vAlign w:val="center"/>
          </w:tcPr>
          <w:p>
            <w:pPr>
              <w:pStyle w:val="TableContents"/>
              <w:widowControl w:val="false"/>
              <w:suppressLineNumbers/>
              <w:bidi w:val="0"/>
              <w:jc w:val="left"/>
              <w:rPr/>
            </w:pPr>
            <w:r>
              <w:rPr/>
              <w:t>D. 0</w:t>
            </w:r>
          </w:p>
        </w:tc>
      </w:tr>
    </w:tbl>
    <w:p>
      <w:pPr>
        <w:pStyle w:val="TextBody"/>
        <w:bidi w:val="0"/>
        <w:spacing w:lineRule="auto" w:line="276" w:before="0" w:after="140"/>
        <w:jc w:val="left"/>
        <w:rPr/>
      </w:pPr>
      <w:r>
        <w:rPr/>
      </w:r>
    </w:p>
    <w:sectPr>
      <w:type w:val="nextPage"/>
      <w:pgSz w:w="11906" w:h="16838"/>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Free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asus/Documents/python/mix/de_chua_tron_281022_html_1ed35cc60aac93f1.png" TargetMode="External"/><Relationship Id="rId3" Type="http://schemas.openxmlformats.org/officeDocument/2006/relationships/image" Target="file:///home/asus/Documents/python/mix/de_chua_tron_281022_html_a0fa21055e8c6bac.gif" TargetMode="External"/><Relationship Id="rId4" Type="http://schemas.openxmlformats.org/officeDocument/2006/relationships/image" Target="file:///home/asus/Documents/python/mix/de_chua_tron_281022_html_e8489ca1bf8e7573.gif" TargetMode="External"/><Relationship Id="rId5" Type="http://schemas.openxmlformats.org/officeDocument/2006/relationships/image" Target="file:///home/asus/Documents/python/mix/de_chua_tron_281022_html_c29b7b8abb1fa7c8.gif" TargetMode="External"/><Relationship Id="rId6" Type="http://schemas.openxmlformats.org/officeDocument/2006/relationships/image" Target="file:///home/asus/Documents/python/mix/de_chua_tron_281022_html_d4b4a577053662e3.gif" TargetMode="External"/><Relationship Id="rId7" Type="http://schemas.openxmlformats.org/officeDocument/2006/relationships/image" Target="file:///home/asus/Documents/python/mix/de_chua_tron_281022_html_3474dda167924dbd.gif" TargetMode="External"/><Relationship Id="rId8" Type="http://schemas.openxmlformats.org/officeDocument/2006/relationships/image" Target="file:///home/asus/Documents/python/mix/de_chua_tron_281022_html_d4b4a577053662e3.gif" TargetMode="External"/><Relationship Id="rId9" Type="http://schemas.openxmlformats.org/officeDocument/2006/relationships/image" Target="file:///home/asus/Documents/python/mix/de_chua_tron_281022_html_f896828bf56572e1.gif" TargetMode="External"/><Relationship Id="rId10" Type="http://schemas.openxmlformats.org/officeDocument/2006/relationships/image" Target="file:///home/asus/Documents/python/mix/de_chua_tron_281022_html_287480692f8cf428.gif" TargetMode="External"/><Relationship Id="rId11" Type="http://schemas.openxmlformats.org/officeDocument/2006/relationships/image" Target="file:///home/asus/Documents/python/mix/de_chua_tron_281022_html_42a1e54aee9b18a4.gif" TargetMode="External"/><Relationship Id="rId12" Type="http://schemas.openxmlformats.org/officeDocument/2006/relationships/image" Target="file:///home/asus/Documents/python/mix/de_chua_tron_281022_html_17079dd1307ce0e7.gif" TargetMode="External"/><Relationship Id="rId13" Type="http://schemas.openxmlformats.org/officeDocument/2006/relationships/image" Target="file:///home/asus/Documents/python/mix/de_chua_tron_281022_html_e8f6ede2a4dc8623.gif" TargetMode="External"/><Relationship Id="rId14" Type="http://schemas.openxmlformats.org/officeDocument/2006/relationships/image" Target="file:///home/asus/Documents/python/mix/de_chua_tron_281022_html_d4b4a577053662e3.gif" TargetMode="External"/><Relationship Id="rId15" Type="http://schemas.openxmlformats.org/officeDocument/2006/relationships/image" Target="file:///home/asus/Documents/python/mix/de_chua_tron_281022_html_e8489ca1bf8e7573.gif"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Pages>
  <Words>609</Words>
  <Characters>1834</Characters>
  <CharactersWithSpaces>2408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