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CAC66">
      <w:pPr>
        <w:pStyle w:val="2"/>
        <w:keepNext w:val="0"/>
        <w:keepLines w:val="0"/>
        <w:spacing w:before="0"/>
        <w:jc w:val="center"/>
        <w:rPr>
          <w:rFonts w:ascii="Times New Roman" w:hAnsi="Times New Roman" w:eastAsia="Times New Roman" w:cs="Times New Roman"/>
          <w:b/>
          <w:bCs/>
          <w:sz w:val="46"/>
          <w:szCs w:val="46"/>
        </w:rPr>
      </w:pPr>
      <w:bookmarkStart w:id="0" w:name="_n1mebmcb6vr1" w:colFirst="0" w:colLast="0"/>
      <w:bookmarkEnd w:id="0"/>
      <w:r>
        <w:rPr>
          <w:rFonts w:ascii="Times New Roman" w:hAnsi="Times New Roman" w:eastAsia="Times New Roman" w:cs="Times New Roman"/>
          <w:b/>
          <w:bCs/>
          <w:sz w:val="46"/>
          <w:szCs w:val="46"/>
        </w:rPr>
        <w:t>Project Planning &amp; Management</w:t>
      </w:r>
    </w:p>
    <w:p w14:paraId="610004AF">
      <w:pPr>
        <w:rPr>
          <w:rFonts w:ascii="Times New Roman" w:hAnsi="Times New Roman" w:eastAsia="Times New Roman" w:cs="Times New Roman"/>
        </w:rPr>
      </w:pPr>
    </w:p>
    <w:p w14:paraId="7C5D27D1">
      <w:pPr>
        <w:pStyle w:val="4"/>
        <w:keepNext w:val="0"/>
        <w:keepLines w:val="0"/>
        <w:spacing w:before="0" w:after="80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1" w:name="_eq8dtof0bpie" w:colFirst="0" w:colLast="0"/>
      <w:bookmarkEnd w:id="1"/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1.1 Project Proposal</w:t>
      </w:r>
    </w:p>
    <w:p w14:paraId="2A2B50CC">
      <w:pPr>
        <w:spacing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The </w:t>
      </w:r>
      <w:r>
        <w:rPr>
          <w:rFonts w:ascii="Times New Roman" w:hAnsi="Times New Roman" w:eastAsia="Times New Roman" w:cs="Times New Roman"/>
          <w:b/>
          <w:bCs/>
        </w:rPr>
        <w:t>Dark Store</w:t>
      </w:r>
      <w:r>
        <w:rPr>
          <w:rFonts w:ascii="Times New Roman" w:hAnsi="Times New Roman" w:eastAsia="Times New Roman" w:cs="Times New Roman"/>
        </w:rPr>
        <w:t xml:space="preserve"> Location Optimization project provides a data-driven, AI-enhanced GIS solution for identifying the best locations for warehouses. The system evaluates spatial and logistical factors to recommend the optimal location for a dark store.</w:t>
      </w:r>
    </w:p>
    <w:p w14:paraId="4AB106E0">
      <w:pPr>
        <w:spacing w:after="2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Objectives:</w:t>
      </w:r>
    </w:p>
    <w:p w14:paraId="7CA2AB01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Maximize population coverage within targeted service areas.</w:t>
      </w:r>
    </w:p>
    <w:p w14:paraId="0CD1424F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Minimize average delivery times by factoring in traffic and road networks.</w:t>
      </w:r>
    </w:p>
    <w:p w14:paraId="5915C3F6">
      <w:pPr>
        <w:numPr>
          <w:ilvl w:val="0"/>
          <w:numId w:val="1"/>
        </w:numPr>
        <w:spacing w:after="240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Improve overall delivery efficiency and reduce operational costs for Q-commerce startups and logistics providers.</w:t>
      </w:r>
    </w:p>
    <w:p w14:paraId="234786C0">
      <w:pPr>
        <w:spacing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Scope:</w:t>
      </w:r>
      <w:r>
        <w:rPr>
          <w:rFonts w:ascii="Times New Roman" w:hAnsi="Times New Roman" w:eastAsia="Times New Roman" w:cs="Times New Roman"/>
        </w:rPr>
        <w:t xml:space="preserve"> The scope encompasses the end-to-end development of an AI/GIS project. It begins with acquiring population density data via WorldPop, road network data via OSMnx, and </w:t>
      </w:r>
      <w:r>
        <w:rPr>
          <w:rFonts w:hint="default" w:ascii="Times New Roman" w:hAnsi="Times New Roman" w:eastAsia="SimSun" w:cs="Times New Roman"/>
          <w:sz w:val="22"/>
          <w:szCs w:val="22"/>
        </w:rPr>
        <w:t>traffic-weighted road network data</w:t>
      </w:r>
      <w:r>
        <w:rPr>
          <w:rFonts w:ascii="Times New Roman" w:hAnsi="Times New Roman" w:eastAsia="Times New Roman" w:cs="Times New Roman"/>
        </w:rPr>
        <w:t>. The core analytical scope includes Exploratory Spatial Data Analysis (EDA), location-allocation analysis, and the implementation of a genetic algorithm for coordinate optimization.</w:t>
      </w:r>
    </w:p>
    <w:p w14:paraId="080A87F4">
      <w:pPr>
        <w:pStyle w:val="4"/>
        <w:keepNext w:val="0"/>
        <w:keepLines w:val="0"/>
        <w:spacing w:before="0" w:after="80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2" w:name="_oa38ryqeaw6s" w:colFirst="0" w:colLast="0"/>
      <w:bookmarkEnd w:id="2"/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1.2 Project Plan &amp; Timeline</w:t>
      </w:r>
    </w:p>
    <w:p w14:paraId="66AAEDD4">
      <w:pPr>
        <w:spacing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To meet the academic student deadlines, the project milestones are scheduled as follows:</w:t>
      </w:r>
    </w:p>
    <w:p w14:paraId="04289167">
      <w:pPr>
        <w:spacing w:after="240"/>
        <w:ind w:left="0" w:firstLine="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Milestone 1: Data Collection, Exploration &amp; Preprocessing (Target: Late-April)</w:t>
      </w:r>
    </w:p>
    <w:p w14:paraId="04B94D1B">
      <w:pPr>
        <w:numPr>
          <w:ilvl w:val="1"/>
          <w:numId w:val="2"/>
        </w:numPr>
        <w:spacing w:after="0" w:afterAutospacing="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Acquire and standardize geospatial datasets.</w:t>
      </w:r>
    </w:p>
    <w:p w14:paraId="6B9188EC">
      <w:pPr>
        <w:numPr>
          <w:ilvl w:val="1"/>
          <w:numId w:val="2"/>
        </w:numPr>
        <w:spacing w:after="0" w:afterAutospacing="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Identify competitor locations and existing dark stores.</w:t>
      </w:r>
    </w:p>
    <w:p w14:paraId="09EEA6DA">
      <w:pPr>
        <w:numPr>
          <w:ilvl w:val="1"/>
          <w:numId w:val="2"/>
        </w:numPr>
        <w:spacing w:after="24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>Deliverables:</w:t>
      </w:r>
      <w:r>
        <w:rPr>
          <w:rFonts w:ascii="Times New Roman" w:hAnsi="Times New Roman" w:eastAsia="Times New Roman" w:cs="Times New Roman"/>
        </w:rPr>
        <w:t xml:space="preserve"> EDA Report, Interactive Visualizations, Cleaned Dataset.</w:t>
      </w:r>
    </w:p>
    <w:p w14:paraId="25F722A3">
      <w:pPr>
        <w:spacing w:after="240"/>
        <w:ind w:left="0" w:firstLine="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Milestone 2: Exploratory Spatial Analysis (Target: Early May)</w:t>
      </w:r>
    </w:p>
    <w:p w14:paraId="71013673">
      <w:pPr>
        <w:numPr>
          <w:ilvl w:val="1"/>
          <w:numId w:val="2"/>
        </w:numPr>
        <w:spacing w:after="0" w:afterAutospacing="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Visualize population density overlaid with competitor locations.</w:t>
      </w:r>
    </w:p>
    <w:p w14:paraId="537A20EB">
      <w:pPr>
        <w:numPr>
          <w:ilvl w:val="1"/>
          <w:numId w:val="2"/>
        </w:numPr>
        <w:spacing w:after="0" w:afterAutospacing="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Assess travel-time accessibility and identify underserved clusters.</w:t>
      </w:r>
    </w:p>
    <w:p w14:paraId="1808064B">
      <w:pPr>
        <w:numPr>
          <w:ilvl w:val="1"/>
          <w:numId w:val="2"/>
        </w:numPr>
        <w:spacing w:after="24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>Deliverables:</w:t>
      </w:r>
      <w:r>
        <w:rPr>
          <w:rFonts w:ascii="Times New Roman" w:hAnsi="Times New Roman" w:eastAsia="Times New Roman" w:cs="Times New Roman"/>
        </w:rPr>
        <w:t xml:space="preserve"> GIS Maps, Spatial Analysis Report.</w:t>
      </w:r>
    </w:p>
    <w:p w14:paraId="340D4891">
      <w:pPr>
        <w:spacing w:after="240"/>
        <w:ind w:left="0" w:firstLine="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Milestone 3: AI / ML Modeling (Target: Early June, Implementation phase)</w:t>
      </w:r>
    </w:p>
    <w:p w14:paraId="5D8D1CB2">
      <w:pPr>
        <w:numPr>
          <w:ilvl w:val="1"/>
          <w:numId w:val="2"/>
        </w:numPr>
        <w:spacing w:after="0" w:afterAutospacing="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Implement classical location-allocation analysis.</w:t>
      </w:r>
    </w:p>
    <w:p w14:paraId="5A80878F">
      <w:pPr>
        <w:numPr>
          <w:ilvl w:val="1"/>
          <w:numId w:val="2"/>
        </w:numPr>
        <w:spacing w:after="0" w:afterAutospacing="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Enhance optimization using a genetic algorithm.</w:t>
      </w:r>
    </w:p>
    <w:p w14:paraId="4B754C41">
      <w:pPr>
        <w:numPr>
          <w:ilvl w:val="1"/>
          <w:numId w:val="2"/>
        </w:numPr>
        <w:spacing w:after="24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>Deliverables:</w:t>
      </w:r>
      <w:r>
        <w:rPr>
          <w:rFonts w:ascii="Times New Roman" w:hAnsi="Times New Roman" w:eastAsia="Times New Roman" w:cs="Times New Roman"/>
        </w:rPr>
        <w:t xml:space="preserve"> Optimized Location Recommendations, Performance Analysis Report, AI/Optimization Notebook.</w:t>
      </w:r>
    </w:p>
    <w:p w14:paraId="7BF6435D">
      <w:pPr>
        <w:spacing w:after="240"/>
        <w:ind w:left="0" w:firstLine="0"/>
        <w:rPr>
          <w:rFonts w:ascii="Times New Roman" w:hAnsi="Times New Roman" w:eastAsia="Times New Roman" w:cs="Times New Roman"/>
          <w:b/>
          <w:bCs/>
        </w:rPr>
      </w:pPr>
    </w:p>
    <w:p w14:paraId="34BFE61E">
      <w:pPr>
        <w:spacing w:after="240"/>
        <w:ind w:left="0" w:firstLine="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Milestone 4: Visualization &amp; Reporting (Target: Early July)</w:t>
      </w:r>
    </w:p>
    <w:p w14:paraId="5EBDDA54">
      <w:pPr>
        <w:numPr>
          <w:ilvl w:val="1"/>
          <w:numId w:val="2"/>
        </w:numPr>
        <w:spacing w:after="0" w:afterAutospacing="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Generate travel-time heatmaps and proposed location maps.</w:t>
      </w:r>
    </w:p>
    <w:p w14:paraId="1F4FE546">
      <w:pPr>
        <w:numPr>
          <w:ilvl w:val="1"/>
          <w:numId w:val="2"/>
        </w:numPr>
        <w:spacing w:after="0" w:afterAutospacing="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Document all Python and GIS scripts for reproducibility.</w:t>
      </w:r>
    </w:p>
    <w:p w14:paraId="17D8E5FD">
      <w:pPr>
        <w:numPr>
          <w:ilvl w:val="1"/>
          <w:numId w:val="2"/>
        </w:numPr>
        <w:spacing w:after="24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>Deliverables:</w:t>
      </w:r>
      <w:r>
        <w:rPr>
          <w:rFonts w:ascii="Times New Roman" w:hAnsi="Times New Roman" w:eastAsia="Times New Roman" w:cs="Times New Roman"/>
        </w:rPr>
        <w:t xml:space="preserve"> Interactive maps/heatmaps, structured reports, and documented scripts.</w:t>
      </w:r>
    </w:p>
    <w:p w14:paraId="68AA1353">
      <w:pPr>
        <w:spacing w:after="240"/>
        <w:ind w:left="0" w:firstLine="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Milestone 5: Recommendations &amp; Conclusion (Target: 7/17/2026 - Final Presentation)</w:t>
      </w:r>
    </w:p>
    <w:p w14:paraId="6FCA7026">
      <w:pPr>
        <w:numPr>
          <w:ilvl w:val="1"/>
          <w:numId w:val="2"/>
        </w:numPr>
        <w:spacing w:after="0" w:afterAutospacing="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Perform </w:t>
      </w:r>
      <w:r>
        <w:rPr>
          <w:rFonts w:hint="default" w:ascii="Times New Roman" w:hAnsi="Times New Roman" w:eastAsia="SimSun" w:cs="Times New Roman"/>
          <w:sz w:val="21"/>
          <w:szCs w:val="21"/>
        </w:rPr>
        <w:t>impact analysis on delivery efficiency and coverage improvement</w:t>
      </w:r>
      <w:r>
        <w:rPr>
          <w:rFonts w:ascii="Times New Roman" w:hAnsi="Times New Roman" w:eastAsia="Times New Roman" w:cs="Times New Roman"/>
          <w:sz w:val="20"/>
          <w:szCs w:val="21"/>
        </w:rPr>
        <w:t>.</w:t>
      </w:r>
    </w:p>
    <w:p w14:paraId="38BE071F">
      <w:pPr>
        <w:numPr>
          <w:ilvl w:val="1"/>
          <w:numId w:val="2"/>
        </w:numPr>
        <w:spacing w:after="0" w:afterAutospacing="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Deliver actionable insights for business decision-makers.</w:t>
      </w:r>
    </w:p>
    <w:p w14:paraId="0690148B">
      <w:pPr>
        <w:numPr>
          <w:ilvl w:val="1"/>
          <w:numId w:val="2"/>
        </w:numPr>
        <w:spacing w:after="240"/>
        <w:ind w:left="144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i/>
          <w:iCs/>
        </w:rPr>
        <w:t>Deliverables:</w:t>
      </w:r>
      <w:r>
        <w:rPr>
          <w:rFonts w:ascii="Times New Roman" w:hAnsi="Times New Roman" w:eastAsia="Times New Roman" w:cs="Times New Roman"/>
        </w:rPr>
        <w:t xml:space="preserve"> Final Project Report, Final Presentation.</w:t>
      </w:r>
    </w:p>
    <w:p w14:paraId="6C42F25B">
      <w:pPr>
        <w:numPr>
          <w:ilvl w:val="0"/>
          <w:numId w:val="0"/>
        </w:numPr>
        <w:spacing w:after="240"/>
        <w:ind w:left="1440" w:firstLine="0"/>
        <w:rPr>
          <w:rFonts w:ascii="Times New Roman" w:hAnsi="Times New Roman" w:eastAsia="Times New Roman" w:cs="Times New Roman"/>
        </w:rPr>
      </w:pPr>
    </w:p>
    <w:p w14:paraId="6E9F2459">
      <w:pPr>
        <w:pStyle w:val="5"/>
        <w:keepNext w:val="0"/>
        <w:keepLines w:val="0"/>
        <w:spacing w:before="0"/>
        <w:ind w:left="0" w:firstLine="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" w:name="_fia76qowmi9s" w:colFirst="0" w:colLast="0"/>
      <w:bookmarkEnd w:id="3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drawing>
          <wp:inline distT="0" distB="0" distL="0" distR="0">
            <wp:extent cx="5943600" cy="3467100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bookmarkStart w:id="4" w:name="_b85b15hoqj1i" w:colFirst="0" w:colLast="0"/>
      <w:bookmarkEnd w:id="4"/>
      <w:bookmarkStart w:id="5" w:name="_a8aeo8ep6wii" w:colFirst="0" w:colLast="0"/>
      <w:bookmarkEnd w:id="5"/>
    </w:p>
    <w:p w14:paraId="77684978">
      <w:pPr>
        <w:pStyle w:val="5"/>
        <w:keepNext w:val="0"/>
        <w:keepLines w:val="0"/>
        <w:spacing w:before="0"/>
        <w:ind w:left="0" w:firstLine="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" w:name="_plbd2iix8b4s" w:colFirst="0" w:colLast="0"/>
      <w:bookmarkEnd w:id="6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>1.3 Task Assignment &amp; Roles (Cross-Functional Agile Model)</w:t>
      </w:r>
    </w:p>
    <w:p w14:paraId="7FBEF096">
      <w:pPr>
        <w:spacing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To maximize learning and ensure seamless integration, the team operates in a cross-functional structure rather than isolated departments. All tasks, code reviews, and dataset linkages are tracked collaboratively in our </w:t>
      </w:r>
      <w:r>
        <w:rPr>
          <w:rFonts w:ascii="Times New Roman" w:hAnsi="Times New Roman" w:eastAsia="Times New Roman" w:cs="Times New Roman"/>
          <w:b/>
          <w:bCs/>
        </w:rPr>
        <w:t>ClickUp</w:t>
      </w:r>
      <w:r>
        <w:rPr>
          <w:rFonts w:ascii="Times New Roman" w:hAnsi="Times New Roman" w:eastAsia="Times New Roman" w:cs="Times New Roman"/>
        </w:rPr>
        <w:t xml:space="preserve"> workspace. Responsibilities are distributed across project milestones using a "Lead and Contributor" format to maintain accountability while sharing the technical workload:</w:t>
      </w:r>
      <w:bookmarkStart w:id="10" w:name="_GoBack"/>
      <w:bookmarkEnd w:id="10"/>
    </w:p>
    <w:p w14:paraId="002D83B8">
      <w:pPr>
        <w:spacing w:after="240"/>
        <w:rPr>
          <w:rFonts w:ascii="Times New Roman" w:hAnsi="Times New Roman" w:eastAsia="Times New Roman" w:cs="Times New Roman"/>
        </w:rPr>
      </w:pPr>
    </w:p>
    <w:p w14:paraId="425155A0">
      <w:pPr>
        <w:spacing w:after="2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1. Data Engineering &amp; Spatial Preprocessing Pipeline</w:t>
      </w:r>
    </w:p>
    <w:p w14:paraId="145EA979">
      <w:pPr>
        <w:numPr>
          <w:ilvl w:val="0"/>
          <w:numId w:val="3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Focus:</w:t>
      </w:r>
      <w:r>
        <w:rPr>
          <w:rFonts w:ascii="Times New Roman" w:hAnsi="Times New Roman" w:eastAsia="Times New Roman" w:cs="Times New Roman"/>
        </w:rPr>
        <w:t xml:space="preserve"> Extracting and standardizing WorldPop, OpenStreetMap (OSMnx), and</w:t>
      </w:r>
      <w:r>
        <w:rPr>
          <w:rFonts w:hint="default" w:ascii="Times New Roman" w:hAnsi="Times New Roman" w:eastAsia="Times New Roman" w:cs="Times New Roman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1"/>
          <w:szCs w:val="21"/>
        </w:rPr>
        <w:t>traffic-weighted road network dat</w:t>
      </w:r>
      <w:r>
        <w:rPr>
          <w:rFonts w:ascii="SimSun" w:hAnsi="SimSun" w:eastAsia="SimSun" w:cs="SimSun"/>
          <w:sz w:val="22"/>
          <w:szCs w:val="22"/>
        </w:rPr>
        <w:t>a</w:t>
      </w:r>
      <w:r>
        <w:rPr>
          <w:rFonts w:ascii="Times New Roman" w:hAnsi="Times New Roman" w:eastAsia="Times New Roman" w:cs="Times New Roman"/>
        </w:rPr>
        <w:t>, as well as identifying competitor locations.</w:t>
      </w:r>
    </w:p>
    <w:p w14:paraId="48CED5C0">
      <w:pPr>
        <w:numPr>
          <w:ilvl w:val="0"/>
          <w:numId w:val="3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Primary Leads:</w:t>
      </w:r>
      <w:r>
        <w:rPr>
          <w:rFonts w:ascii="Times New Roman" w:hAnsi="Times New Roman" w:eastAsia="Times New Roman" w:cs="Times New Roman"/>
        </w:rPr>
        <w:t xml:space="preserve"> Aya Eslam &amp; Mohamed Tarek.</w:t>
      </w:r>
    </w:p>
    <w:p w14:paraId="6B29D560">
      <w:pPr>
        <w:numPr>
          <w:ilvl w:val="0"/>
          <w:numId w:val="3"/>
        </w:numPr>
        <w:spacing w:after="24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Contributors:</w:t>
      </w:r>
      <w:r>
        <w:rPr>
          <w:rFonts w:ascii="Times New Roman" w:hAnsi="Times New Roman" w:eastAsia="Times New Roman" w:cs="Times New Roman"/>
        </w:rPr>
        <w:t xml:space="preserve"> Yusuf Yasser (advising on data formatting for the AI inputs) and Ram Hany (assisting with data cleaning).</w:t>
      </w:r>
    </w:p>
    <w:p w14:paraId="11D599E1">
      <w:pPr>
        <w:spacing w:after="240"/>
        <w:ind w:left="720" w:firstLine="0"/>
        <w:rPr>
          <w:rFonts w:ascii="Times New Roman" w:hAnsi="Times New Roman" w:eastAsia="Times New Roman" w:cs="Times New Roman"/>
        </w:rPr>
      </w:pPr>
    </w:p>
    <w:p w14:paraId="74B9B7E1">
      <w:pPr>
        <w:spacing w:after="2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2. Exploratory Spatial Analysis &amp; Feature Engineering</w:t>
      </w:r>
    </w:p>
    <w:p w14:paraId="531F5661">
      <w:pPr>
        <w:numPr>
          <w:ilvl w:val="0"/>
          <w:numId w:val="4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Focus:</w:t>
      </w:r>
      <w:r>
        <w:rPr>
          <w:rFonts w:ascii="Times New Roman" w:hAnsi="Times New Roman" w:eastAsia="Times New Roman" w:cs="Times New Roman"/>
        </w:rPr>
        <w:t xml:space="preserve"> Conducting EDA to summarize coverage gaps, mapping population density, and highlighting underserved clusters.</w:t>
      </w:r>
    </w:p>
    <w:p w14:paraId="45D2C2AB">
      <w:pPr>
        <w:numPr>
          <w:ilvl w:val="0"/>
          <w:numId w:val="4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Primary Leads:</w:t>
      </w:r>
      <w:r>
        <w:rPr>
          <w:rFonts w:ascii="Times New Roman" w:hAnsi="Times New Roman" w:eastAsia="Times New Roman" w:cs="Times New Roman"/>
        </w:rPr>
        <w:t xml:space="preserve"> Mohamed Tarek &amp; Ram Hany.</w:t>
      </w:r>
    </w:p>
    <w:p w14:paraId="371B5092">
      <w:pPr>
        <w:numPr>
          <w:ilvl w:val="0"/>
          <w:numId w:val="4"/>
        </w:numPr>
        <w:spacing w:after="24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Contributors:</w:t>
      </w:r>
      <w:r>
        <w:rPr>
          <w:rFonts w:ascii="Times New Roman" w:hAnsi="Times New Roman" w:eastAsia="Times New Roman" w:cs="Times New Roman"/>
        </w:rPr>
        <w:t xml:space="preserve"> Farouk Mohamed (travel-time accessibility checks) and Aya Eslam.</w:t>
      </w:r>
    </w:p>
    <w:p w14:paraId="7768B722">
      <w:pPr>
        <w:spacing w:after="2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3. AI / ML Modeling &amp; Optimization Engine</w:t>
      </w:r>
    </w:p>
    <w:p w14:paraId="10272D8F">
      <w:pPr>
        <w:numPr>
          <w:ilvl w:val="0"/>
          <w:numId w:val="5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Focus:</w:t>
      </w:r>
      <w:r>
        <w:rPr>
          <w:rFonts w:ascii="Times New Roman" w:hAnsi="Times New Roman" w:eastAsia="Times New Roman" w:cs="Times New Roman"/>
        </w:rPr>
        <w:t xml:space="preserve"> Implementing the location-allocation model and developing the genetic algorithm for optimal coordinate search.</w:t>
      </w:r>
    </w:p>
    <w:p w14:paraId="7061BC9C">
      <w:pPr>
        <w:numPr>
          <w:ilvl w:val="0"/>
          <w:numId w:val="5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Primary Leads:</w:t>
      </w:r>
      <w:r>
        <w:rPr>
          <w:rFonts w:ascii="Times New Roman" w:hAnsi="Times New Roman" w:eastAsia="Times New Roman" w:cs="Times New Roman"/>
        </w:rPr>
        <w:t xml:space="preserve"> Yusuf Yasser &amp; Farouk Mohamed.</w:t>
      </w:r>
    </w:p>
    <w:p w14:paraId="6CB816C6">
      <w:pPr>
        <w:numPr>
          <w:ilvl w:val="0"/>
          <w:numId w:val="5"/>
        </w:numPr>
        <w:spacing w:after="24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Contributors:</w:t>
      </w:r>
      <w:r>
        <w:rPr>
          <w:rFonts w:ascii="Times New Roman" w:hAnsi="Times New Roman" w:eastAsia="Times New Roman" w:cs="Times New Roman"/>
        </w:rPr>
        <w:t xml:space="preserve"> Aya Eslam (feeding derived features like cluster centroids into the model) and Mohamed Tarek (validating outputs against real-world spatial constraints).</w:t>
      </w:r>
    </w:p>
    <w:p w14:paraId="5C9A09F5">
      <w:pPr>
        <w:spacing w:after="2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4. System Evaluation &amp; Performance Metrics</w:t>
      </w:r>
    </w:p>
    <w:p w14:paraId="64F5697B">
      <w:pPr>
        <w:numPr>
          <w:ilvl w:val="0"/>
          <w:numId w:val="6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Focus:</w:t>
      </w:r>
      <w:r>
        <w:rPr>
          <w:rFonts w:ascii="Times New Roman" w:hAnsi="Times New Roman" w:eastAsia="Times New Roman" w:cs="Times New Roman"/>
        </w:rPr>
        <w:t xml:space="preserve"> Evaluating candidate locations to minimize travel time, maximize coverage, and generate comparison metrics.</w:t>
      </w:r>
    </w:p>
    <w:p w14:paraId="77595E9A">
      <w:pPr>
        <w:numPr>
          <w:ilvl w:val="0"/>
          <w:numId w:val="6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Primary Leads:</w:t>
      </w:r>
      <w:r>
        <w:rPr>
          <w:rFonts w:ascii="Times New Roman" w:hAnsi="Times New Roman" w:eastAsia="Times New Roman" w:cs="Times New Roman"/>
        </w:rPr>
        <w:t xml:space="preserve"> Farouk Mohamed &amp; Yusuf Yasser.</w:t>
      </w:r>
    </w:p>
    <w:p w14:paraId="06369879">
      <w:pPr>
        <w:numPr>
          <w:ilvl w:val="0"/>
          <w:numId w:val="6"/>
        </w:numPr>
        <w:spacing w:after="24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Contributors:</w:t>
      </w:r>
      <w:r>
        <w:rPr>
          <w:rFonts w:ascii="Times New Roman" w:hAnsi="Times New Roman" w:eastAsia="Times New Roman" w:cs="Times New Roman"/>
        </w:rPr>
        <w:t xml:space="preserve"> Ram Hany (structuring the evaluation data for visualization) and Mohamed Tarek.</w:t>
      </w:r>
    </w:p>
    <w:p w14:paraId="7CDB4690">
      <w:pPr>
        <w:spacing w:after="2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5. Visualization, Documentation &amp; Final Delivery</w:t>
      </w:r>
    </w:p>
    <w:p w14:paraId="3FA87060">
      <w:pPr>
        <w:numPr>
          <w:ilvl w:val="0"/>
          <w:numId w:val="7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Focus:</w:t>
      </w:r>
      <w:r>
        <w:rPr>
          <w:rFonts w:ascii="Times New Roman" w:hAnsi="Times New Roman" w:eastAsia="Times New Roman" w:cs="Times New Roman"/>
        </w:rPr>
        <w:t xml:space="preserve"> Generating interactive travel-time heatmaps, documenting Python/GIS scripts for reproducibility, and compiling the final reports.</w:t>
      </w:r>
    </w:p>
    <w:p w14:paraId="38BB9BD1">
      <w:pPr>
        <w:numPr>
          <w:ilvl w:val="0"/>
          <w:numId w:val="7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Primary Leads:</w:t>
      </w:r>
      <w:r>
        <w:rPr>
          <w:rFonts w:ascii="Times New Roman" w:hAnsi="Times New Roman" w:eastAsia="Times New Roman" w:cs="Times New Roman"/>
        </w:rPr>
        <w:t xml:space="preserve"> Ram Hany &amp; Aya Eslam.</w:t>
      </w:r>
    </w:p>
    <w:p w14:paraId="1BE8BB7D">
      <w:pPr>
        <w:numPr>
          <w:ilvl w:val="0"/>
          <w:numId w:val="7"/>
        </w:numPr>
        <w:spacing w:after="24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Contributors:</w:t>
      </w:r>
      <w:r>
        <w:rPr>
          <w:rFonts w:ascii="Times New Roman" w:hAnsi="Times New Roman" w:eastAsia="Times New Roman" w:cs="Times New Roman"/>
        </w:rPr>
        <w:t xml:space="preserve"> All team members are strictly required to document their own code modules and actively participate in the final project presentation.</w:t>
      </w:r>
    </w:p>
    <w:p w14:paraId="43212773">
      <w:pPr>
        <w:spacing w:after="240"/>
        <w:rPr>
          <w:rFonts w:ascii="Times New Roman" w:hAnsi="Times New Roman" w:eastAsia="Times New Roman" w:cs="Times New Roman"/>
        </w:rPr>
      </w:pPr>
    </w:p>
    <w:p w14:paraId="3CD8E668">
      <w:pPr>
        <w:pStyle w:val="4"/>
        <w:keepNext w:val="0"/>
        <w:keepLines w:val="0"/>
        <w:spacing w:before="0" w:after="80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7" w:name="_qxbvwnb2okhf" w:colFirst="0" w:colLast="0"/>
      <w:bookmarkEnd w:id="7"/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1.4 Risk Assessment &amp; Mitigation Plan</w:t>
      </w:r>
    </w:p>
    <w:p w14:paraId="09BEAF8C">
      <w:pPr>
        <w:rPr>
          <w:rFonts w:ascii="Times New Roman" w:hAnsi="Times New Roman" w:eastAsia="Times New Roman" w:cs="Times New Roman"/>
        </w:rPr>
      </w:pPr>
    </w:p>
    <w:tbl>
      <w:tblPr>
        <w:tblStyle w:val="14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79"/>
        <w:gridCol w:w="2717"/>
        <w:gridCol w:w="4163"/>
      </w:tblGrid>
      <w:tr w14:paraId="0A219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37381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Identified Risk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26B16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DE23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Strategy to overcome</w:t>
            </w:r>
          </w:p>
        </w:tc>
      </w:tr>
      <w:tr w14:paraId="1C772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91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C51D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Missing or Inconsistent Geospatial 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43A87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Could severely skew the travel-time analysis and population clusters.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FD44D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Conduct rigorous EDA early in Milestone 1 to check for missing/duplicate data. Utilize alternative open-source geospatial libraries if primary APIs rate-limit requests.</w:t>
            </w:r>
          </w:p>
        </w:tc>
      </w:tr>
      <w:tr w14:paraId="5876B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CE16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Algorithm Convergence / High Computational Cost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FB256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The genetic algorithm may take too long to find optimal coordinates across large population grids.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84A55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Optimize the search space by only evaluating candidate location grids derived from the highest-density underserved clusters.</w:t>
            </w:r>
          </w:p>
        </w:tc>
      </w:tr>
      <w:tr w14:paraId="23D01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4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06ECC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Scope Creep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F399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Attempting to model too many dynamic variables (e.g., live seasonal demand) too early.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69B2">
            <w:pPr>
              <w:spacing w:after="48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Restrict initial model to static traffic weights and current population data. Log seasonal demand as a "Future Direction" in the final report.</w:t>
            </w:r>
          </w:p>
        </w:tc>
      </w:tr>
    </w:tbl>
    <w:p w14:paraId="3D197420">
      <w:pPr>
        <w:pStyle w:val="4"/>
        <w:keepNext w:val="0"/>
        <w:keepLines w:val="0"/>
        <w:spacing w:before="0" w:after="80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8" w:name="_769up38gzf9d" w:colFirst="0" w:colLast="0"/>
      <w:bookmarkEnd w:id="8"/>
    </w:p>
    <w:p w14:paraId="5236DCCA">
      <w:pPr>
        <w:pStyle w:val="4"/>
        <w:keepNext w:val="0"/>
        <w:keepLines w:val="0"/>
        <w:spacing w:before="0" w:after="80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bookmarkStart w:id="9" w:name="_6auntid7g8jo" w:colFirst="0" w:colLast="0"/>
      <w:bookmarkEnd w:id="9"/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1.5 KPIs (Key Performance Indicators)</w:t>
      </w:r>
    </w:p>
    <w:p w14:paraId="59615652">
      <w:pPr>
        <w:spacing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To quantitatively measure the success of the optimization engine, we will evaluate candidate locations against the following metrics:</w:t>
      </w:r>
    </w:p>
    <w:p w14:paraId="06813610">
      <w:pPr>
        <w:numPr>
          <w:ilvl w:val="0"/>
          <w:numId w:val="8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Average Delivery Time Reduction:</w:t>
      </w:r>
      <w:r>
        <w:rPr>
          <w:rFonts w:ascii="Times New Roman" w:hAnsi="Times New Roman" w:eastAsia="Times New Roman" w:cs="Times New Roman"/>
        </w:rPr>
        <w:t xml:space="preserve"> Measured in minutes compared to existing competitor benchmarks.</w:t>
      </w:r>
    </w:p>
    <w:p w14:paraId="568B4BD6">
      <w:pPr>
        <w:numPr>
          <w:ilvl w:val="0"/>
          <w:numId w:val="8"/>
        </w:numPr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Population Coverage Percentage:</w:t>
      </w:r>
      <w:r>
        <w:rPr>
          <w:rFonts w:ascii="Times New Roman" w:hAnsi="Times New Roman" w:eastAsia="Times New Roman" w:cs="Times New Roman"/>
        </w:rPr>
        <w:t xml:space="preserve"> The ratio of the population residing within a highly accessible travel-time radius from the proposed store.</w:t>
      </w:r>
    </w:p>
    <w:p w14:paraId="66F503A0">
      <w:pPr>
        <w:numPr>
          <w:ilvl w:val="0"/>
          <w:numId w:val="8"/>
        </w:numPr>
        <w:spacing w:after="240"/>
        <w:ind w:left="720" w:hanging="360"/>
      </w:pPr>
      <w:r>
        <w:rPr>
          <w:rFonts w:ascii="Times New Roman" w:hAnsi="Times New Roman" w:eastAsia="Times New Roman" w:cs="Times New Roman"/>
          <w:b/>
          <w:bCs/>
        </w:rPr>
        <w:t>Competitor Proximity Score:</w:t>
      </w:r>
      <w:r>
        <w:rPr>
          <w:rFonts w:ascii="Times New Roman" w:hAnsi="Times New Roman" w:eastAsia="Times New Roman" w:cs="Times New Roman"/>
        </w:rPr>
        <w:t xml:space="preserve"> The calculated distance/isolation metric ensuring the proposed location minimizes cannibalization of existing market shares.</w:t>
      </w:r>
    </w:p>
    <w:p w14:paraId="5A8D87C5">
      <w:pPr>
        <w:rPr>
          <w:rFonts w:ascii="Times New Roman" w:hAnsi="Times New Roman" w:eastAsia="Times New Roman" w:cs="Times New Roman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FD43D25-7F22-45B3-BE88-F900B9311E00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DCD0583B-BC5A-42B3-8D5F-4CD7864221F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D4238F0-4AA8-47CC-9F94-EDF9EEB938D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6454A64-3D5D-4BBF-AC91-97F889B7834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08E8B83C-4D81-49E8-A213-A4B5D0B41BB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0000000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000005"/>
    <w:multiLevelType w:val="multilevel"/>
    <w:tmpl w:val="0000000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multilevel"/>
    <w:tmpl w:val="00000006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0000007"/>
    <w:multiLevelType w:val="multilevel"/>
    <w:tmpl w:val="0000000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5"/>
  </w:num>
  <w:num w:numId="5">
    <w:abstractNumId w:val="4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BB11E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  <w:jc w:val="both"/>
    </w:pPr>
    <w:rPr>
      <w:rFonts w:ascii="Arial" w:hAnsi="Arial" w:eastAsia="Arial" w:cs="Arial"/>
      <w:sz w:val="21"/>
      <w:szCs w:val="22"/>
    </w:rPr>
  </w:style>
  <w:style w:type="paragraph" w:styleId="2">
    <w:name w:val="heading 1"/>
    <w:basedOn w:val="3"/>
    <w:next w:val="3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4">
    <w:name w:val="heading 2"/>
    <w:basedOn w:val="3"/>
    <w:next w:val="3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5">
    <w:name w:val="heading 3"/>
    <w:basedOn w:val="3"/>
    <w:next w:val="3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11">
    <w:name w:val="Subtitle"/>
    <w:basedOn w:val="3"/>
    <w:next w:val="3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3"/>
    <w:next w:val="3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771</Words>
  <Characters>5174</Characters>
  <Paragraphs>87</Paragraphs>
  <TotalTime>21</TotalTime>
  <ScaleCrop>false</ScaleCrop>
  <LinksUpToDate>false</LinksUpToDate>
  <CharactersWithSpaces>5875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2026-04-28T17:49:00Z</dcterms:created>
  <dc:creator>WPS Office</dc:creator>
  <cp:lastModifiedBy>Asus</cp:lastModifiedBy>
  <dcterms:modified xsi:type="dcterms:W3CDTF">2026-04-28T18:52:56Z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92d36e24961d4e4ea70248b48c26fa7c</vt:lpwstr>
  </property>
  <property fmtid="{D5CDD505-2E9C-101B-9397-08002B2CF9AE}" pid="3" name="KSOTemplateDocerSaveRecord">
    <vt:lpwstr>eyJoZGlkIjoiYWNlNzNhNmIzOTIzZGY2M2QzZGFjMTM3NDZmMGZlYmUiLCJ1c2VySWQiOiIxNDQ0ODk4OTg3Mzk3MiJ9</vt:lpwstr>
  </property>
  <property fmtid="{D5CDD505-2E9C-101B-9397-08002B2CF9AE}" pid="4" name="KSOProductBuildVer">
    <vt:lpwstr>1033-12.1.0.25242</vt:lpwstr>
  </property>
</Properties>
</file>