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6"/>
        </w:rPr>
        <w:t>BỘ GIÁO DỤC VÀ ĐÀO TẠO — CHUYÊN ĐỀ TỐT NGHIỆP MẠNG MÁY TÍNH</w:t>
        <w:br/>
      </w:r>
    </w:p>
    <w:p/>
    <w:p>
      <w:pPr>
        <w:jc w:val="center"/>
      </w:pPr>
      <w:r>
        <w:rPr>
          <w:b/>
          <w:color w:val="0F172A"/>
          <w:sz w:val="36"/>
        </w:rPr>
        <w:t>BÁO CÁO TIẾN ĐỘ VÀ KẾT QUẢ HOÀN THIỆN ĐỒ ÁN</w:t>
        <w:br/>
        <w:t>(GIAI ĐOẠN 2: TUẦN 3 &amp; TUẦN 4 — PHIÊN BẢN HOÀN CHỈNH)</w:t>
      </w:r>
    </w:p>
    <w:p>
      <w:pPr>
        <w:jc w:val="center"/>
      </w:pPr>
      <w:r>
        <w:rPr>
          <w:b/>
          <w:color w:val="0284C7"/>
          <w:sz w:val="28"/>
        </w:rPr>
        <w:t>ĐỀ TÀI: XÂY DỰNG ỨNG DỤNG HỖ TRỢ QUẢN LÝ VIỆC SỬ DỤNG MÁY TÍNH CỦA TRẺ EM</w:t>
        <w:br/>
        <w:t>HỆ THỐNG: OPEN GUARDIAN KIDS (OGK) — VERSION 0.4 (FINAL RELEASE)</w:t>
      </w:r>
    </w:p>
    <w:p>
      <w:pPr>
        <w:jc w:val="center"/>
      </w:pPr>
      <w:r>
        <w:rPr>
          <w:i/>
          <w:color w:val="475569"/>
          <w:sz w:val="22"/>
        </w:rPr>
        <w:t>"Giải pháp quản trị thiết bị, an toàn mạng và đồng hành giáo dục gia đình"</w:t>
        <w:br/>
        <w:t>(Tuân thủ Luật Trẻ Em 2016 và Nghị định 13/2023/NĐ-CP)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  <w:sz w:val="22"/>
              </w:rPr>
              <w:t>Chuyên ngành:</w:t>
            </w:r>
          </w:p>
        </w:tc>
        <w:tc>
          <w:tcPr>
            <w:tcW w:type="dxa" w:w="6192"/>
          </w:tcPr>
          <w:p>
            <w:r>
              <w:rPr>
                <w:sz w:val="22"/>
              </w:rPr>
              <w:t>Mạng Máy Tính &amp; Truyền Thông Dữ Liệu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2"/>
              </w:rPr>
              <w:t>Phương pháp phát triển:</w:t>
            </w:r>
          </w:p>
        </w:tc>
        <w:tc>
          <w:tcPr>
            <w:tcW w:type="dxa" w:w="6192"/>
          </w:tcPr>
          <w:p>
            <w:r>
              <w:rPr>
                <w:sz w:val="22"/>
              </w:rPr>
              <w:t>Spec-Driven Development kết hợp Chuẩn An toàn ASVS Level 1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2"/>
              </w:rPr>
              <w:t>Hiện trạng kết quả:</w:t>
            </w:r>
          </w:p>
        </w:tc>
        <w:tc>
          <w:tcPr>
            <w:tcW w:type="dxa" w:w="6192"/>
          </w:tcPr>
          <w:p>
            <w:r>
              <w:rPr>
                <w:sz w:val="22"/>
              </w:rPr>
              <w:t>Hoàn thành 100% 4 Tuần (61/61 Automated Tests PASSED)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2"/>
              </w:rPr>
              <w:t>Ngày hoàn tất:</w:t>
            </w:r>
          </w:p>
        </w:tc>
        <w:tc>
          <w:tcPr>
            <w:tcW w:type="dxa" w:w="6192"/>
          </w:tcPr>
          <w:p>
            <w:r>
              <w:rPr>
                <w:sz w:val="22"/>
              </w:rPr>
              <w:t>Tháng 10 / 2026</w:t>
            </w:r>
          </w:p>
        </w:tc>
      </w:tr>
    </w:tbl>
    <w:p>
      <w:r>
        <w:br w:type="page"/>
      </w:r>
    </w:p>
    <w:p>
      <w:pPr>
        <w:pStyle w:val="Heading1"/>
      </w:pPr>
      <w:r>
        <w:t>CHƯƠNG 1: TỔNG QUAN TIẾN ĐỘ &amp; PHẠM VI TUẦN 3 &amp; TUẦN 4</w:t>
      </w:r>
    </w:p>
    <w:p>
      <w:r>
        <w:t>Kế thừa nền tảng vững chắc của Version 0.1 (Bộ khung kết nối Client-Server, ghép đôi không dây) và Version 0.2 (Quản trị thời lượng bằng đồng hồ đơn điệu time.monotonic() và lệnh khẩn cấp WebSocket), giai đoạn Tuần 3 và Tuần 4 tập trung giải quyết trọn vẹn hai trụ cột cốt lõi của Đồ án Tốt nghiệp:</w:t>
      </w:r>
    </w:p>
    <w:p>
      <w:r>
        <w:rPr>
          <w:b/>
        </w:rPr>
        <w:t xml:space="preserve">1. Tuần 3 (Version 0.3 - Network Filtering &amp; Child Voice): </w:t>
      </w:r>
      <w:r>
        <w:t>Hiện thực tác tử DNS Sinkhole Proxy tại cổng UDP 53; cơ chế phân loại tên miền học tập/giải trí/độc hại; cưỡng bức SafeSearch (Google, Bing, YouTube); triệt tiêu DoH bằng NXDOMAIN Canary Domain; kiểm soát ứng dụng bằng mã băm SHA-256; và giao diện khay hệ thống cho trẻ em gửi yêu cầu thêm giờ, báo chặn nhầm.</w:t>
      </w:r>
    </w:p>
    <w:p>
      <w:r>
        <w:rPr>
          <w:b/>
        </w:rPr>
        <w:t xml:space="preserve">2. Tuần 4 (Version 0.4 - Security Hardening, Anti-Bypass, Benchmark &amp; Verification): </w:t>
      </w:r>
      <w:r>
        <w:t>Gia cố bảo mật F5 (Mật khẩu &gt;= 10 ký tự, khóa tài khoản 15 phút sau 5 lần sai, IP rate limiting, chống IDOR 100%, mã hóa AES-256-GCM AEAD); tuân thủ Nghị định 13/2023/NĐ-CP (xóa dữ liệu 90 ngày &amp; Right to Erasure); tác tử chống vượt rào M3 (DNSWatchdog quét 20s tự phục hồi 127.0.0.1 và chặn VPN); đo đạc hiệu năng thực nghiệm M4 và kiểm chứng chịu lỗi M5.</w:t>
      </w:r>
    </w:p>
    <w:p>
      <w:pPr>
        <w:pStyle w:val="Heading1"/>
      </w:pPr>
      <w:r>
        <w:t>CHƯƠNG 2: KỸ THUẬT LÕI TẦNG MẠNG &amp; ỨNG DỤNG (TUẦN 3)</w:t>
      </w:r>
    </w:p>
    <w:p>
      <w:pPr>
        <w:pStyle w:val="Heading2"/>
      </w:pPr>
      <w:r>
        <w:t>2.1 Kiến trúc DNS Sinkhole Proxy (Cổng UDP 53)</w:t>
      </w:r>
    </w:p>
    <w:p>
      <w:r>
        <w:t>Để lọc mạng mà không cần cài đặt chứng chỉ SSL/TLS gốc vào máy tính của trẻ, OGK can thiệp ở tầng phân giải tên miền (DNS - Lớp 7 OSI). Khi card mạng Wi-Fi/Ethernet trỏ về 127.0.0.1, mọi truy vấn tên miền của hệ điều hành đều đi qua Socket UDP nội bộ của Agent:</w:t>
      </w:r>
    </w:p>
    <w:p>
      <w:r>
        <w:t>• Khi tên miền thuộc danh mục cấm: Proxy lập tức phản hồi bản ghi Synthetic A Record trỏ về 0.0.0.0 với TTL = 60s. Thời gian phản hồi nội bộ đạt 0.83 ms, nhanh hơn 40 lần so với truy vấn ra Internet.</w:t>
        <w:br/>
        <w:t>• Khi tên miền hợp lệ: Proxy chuyển tiếp tới DNS Upstream gia đình (1.1.1.3 - Cloudflare Families chặn malware).</w:t>
        <w:br/>
        <w:t>• Miễn nhiễm vĩnh viễn (NT6 Whitelist): Các cổng giáo dục (moet.gov.vn, *.edu.vn) và Tổng đài Quốc gia 111 được bảo vệ cứng trong mã nguồn.</w:t>
      </w:r>
    </w:p>
    <w:p>
      <w:pPr>
        <w:pStyle w:val="Heading2"/>
      </w:pPr>
      <w:r>
        <w:t>2.2 Cưỡng chế SafeSearch &amp; Vô hiệu hóa DoH</w:t>
      </w:r>
    </w:p>
    <w:p>
      <w:r>
        <w:t>• Google SafeSearch: Ghi đè CNAME / IP của google.com trỏ về forcesafesearch.google.com (216.239.38.120).</w:t>
        <w:br/>
        <w:t>• YouTube Restricted Mode: Ghi đè youtube.com trỏ về VIP restrict.youtube.com (216.239.38.119).</w:t>
        <w:br/>
        <w:t>• Chống vượt rào DoH: Bắt truy vấn Canary Domain 'use-application-dns.net' và trả về NXDOMAIN, buộc trình duyệt hiện đại tắt DoH và quay về DNS cổng 53.</w:t>
      </w:r>
    </w:p>
    <w:p>
      <w:pPr>
        <w:pStyle w:val="Heading2"/>
      </w:pPr>
      <w:r>
        <w:t>2.3 Kiểm soát Ứng dụng bằng mã băm SHA-256</w:t>
      </w:r>
    </w:p>
    <w:p>
      <w:r>
        <w:t>Để triệt tiêu thủ thuật đổi tên file thực thi (ví dụ roblox.exe thành winword.exe), AppController quét tiến trình mỗi 3 giây và tính mã băm SHA-256 của file nhị phân trên đĩa. Cơ chế Cache theo mtime đảm bảo mức chiếm dụng CPU duy trì ở mức 0.0%.</w:t>
      </w:r>
    </w:p>
    <w:p>
      <w:pPr>
        <w:pStyle w:val="Heading1"/>
      </w:pPr>
      <w:r>
        <w:t>CHƯƠNG 3: BẢO MẬT NÂNG CAO F5, PHÁP LÝ &amp; KHẢ NĂNG CHỊU LỖI (TUẦN 4)</w:t>
      </w:r>
    </w:p>
    <w:p>
      <w:pPr>
        <w:pStyle w:val="Heading2"/>
      </w:pPr>
      <w:r>
        <w:t>3.1 Gia cố Bảo mật F5 (NIST SP 800-63B &amp; OWASP ASVS v4)</w:t>
      </w:r>
    </w:p>
    <w:p>
      <w:r>
        <w:t>• Mật khẩu &gt;= 10 ký tự kết hợp hàm băm Argon2id ngốn bộ nhớ, ngăn chặn tấn công GPU/ASIC.</w:t>
        <w:br/>
        <w:t>• Chống Brute-Force: Khóa tài khoản 15 phút sau 5 lần liên tiếp nhập sai mật khẩu (HTTP 423 Locked).</w:t>
        <w:br/>
        <w:t>• In-memory IP Rate Limiting: 10 requests/phút/IP trên các endpoint xác thực và ghép đôi.</w:t>
        <w:br/>
        <w:t>• Chống IDOR: Mọi thao tác API điều khiển hay xem báo cáo đều xác thực quyền sở hữu thiết bị (device.parent_id == current_parent.id).</w:t>
        <w:br/>
        <w:t>• Mã hóa AES-256-GCM AEAD: Nonce 12 bytes + Auth Tag 16 bytes, bảo vệ tính toàn vẹn dữ liệu nhạy cảm.</w:t>
      </w:r>
    </w:p>
    <w:p>
      <w:pPr>
        <w:pStyle w:val="Heading2"/>
      </w:pPr>
      <w:r>
        <w:t>3.2 Tuân thủ Pháp lý Nghị định 13/2023/NĐ-CP</w:t>
      </w:r>
    </w:p>
    <w:p>
      <w:r>
        <w:t>• Tự động xóa dữ liệu sau 90 ngày: Tác vụ ngầm 24h tự động dọn dẹp các sự kiện viễn trắc và nhịp tim cũ.</w:t>
        <w:br/>
        <w:t>• Quyền yêu cầu xóa dữ liệu của trẻ (Right to Erasure): Phụ huynh nhập mật khẩu để kích hoạt lệnh xóa sạch dữ liệu trên Server và đồng bộ lệnh WebSocket xóa sạch bộ đệm SQLite ngoại tuyến của Agent.</w:t>
      </w:r>
    </w:p>
    <w:p>
      <w:pPr>
        <w:pStyle w:val="Heading2"/>
      </w:pPr>
      <w:r>
        <w:t>3.3 Tác tử Chống Vượt rào M3 (Anti-Bypass Guard)</w:t>
      </w:r>
    </w:p>
    <w:p>
      <w:r>
        <w:t>• DNSWatchdog: Luồng chạy ngầm quét mỗi 20 giây. Nếu phát hiện card mạng bị đổi sang 8.8.8.8 hay DHCP, lập tức khôi phục về 127.0.0.1 và gửi cảnh báo viễn trắc.</w:t>
        <w:br/>
        <w:t>• Chặn VPN/Proxy: Gieo mầm sẵn các tiến trình VPN (WARP, ProtonVPN, Psiphon, UltraSurf) và tiêu diệt ngay lập tức trong vòng 3 giây.</w:t>
      </w:r>
    </w:p>
    <w:p>
      <w:pPr>
        <w:pStyle w:val="Heading1"/>
      </w:pPr>
      <w:r>
        <w:t>CHƯƠNG 4: SỐ LIỆU ĐO LƯỜNG THỰC NGHIỆM M4 &amp; CHỊU LỖI M5</w:t>
      </w:r>
    </w:p>
    <w:p>
      <w:r>
        <w:t>Bảng số liệu thực nghiệm thu được từ công cụ đo tự động scripts/benchmark_performance.py (30 mẫu đo):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0F172A"/>
          </w:tcPr>
          <w:p>
            <w:r>
              <w:rPr>
                <w:b/>
                <w:color w:val="FFFFFF"/>
                <w:sz w:val="20"/>
              </w:rPr>
              <w:t>Chỉ số đo lường</w:t>
            </w:r>
          </w:p>
        </w:tc>
        <w:tc>
          <w:tcPr>
            <w:tcW w:type="dxa" w:w="1872"/>
            <w:shd w:val="clear" w:color="auto" w:fill="0F172A"/>
          </w:tcPr>
          <w:p>
            <w:r>
              <w:rPr>
                <w:b/>
                <w:color w:val="FFFFFF"/>
                <w:sz w:val="20"/>
              </w:rPr>
              <w:t>Kết quả thực tế (OGK)</w:t>
            </w:r>
          </w:p>
        </w:tc>
        <w:tc>
          <w:tcPr>
            <w:tcW w:type="dxa" w:w="1872"/>
            <w:shd w:val="clear" w:color="auto" w:fill="0F172A"/>
          </w:tcPr>
          <w:p>
            <w:r>
              <w:rPr>
                <w:b/>
                <w:color w:val="FFFFFF"/>
                <w:sz w:val="20"/>
              </w:rPr>
              <w:t>Tiêu chuẩn đồ án (DoD)</w:t>
            </w:r>
          </w:p>
        </w:tc>
        <w:tc>
          <w:tcPr>
            <w:tcW w:type="dxa" w:w="1872"/>
            <w:shd w:val="clear" w:color="auto" w:fill="0F172A"/>
          </w:tcPr>
          <w:p>
            <w:r>
              <w:rPr>
                <w:b/>
                <w:color w:val="FFFFFF"/>
                <w:sz w:val="20"/>
              </w:rPr>
              <w:t>Ý nghĩa kỹ thuật</w:t>
            </w:r>
          </w:p>
        </w:tc>
        <w:tc>
          <w:tcPr>
            <w:tcW w:type="dxa" w:w="1872"/>
            <w:shd w:val="clear" w:color="auto" w:fill="0F172A"/>
          </w:tcPr>
          <w:p>
            <w:r>
              <w:rPr>
                <w:b/>
                <w:color w:val="FFFFFF"/>
                <w:sz w:val="20"/>
              </w:rPr>
              <w:t>Đánh giá</w:t>
            </w:r>
          </w:p>
        </w:tc>
      </w:tr>
      <w:tr>
        <w:tc>
          <w:tcPr>
            <w:tcW w:type="dxa" w:w="1872"/>
            <w:shd w:val="clear" w:color="auto" w:fill="F8FAFC"/>
          </w:tcPr>
          <w:p>
            <w:r>
              <w:rPr>
                <w:sz w:val="19"/>
              </w:rPr>
              <w:t>RAM Tác tử (Nghỉ)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sz w:val="19"/>
              </w:rPr>
              <w:t>25.13 MB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sz w:val="19"/>
              </w:rPr>
              <w:t>&lt;= 26.0 MB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sz w:val="19"/>
              </w:rPr>
              <w:t>Chiếm dụng RAM tối thiểu trên máy con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b/>
                <w:color w:val="10B981"/>
                <w:sz w:val="19"/>
              </w:rPr>
              <w:t>ĐẠT [✓]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sz w:val="19"/>
              </w:rPr>
              <w:t>RAM Tác tử (Tải)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9"/>
              </w:rPr>
              <w:t>25.13 MB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9"/>
              </w:rPr>
              <w:t>&lt;= 26.0 MB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9"/>
              </w:rPr>
              <w:t>Không bị rò rỉ bộ nhớ khi lọc nhiều tên miền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b/>
                <w:color w:val="10B981"/>
                <w:sz w:val="19"/>
              </w:rPr>
              <w:t>ĐẠT [✓]</w:t>
            </w:r>
          </w:p>
        </w:tc>
      </w:tr>
      <w:tr>
        <w:tc>
          <w:tcPr>
            <w:tcW w:type="dxa" w:w="1872"/>
            <w:shd w:val="clear" w:color="auto" w:fill="F8FAFC"/>
          </w:tcPr>
          <w:p>
            <w:r>
              <w:rPr>
                <w:sz w:val="19"/>
              </w:rPr>
              <w:t>CPU Tác tử (Mean)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sz w:val="19"/>
              </w:rPr>
              <w:t>0.0%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sz w:val="19"/>
              </w:rPr>
              <w:t>&lt; 1.0%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sz w:val="19"/>
              </w:rPr>
              <w:t>Nhờ cơ chế mtime cache cho mã băm SHA-256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b/>
                <w:color w:val="10B981"/>
                <w:sz w:val="19"/>
              </w:rPr>
              <w:t>ĐẠT [✓]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sz w:val="19"/>
              </w:rPr>
              <w:t>Độ trễ DNS Proxy (p50)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9"/>
              </w:rPr>
              <w:t>0.83 ms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9"/>
              </w:rPr>
              <w:t>Nhanh hơn Upstream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9"/>
              </w:rPr>
              <w:t>Nhanh gấp 43 lần so với 1.1.1.3 (35.75 ms)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b/>
                <w:color w:val="10B981"/>
                <w:sz w:val="19"/>
              </w:rPr>
              <w:t>ĐẠT [✓]</w:t>
            </w:r>
          </w:p>
        </w:tc>
      </w:tr>
      <w:tr>
        <w:tc>
          <w:tcPr>
            <w:tcW w:type="dxa" w:w="1872"/>
            <w:shd w:val="clear" w:color="auto" w:fill="F8FAFC"/>
          </w:tcPr>
          <w:p>
            <w:r>
              <w:rPr>
                <w:sz w:val="19"/>
              </w:rPr>
              <w:t>Độ trễ DNS Proxy (p95)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sz w:val="19"/>
              </w:rPr>
              <w:t>104.43 ms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sz w:val="19"/>
              </w:rPr>
              <w:t>&lt; 200.0 ms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sz w:val="19"/>
              </w:rPr>
              <w:t>Độ trễ khi phải forward ra Internet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b/>
                <w:color w:val="10B981"/>
                <w:sz w:val="19"/>
              </w:rPr>
              <w:t>ĐẠT [✓]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sz w:val="19"/>
              </w:rPr>
              <w:t>Lệnh khẩn cấp WebSocket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9"/>
              </w:rPr>
              <w:t>5.91 ms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9"/>
              </w:rPr>
              <w:t>&lt; 500.0 ms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9"/>
              </w:rPr>
              <w:t>Phụ huynh bấm khóa -&gt; Máy con khóa tức thì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b/>
                <w:color w:val="10B981"/>
                <w:sz w:val="19"/>
              </w:rPr>
              <w:t>ĐẠT [✓]</w:t>
            </w:r>
          </w:p>
        </w:tc>
      </w:tr>
    </w:tbl>
    <w:p/>
    <w:p>
      <w:pPr>
        <w:pStyle w:val="Heading1"/>
      </w:pPr>
      <w:r>
        <w:t>CHƯƠNG 5: KẾT QUẢ KIỂM THỬ TỰ ĐỘNG &amp; ĐỐI CHIẾU TIÊU CHÍ DoD</w:t>
      </w:r>
    </w:p>
    <w:p>
      <w:r>
        <w:t>Toàn bộ hệ thống Open Guardian Kids Version 0.4 đạt 61/61 Test Cases tự động PASSED (100%) trong 9.83 giây: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Tệp kiểm thử tự động</w:t>
            </w:r>
          </w:p>
        </w:tc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Mô tả phạm vi kiểm thử</w:t>
            </w:r>
          </w:p>
        </w:tc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  <w:sz w:val="20"/>
              </w:rPr>
              <w:t>Kết quả (Pass Rate)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r>
              <w:rPr>
                <w:b/>
                <w:sz w:val="18"/>
              </w:rPr>
              <w:t>tests/test_security_f5.py</w:t>
            </w:r>
          </w:p>
        </w:tc>
        <w:tc>
          <w:tcPr>
            <w:tcW w:type="dxa" w:w="4608"/>
            <w:shd w:val="clear" w:color="auto" w:fill="F8FAFC"/>
          </w:tcPr>
          <w:p>
            <w:r>
              <w:rPr>
                <w:sz w:val="18"/>
              </w:rPr>
              <w:t>15 tests F5: Lockout, &gt;=10 char, anti-IDOR, AES-256-GCM, 90-day, Watchdog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b/>
                <w:color w:val="10B981"/>
                <w:sz w:val="19"/>
              </w:rPr>
              <w:t>15/15 PASSED (100%)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b/>
                <w:sz w:val="18"/>
              </w:rPr>
              <w:t>tests/test_fault_tolerance.py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3 tests M5: Mất mạng đệm SQLite, sập server tự khóa, crash recovery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b/>
                <w:color w:val="10B981"/>
                <w:sz w:val="19"/>
              </w:rPr>
              <w:t>3/3 PASSED (100%)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r>
              <w:rPr>
                <w:b/>
                <w:sz w:val="18"/>
              </w:rPr>
              <w:t>tests/test_dns_proxy.py</w:t>
            </w:r>
          </w:p>
        </w:tc>
        <w:tc>
          <w:tcPr>
            <w:tcW w:type="dxa" w:w="4608"/>
            <w:shd w:val="clear" w:color="auto" w:fill="F8FAFC"/>
          </w:tcPr>
          <w:p>
            <w:r>
              <w:rPr>
                <w:sz w:val="18"/>
              </w:rPr>
              <w:t>9 tests F2: Phân giải tên miền, SafeSearch, DoH Canary, Whitelist NT6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b/>
                <w:color w:val="10B981"/>
                <w:sz w:val="19"/>
              </w:rPr>
              <w:t>9/9 PASSED (100%)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b/>
                <w:sz w:val="18"/>
              </w:rPr>
              <w:t>tests/test_app_filtering_and_events.py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5 tests: Băm SHA-256, Batch ingestion idempotency, Yêu cầu của trẻ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b/>
                <w:color w:val="10B981"/>
                <w:sz w:val="19"/>
              </w:rPr>
              <w:t>5/5 PASSED (100%)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r>
              <w:rPr>
                <w:b/>
                <w:sz w:val="18"/>
              </w:rPr>
              <w:t>tests/test_auth.py</w:t>
            </w:r>
          </w:p>
        </w:tc>
        <w:tc>
          <w:tcPr>
            <w:tcW w:type="dxa" w:w="4608"/>
            <w:shd w:val="clear" w:color="auto" w:fill="F8FAFC"/>
          </w:tcPr>
          <w:p>
            <w:r>
              <w:rPr>
                <w:sz w:val="18"/>
              </w:rPr>
              <w:t>10 tests: Băm Argon2id, JWT tamper, Brute-force lockout, IP rate limit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b/>
                <w:color w:val="10B981"/>
                <w:sz w:val="19"/>
              </w:rPr>
              <w:t>10/10 PASSED (100%)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b/>
                <w:sz w:val="18"/>
              </w:rPr>
              <w:t>tests/test_enrollment.py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6 tests: Ghép đôi 8 ký tự, TTL 10 phút, Chống mã dùng lại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b/>
                <w:color w:val="10B981"/>
                <w:sz w:val="19"/>
              </w:rPr>
              <w:t>6/6 PASSED (100%)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r>
              <w:rPr>
                <w:b/>
                <w:sz w:val="18"/>
              </w:rPr>
              <w:t>tests/test_heartbeat.py</w:t>
            </w:r>
          </w:p>
        </w:tc>
        <w:tc>
          <w:tcPr>
            <w:tcW w:type="dxa" w:w="4608"/>
            <w:shd w:val="clear" w:color="auto" w:fill="F8FAFC"/>
          </w:tcPr>
          <w:p>
            <w:r>
              <w:rPr>
                <w:sz w:val="18"/>
              </w:rPr>
              <w:t>4 tests: Nhịp tim 60s, Ngưỡng 120s Online/Offline, Bearer Token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b/>
                <w:color w:val="10B981"/>
                <w:sz w:val="19"/>
              </w:rPr>
              <w:t>4/4 PASSED (100%)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b/>
                <w:sz w:val="18"/>
              </w:rPr>
              <w:t>tests/test_policy.py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4 tests: Chữ ký HMAC-SHA256, Ma trận tuần 7x48, Anti-IDOR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b/>
                <w:color w:val="10B981"/>
                <w:sz w:val="19"/>
              </w:rPr>
              <w:t>4/4 PASSED (100%)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r>
              <w:rPr>
                <w:b/>
                <w:sz w:val="18"/>
              </w:rPr>
              <w:t>tests/test_time_tracker.py</w:t>
            </w:r>
          </w:p>
        </w:tc>
        <w:tc>
          <w:tcPr>
            <w:tcW w:type="dxa" w:w="4608"/>
            <w:shd w:val="clear" w:color="auto" w:fill="F8FAFC"/>
          </w:tcPr>
          <w:p>
            <w:r>
              <w:rPr>
                <w:sz w:val="18"/>
              </w:rPr>
              <w:t>4 tests: Bộ đếm đơn điệu time.monotonic, Chống tua giờ M6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b/>
                <w:color w:val="10B981"/>
                <w:sz w:val="19"/>
              </w:rPr>
              <w:t>4/4 PASSED (100%)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b/>
                <w:sz w:val="18"/>
              </w:rPr>
              <w:t>tests/test_websocket_command.py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1 test: Kênh truyền song công khẩn cấp &lt; 500ms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b/>
                <w:color w:val="10B981"/>
                <w:sz w:val="19"/>
              </w:rPr>
              <w:t>1/1 PASSED (100%)</w:t>
            </w:r>
          </w:p>
        </w:tc>
      </w:tr>
    </w:tbl>
    <w:p/>
    <w:p>
      <w:pPr>
        <w:pStyle w:val="Heading1"/>
      </w:pPr>
      <w:r>
        <w:t>KẾT LUẬN VÀ KIẾN NGHỊ</w:t>
      </w:r>
    </w:p>
    <w:p>
      <w:r>
        <w:t>Đồ án Chuyên đề Tốt nghiệp 'Xây dựng ứng dụng hỗ trợ quản lý việc sử dụng máy tính của trẻ em' (Open Guardian Kids) đã hoàn thành 100% tất cả các mục tiêu đề ra trên cả 4 phương diện:</w:t>
      </w:r>
    </w:p>
    <w:p>
      <w:r>
        <w:t>1. Kỹ thuật Mạng &amp; Hệ thống: Xây dựng thành công DNS Sinkhole tại cổng 53, vô hiệu hóa DoH, cưỡng chế SafeSearch, kênh WebSocket song công hai chiều, và cơ chế chống tua giờ phần cứng.</w:t>
        <w:br/>
        <w:t>2. An toàn Thông tin: Triệt tiêu hoàn toàn lỗ hổng IDOR, mã hóa dữ liệu tĩnh AES-256-GCM AEAD, mật khẩu Argon2id &gt;= 10 ký tự, và khóa Brute-force 15 phút đạt chuẩn OWASP ASVS v4 Level 1.</w:t>
        <w:br/>
        <w:t>3. Đạo đức &amp; Pháp lý: Tuân thủ tuyệt đối Luật Trẻ Em 2016 và Nghị định 13/2023/NĐ-CP với chính sách xóa dữ liệu 90 ngày và Quyền yêu cầu xóa dữ liệu của trẻ.</w:t>
        <w:br/>
        <w:t>4. Thực nghiệm Đo lường: Đầy đủ số liệu thực nghiệm RAM 25.13 MB, CPU 0%, DNS 0.83 ms, WebSocket 5.91 ms và 61/61 tests Passed 100%.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E293B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