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21cddb3b243487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6580d86bf96d418d"/>
                    <a:stretch>
                      <a:fillRect/>
                    </a:stretch>
                  </pic:blipFill>
                  <pic:spPr>
                    <a:xfrm>
                      <a:off x="0" y="0"/>
                      <a:ext cx="7560000" cy="10692000"/>
                    </a:xfrm>
                    <a:prstGeom prst="rect"/>
                  </pic:spPr>
                </pic:pic>
              </a:graphicData>
            </a:graphic>
          </wp:anchor>
        </w:drawing>
      </w:r>
    </w:p>
    <w:p>
      <w:pPr>
        <w:spacing w:before="2600"/>
        <w:ind w:left="900" w:right="900"/>
      </w:pPr>
      <w:r>
        <w:rPr>
          <w:b/>
          <w:color w:val="D97B3A"/>
          <w:spacing w:val="60"/>
          <w:sz w:val="22"/>
        </w:rPr>
        <w:t>API ARCHITECTURE  ·  DOCUMENT 04</w:t>
      </w:r>
    </w:p>
    <w:p>
      <w:pPr>
        <w:spacing w:before="500" w:after="0"/>
        <w:ind w:left="900" w:right="900"/>
      </w:pPr>
      <w:r>
        <w:rPr>
          <w:b/>
          <w:color w:val="F7F3EC"/>
          <w:spacing w:val="20"/>
          <w:sz w:val="76"/>
        </w:rPr>
        <w:t>Transportation</w:t>
      </w:r>
    </w:p>
    <w:p>
      <w:pPr>
        <w:spacing w:after="300"/>
        <w:ind w:left="900" w:right="900"/>
      </w:pPr>
      <w:r>
        <w:rPr>
          <w:b/>
          <w:color w:val="F7F3EC"/>
          <w:spacing w:val="20"/>
          <w:sz w:val="76"/>
        </w:rPr>
        <w:t>Booking Platform</w:t>
      </w:r>
    </w:p>
    <w:p>
      <w:pPr>
        <w:spacing w:after="2600"/>
        <w:ind w:left="900" w:right="900"/>
      </w:pPr>
      <w:r>
        <w:rPr>
          <w:color w:val="D97B3A"/>
          <w:spacing w:val="30"/>
          <w:sz w:val="28"/>
        </w:rPr>
        <w:t>REST API Specification</w:t>
      </w:r>
    </w:p>
    <w:p>
      <w:pPr>
        <w:spacing w:after="80"/>
        <w:ind w:left="900"/>
      </w:pPr>
      <w:r>
        <w:rPr>
          <w:color w:val="A79C90"/>
          <w:sz w:val="20"/>
        </w:rPr>
        <w:t>Production-Ready API Contract  ·  Customer · Driver · Admin · Vendor</w:t>
      </w:r>
    </w:p>
    <w:p>
      <w:pPr>
        <w:ind w:left="900"/>
      </w:pPr>
      <w:r>
        <w:rPr>
          <w:color w:val="A79C90"/>
          <w:sz w:val="20"/>
        </w:rPr>
        <w:t>Version 1.0  ·  Companion to Documents 01–03  ·  Confidential</w:t>
      </w:r>
    </w:p>
    <w:p>
      <w:pPr>
        <w:sectPr>
          <w:type w:val="nextPage"/>
          <w:pgSz w:w="11906" w:h="16838"/>
          <w:pgMar w:top="0" w:right="0" w:bottom="0" w:left="0" w:header="0" w:footer="0"/>
          <w:titlePg/>
        </w:sectPr>
      </w:pPr>
    </w:p>
    <w:p>
      <w:pPr>
        <w:pStyle w:val="Heading1"/>
      </w:pPr>
      <w:r>
        <w:t>Table of Contents</w:t>
      </w:r>
    </w:p>
    <w:p>
      <w:pPr>
        <w:spacing w:after="260"/>
      </w:pPr>
      <w:r>
        <w:rPr>
          <w:color w:val="8C847B"/>
          <w:sz w:val="18"/>
        </w:rPr>
        <w:t>Right-click the table and choose "Update Field" to refresh page numbers.</w:t>
      </w:r>
    </w:p>
    <w:p>
      <w:r>
        <w:fldChar w:fldCharType="begin"/>
      </w:r>
      <w:r>
        <w:instrText xml:space="preserve"> TOC \o "1-2" \h \z \u </w:instrText>
      </w:r>
      <w:r>
        <w:fldChar w:fldCharType="separate"/>
      </w:r>
    </w:p>
    <w:p>
      <w:pPr>
        <w:pStyle w:val="TOC1"/>
      </w:pPr>
      <w:r>
        <w:t>Part 1. API Design Conventions</w:t>
      </w:r>
      <w:r>
        <w:tab/>
      </w:r>
      <w:r>
        <w:t>3</w:t>
      </w:r>
    </w:p>
    <w:p>
      <w:pPr>
        <w:pStyle w:val="TOC1"/>
      </w:pPr>
      <w:r>
        <w:t>Part 2. Authentication APIs</w:t>
      </w:r>
      <w:r>
        <w:tab/>
      </w:r>
      <w:r>
        <w:t>10</w:t>
      </w:r>
    </w:p>
    <w:p>
      <w:pPr>
        <w:pStyle w:val="TOC1"/>
      </w:pPr>
      <w:r>
        <w:t>Part 3. User APIs</w:t>
      </w:r>
      <w:r>
        <w:tab/>
      </w:r>
      <w:r>
        <w:t>17</w:t>
      </w:r>
    </w:p>
    <w:p>
      <w:pPr>
        <w:pStyle w:val="TOC1"/>
      </w:pPr>
      <w:r>
        <w:t>Part 4. Transportation APIs</w:t>
      </w:r>
      <w:r>
        <w:tab/>
      </w:r>
      <w:r>
        <w:t>24</w:t>
      </w:r>
    </w:p>
    <w:p>
      <w:pPr>
        <w:pStyle w:val="TOC1"/>
      </w:pPr>
      <w:r>
        <w:t>Part 5. Seat APIs</w:t>
      </w:r>
      <w:r>
        <w:tab/>
      </w:r>
      <w:r>
        <w:t>31</w:t>
      </w:r>
    </w:p>
    <w:p>
      <w:pPr>
        <w:pStyle w:val="TOC1"/>
      </w:pPr>
      <w:r>
        <w:t>Part 6. Booking APIs</w:t>
      </w:r>
      <w:r>
        <w:tab/>
      </w:r>
      <w:r>
        <w:t>38</w:t>
      </w:r>
    </w:p>
    <w:p>
      <w:pPr>
        <w:pStyle w:val="TOC1"/>
      </w:pPr>
      <w:r>
        <w:t>Part 7. Payment APIs</w:t>
      </w:r>
      <w:r>
        <w:tab/>
      </w:r>
      <w:r>
        <w:t>45</w:t>
      </w:r>
    </w:p>
    <w:p>
      <w:pPr>
        <w:pStyle w:val="TOC1"/>
      </w:pPr>
      <w:r>
        <w:t>Part 8. Driver APIs</w:t>
      </w:r>
      <w:r>
        <w:tab/>
      </w:r>
      <w:r>
        <w:t>52</w:t>
      </w:r>
    </w:p>
    <w:p>
      <w:pPr>
        <w:pStyle w:val="TOC1"/>
      </w:pPr>
      <w:r>
        <w:t>Part 9. Admin APIs</w:t>
      </w:r>
      <w:r>
        <w:tab/>
      </w:r>
      <w:r>
        <w:t>59</w:t>
      </w:r>
    </w:p>
    <w:p>
      <w:pPr>
        <w:pStyle w:val="TOC1"/>
      </w:pPr>
      <w:r>
        <w:t>Part 10. Cross-Cutting Concerns</w:t>
      </w:r>
      <w:r>
        <w:tab/>
      </w:r>
      <w:r>
        <w:t>66</w:t>
      </w:r>
    </w:p>
    <w:p>
      <w:r>
        <w:fldChar w:fldCharType="end"/>
      </w:r>
    </w:p>
    <w:p>
      <w:pPr>
        <w:sectPr>
          <w:type w:val="nextPage"/>
          <w:pgSz w:w="11906" w:h="16838"/>
          <w:pgMar w:top="1800" w:right="1440" w:bottom="1440" w:left="1440" w:header="720" w:footer="720"/>
        </w:sectPr>
      </w:pPr>
    </w:p>
    <w:p>
      <w:pPr>
        <w:pStyle w:val="Heading1"/>
      </w:pPr>
      <w:r>
        <w:t>Part 1. API Design Conventions</w:t>
      </w:r>
      <w:bookmarkStart w:name="_Sec1" w:id="1"/>
      <w:bookmarkEnd w:id="1"/>
    </w:p>
    <w:p>
      <w:r>
        <w:t>This document specifies the complete REST API for the Transportation Booking Platform, derived exclusively from Document 01 (Architecture Blueprint), Document 02 (PRD), and Document 03 (Database Design &amp; ERD). It is a contract, not an implementation: every endpoint states its URL, method, authentication, headers, parameters, request body, validation rules, success and error responses, HTTP status codes, business rules, and permissions. No source code appears anywhere in this document. Cross-references use the established vocabularies: BR-xx (business rules), OP-xx (operations rules), DB-xx (database rules), N-xx (notifications), V-xx (validation rules), and the status enums of Document 03 Part 6.</w:t>
      </w:r>
    </w:p>
    <w:p>
      <w:pPr>
        <w:pStyle w:val="Heading2"/>
      </w:pPr>
      <w:r>
        <w:t>1.1 Base URL &amp; Versioning</w:t>
      </w:r>
    </w:p>
    <w:p>
      <w:pPr>
        <w:numPr>
          <w:ilvl w:val="0"/>
          <w:numId w:val="2"/>
        </w:numPr>
      </w:pPr>
      <w:r>
        <w:rPr>
          <w:b/>
          <w:color w:val="221D18"/>
        </w:rPr>
        <w:t>Base URL — </w:t>
      </w:r>
      <w:r>
        <w:t>https://api.{domain}/api/v1 — one deployment serves all markets; market scoping happens via the X-Market header, never via separate hosts.</w:t>
      </w:r>
    </w:p>
    <w:p>
      <w:pPr>
        <w:numPr>
          <w:ilvl w:val="0"/>
          <w:numId w:val="2"/>
        </w:numPr>
      </w:pPr>
      <w:r>
        <w:rPr>
          <w:b/>
          <w:color w:val="221D18"/>
        </w:rPr>
        <w:t>URI versioning — </w:t>
      </w:r>
      <w:r>
        <w:t>The major version is the first path segment (/api/v1). Breaking changes ship as /api/v2 alongside v1; minor additive changes (new fields, new optional parameters, new endpoints) land inside the current version without notice beyond the changelog.</w:t>
      </w:r>
    </w:p>
    <w:p>
      <w:pPr>
        <w:numPr>
          <w:ilvl w:val="0"/>
          <w:numId w:val="2"/>
        </w:numPr>
      </w:pPr>
      <w:r>
        <w:rPr>
          <w:b/>
          <w:color w:val="221D18"/>
        </w:rPr>
        <w:t>Negotiation — </w:t>
      </w:r>
      <w:r>
        <w:t>Clients may also send Accept: application/vnd.tbp.v1+json; the URI segment wins on conflict. Unknown versions return 404 with error code API_VERSION_UNKNOWN.</w:t>
      </w:r>
    </w:p>
    <w:p>
      <w:pPr>
        <w:numPr>
          <w:ilvl w:val="0"/>
          <w:numId w:val="2"/>
        </w:numPr>
      </w:pPr>
      <w:r>
        <w:rPr>
          <w:b/>
          <w:color w:val="221D18"/>
        </w:rPr>
        <w:t>Sunset policy — </w:t>
      </w:r>
      <w:r>
        <w:t>A deprecated version serves for a minimum of 6 months with Sunset and Deprecation response headers; removal is announced through the developer changelog and vendor/admin notification channels (N-30).</w:t>
      </w:r>
    </w:p>
    <w:p>
      <w:pPr>
        <w:pStyle w:val="Heading2"/>
      </w:pPr>
      <w:r>
        <w:t>1.2 Authentication Scheme</w:t>
      </w:r>
    </w:p>
    <w:p>
      <w:pPr>
        <w:numPr>
          <w:ilvl w:val="0"/>
          <w:numId w:val="2"/>
        </w:numPr>
      </w:pPr>
      <w:r>
        <w:rPr>
          <w:b/>
          <w:color w:val="221D18"/>
        </w:rPr>
        <w:t>Customer &amp; driver &amp; admin — </w:t>
      </w:r>
      <w:r>
        <w:t>OAuth2-style bearer tokens: a short-lived JWT access token (15 minutes) plus a rotating refresh token (30 days) stored server-side in refresh_tokens (Doc 03 T-06). Authorization: Bearer {accessToken}.</w:t>
      </w:r>
    </w:p>
    <w:p>
      <w:pPr>
        <w:numPr>
          <w:ilvl w:val="0"/>
          <w:numId w:val="2"/>
        </w:numPr>
      </w:pPr>
      <w:r>
        <w:rPr>
          <w:b/>
          <w:color w:val="221D18"/>
        </w:rPr>
        <w:t>Rotation &amp; reuse detection — </w:t>
      </w:r>
      <w:r>
        <w:t>Every refresh call rotates the refresh token and chains it (rotated_to). Presenting a previously rotated token revokes the entire token family — all devices are logged out (security rule S-03, Doc 01 §7).</w:t>
      </w:r>
    </w:p>
    <w:p>
      <w:pPr>
        <w:numPr>
          <w:ilvl w:val="0"/>
          <w:numId w:val="2"/>
        </w:numPr>
      </w:pPr>
      <w:r>
        <w:rPr>
          <w:b/>
          <w:color w:val="221D18"/>
        </w:rPr>
        <w:t>Driver principals — </w:t>
      </w:r>
      <w:r>
        <w:t>Drivers authenticate through the same token machinery with role DRIVER scoped to a vendor; their tokens carry vendor_id and driver_id claims.</w:t>
      </w:r>
    </w:p>
    <w:p>
      <w:pPr>
        <w:numPr>
          <w:ilvl w:val="0"/>
          <w:numId w:val="2"/>
        </w:numPr>
      </w:pPr>
      <w:r>
        <w:rPr>
          <w:b/>
          <w:color w:val="221D18"/>
        </w:rPr>
        <w:t>Admin/vendor staff — </w:t>
      </w:r>
      <w:r>
        <w:t>Staff tokens carry role and permission claims derived from roles/permissions (Doc 03 T-02…T-05, T-11); permission checks happen server-side on every request regardless of claims.</w:t>
      </w:r>
    </w:p>
    <w:p>
      <w:pPr>
        <w:numPr>
          <w:ilvl w:val="0"/>
          <w:numId w:val="2"/>
        </w:numPr>
      </w:pPr>
      <w:r>
        <w:rPr>
          <w:b/>
          <w:color w:val="221D18"/>
        </w:rPr>
        <w:t>Future public API — </w:t>
      </w:r>
      <w:r>
        <w:t>Third-party clients will use API keys (actor_type API_CLIENT) with scopes and per-key rate tiers — the authentication middleware already separates principal kinds so this is additive.</w:t>
      </w:r>
    </w:p>
    <w:p>
      <w:pPr>
        <w:pStyle w:val="Heading2"/>
      </w:pPr>
      <w:r>
        <w:t>1.3 Standard Headers</w:t>
      </w:r>
    </w:p>
    <w:tbl>
      <w:tblPr>
        <w:tblW w:w="5000" w:type="pct"/>
        <w:tblBorders>
          <w:top w:val="single" w:color="B4540A" w:sz="10"/>
          <w:left w:val="nil"/>
          <w:bottom w:val="single" w:color="B4540A" w:sz="10"/>
          <w:right w:val="nil"/>
          <w:insideH w:val="single" w:color="DCD5CC" w:sz="4"/>
          <w:insideV w:val="nil"/>
        </w:tblBorders>
      </w:tblPr>
      <w:tblGrid>
        <w:gridCol w:w="2600"/>
        <w:gridCol w:w="2900"/>
        <w:gridCol w:w="3662"/>
      </w:tblGrid>
      <w:tr>
        <w:trPr>
          <w:tblHeader/>
        </w:trPr>
        <w:tc>
          <w:tcPr>
            <w:tcW w:w="2600" w:type="dxa"/>
            <w:shd w:val="clear" w:fill="F3EDE4"/>
          </w:tcPr>
          <w:p>
            <w:pPr>
              <w:spacing w:before="50" w:after="50"/>
            </w:pPr>
            <w:r>
              <w:rPr>
                <w:b/>
                <w:color w:val="221D18"/>
                <w:sz w:val="18"/>
              </w:rPr>
              <w:t xml:space="preserve">Header</w:t>
            </w:r>
          </w:p>
        </w:tc>
        <w:tc>
          <w:tcPr>
            <w:tcW w:w="2900" w:type="dxa"/>
            <w:shd w:val="clear" w:fill="F3EDE4"/>
          </w:tcPr>
          <w:p>
            <w:pPr>
              <w:spacing w:before="50" w:after="50"/>
            </w:pPr>
            <w:r>
              <w:rPr>
                <w:b/>
                <w:color w:val="221D18"/>
                <w:sz w:val="18"/>
              </w:rPr>
              <w:t xml:space="preserve">Applies to</w:t>
            </w:r>
          </w:p>
        </w:tc>
        <w:tc>
          <w:tcPr>
            <w:tcW w:w="3662" w:type="dxa"/>
            <w:shd w:val="clear" w:fill="F3EDE4"/>
          </w:tcPr>
          <w:p>
            <w:pPr>
              <w:spacing w:before="50" w:after="50"/>
            </w:pPr>
            <w:r>
              <w:rPr>
                <w:b/>
                <w:color w:val="221D18"/>
                <w:sz w:val="18"/>
              </w:rPr>
              <w:t xml:space="preserve">Semantics</w:t>
            </w:r>
          </w:p>
        </w:tc>
      </w:tr>
      <w:tr>
        <w:tc>
          <w:tcPr>
            <w:tcW w:w="2600" w:type="dxa"/>
          </w:tcPr>
          <w:p>
            <w:pPr>
              <w:spacing w:before="50" w:after="50"/>
            </w:pPr>
            <w:r>
              <w:rPr>
                <w:color w:val="564F47"/>
                <w:sz w:val="18"/>
              </w:rPr>
              <w:t xml:space="preserve">Authorization</w:t>
            </w:r>
          </w:p>
        </w:tc>
        <w:tc>
          <w:tcPr>
            <w:tcW w:w="2900" w:type="dxa"/>
          </w:tcPr>
          <w:p>
            <w:pPr>
              <w:spacing w:before="50" w:after="50"/>
            </w:pPr>
            <w:r>
              <w:rPr>
                <w:color w:val="564F47"/>
                <w:sz w:val="18"/>
              </w:rPr>
              <w:t xml:space="preserve">All authenticated calls</w:t>
            </w:r>
          </w:p>
        </w:tc>
        <w:tc>
          <w:tcPr>
            <w:tcW w:w="3662" w:type="dxa"/>
          </w:tcPr>
          <w:p>
            <w:pPr>
              <w:spacing w:before="50" w:after="50"/>
            </w:pPr>
            <w:r>
              <w:rPr>
                <w:color w:val="564F47"/>
                <w:sz w:val="18"/>
              </w:rPr>
              <w:t xml:space="preserve">Bearer {accessToken}; missing/malformed → 401 AUTH_REQUIRED</w:t>
            </w:r>
          </w:p>
        </w:tc>
      </w:tr>
      <w:tr>
        <w:tc>
          <w:tcPr>
            <w:tcW w:w="2600" w:type="dxa"/>
          </w:tcPr>
          <w:p>
            <w:pPr>
              <w:spacing w:before="50" w:after="50"/>
            </w:pPr>
            <w:r>
              <w:rPr>
                <w:color w:val="564F47"/>
                <w:sz w:val="18"/>
              </w:rPr>
              <w:t xml:space="preserve">Accept-Language</w:t>
            </w:r>
          </w:p>
        </w:tc>
        <w:tc>
          <w:tcPr>
            <w:tcW w:w="2900" w:type="dxa"/>
          </w:tcPr>
          <w:p>
            <w:pPr>
              <w:spacing w:before="50" w:after="50"/>
            </w:pPr>
            <w:r>
              <w:rPr>
                <w:color w:val="564F47"/>
                <w:sz w:val="18"/>
              </w:rPr>
              <w:t xml:space="preserve">All calls</w:t>
            </w:r>
          </w:p>
        </w:tc>
        <w:tc>
          <w:tcPr>
            <w:tcW w:w="3662" w:type="dxa"/>
          </w:tcPr>
          <w:p>
            <w:pPr>
              <w:spacing w:before="50" w:after="50"/>
            </w:pPr>
            <w:r>
              <w:rPr>
                <w:color w:val="564F47"/>
                <w:sz w:val="18"/>
              </w:rPr>
              <w:t xml:space="preserve">ar-EG | ar-SA | en; drives localized content and message templates (Doc 03 §1.8). Default: market's default_locale</w:t>
            </w:r>
          </w:p>
        </w:tc>
      </w:tr>
      <w:tr>
        <w:tc>
          <w:tcPr>
            <w:tcW w:w="2600" w:type="dxa"/>
          </w:tcPr>
          <w:p>
            <w:pPr>
              <w:spacing w:before="50" w:after="50"/>
            </w:pPr>
            <w:r>
              <w:rPr>
                <w:color w:val="564F47"/>
                <w:sz w:val="18"/>
              </w:rPr>
              <w:t xml:space="preserve">X-Market</w:t>
            </w:r>
          </w:p>
        </w:tc>
        <w:tc>
          <w:tcPr>
            <w:tcW w:w="2900" w:type="dxa"/>
          </w:tcPr>
          <w:p>
            <w:pPr>
              <w:spacing w:before="50" w:after="50"/>
            </w:pPr>
            <w:r>
              <w:rPr>
                <w:color w:val="564F47"/>
                <w:sz w:val="18"/>
              </w:rPr>
              <w:t xml:space="preserve">All public calls</w:t>
            </w:r>
          </w:p>
        </w:tc>
        <w:tc>
          <w:tcPr>
            <w:tcW w:w="3662" w:type="dxa"/>
          </w:tcPr>
          <w:p>
            <w:pPr>
              <w:spacing w:before="50" w:after="50"/>
            </w:pPr>
            <w:r>
              <w:rPr>
                <w:color w:val="564F47"/>
                <w:sz w:val="18"/>
              </w:rPr>
              <w:t xml:space="preserve">EG | SA; scopes lines, stations, payment methods, currency. Default: EG</w:t>
            </w:r>
          </w:p>
        </w:tc>
      </w:tr>
      <w:tr>
        <w:tc>
          <w:tcPr>
            <w:tcW w:w="2600" w:type="dxa"/>
          </w:tcPr>
          <w:p>
            <w:pPr>
              <w:spacing w:before="50" w:after="50"/>
            </w:pPr>
            <w:r>
              <w:rPr>
                <w:color w:val="564F47"/>
                <w:sz w:val="18"/>
              </w:rPr>
              <w:t xml:space="preserve">Idempotency-Key</w:t>
            </w:r>
          </w:p>
        </w:tc>
        <w:tc>
          <w:tcPr>
            <w:tcW w:w="2900" w:type="dxa"/>
          </w:tcPr>
          <w:p>
            <w:pPr>
              <w:spacing w:before="50" w:after="50"/>
            </w:pPr>
            <w:r>
              <w:rPr>
                <w:color w:val="564F47"/>
                <w:sz w:val="18"/>
              </w:rPr>
              <w:t xml:space="preserve">POST /bookings, POST /payments/intents, seat hold/confirm</w:t>
            </w:r>
          </w:p>
        </w:tc>
        <w:tc>
          <w:tcPr>
            <w:tcW w:w="3662" w:type="dxa"/>
          </w:tcPr>
          <w:p>
            <w:pPr>
              <w:spacing w:before="50" w:after="50"/>
            </w:pPr>
            <w:r>
              <w:rPr>
                <w:color w:val="564F47"/>
                <w:sz w:val="18"/>
              </w:rPr>
              <w:t xml:space="preserve">Client-generated UUID; makes retries safe (DB-12). Stored on payment_intents.idempotency_key</w:t>
            </w:r>
          </w:p>
        </w:tc>
      </w:tr>
      <w:tr>
        <w:tc>
          <w:tcPr>
            <w:tcW w:w="2600" w:type="dxa"/>
          </w:tcPr>
          <w:p>
            <w:pPr>
              <w:spacing w:before="50" w:after="50"/>
            </w:pPr>
            <w:r>
              <w:rPr>
                <w:color w:val="564F47"/>
                <w:sz w:val="18"/>
              </w:rPr>
              <w:t xml:space="preserve">X-Request-Id</w:t>
            </w:r>
          </w:p>
        </w:tc>
        <w:tc>
          <w:tcPr>
            <w:tcW w:w="2900" w:type="dxa"/>
          </w:tcPr>
          <w:p>
            <w:pPr>
              <w:spacing w:before="50" w:after="50"/>
            </w:pPr>
            <w:r>
              <w:rPr>
                <w:color w:val="564F47"/>
                <w:sz w:val="18"/>
              </w:rPr>
              <w:t xml:space="preserve">Optional, all calls</w:t>
            </w:r>
          </w:p>
        </w:tc>
        <w:tc>
          <w:tcPr>
            <w:tcW w:w="3662" w:type="dxa"/>
          </w:tcPr>
          <w:p>
            <w:pPr>
              <w:spacing w:before="50" w:after="50"/>
            </w:pPr>
            <w:r>
              <w:rPr>
                <w:color w:val="564F47"/>
                <w:sz w:val="18"/>
              </w:rPr>
              <w:t xml:space="preserve">Client trace id; echoed back and stored on audit_logs/error_logs for support correlation</w:t>
            </w:r>
          </w:p>
        </w:tc>
      </w:tr>
      <w:tr>
        <w:tc>
          <w:tcPr>
            <w:tcW w:w="2600" w:type="dxa"/>
          </w:tcPr>
          <w:p>
            <w:pPr>
              <w:spacing w:before="50" w:after="50"/>
            </w:pPr>
            <w:r>
              <w:rPr>
                <w:color w:val="564F47"/>
                <w:sz w:val="18"/>
              </w:rPr>
              <w:t xml:space="preserve">X-Device-Id</w:t>
            </w:r>
          </w:p>
        </w:tc>
        <w:tc>
          <w:tcPr>
            <w:tcW w:w="2900" w:type="dxa"/>
          </w:tcPr>
          <w:p>
            <w:pPr>
              <w:spacing w:before="50" w:after="50"/>
            </w:pPr>
            <w:r>
              <w:rPr>
                <w:color w:val="564F47"/>
                <w:sz w:val="18"/>
              </w:rPr>
              <w:t xml:space="preserve">Customer/driver apps</w:t>
            </w:r>
          </w:p>
        </w:tc>
        <w:tc>
          <w:tcPr>
            <w:tcW w:w="3662" w:type="dxa"/>
          </w:tcPr>
          <w:p>
            <w:pPr>
              <w:spacing w:before="50" w:after="50"/>
            </w:pPr>
            <w:r>
              <w:rPr>
                <w:color w:val="564F47"/>
                <w:sz w:val="18"/>
              </w:rPr>
              <w:t xml:space="preserve">Binds the session to devices (T-07); required for push registration and session listing</w:t>
            </w:r>
          </w:p>
        </w:tc>
      </w:tr>
      <w:tr>
        <w:tc>
          <w:tcPr>
            <w:tcW w:w="2600" w:type="dxa"/>
          </w:tcPr>
          <w:p>
            <w:pPr>
              <w:spacing w:before="50" w:after="50"/>
            </w:pPr>
            <w:r>
              <w:rPr>
                <w:color w:val="564F47"/>
                <w:sz w:val="18"/>
              </w:rPr>
              <w:t xml:space="preserve">Content-Type</w:t>
            </w:r>
          </w:p>
        </w:tc>
        <w:tc>
          <w:tcPr>
            <w:tcW w:w="2900" w:type="dxa"/>
          </w:tcPr>
          <w:p>
            <w:pPr>
              <w:spacing w:before="50" w:after="50"/>
            </w:pPr>
            <w:r>
              <w:rPr>
                <w:color w:val="564F47"/>
                <w:sz w:val="18"/>
              </w:rPr>
              <w:t xml:space="preserve">Bodies</w:t>
            </w:r>
          </w:p>
        </w:tc>
        <w:tc>
          <w:tcPr>
            <w:tcW w:w="3662" w:type="dxa"/>
          </w:tcPr>
          <w:p>
            <w:pPr>
              <w:spacing w:before="50" w:after="50"/>
            </w:pPr>
            <w:r>
              <w:rPr>
                <w:color w:val="564F47"/>
                <w:sz w:val="18"/>
              </w:rPr>
              <w:t xml:space="preserve">application/json except ticket download (application/pdf) and proof upload (multipart/form-data)</w:t>
            </w:r>
          </w:p>
        </w:tc>
      </w:tr>
    </w:tbl>
    <w:p>
      <w:pPr>
        <w:spacing w:before="0" w:after="160"/>
      </w:pPr>
    </w:p>
    <w:p>
      <w:pPr>
        <w:pStyle w:val="Heading2"/>
      </w:pPr>
      <w:r>
        <w:t>1.4 Response Envelope</w:t>
      </w:r>
    </w:p>
    <w:p>
      <w:r>
        <w:t>Every response uses one of two envelopes. Success wraps the payload in data and optional meta; error wraps a machine-readable code, a human-readable localized message, per-field details, and a traceId that support can look up in error_logs/audit_logs.</w:t>
      </w:r>
    </w:p>
    <w:p>
      <w:pPr>
        <w:shd w:val="clear" w:fill="F4F0E9"/>
        <w:spacing w:before="0" w:after="0" w:line="240" w:lineRule="auto"/>
        <w:ind w:left="220" w:right="220"/>
      </w:pPr>
      <w:r>
        <w:rPr>
          <w:rFonts w:ascii="Consolas" w:hAnsi="Consolas"/>
          <w:color w:val="3A332C"/>
          <w:sz w:val="17"/>
        </w:rPr>
        <w:t xml:space="preserve">SUCCESS  200/201</w:t>
      </w:r>
    </w:p>
    <w:p>
      <w:pPr>
        <w:shd w:val="clear" w:fill="F4F0E9"/>
        <w:spacing w:before="0" w:after="0" w:line="240" w:lineRule="auto"/>
        <w:ind w:left="220" w:right="220"/>
      </w:pPr>
      <w:r>
        <w:rPr>
          <w:rFonts w:ascii="Consolas" w:hAnsi="Consolas"/>
          <w:color w:val="3A332C"/>
          <w:sz w:val="17"/>
        </w:rPr>
        <w:t xml:space="preserve">{ data: { ... },</w:t>
      </w:r>
    </w:p>
    <w:p>
      <w:pPr>
        <w:shd w:val="clear" w:fill="F4F0E9"/>
        <w:spacing w:before="0" w:after="0" w:line="240" w:lineRule="auto"/>
        <w:ind w:left="220" w:right="220"/>
      </w:pPr>
      <w:r>
        <w:rPr>
          <w:rFonts w:ascii="Consolas" w:hAnsi="Consolas"/>
          <w:color w:val="3A332C"/>
          <w:sz w:val="17"/>
        </w:rPr>
        <w:t xml:space="preserve">  meta: { requestId, locale, market,</w:t>
      </w:r>
    </w:p>
    <w:p>
      <w:pPr>
        <w:shd w:val="clear" w:fill="F4F0E9"/>
        <w:spacing w:before="0" w:after="0" w:line="240" w:lineRule="auto"/>
        <w:ind w:left="220" w:right="220"/>
      </w:pPr>
      <w:r>
        <w:rPr>
          <w:rFonts w:ascii="Consolas" w:hAnsi="Consolas"/>
          <w:color w:val="3A332C"/>
          <w:sz w:val="17"/>
        </w:rPr>
        <w:t xml:space="preserve">          cursor: { next, hasMore } }        // lists only</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ERROR    4xx/5xx</w:t>
      </w:r>
    </w:p>
    <w:p>
      <w:pPr>
        <w:shd w:val="clear" w:fill="F4F0E9"/>
        <w:spacing w:before="0" w:after="0" w:line="240" w:lineRule="auto"/>
        <w:ind w:left="220" w:right="220"/>
      </w:pPr>
      <w:r>
        <w:rPr>
          <w:rFonts w:ascii="Consolas" w:hAnsi="Consolas"/>
          <w:color w:val="3A332C"/>
          <w:sz w:val="17"/>
        </w:rPr>
        <w:t xml:space="preserve">{ error: { code: 'SEAT_ALREADY_RESERVED',</w:t>
      </w:r>
    </w:p>
    <w:p>
      <w:pPr>
        <w:shd w:val="clear" w:fill="F4F0E9"/>
        <w:spacing w:before="0" w:after="0" w:line="240" w:lineRule="auto"/>
        <w:ind w:left="220" w:right="220"/>
      </w:pPr>
      <w:r>
        <w:rPr>
          <w:rFonts w:ascii="Consolas" w:hAnsi="Consolas"/>
          <w:color w:val="3A332C"/>
          <w:sz w:val="17"/>
        </w:rPr>
        <w:t xml:space="preserve">           message: '...',                  // localized via Accept-Language</w:t>
      </w:r>
    </w:p>
    <w:p>
      <w:pPr>
        <w:shd w:val="clear" w:fill="F4F0E9"/>
        <w:spacing w:before="0" w:after="0" w:line="240" w:lineRule="auto"/>
        <w:ind w:left="220" w:right="220"/>
      </w:pPr>
      <w:r>
        <w:rPr>
          <w:rFonts w:ascii="Consolas" w:hAnsi="Consolas"/>
          <w:color w:val="3A332C"/>
          <w:sz w:val="17"/>
        </w:rPr>
        <w:t xml:space="preserve">           details: [ { field, code, message } ],</w:t>
      </w:r>
    </w:p>
    <w:p>
      <w:pPr>
        <w:shd w:val="clear" w:fill="F4F0E9"/>
        <w:spacing w:before="0" w:after="0" w:line="240" w:lineRule="auto"/>
        <w:ind w:left="220" w:right="220"/>
      </w:pPr>
      <w:r>
        <w:rPr>
          <w:rFonts w:ascii="Consolas" w:hAnsi="Consolas"/>
          <w:color w:val="3A332C"/>
          <w:sz w:val="17"/>
        </w:rPr>
        <w:t xml:space="preserve">           traceId, requestId } }</w:t>
      </w:r>
    </w:p>
    <w:p>
      <w:pPr>
        <w:spacing w:before="0" w:after="140"/>
      </w:pPr>
    </w:p>
    <w:p>
      <w:pPr>
        <w:pStyle w:val="Heading2"/>
      </w:pPr>
      <w:r>
        <w:t>1.5 Error Codes (Platform Vocabulary)</w:t>
      </w:r>
    </w:p>
    <w:p>
      <w:r>
        <w:t>Error codes are stable, UPPER_SNAKE, and versioned with the API. Clients must branch on code, never on message text. The master set; each endpoint lists its subset:</w:t>
      </w:r>
    </w:p>
    <w:tbl>
      <w:tblPr>
        <w:tblW w:w="5000" w:type="pct"/>
        <w:tblBorders>
          <w:top w:val="single" w:color="B4540A" w:sz="10"/>
          <w:left w:val="nil"/>
          <w:bottom w:val="single" w:color="B4540A" w:sz="10"/>
          <w:right w:val="nil"/>
          <w:insideH w:val="single" w:color="DCD5CC" w:sz="4"/>
          <w:insideV w:val="nil"/>
        </w:tblBorders>
      </w:tblPr>
      <w:tblGrid>
        <w:gridCol w:w="3000"/>
        <w:gridCol w:w="5562"/>
      </w:tblGrid>
      <w:tr>
        <w:trPr>
          <w:tblHeader/>
        </w:trPr>
        <w:tc>
          <w:tcPr>
            <w:tcW w:w="3000" w:type="dxa"/>
            <w:shd w:val="clear" w:fill="F3EDE4"/>
          </w:tcPr>
          <w:p>
            <w:pPr>
              <w:spacing w:before="50" w:after="50"/>
            </w:pPr>
            <w:r>
              <w:rPr>
                <w:b/>
                <w:color w:val="221D18"/>
                <w:sz w:val="18"/>
              </w:rPr>
              <w:t xml:space="preserve">Code</w:t>
            </w:r>
          </w:p>
        </w:tc>
        <w:tc>
          <w:tcPr>
            <w:tcW w:w="5562" w:type="dxa"/>
            <w:shd w:val="clear" w:fill="F3EDE4"/>
          </w:tcPr>
          <w:p>
            <w:pPr>
              <w:spacing w:before="50" w:after="50"/>
            </w:pPr>
            <w:r>
              <w:rPr>
                <w:b/>
                <w:color w:val="221D18"/>
                <w:sz w:val="18"/>
              </w:rPr>
              <w:t xml:space="preserve">Meaning / typical trigger</w:t>
            </w:r>
          </w:p>
        </w:tc>
      </w:tr>
      <w:tr>
        <w:tc>
          <w:tcPr>
            <w:tcW w:w="3000" w:type="dxa"/>
          </w:tcPr>
          <w:p>
            <w:pPr>
              <w:spacing w:before="50" w:after="50"/>
            </w:pPr>
            <w:r>
              <w:rPr>
                <w:color w:val="564F47"/>
                <w:sz w:val="18"/>
              </w:rPr>
              <w:t xml:space="preserve">VALIDATION_ERROR</w:t>
            </w:r>
          </w:p>
        </w:tc>
        <w:tc>
          <w:tcPr>
            <w:tcW w:w="5562" w:type="dxa"/>
          </w:tcPr>
          <w:p>
            <w:pPr>
              <w:spacing w:before="50" w:after="50"/>
            </w:pPr>
            <w:r>
              <w:rPr>
                <w:color w:val="564F47"/>
                <w:sz w:val="18"/>
              </w:rPr>
              <w:t xml:space="preserve">One or more fields failed validation; details[] carries per-field codes (V-xx)</w:t>
            </w:r>
          </w:p>
        </w:tc>
      </w:tr>
      <w:tr>
        <w:tc>
          <w:tcPr>
            <w:tcW w:w="3000" w:type="dxa"/>
          </w:tcPr>
          <w:p>
            <w:pPr>
              <w:spacing w:before="50" w:after="50"/>
            </w:pPr>
            <w:r>
              <w:rPr>
                <w:color w:val="564F47"/>
                <w:sz w:val="18"/>
              </w:rPr>
              <w:t xml:space="preserve">AUTH_REQUIRED / AUTH_INVALID</w:t>
            </w:r>
          </w:p>
        </w:tc>
        <w:tc>
          <w:tcPr>
            <w:tcW w:w="5562" w:type="dxa"/>
          </w:tcPr>
          <w:p>
            <w:pPr>
              <w:spacing w:before="50" w:after="50"/>
            </w:pPr>
            <w:r>
              <w:rPr>
                <w:color w:val="564F47"/>
                <w:sz w:val="18"/>
              </w:rPr>
              <w:t xml:space="preserve">Missing or expired/invalid access token</w:t>
            </w:r>
          </w:p>
        </w:tc>
      </w:tr>
      <w:tr>
        <w:tc>
          <w:tcPr>
            <w:tcW w:w="3000" w:type="dxa"/>
          </w:tcPr>
          <w:p>
            <w:pPr>
              <w:spacing w:before="50" w:after="50"/>
            </w:pPr>
            <w:r>
              <w:rPr>
                <w:color w:val="564F47"/>
                <w:sz w:val="18"/>
              </w:rPr>
              <w:t xml:space="preserve">TOKEN_REUSE_DETECTED</w:t>
            </w:r>
          </w:p>
        </w:tc>
        <w:tc>
          <w:tcPr>
            <w:tcW w:w="5562" w:type="dxa"/>
          </w:tcPr>
          <w:p>
            <w:pPr>
              <w:spacing w:before="50" w:after="50"/>
            </w:pPr>
            <w:r>
              <w:rPr>
                <w:color w:val="564F47"/>
                <w:sz w:val="18"/>
              </w:rPr>
              <w:t xml:space="preserve">Rotated refresh token presented; family revoked (S-03)</w:t>
            </w:r>
          </w:p>
        </w:tc>
      </w:tr>
      <w:tr>
        <w:tc>
          <w:tcPr>
            <w:tcW w:w="3000" w:type="dxa"/>
          </w:tcPr>
          <w:p>
            <w:pPr>
              <w:spacing w:before="50" w:after="50"/>
            </w:pPr>
            <w:r>
              <w:rPr>
                <w:color w:val="564F47"/>
                <w:sz w:val="18"/>
              </w:rPr>
              <w:t xml:space="preserve">FORBIDDEN</w:t>
            </w:r>
          </w:p>
        </w:tc>
        <w:tc>
          <w:tcPr>
            <w:tcW w:w="5562" w:type="dxa"/>
          </w:tcPr>
          <w:p>
            <w:pPr>
              <w:spacing w:before="50" w:after="50"/>
            </w:pPr>
            <w:r>
              <w:rPr>
                <w:color w:val="564F47"/>
                <w:sz w:val="18"/>
              </w:rPr>
              <w:t xml:space="preserve">Authenticated but lacks the required permission or resource scope</w:t>
            </w:r>
          </w:p>
        </w:tc>
      </w:tr>
      <w:tr>
        <w:tc>
          <w:tcPr>
            <w:tcW w:w="3000" w:type="dxa"/>
          </w:tcPr>
          <w:p>
            <w:pPr>
              <w:spacing w:before="50" w:after="50"/>
            </w:pPr>
            <w:r>
              <w:rPr>
                <w:color w:val="564F47"/>
                <w:sz w:val="18"/>
              </w:rPr>
              <w:t xml:space="preserve">NOT_FOUND</w:t>
            </w:r>
          </w:p>
        </w:tc>
        <w:tc>
          <w:tcPr>
            <w:tcW w:w="5562" w:type="dxa"/>
          </w:tcPr>
          <w:p>
            <w:pPr>
              <w:spacing w:before="50" w:after="50"/>
            </w:pPr>
            <w:r>
              <w:rPr>
                <w:color w:val="564F47"/>
                <w:sz w:val="18"/>
              </w:rPr>
              <w:t xml:space="preserve">Resource absent, soft-deleted, or outside the caller's scope (anti-enumeration: same 404 for both)</w:t>
            </w:r>
          </w:p>
        </w:tc>
      </w:tr>
      <w:tr>
        <w:tc>
          <w:tcPr>
            <w:tcW w:w="3000" w:type="dxa"/>
          </w:tcPr>
          <w:p>
            <w:pPr>
              <w:spacing w:before="50" w:after="50"/>
            </w:pPr>
            <w:r>
              <w:rPr>
                <w:color w:val="564F47"/>
                <w:sz w:val="18"/>
              </w:rPr>
              <w:t xml:space="preserve">RATE_LIMITED</w:t>
            </w:r>
          </w:p>
        </w:tc>
        <w:tc>
          <w:tcPr>
            <w:tcW w:w="5562" w:type="dxa"/>
          </w:tcPr>
          <w:p>
            <w:pPr>
              <w:spacing w:before="50" w:after="50"/>
            </w:pPr>
            <w:r>
              <w:rPr>
                <w:color w:val="564F47"/>
                <w:sz w:val="18"/>
              </w:rPr>
              <w:t xml:space="preserve">Rate bucket exhausted; Retry-After header present</w:t>
            </w:r>
          </w:p>
        </w:tc>
      </w:tr>
      <w:tr>
        <w:tc>
          <w:tcPr>
            <w:tcW w:w="3000" w:type="dxa"/>
          </w:tcPr>
          <w:p>
            <w:pPr>
              <w:spacing w:before="50" w:after="50"/>
            </w:pPr>
            <w:r>
              <w:rPr>
                <w:color w:val="564F47"/>
                <w:sz w:val="18"/>
              </w:rPr>
              <w:t xml:space="preserve">CONFLICT</w:t>
            </w:r>
          </w:p>
        </w:tc>
        <w:tc>
          <w:tcPr>
            <w:tcW w:w="5562" w:type="dxa"/>
          </w:tcPr>
          <w:p>
            <w:pPr>
              <w:spacing w:before="50" w:after="50"/>
            </w:pPr>
            <w:r>
              <w:rPr>
                <w:color w:val="564F47"/>
                <w:sz w:val="18"/>
              </w:rPr>
              <w:t xml:space="preserve">State conflict: duplicate email/phone, overlapping schedule, open refund exists</w:t>
            </w:r>
          </w:p>
        </w:tc>
      </w:tr>
      <w:tr>
        <w:tc>
          <w:tcPr>
            <w:tcW w:w="3000" w:type="dxa"/>
          </w:tcPr>
          <w:p>
            <w:pPr>
              <w:spacing w:before="50" w:after="50"/>
            </w:pPr>
            <w:r>
              <w:rPr>
                <w:color w:val="564F47"/>
                <w:sz w:val="18"/>
              </w:rPr>
              <w:t xml:space="preserve">SEAT_ALREADY_RESERVED</w:t>
            </w:r>
          </w:p>
        </w:tc>
        <w:tc>
          <w:tcPr>
            <w:tcW w:w="5562" w:type="dxa"/>
          </w:tcPr>
          <w:p>
            <w:pPr>
              <w:spacing w:before="50" w:after="50"/>
            </w:pPr>
            <w:r>
              <w:rPr>
                <w:color w:val="564F47"/>
                <w:sz w:val="18"/>
              </w:rPr>
              <w:t xml:space="preserve">Seat HELD/SOLD by another booking (DB-03)</w:t>
            </w:r>
          </w:p>
        </w:tc>
      </w:tr>
      <w:tr>
        <w:tc>
          <w:tcPr>
            <w:tcW w:w="3000" w:type="dxa"/>
          </w:tcPr>
          <w:p>
            <w:pPr>
              <w:spacing w:before="50" w:after="50"/>
            </w:pPr>
            <w:r>
              <w:rPr>
                <w:color w:val="564F47"/>
                <w:sz w:val="18"/>
              </w:rPr>
              <w:t xml:space="preserve">HOLD_EXPIRED</w:t>
            </w:r>
          </w:p>
        </w:tc>
        <w:tc>
          <w:tcPr>
            <w:tcW w:w="5562" w:type="dxa"/>
          </w:tcPr>
          <w:p>
            <w:pPr>
              <w:spacing w:before="50" w:after="50"/>
            </w:pPr>
            <w:r>
              <w:rPr>
                <w:color w:val="564F47"/>
                <w:sz w:val="18"/>
              </w:rPr>
              <w:t xml:space="preserve">Seat hold or payment window elapsed (BR-02)</w:t>
            </w:r>
          </w:p>
        </w:tc>
      </w:tr>
      <w:tr>
        <w:tc>
          <w:tcPr>
            <w:tcW w:w="3000" w:type="dxa"/>
          </w:tcPr>
          <w:p>
            <w:pPr>
              <w:spacing w:before="50" w:after="50"/>
            </w:pPr>
            <w:r>
              <w:rPr>
                <w:color w:val="564F47"/>
                <w:sz w:val="18"/>
              </w:rPr>
              <w:t xml:space="preserve">BOOKING_STATE_INVALID</w:t>
            </w:r>
          </w:p>
        </w:tc>
        <w:tc>
          <w:tcPr>
            <w:tcW w:w="5562" w:type="dxa"/>
          </w:tcPr>
          <w:p>
            <w:pPr>
              <w:spacing w:before="50" w:after="50"/>
            </w:pPr>
            <w:r>
              <w:rPr>
                <w:color w:val="564F47"/>
                <w:sz w:val="18"/>
              </w:rPr>
              <w:t xml:space="preserve">Transition not allowed from current booking_status (Doc 03 §6.1)</w:t>
            </w:r>
          </w:p>
        </w:tc>
      </w:tr>
      <w:tr>
        <w:tc>
          <w:tcPr>
            <w:tcW w:w="3000" w:type="dxa"/>
          </w:tcPr>
          <w:p>
            <w:pPr>
              <w:spacing w:before="50" w:after="50"/>
            </w:pPr>
            <w:r>
              <w:rPr>
                <w:color w:val="564F47"/>
                <w:sz w:val="18"/>
              </w:rPr>
              <w:t xml:space="preserve">TRIP_NOT_BOOKABLE</w:t>
            </w:r>
          </w:p>
        </w:tc>
        <w:tc>
          <w:tcPr>
            <w:tcW w:w="5562" w:type="dxa"/>
          </w:tcPr>
          <w:p>
            <w:pPr>
              <w:spacing w:before="50" w:after="50"/>
            </w:pPr>
            <w:r>
              <w:rPr>
                <w:color w:val="564F47"/>
                <w:sz w:val="18"/>
              </w:rPr>
              <w:t xml:space="preserve">Trip cancelled/departed/past cutoff, or capacity exhausted</w:t>
            </w:r>
          </w:p>
        </w:tc>
      </w:tr>
      <w:tr>
        <w:tc>
          <w:tcPr>
            <w:tcW w:w="3000" w:type="dxa"/>
          </w:tcPr>
          <w:p>
            <w:pPr>
              <w:spacing w:before="50" w:after="50"/>
            </w:pPr>
            <w:r>
              <w:rPr>
                <w:color w:val="564F47"/>
                <w:sz w:val="18"/>
              </w:rPr>
              <w:t xml:space="preserve">PAYMENT_FAILED / PAYMENT_PENDING_REVIEW</w:t>
            </w:r>
          </w:p>
        </w:tc>
        <w:tc>
          <w:tcPr>
            <w:tcW w:w="5562" w:type="dxa"/>
          </w:tcPr>
          <w:p>
            <w:pPr>
              <w:spacing w:before="50" w:after="50"/>
            </w:pPr>
            <w:r>
              <w:rPr>
                <w:color w:val="564F47"/>
                <w:sz w:val="18"/>
              </w:rPr>
              <w:t xml:space="preserve">Gateway decline / manual method awaiting review</w:t>
            </w:r>
          </w:p>
        </w:tc>
      </w:tr>
      <w:tr>
        <w:tc>
          <w:tcPr>
            <w:tcW w:w="3000" w:type="dxa"/>
          </w:tcPr>
          <w:p>
            <w:pPr>
              <w:spacing w:before="50" w:after="50"/>
            </w:pPr>
            <w:r>
              <w:rPr>
                <w:color w:val="564F47"/>
                <w:sz w:val="18"/>
              </w:rPr>
              <w:t xml:space="preserve">IDEMPOTENCY_CONFLICT</w:t>
            </w:r>
          </w:p>
        </w:tc>
        <w:tc>
          <w:tcPr>
            <w:tcW w:w="5562" w:type="dxa"/>
          </w:tcPr>
          <w:p>
            <w:pPr>
              <w:spacing w:before="50" w:after="50"/>
            </w:pPr>
            <w:r>
              <w:rPr>
                <w:color w:val="564F47"/>
                <w:sz w:val="18"/>
              </w:rPr>
              <w:t xml:space="preserve">Same Idempotency-Key replayed with a different payload</w:t>
            </w:r>
          </w:p>
        </w:tc>
      </w:tr>
      <w:tr>
        <w:tc>
          <w:tcPr>
            <w:tcW w:w="3000" w:type="dxa"/>
          </w:tcPr>
          <w:p>
            <w:pPr>
              <w:spacing w:before="50" w:after="50"/>
            </w:pPr>
            <w:r>
              <w:rPr>
                <w:color w:val="564F47"/>
                <w:sz w:val="18"/>
              </w:rPr>
              <w:t xml:space="preserve">COUPON_INVALID</w:t>
            </w:r>
          </w:p>
        </w:tc>
        <w:tc>
          <w:tcPr>
            <w:tcW w:w="5562" w:type="dxa"/>
          </w:tcPr>
          <w:p>
            <w:pPr>
              <w:spacing w:before="50" w:after="50"/>
            </w:pPr>
            <w:r>
              <w:rPr>
                <w:color w:val="564F47"/>
                <w:sz w:val="18"/>
              </w:rPr>
              <w:t xml:space="preserve">Expired, exhausted, out of scope, or below min subtotal (BR-05)</w:t>
            </w:r>
          </w:p>
        </w:tc>
      </w:tr>
      <w:tr>
        <w:tc>
          <w:tcPr>
            <w:tcW w:w="3000" w:type="dxa"/>
          </w:tcPr>
          <w:p>
            <w:pPr>
              <w:spacing w:before="50" w:after="50"/>
            </w:pPr>
            <w:r>
              <w:rPr>
                <w:color w:val="564F47"/>
                <w:sz w:val="18"/>
              </w:rPr>
              <w:t xml:space="preserve">WALLET_INSUFFICIENT</w:t>
            </w:r>
          </w:p>
        </w:tc>
        <w:tc>
          <w:tcPr>
            <w:tcW w:w="5562" w:type="dxa"/>
          </w:tcPr>
          <w:p>
            <w:pPr>
              <w:spacing w:before="50" w:after="50"/>
            </w:pPr>
            <w:r>
              <w:rPr>
                <w:color w:val="564F47"/>
                <w:sz w:val="18"/>
              </w:rPr>
              <w:t xml:space="preserve">Wallet balance below debit amount (DB-16)</w:t>
            </w:r>
          </w:p>
        </w:tc>
      </w:tr>
      <w:tr>
        <w:tc>
          <w:tcPr>
            <w:tcW w:w="3000" w:type="dxa"/>
          </w:tcPr>
          <w:p>
            <w:pPr>
              <w:spacing w:before="50" w:after="50"/>
            </w:pPr>
            <w:r>
              <w:rPr>
                <w:color w:val="564F47"/>
                <w:sz w:val="18"/>
              </w:rPr>
              <w:t xml:space="preserve">API_VERSION_UNKNOWN</w:t>
            </w:r>
          </w:p>
        </w:tc>
        <w:tc>
          <w:tcPr>
            <w:tcW w:w="5562" w:type="dxa"/>
          </w:tcPr>
          <w:p>
            <w:pPr>
              <w:spacing w:before="50" w:after="50"/>
            </w:pPr>
            <w:r>
              <w:rPr>
                <w:color w:val="564F47"/>
                <w:sz w:val="18"/>
              </w:rPr>
              <w:t xml:space="preserve">Unknown or removed API version</w:t>
            </w:r>
          </w:p>
        </w:tc>
      </w:tr>
      <w:tr>
        <w:tc>
          <w:tcPr>
            <w:tcW w:w="3000" w:type="dxa"/>
          </w:tcPr>
          <w:p>
            <w:pPr>
              <w:spacing w:before="50" w:after="50"/>
            </w:pPr>
            <w:r>
              <w:rPr>
                <w:color w:val="564F47"/>
                <w:sz w:val="18"/>
              </w:rPr>
              <w:t xml:space="preserve">INTERNAL_ERROR</w:t>
            </w:r>
          </w:p>
        </w:tc>
        <w:tc>
          <w:tcPr>
            <w:tcW w:w="5562" w:type="dxa"/>
          </w:tcPr>
          <w:p>
            <w:pPr>
              <w:spacing w:before="50" w:after="50"/>
            </w:pPr>
            <w:r>
              <w:rPr>
                <w:color w:val="564F47"/>
                <w:sz w:val="18"/>
              </w:rPr>
              <w:t xml:space="preserve">Unhandled; logged with traceId (never leaks internals)</w:t>
            </w:r>
          </w:p>
        </w:tc>
      </w:tr>
    </w:tbl>
    <w:p>
      <w:pPr>
        <w:spacing w:before="0" w:after="160"/>
      </w:pPr>
    </w:p>
    <w:p>
      <w:pPr>
        <w:pStyle w:val="Heading2"/>
      </w:pPr>
      <w:r>
        <w:t>1.6 HTTP Status Code Policy</w:t>
      </w:r>
    </w:p>
    <w:tbl>
      <w:tblPr>
        <w:tblW w:w="5000" w:type="pct"/>
        <w:tblBorders>
          <w:top w:val="single" w:color="B4540A" w:sz="10"/>
          <w:left w:val="nil"/>
          <w:bottom w:val="single" w:color="B4540A" w:sz="10"/>
          <w:right w:val="nil"/>
          <w:insideH w:val="single" w:color="DCD5CC" w:sz="4"/>
          <w:insideV w:val="nil"/>
        </w:tblBorders>
      </w:tblPr>
      <w:tblGrid>
        <w:gridCol w:w="1600"/>
        <w:gridCol w:w="6962"/>
      </w:tblGrid>
      <w:tr>
        <w:trPr>
          <w:tblHeader/>
        </w:trPr>
        <w:tc>
          <w:tcPr>
            <w:tcW w:w="1600" w:type="dxa"/>
            <w:shd w:val="clear" w:fill="F3EDE4"/>
          </w:tcPr>
          <w:p>
            <w:pPr>
              <w:spacing w:before="50" w:after="50"/>
            </w:pPr>
            <w:r>
              <w:rPr>
                <w:b/>
                <w:color w:val="221D18"/>
                <w:sz w:val="18"/>
              </w:rPr>
              <w:t xml:space="preserve">Status</w:t>
            </w:r>
          </w:p>
        </w:tc>
        <w:tc>
          <w:tcPr>
            <w:tcW w:w="6962" w:type="dxa"/>
            <w:shd w:val="clear" w:fill="F3EDE4"/>
          </w:tcPr>
          <w:p>
            <w:pPr>
              <w:spacing w:before="50" w:after="50"/>
            </w:pPr>
            <w:r>
              <w:rPr>
                <w:b/>
                <w:color w:val="221D18"/>
                <w:sz w:val="18"/>
              </w:rPr>
              <w:t xml:space="preserve">Usage</w:t>
            </w:r>
          </w:p>
        </w:tc>
      </w:tr>
      <w:tr>
        <w:tc>
          <w:tcPr>
            <w:tcW w:w="1600" w:type="dxa"/>
          </w:tcPr>
          <w:p>
            <w:pPr>
              <w:spacing w:before="50" w:after="50"/>
            </w:pPr>
            <w:r>
              <w:rPr>
                <w:color w:val="564F47"/>
                <w:sz w:val="18"/>
              </w:rPr>
              <w:t xml:space="preserve">200</w:t>
            </w:r>
          </w:p>
        </w:tc>
        <w:tc>
          <w:tcPr>
            <w:tcW w:w="6962" w:type="dxa"/>
          </w:tcPr>
          <w:p>
            <w:pPr>
              <w:spacing w:before="50" w:after="50"/>
            </w:pPr>
            <w:r>
              <w:rPr>
                <w:color w:val="564F47"/>
                <w:sz w:val="18"/>
              </w:rPr>
              <w:t xml:space="preserve">Successful read/update/action returning a body</w:t>
            </w:r>
          </w:p>
        </w:tc>
      </w:tr>
      <w:tr>
        <w:tc>
          <w:tcPr>
            <w:tcW w:w="1600" w:type="dxa"/>
          </w:tcPr>
          <w:p>
            <w:pPr>
              <w:spacing w:before="50" w:after="50"/>
            </w:pPr>
            <w:r>
              <w:rPr>
                <w:color w:val="564F47"/>
                <w:sz w:val="18"/>
              </w:rPr>
              <w:t xml:space="preserve">201</w:t>
            </w:r>
          </w:p>
        </w:tc>
        <w:tc>
          <w:tcPr>
            <w:tcW w:w="6962" w:type="dxa"/>
          </w:tcPr>
          <w:p>
            <w:pPr>
              <w:spacing w:before="50" w:after="50"/>
            </w:pPr>
            <w:r>
              <w:rPr>
                <w:color w:val="564F47"/>
                <w:sz w:val="18"/>
              </w:rPr>
              <w:t xml:space="preserve">Resource created (bookings, holds, coupons, CMS entities)</w:t>
            </w:r>
          </w:p>
        </w:tc>
      </w:tr>
      <w:tr>
        <w:tc>
          <w:tcPr>
            <w:tcW w:w="1600" w:type="dxa"/>
          </w:tcPr>
          <w:p>
            <w:pPr>
              <w:spacing w:before="50" w:after="50"/>
            </w:pPr>
            <w:r>
              <w:rPr>
                <w:color w:val="564F47"/>
                <w:sz w:val="18"/>
              </w:rPr>
              <w:t xml:space="preserve">202</w:t>
            </w:r>
          </w:p>
        </w:tc>
        <w:tc>
          <w:tcPr>
            <w:tcW w:w="6962" w:type="dxa"/>
          </w:tcPr>
          <w:p>
            <w:pPr>
              <w:spacing w:before="50" w:after="50"/>
            </w:pPr>
            <w:r>
              <w:rPr>
                <w:color w:val="564F47"/>
                <w:sz w:val="18"/>
              </w:rPr>
              <w:t xml:space="preserve">Accepted for async processing (payment proofs entering manual review, notification broadcasts)</w:t>
            </w:r>
          </w:p>
        </w:tc>
      </w:tr>
      <w:tr>
        <w:tc>
          <w:tcPr>
            <w:tcW w:w="1600" w:type="dxa"/>
          </w:tcPr>
          <w:p>
            <w:pPr>
              <w:spacing w:before="50" w:after="50"/>
            </w:pPr>
            <w:r>
              <w:rPr>
                <w:color w:val="564F47"/>
                <w:sz w:val="18"/>
              </w:rPr>
              <w:t xml:space="preserve">204</w:t>
            </w:r>
          </w:p>
        </w:tc>
        <w:tc>
          <w:tcPr>
            <w:tcW w:w="6962" w:type="dxa"/>
          </w:tcPr>
          <w:p>
            <w:pPr>
              <w:spacing w:before="50" w:after="50"/>
            </w:pPr>
            <w:r>
              <w:rPr>
                <w:color w:val="564F47"/>
                <w:sz w:val="18"/>
              </w:rPr>
              <w:t xml:space="preserve">Successful action with no body (release seat, logout, delete saved passenger)</w:t>
            </w:r>
          </w:p>
        </w:tc>
      </w:tr>
      <w:tr>
        <w:tc>
          <w:tcPr>
            <w:tcW w:w="1600" w:type="dxa"/>
          </w:tcPr>
          <w:p>
            <w:pPr>
              <w:spacing w:before="50" w:after="50"/>
            </w:pPr>
            <w:r>
              <w:rPr>
                <w:color w:val="564F47"/>
                <w:sz w:val="18"/>
              </w:rPr>
              <w:t xml:space="preserve">304</w:t>
            </w:r>
          </w:p>
        </w:tc>
        <w:tc>
          <w:tcPr>
            <w:tcW w:w="6962" w:type="dxa"/>
          </w:tcPr>
          <w:p>
            <w:pPr>
              <w:spacing w:before="50" w:after="50"/>
            </w:pPr>
            <w:r>
              <w:rPr>
                <w:color w:val="564F47"/>
                <w:sz w:val="18"/>
              </w:rPr>
              <w:t xml:space="preserve">Conditional GET with unchanged ETag (seat layouts, line definitions)</w:t>
            </w:r>
          </w:p>
        </w:tc>
      </w:tr>
      <w:tr>
        <w:tc>
          <w:tcPr>
            <w:tcW w:w="1600" w:type="dxa"/>
          </w:tcPr>
          <w:p>
            <w:pPr>
              <w:spacing w:before="50" w:after="50"/>
            </w:pPr>
            <w:r>
              <w:rPr>
                <w:color w:val="564F47"/>
                <w:sz w:val="18"/>
              </w:rPr>
              <w:t xml:space="preserve">400</w:t>
            </w:r>
          </w:p>
        </w:tc>
        <w:tc>
          <w:tcPr>
            <w:tcW w:w="6962" w:type="dxa"/>
          </w:tcPr>
          <w:p>
            <w:pPr>
              <w:spacing w:before="50" w:after="50"/>
            </w:pPr>
            <w:r>
              <w:rPr>
                <w:color w:val="564F47"/>
                <w:sz w:val="18"/>
              </w:rPr>
              <w:t xml:space="preserve">VALIDATION_ERROR and malformed requests</w:t>
            </w:r>
          </w:p>
        </w:tc>
      </w:tr>
      <w:tr>
        <w:tc>
          <w:tcPr>
            <w:tcW w:w="1600" w:type="dxa"/>
          </w:tcPr>
          <w:p>
            <w:pPr>
              <w:spacing w:before="50" w:after="50"/>
            </w:pPr>
            <w:r>
              <w:rPr>
                <w:color w:val="564F47"/>
                <w:sz w:val="18"/>
              </w:rPr>
              <w:t xml:space="preserve">401</w:t>
            </w:r>
          </w:p>
        </w:tc>
        <w:tc>
          <w:tcPr>
            <w:tcW w:w="6962" w:type="dxa"/>
          </w:tcPr>
          <w:p>
            <w:pPr>
              <w:spacing w:before="50" w:after="50"/>
            </w:pPr>
            <w:r>
              <w:rPr>
                <w:color w:val="564F47"/>
                <w:sz w:val="18"/>
              </w:rPr>
              <w:t xml:space="preserve">Authentication absent/invalid</w:t>
            </w:r>
          </w:p>
        </w:tc>
      </w:tr>
      <w:tr>
        <w:tc>
          <w:tcPr>
            <w:tcW w:w="1600" w:type="dxa"/>
          </w:tcPr>
          <w:p>
            <w:pPr>
              <w:spacing w:before="50" w:after="50"/>
            </w:pPr>
            <w:r>
              <w:rPr>
                <w:color w:val="564F47"/>
                <w:sz w:val="18"/>
              </w:rPr>
              <w:t xml:space="preserve">403</w:t>
            </w:r>
          </w:p>
        </w:tc>
        <w:tc>
          <w:tcPr>
            <w:tcW w:w="6962" w:type="dxa"/>
          </w:tcPr>
          <w:p>
            <w:pPr>
              <w:spacing w:before="50" w:after="50"/>
            </w:pPr>
            <w:r>
              <w:rPr>
                <w:color w:val="564F47"/>
                <w:sz w:val="18"/>
              </w:rPr>
              <w:t xml:space="preserve">Permission or scope denial</w:t>
            </w:r>
          </w:p>
        </w:tc>
      </w:tr>
      <w:tr>
        <w:tc>
          <w:tcPr>
            <w:tcW w:w="1600" w:type="dxa"/>
          </w:tcPr>
          <w:p>
            <w:pPr>
              <w:spacing w:before="50" w:after="50"/>
            </w:pPr>
            <w:r>
              <w:rPr>
                <w:color w:val="564F47"/>
                <w:sz w:val="18"/>
              </w:rPr>
              <w:t xml:space="preserve">404</w:t>
            </w:r>
          </w:p>
        </w:tc>
        <w:tc>
          <w:tcPr>
            <w:tcW w:w="6962" w:type="dxa"/>
          </w:tcPr>
          <w:p>
            <w:pPr>
              <w:spacing w:before="50" w:after="50"/>
            </w:pPr>
            <w:r>
              <w:rPr>
                <w:color w:val="564F47"/>
                <w:sz w:val="18"/>
              </w:rPr>
              <w:t xml:space="preserve">Not found / out of scope</w:t>
            </w:r>
          </w:p>
        </w:tc>
      </w:tr>
      <w:tr>
        <w:tc>
          <w:tcPr>
            <w:tcW w:w="1600" w:type="dxa"/>
          </w:tcPr>
          <w:p>
            <w:pPr>
              <w:spacing w:before="50" w:after="50"/>
            </w:pPr>
            <w:r>
              <w:rPr>
                <w:color w:val="564F47"/>
                <w:sz w:val="18"/>
              </w:rPr>
              <w:t xml:space="preserve">409</w:t>
            </w:r>
          </w:p>
        </w:tc>
        <w:tc>
          <w:tcPr>
            <w:tcW w:w="6962" w:type="dxa"/>
          </w:tcPr>
          <w:p>
            <w:pPr>
              <w:spacing w:before="50" w:after="50"/>
            </w:pPr>
            <w:r>
              <w:rPr>
                <w:color w:val="564F47"/>
                <w:sz w:val="18"/>
              </w:rPr>
              <w:t xml:space="preserve">Conflicts: duplicates, state conflicts, seat races, open refund exists</w:t>
            </w:r>
          </w:p>
        </w:tc>
      </w:tr>
      <w:tr>
        <w:tc>
          <w:tcPr>
            <w:tcW w:w="1600" w:type="dxa"/>
          </w:tcPr>
          <w:p>
            <w:pPr>
              <w:spacing w:before="50" w:after="50"/>
            </w:pPr>
            <w:r>
              <w:rPr>
                <w:color w:val="564F47"/>
                <w:sz w:val="18"/>
              </w:rPr>
              <w:t xml:space="preserve">410</w:t>
            </w:r>
          </w:p>
        </w:tc>
        <w:tc>
          <w:tcPr>
            <w:tcW w:w="6962" w:type="dxa"/>
          </w:tcPr>
          <w:p>
            <w:pPr>
              <w:spacing w:before="50" w:after="50"/>
            </w:pPr>
            <w:r>
              <w:rPr>
                <w:color w:val="564F47"/>
                <w:sz w:val="18"/>
              </w:rPr>
              <w:t xml:space="preserve">Expired resources (hold gone, intent expired) — distinct from 404 for UX</w:t>
            </w:r>
          </w:p>
        </w:tc>
      </w:tr>
      <w:tr>
        <w:tc>
          <w:tcPr>
            <w:tcW w:w="1600" w:type="dxa"/>
          </w:tcPr>
          <w:p>
            <w:pPr>
              <w:spacing w:before="50" w:after="50"/>
            </w:pPr>
            <w:r>
              <w:rPr>
                <w:color w:val="564F47"/>
                <w:sz w:val="18"/>
              </w:rPr>
              <w:t xml:space="preserve">422</w:t>
            </w:r>
          </w:p>
        </w:tc>
        <w:tc>
          <w:tcPr>
            <w:tcW w:w="6962" w:type="dxa"/>
          </w:tcPr>
          <w:p>
            <w:pPr>
              <w:spacing w:before="50" w:after="50"/>
            </w:pPr>
            <w:r>
              <w:rPr>
                <w:color w:val="564F47"/>
                <w:sz w:val="18"/>
              </w:rPr>
              <w:t xml:space="preserve">Business rule rejection with valid syntax (coupon rules, cancellation window)</w:t>
            </w:r>
          </w:p>
        </w:tc>
      </w:tr>
      <w:tr>
        <w:tc>
          <w:tcPr>
            <w:tcW w:w="1600" w:type="dxa"/>
          </w:tcPr>
          <w:p>
            <w:pPr>
              <w:spacing w:before="50" w:after="50"/>
            </w:pPr>
            <w:r>
              <w:rPr>
                <w:color w:val="564F47"/>
                <w:sz w:val="18"/>
              </w:rPr>
              <w:t xml:space="preserve">429</w:t>
            </w:r>
          </w:p>
        </w:tc>
        <w:tc>
          <w:tcPr>
            <w:tcW w:w="6962" w:type="dxa"/>
          </w:tcPr>
          <w:p>
            <w:pPr>
              <w:spacing w:before="50" w:after="50"/>
            </w:pPr>
            <w:r>
              <w:rPr>
                <w:color w:val="564F47"/>
                <w:sz w:val="18"/>
              </w:rPr>
              <w:t xml:space="preserve">Rate limited (Retry-After always present)</w:t>
            </w:r>
          </w:p>
        </w:tc>
      </w:tr>
      <w:tr>
        <w:tc>
          <w:tcPr>
            <w:tcW w:w="1600" w:type="dxa"/>
          </w:tcPr>
          <w:p>
            <w:pPr>
              <w:spacing w:before="50" w:after="50"/>
            </w:pPr>
            <w:r>
              <w:rPr>
                <w:color w:val="564F47"/>
                <w:sz w:val="18"/>
              </w:rPr>
              <w:t xml:space="preserve">500/503</w:t>
            </w:r>
          </w:p>
        </w:tc>
        <w:tc>
          <w:tcPr>
            <w:tcW w:w="6962" w:type="dxa"/>
          </w:tcPr>
          <w:p>
            <w:pPr>
              <w:spacing w:before="50" w:after="50"/>
            </w:pPr>
            <w:r>
              <w:rPr>
                <w:color w:val="564F47"/>
                <w:sz w:val="18"/>
              </w:rPr>
              <w:t xml:space="preserve">Internal error / dependency outage (gateway down, Redis degraded with DB fallback)</w:t>
            </w:r>
          </w:p>
        </w:tc>
      </w:tr>
    </w:tbl>
    <w:p>
      <w:pPr>
        <w:spacing w:before="0" w:after="160"/>
      </w:pPr>
    </w:p>
    <w:p>
      <w:pPr>
        <w:pStyle w:val="Heading2"/>
      </w:pPr>
      <w:r>
        <w:t>1.7 Pagination</w:t>
      </w:r>
    </w:p>
    <w:p>
      <w:pPr>
        <w:numPr>
          <w:ilvl w:val="0"/>
          <w:numId w:val="2"/>
        </w:numPr>
      </w:pPr>
      <w:r>
        <w:rPr>
          <w:b/>
          <w:color w:val="221D18"/>
        </w:rPr>
        <w:t>Cursor pagination (default) — </w:t>
      </w:r>
      <w:r>
        <w:t>All customer, driver, and high-volume lists: ?cursor={opaque}&amp;limit={1..100} (default 20). Cursors encode (created_at, id) — stable under concurrent inserts, matching Doc 03 §8.3. Response meta: cursor.next, cursor.hasMore. Total counts are not returned on hot paths.</w:t>
      </w:r>
    </w:p>
    <w:p>
      <w:pPr>
        <w:numPr>
          <w:ilvl w:val="0"/>
          <w:numId w:val="2"/>
        </w:numPr>
      </w:pPr>
      <w:r>
        <w:rPr>
          <w:b/>
          <w:color w:val="221D18"/>
        </w:rPr>
        <w:t>Offset pagination (admin only) — </w:t>
      </w:r>
      <w:r>
        <w:t>Admin consoles may use ?page={n}&amp;pageSize={10..100} for small reference lists (coupons, staff, CMS); response meta adds page, pageSize, total. Booking/payment admin lists always use cursor mode.</w:t>
      </w:r>
    </w:p>
    <w:p>
      <w:pPr>
        <w:numPr>
          <w:ilvl w:val="0"/>
          <w:numId w:val="2"/>
        </w:numPr>
      </w:pPr>
      <w:r>
        <w:rPr>
          <w:b/>
          <w:color w:val="221D18"/>
        </w:rPr>
        <w:t>Limits — </w:t>
      </w:r>
      <w:r>
        <w:t>limit &gt; 100 → 400 VALIDATION_ERROR. Expired/invalid cursor → 400 CURSOR_INVALID (never silently resets to page 1).</w:t>
      </w:r>
    </w:p>
    <w:p>
      <w:pPr>
        <w:pStyle w:val="Heading2"/>
      </w:pPr>
      <w:r>
        <w:t>1.8 Filtering, Sorting, Searching</w:t>
      </w:r>
    </w:p>
    <w:p>
      <w:pPr>
        <w:numPr>
          <w:ilvl w:val="0"/>
          <w:numId w:val="2"/>
        </w:numPr>
      </w:pPr>
      <w:r>
        <w:rPr>
          <w:b/>
          <w:color w:val="221D18"/>
        </w:rPr>
        <w:t>Filtering — </w:t>
      </w:r>
      <w:r>
        <w:t>Explicit query parameters only — no arbitrary query language. Each list endpoint documents its filter set (e.g. status, dateFrom, dateTo, lineId, vendorId). Unknown parameters → 400 VALIDATION_ERROR with details naming the offender, so typos never silently broaden results.</w:t>
      </w:r>
    </w:p>
    <w:p>
      <w:pPr>
        <w:numPr>
          <w:ilvl w:val="0"/>
          <w:numId w:val="2"/>
        </w:numPr>
      </w:pPr>
      <w:r>
        <w:rPr>
          <w:b/>
          <w:color w:val="221D18"/>
        </w:rPr>
        <w:t>Sorting — </w:t>
      </w:r>
      <w:r>
        <w:t>?sort={field} or -{field} for descending, comma-combined (sort=serviceDate,-createdAt). Sortable fields are whitelisted per endpoint; anything else → 400. Default sorts are documented per endpoint and always end with id for stability.</w:t>
      </w:r>
    </w:p>
    <w:p>
      <w:pPr>
        <w:numPr>
          <w:ilvl w:val="0"/>
          <w:numId w:val="2"/>
        </w:numPr>
      </w:pPr>
      <w:r>
        <w:rPr>
          <w:b/>
          <w:color w:val="221D18"/>
        </w:rPr>
        <w:t>Searching — </w:t>
      </w:r>
      <w:r>
        <w:t>?q= on documented endpoints performs typo-tolerant bilingual search via the pg_trgm GIN indexes (Doc 03 §7.1): stations, cities, lines, booking references. Minimum 2 characters; results capped at 20 for autocomplete variants.</w:t>
      </w:r>
    </w:p>
    <w:p>
      <w:pPr>
        <w:pStyle w:val="Heading2"/>
      </w:pPr>
      <w:r>
        <w:t>1.9 Rate Limiting</w:t>
      </w:r>
    </w:p>
    <w:p>
      <w:pPr>
        <w:numPr>
          <w:ilvl w:val="0"/>
          <w:numId w:val="2"/>
        </w:numPr>
      </w:pPr>
      <w:r>
        <w:rPr>
          <w:b/>
          <w:color w:val="221D18"/>
        </w:rPr>
        <w:t>Buckets — </w:t>
      </w:r>
      <w:r>
        <w:t>Token-bucket per identity: anonymous IP, authenticated user, driver, staff role, and (future) API key tier. Costlier endpoints get tighter buckets — seat holds and payments are far stricter than reads.</w:t>
      </w:r>
    </w:p>
    <w:p>
      <w:pPr>
        <w:numPr>
          <w:ilvl w:val="0"/>
          <w:numId w:val="2"/>
        </w:numPr>
      </w:pPr>
      <w:r>
        <w:rPr>
          <w:b/>
          <w:color w:val="221D18"/>
        </w:rPr>
        <w:t>Tiers — </w:t>
      </w:r>
      <w:r>
        <w:t>Public read 120 req/min per IP; authenticated read 300 req/min per user; auth endpoints 10 req/min per IP (credential-stuffing defense); OTP 3 per hour per subject (V19); seat hold 20/min per user; payment intent creation 10/min per user; admin 600/min per staff; driver app 300/min per driver.</w:t>
      </w:r>
    </w:p>
    <w:p>
      <w:pPr>
        <w:numPr>
          <w:ilvl w:val="0"/>
          <w:numId w:val="2"/>
        </w:numPr>
      </w:pPr>
      <w:r>
        <w:rPr>
          <w:b/>
          <w:color w:val="221D18"/>
        </w:rPr>
        <w:t>Response — </w:t>
      </w:r>
      <w:r>
        <w:t>429 + RATE_LIMITED + Retry-After seconds. Every response carries X-RateLimit-Limit, X-RateLimit-Remaining, X-RateLimit-Reset so well-behaved clients can self-throttle.</w:t>
      </w:r>
    </w:p>
    <w:p>
      <w:pPr>
        <w:pStyle w:val="Heading2"/>
      </w:pPr>
      <w:r>
        <w:t>1.10 Validation Strategy</w:t>
      </w:r>
    </w:p>
    <w:p>
      <w:pPr>
        <w:numPr>
          <w:ilvl w:val="0"/>
          <w:numId w:val="1"/>
        </w:numPr>
      </w:pPr>
      <w:r>
        <w:rPr>
          <w:b/>
          <w:color w:val="221D18"/>
        </w:rPr>
        <w:t>API-V1 — </w:t>
      </w:r>
      <w:r>
        <w:t>Two-layer validation: syntactic (schema: types, formats, ranges — fails fast with 400) then semantic (business: exists, belongs-to, state-legal — 409/422). Every documented validation rule cites its PRD V-xx or DB-xx source.</w:t>
      </w:r>
    </w:p>
    <w:p>
      <w:pPr>
        <w:numPr>
          <w:ilvl w:val="0"/>
          <w:numId w:val="1"/>
        </w:numPr>
      </w:pPr>
      <w:r>
        <w:rPr>
          <w:b/>
          <w:color w:val="221D18"/>
        </w:rPr>
        <w:t>API-V2 — </w:t>
      </w:r>
      <w:r>
        <w:t>All input is validated server-side regardless of client validation; error details[] always carry field-level codes so mobile/web clients can map errors to inputs without parsing messages.</w:t>
      </w:r>
    </w:p>
    <w:p>
      <w:pPr>
        <w:numPr>
          <w:ilvl w:val="0"/>
          <w:numId w:val="1"/>
        </w:numPr>
      </w:pPr>
      <w:r>
        <w:rPr>
          <w:b/>
          <w:color w:val="221D18"/>
        </w:rPr>
        <w:t>API-V3 — </w:t>
      </w:r>
      <w:r>
        <w:t>Mass-assignment protection: request bodies are deserialized into strict allow-listed DTOs; unknown fields are rejected (400 UNKNOWN_FIELD), never ignored — a silent ignore once hid a pricing override attempt in a penetration test scenario documented in Doc 01 §12.</w:t>
      </w:r>
    </w:p>
    <w:p>
      <w:pPr>
        <w:numPr>
          <w:ilvl w:val="0"/>
          <w:numId w:val="1"/>
        </w:numPr>
      </w:pPr>
      <w:r>
        <w:rPr>
          <w:b/>
          <w:color w:val="221D18"/>
        </w:rPr>
        <w:t>API-V4 — </w:t>
      </w:r>
      <w:r>
        <w:t>Money fields are integer minor units plus currency (Doc 03 §1.9); float amounts in any request are rejected. Dates are ISO 8601; service dates are market-local DATE, instants are UTC TIMESTAMPTZ (Doc 03 §1.7).</w:t>
      </w:r>
    </w:p>
    <w:p>
      <w:pPr>
        <w:numPr>
          <w:ilvl w:val="0"/>
          <w:numId w:val="1"/>
        </w:numPr>
      </w:pPr>
      <w:r>
        <w:rPr>
          <w:b/>
          <w:color w:val="221D18"/>
        </w:rPr>
        <w:t>API-V5 — </w:t>
      </w:r>
      <w:r>
        <w:t>Phone numbers normalize to E.164 before uniqueness checks; emails are case-insensitive (CITEXT) and punycode-normalized.</w:t>
      </w:r>
    </w:p>
    <w:p>
      <w:pPr>
        <w:pStyle w:val="Heading2"/>
      </w:pPr>
      <w:r>
        <w:t>1.11 Idempotency</w:t>
      </w:r>
    </w:p>
    <w:p>
      <w:r>
        <w:t>Mutating endpoints where a retry must not duplicate effects — POST /bookings, seat hold/confirm, POST /payments/intents, QR scan, boarding — accept Idempotency-Key. The first response (success or business failure) is recorded against the key; replays with the same key and identical payload return the recorded response with header Idempotent-Replay: true; replays with a different payload return 409 IDEMPOTENCY_CONFLICT. Keys live 24 hours. This is the API-level expression of DB-12 and the outbox discipline of Doc 03 §3.8.</w:t>
      </w:r>
    </w:p>
    <w:p>
      <w:pPr>
        <w:pStyle w:val="Heading2"/>
      </w:pPr>
      <w:r>
        <w:t>1.12 Localization &amp; Market Scoping</w:t>
      </w:r>
    </w:p>
    <w:p>
      <w:pPr>
        <w:numPr>
          <w:ilvl w:val="0"/>
          <w:numId w:val="2"/>
        </w:numPr>
      </w:pPr>
      <w:r>
        <w:t>Accept-Language selects localized fields from *_translations tables with the fallback chain ar-EG → ar → en (Doc 03 §1.8); missing translations degrade, never error.</w:t>
      </w:r>
    </w:p>
    <w:p>
      <w:pPr>
        <w:numPr>
          <w:ilvl w:val="0"/>
          <w:numId w:val="2"/>
        </w:numPr>
      </w:pPr>
      <w:r>
        <w:t>X-Market scopes every public query to one market: lines, stations, payment methods, currency, cancellation policy text. Cross-market data in one response is impossible by construction.</w:t>
      </w:r>
    </w:p>
    <w:p>
      <w:pPr>
        <w:numPr>
          <w:ilvl w:val="0"/>
          <w:numId w:val="2"/>
        </w:numPr>
      </w:pPr>
      <w:r>
        <w:t>Error messages, notification-triggering actions, and CMS payloads respect the same locale negotiation. Dates in responses are ISO 8601 UTC with a marketLocal companion field where a local reading matters (departureAt / departureAtLocal).</w:t>
      </w:r>
    </w:p>
    <w:p>
      <w:pPr>
        <w:pStyle w:val="Heading2"/>
      </w:pPr>
      <w:r>
        <w:t>1.13 Permissions &amp; RBAC</w:t>
      </w:r>
    </w:p>
    <w:p>
      <w:r>
        <w:t>Permissions are atomic codes (Doc 03 T-03) checked server-side per request. Role bundles:</w:t>
      </w:r>
    </w:p>
    <w:tbl>
      <w:tblPr>
        <w:tblW w:w="5000" w:type="pct"/>
        <w:tblBorders>
          <w:top w:val="single" w:color="B4540A" w:sz="10"/>
          <w:left w:val="nil"/>
          <w:bottom w:val="single" w:color="B4540A" w:sz="10"/>
          <w:right w:val="nil"/>
          <w:insideH w:val="single" w:color="DCD5CC" w:sz="4"/>
          <w:insideV w:val="nil"/>
        </w:tblBorders>
      </w:tblPr>
      <w:tblGrid>
        <w:gridCol w:w="2000"/>
        <w:gridCol w:w="6562"/>
      </w:tblGrid>
      <w:tr>
        <w:trPr>
          <w:tblHeader/>
        </w:trPr>
        <w:tc>
          <w:tcPr>
            <w:tcW w:w="2000" w:type="dxa"/>
            <w:shd w:val="clear" w:fill="F3EDE4"/>
          </w:tcPr>
          <w:p>
            <w:pPr>
              <w:spacing w:before="50" w:after="50"/>
            </w:pPr>
            <w:r>
              <w:rPr>
                <w:b/>
                <w:color w:val="221D18"/>
                <w:sz w:val="18"/>
              </w:rPr>
              <w:t xml:space="preserve">Principal</w:t>
            </w:r>
          </w:p>
        </w:tc>
        <w:tc>
          <w:tcPr>
            <w:tcW w:w="6562" w:type="dxa"/>
            <w:shd w:val="clear" w:fill="F3EDE4"/>
          </w:tcPr>
          <w:p>
            <w:pPr>
              <w:spacing w:before="50" w:after="50"/>
            </w:pPr>
            <w:r>
              <w:rPr>
                <w:b/>
                <w:color w:val="221D18"/>
                <w:sz w:val="18"/>
              </w:rPr>
              <w:t xml:space="preserve">Representative permissions</w:t>
            </w:r>
          </w:p>
        </w:tc>
      </w:tr>
      <w:tr>
        <w:tc>
          <w:tcPr>
            <w:tcW w:w="2000" w:type="dxa"/>
          </w:tcPr>
          <w:p>
            <w:pPr>
              <w:spacing w:before="50" w:after="50"/>
            </w:pPr>
            <w:r>
              <w:rPr>
                <w:color w:val="564F47"/>
                <w:sz w:val="18"/>
              </w:rPr>
              <w:t xml:space="preserve">CUSTOMER</w:t>
            </w:r>
          </w:p>
        </w:tc>
        <w:tc>
          <w:tcPr>
            <w:tcW w:w="6562" w:type="dxa"/>
          </w:tcPr>
          <w:p>
            <w:pPr>
              <w:spacing w:before="50" w:after="50"/>
            </w:pPr>
            <w:r>
              <w:rPr>
                <w:color w:val="564F47"/>
                <w:sz w:val="18"/>
              </w:rPr>
              <w:t xml:space="preserve">booking:create, booking:read:own, booking:cancel:own, wallet:read:own, passenger:manage:own</w:t>
            </w:r>
          </w:p>
        </w:tc>
      </w:tr>
      <w:tr>
        <w:tc>
          <w:tcPr>
            <w:tcW w:w="2000" w:type="dxa"/>
          </w:tcPr>
          <w:p>
            <w:pPr>
              <w:spacing w:before="50" w:after="50"/>
            </w:pPr>
            <w:r>
              <w:rPr>
                <w:color w:val="564F47"/>
                <w:sz w:val="18"/>
              </w:rPr>
              <w:t xml:space="preserve">DRIVER</w:t>
            </w:r>
          </w:p>
        </w:tc>
        <w:tc>
          <w:tcPr>
            <w:tcW w:w="6562" w:type="dxa"/>
          </w:tcPr>
          <w:p>
            <w:pPr>
              <w:spacing w:before="50" w:after="50"/>
            </w:pPr>
            <w:r>
              <w:rPr>
                <w:color w:val="564F47"/>
                <w:sz w:val="18"/>
              </w:rPr>
              <w:t xml:space="preserve">trip:read:assigned, manifest:read, boarding:scan, boarding:manual, trip:status:update (BOARDING/DEPARTED/ARRIVED/DELAYED only)</w:t>
            </w:r>
          </w:p>
        </w:tc>
      </w:tr>
      <w:tr>
        <w:tc>
          <w:tcPr>
            <w:tcW w:w="2000" w:type="dxa"/>
          </w:tcPr>
          <w:p>
            <w:pPr>
              <w:spacing w:before="50" w:after="50"/>
            </w:pPr>
            <w:r>
              <w:rPr>
                <w:color w:val="564F47"/>
                <w:sz w:val="18"/>
              </w:rPr>
              <w:t xml:space="preserve">VENDOR DISPATCHER</w:t>
            </w:r>
          </w:p>
        </w:tc>
        <w:tc>
          <w:tcPr>
            <w:tcW w:w="6562" w:type="dxa"/>
          </w:tcPr>
          <w:p>
            <w:pPr>
              <w:spacing w:before="50" w:after="50"/>
            </w:pPr>
            <w:r>
              <w:rPr>
                <w:color w:val="564F47"/>
                <w:sz w:val="18"/>
              </w:rPr>
              <w:t xml:space="preserve">trip:manage:vendor, vehicle:manage:vendor, driver:manage:vendor, manifest:read, booking:read:vendor</w:t>
            </w:r>
          </w:p>
        </w:tc>
      </w:tr>
      <w:tr>
        <w:tc>
          <w:tcPr>
            <w:tcW w:w="2000" w:type="dxa"/>
          </w:tcPr>
          <w:p>
            <w:pPr>
              <w:spacing w:before="50" w:after="50"/>
            </w:pPr>
            <w:r>
              <w:rPr>
                <w:color w:val="564F47"/>
                <w:sz w:val="18"/>
              </w:rPr>
              <w:t xml:space="preserve">VENDOR CASHIER</w:t>
            </w:r>
          </w:p>
        </w:tc>
        <w:tc>
          <w:tcPr>
            <w:tcW w:w="6562" w:type="dxa"/>
          </w:tcPr>
          <w:p>
            <w:pPr>
              <w:spacing w:before="50" w:after="50"/>
            </w:pPr>
            <w:r>
              <w:rPr>
                <w:color w:val="564F47"/>
                <w:sz w:val="18"/>
              </w:rPr>
              <w:t xml:space="preserve">booking:read:vendor, payment:confirm:counter, settlement:read:vendor</w:t>
            </w:r>
          </w:p>
        </w:tc>
      </w:tr>
      <w:tr>
        <w:tc>
          <w:tcPr>
            <w:tcW w:w="2000" w:type="dxa"/>
          </w:tcPr>
          <w:p>
            <w:pPr>
              <w:spacing w:before="50" w:after="50"/>
            </w:pPr>
            <w:r>
              <w:rPr>
                <w:color w:val="564F47"/>
                <w:sz w:val="18"/>
              </w:rPr>
              <w:t xml:space="preserve">VENDOR MANAGER/OWNER</w:t>
            </w:r>
          </w:p>
        </w:tc>
        <w:tc>
          <w:tcPr>
            <w:tcW w:w="6562" w:type="dxa"/>
          </w:tcPr>
          <w:p>
            <w:pPr>
              <w:spacing w:before="50" w:after="50"/>
            </w:pPr>
            <w:r>
              <w:rPr>
                <w:color w:val="564F47"/>
                <w:sz w:val="18"/>
              </w:rPr>
              <w:t xml:space="preserve">dispatcher+cashier plus line:manage:vendor, layout:manage:vendor, report:read:vendor, staff:manage:vendor</w:t>
            </w:r>
          </w:p>
        </w:tc>
      </w:tr>
      <w:tr>
        <w:tc>
          <w:tcPr>
            <w:tcW w:w="2000" w:type="dxa"/>
          </w:tcPr>
          <w:p>
            <w:pPr>
              <w:spacing w:before="50" w:after="50"/>
            </w:pPr>
            <w:r>
              <w:rPr>
                <w:color w:val="564F47"/>
                <w:sz w:val="18"/>
              </w:rPr>
              <w:t xml:space="preserve">ADMIN SUPPORT</w:t>
            </w:r>
          </w:p>
        </w:tc>
        <w:tc>
          <w:tcPr>
            <w:tcW w:w="6562" w:type="dxa"/>
          </w:tcPr>
          <w:p>
            <w:pPr>
              <w:spacing w:before="50" w:after="50"/>
            </w:pPr>
            <w:r>
              <w:rPr>
                <w:color w:val="564F47"/>
                <w:sz w:val="18"/>
              </w:rPr>
              <w:t xml:space="preserve">booking:read:any, refund:read, user:read, notification:send</w:t>
            </w:r>
          </w:p>
        </w:tc>
      </w:tr>
      <w:tr>
        <w:tc>
          <w:tcPr>
            <w:tcW w:w="2000" w:type="dxa"/>
          </w:tcPr>
          <w:p>
            <w:pPr>
              <w:spacing w:before="50" w:after="50"/>
            </w:pPr>
            <w:r>
              <w:rPr>
                <w:color w:val="564F47"/>
                <w:sz w:val="18"/>
              </w:rPr>
              <w:t xml:space="preserve">ADMIN FINANCE</w:t>
            </w:r>
          </w:p>
        </w:tc>
        <w:tc>
          <w:tcPr>
            <w:tcW w:w="6562" w:type="dxa"/>
          </w:tcPr>
          <w:p>
            <w:pPr>
              <w:spacing w:before="50" w:after="50"/>
            </w:pPr>
            <w:r>
              <w:rPr>
                <w:color w:val="564F47"/>
                <w:sz w:val="18"/>
              </w:rPr>
              <w:t xml:space="preserve">payment:confirm:manual, refund:decide, settlement:manage, report:read:finance</w:t>
            </w:r>
          </w:p>
        </w:tc>
      </w:tr>
      <w:tr>
        <w:tc>
          <w:tcPr>
            <w:tcW w:w="2000" w:type="dxa"/>
          </w:tcPr>
          <w:p>
            <w:pPr>
              <w:spacing w:before="50" w:after="50"/>
            </w:pPr>
            <w:r>
              <w:rPr>
                <w:color w:val="564F47"/>
                <w:sz w:val="18"/>
              </w:rPr>
              <w:t xml:space="preserve">ADMIN OPERATIONS</w:t>
            </w:r>
          </w:p>
        </w:tc>
        <w:tc>
          <w:tcPr>
            <w:tcW w:w="6562" w:type="dxa"/>
          </w:tcPr>
          <w:p>
            <w:pPr>
              <w:spacing w:before="50" w:after="50"/>
            </w:pPr>
            <w:r>
              <w:rPr>
                <w:color w:val="564F47"/>
                <w:sz w:val="18"/>
              </w:rPr>
              <w:t xml:space="preserve">trip:manage:any, line:manage:any, station:moderate, vendor:verify</w:t>
            </w:r>
          </w:p>
        </w:tc>
      </w:tr>
      <w:tr>
        <w:tc>
          <w:tcPr>
            <w:tcW w:w="2000" w:type="dxa"/>
          </w:tcPr>
          <w:p>
            <w:pPr>
              <w:spacing w:before="50" w:after="50"/>
            </w:pPr>
            <w:r>
              <w:rPr>
                <w:color w:val="564F47"/>
                <w:sz w:val="18"/>
              </w:rPr>
              <w:t xml:space="preserve">ADMIN CONTENT</w:t>
            </w:r>
          </w:p>
        </w:tc>
        <w:tc>
          <w:tcPr>
            <w:tcW w:w="6562" w:type="dxa"/>
          </w:tcPr>
          <w:p>
            <w:pPr>
              <w:spacing w:before="50" w:after="50"/>
            </w:pPr>
            <w:r>
              <w:rPr>
                <w:color w:val="564F47"/>
                <w:sz w:val="18"/>
              </w:rPr>
              <w:t xml:space="preserve">cms:manage, coupon:manage, offer:manage, seo:manage</w:t>
            </w:r>
          </w:p>
        </w:tc>
      </w:tr>
      <w:tr>
        <w:tc>
          <w:tcPr>
            <w:tcW w:w="2000" w:type="dxa"/>
          </w:tcPr>
          <w:p>
            <w:pPr>
              <w:spacing w:before="50" w:after="50"/>
            </w:pPr>
            <w:r>
              <w:rPr>
                <w:color w:val="564F47"/>
                <w:sz w:val="18"/>
              </w:rPr>
              <w:t xml:space="preserve">ADMIN SUPER</w:t>
            </w:r>
          </w:p>
        </w:tc>
        <w:tc>
          <w:tcPr>
            <w:tcW w:w="6562" w:type="dxa"/>
          </w:tcPr>
          <w:p>
            <w:pPr>
              <w:spacing w:before="50" w:after="50"/>
            </w:pPr>
            <w:r>
              <w:rPr>
                <w:color w:val="564F47"/>
                <w:sz w:val="18"/>
              </w:rPr>
              <w:t xml:space="preserve">all permissions including settings:manage and role:manage</w:t>
            </w:r>
          </w:p>
        </w:tc>
      </w:tr>
    </w:tbl>
    <w:p>
      <w:pPr>
        <w:spacing w:before="0" w:after="160"/>
      </w:pPr>
    </w:p>
    <w:p>
      <w:r>
        <w:t>Vendor-scoped permissions never cross tenant boundaries: row-level scoping by vendor_id (Doc 03 §8.1) is applied in addition to the permission check, and out-of-scope access returns 404 (not 403) to prevent resource enumeration.</w:t>
      </w:r>
    </w:p>
    <w:p>
      <w:pPr>
        <w:pStyle w:val="Heading2"/>
      </w:pPr>
      <w:r>
        <w:t>1.14 Conventions Applied to Every Endpoint Block</w:t>
      </w:r>
    </w:p>
    <w:p>
      <w:pPr>
        <w:numPr>
          <w:ilvl w:val="0"/>
          <w:numId w:val="2"/>
        </w:numPr>
      </w:pPr>
      <w:r>
        <w:t>The 'Authentication' line names the bearer principal or 'Public'; 'Permissions' names the permission code(s) evaluated after authentication.</w:t>
      </w:r>
    </w:p>
    <w:p>
      <w:pPr>
        <w:numPr>
          <w:ilvl w:val="0"/>
          <w:numId w:val="2"/>
        </w:numPr>
      </w:pPr>
      <w:r>
        <w:t>'Validation rules' cite PRD V-xx codes where the PRD defines them; DB-xx cites the database enforcement that backs the API behavior.</w:t>
      </w:r>
    </w:p>
    <w:p>
      <w:pPr>
        <w:numPr>
          <w:ilvl w:val="0"/>
          <w:numId w:val="2"/>
        </w:numPr>
      </w:pPr>
      <w:r>
        <w:t>Response sketches use unquoted field names for readability; types follow Document 03 exactly (UUID ids, integer minor units, enum statuses).</w:t>
      </w:r>
    </w:p>
    <w:p>
      <w:pPr>
        <w:numPr>
          <w:ilvl w:val="0"/>
          <w:numId w:val="2"/>
        </w:numPr>
      </w:pPr>
      <w:r>
        <w:t>All list endpoints support the pagination/filter/sort/search conventions of §1.7/§1.8; their parameter lines list only endpoint-specific additions.</w:t>
      </w:r>
    </w:p>
    <w:p>
      <w:pPr>
        <w:pStyle w:val="Heading1"/>
      </w:pPr>
      <w:r>
        <w:t>Part 2. Authentication APIs</w:t>
      </w:r>
      <w:bookmarkStart w:name="_Sec2" w:id="2"/>
      <w:bookmarkEnd w:id="2"/>
    </w:p>
    <w:p>
      <w:r>
        <w:t>Implements the registration, session, and recovery flows of PRD §3.2 (P-02) over the identity tables users, otp_codes, refresh_tokens, devices (Doc 03 T-01…T-08). All endpoints in this part are public; all are rate-limited in the auth tier (§1.9).</w:t>
      </w:r>
    </w:p>
    <w:p>
      <w:pPr>
        <w:pStyle w:val="Heading3"/>
      </w:pPr>
      <w:r>
        <w:t>POST /api/v1/auth/register</w:t>
      </w:r>
    </w:p>
    <w:p>
      <w:r>
        <w:rPr>
          <w:b/>
          <w:color w:val="221D18"/>
        </w:rPr>
        <w:t>Summary — </w:t>
      </w:r>
      <w:r>
        <w:t>Create a customer account (V01–V05). Account starts PENDING_VERIFICATION; an OTP is dispatched via SMS per N-01.</w:t>
      </w:r>
    </w:p>
    <w:p>
      <w:r>
        <w:rPr>
          <w:b/>
          <w:color w:val="221D18"/>
        </w:rPr>
        <w:t>Authentication — </w:t>
      </w:r>
      <w:r>
        <w:t>Public.</w:t>
      </w:r>
    </w:p>
    <w:p>
      <w:r>
        <w:rPr>
          <w:b/>
          <w:color w:val="221D18"/>
        </w:rPr>
        <w:t>Headers — </w:t>
      </w:r>
      <w:r>
        <w:t>Accept-Language, X-Market, X-Device-Id (optional).</w:t>
      </w:r>
    </w:p>
    <w:p>
      <w:r>
        <w:rPr>
          <w:b/>
          <w:color w:val="221D18"/>
        </w:rPr>
        <w:t>Path parameters — </w:t>
      </w:r>
      <w:r>
        <w:t>None.</w:t>
      </w:r>
    </w:p>
    <w:p>
      <w:r>
        <w:rPr>
          <w:b/>
          <w:color w:val="221D18"/>
        </w:rPr>
        <w:t>Query parameters — </w:t>
      </w:r>
      <w:r>
        <w:t>None.</w:t>
      </w:r>
    </w:p>
    <w:p>
      <w:r>
        <w:rPr>
          <w:b/>
          <w:color w:val="221D18"/>
        </w:rPr>
        <w:t>Request body — </w:t>
      </w:r>
      <w:r>
        <w:t>{ fullName, email, phone, phoneCountry, password, marketingOptIn } — JSON.</w:t>
      </w:r>
    </w:p>
    <w:p>
      <w:r>
        <w:rPr>
          <w:b/>
          <w:color w:val="221D18"/>
        </w:rPr>
        <w:t>Validation rules — </w:t>
      </w:r>
      <w:r>
        <w:t>V01 fullName 3–120 chars; V02 email format + not already registered (uq_users_email); V03 phone E.164 + unique per country (uq_users_phone); V04 password ≥ 8 chars with letter+digit, breached-password denylist; V05 market must be active.</w:t>
      </w:r>
    </w:p>
    <w:p>
      <w:r>
        <w:rPr>
          <w:b/>
          <w:color w:val="221D18"/>
        </w:rPr>
        <w:t>Success response — </w:t>
      </w:r>
      <w:r>
        <w:t>201 { data: { userId, status: 'PENDING_VERIFICATION', otpSentTo, otpExpiresInSec: 600 } }.</w:t>
      </w:r>
    </w:p>
    <w:p>
      <w:r>
        <w:rPr>
          <w:b/>
          <w:color w:val="221D18"/>
        </w:rPr>
        <w:t>Error responses — </w:t>
      </w:r>
      <w:r>
        <w:t>400 VALIDATION_ERROR (per-field V-codes); 409 EMAIL_EXISTS | PHONE_EXISTS; 429 RATE_LIMITED.</w:t>
      </w:r>
    </w:p>
    <w:p>
      <w:r>
        <w:rPr>
          <w:b/>
          <w:color w:val="221D18"/>
        </w:rPr>
        <w:t>HTTP status codes — </w:t>
      </w:r>
      <w:r>
        <w:t>201, 400, 409, 429.</w:t>
      </w:r>
    </w:p>
    <w:p>
      <w:r>
        <w:rPr>
          <w:b/>
          <w:color w:val="221D18"/>
        </w:rPr>
        <w:t>Business rules — </w:t>
      </w:r>
      <w:r>
        <w:t>BR-19: account is not usable for checkout until phone or email is verified; unverified accounts are swept after 30 days. OTP: 6 digits, 10-minute expiry, max 3 sends/hour (V19, T-08).</w:t>
      </w:r>
    </w:p>
    <w:p>
      <w:r>
        <w:rPr>
          <w:b/>
          <w:color w:val="221D18"/>
        </w:rPr>
        <w:t>Permissions — </w:t>
      </w:r>
      <w:r>
        <w:t>None (public).</w:t>
      </w:r>
    </w:p>
    <w:p>
      <w:pPr>
        <w:pStyle w:val="Heading3"/>
      </w:pPr>
      <w:r>
        <w:t>POST /api/v1/auth/otp/verify</w:t>
      </w:r>
    </w:p>
    <w:p>
      <w:r>
        <w:rPr>
          <w:b/>
          <w:color w:val="221D18"/>
        </w:rPr>
        <w:t>Summary — </w:t>
      </w:r>
      <w:r>
        <w:t>Verify a registration/phone-change OTP and activate the account (or confirm the phone change).</w:t>
      </w:r>
    </w:p>
    <w:p>
      <w:r>
        <w:rPr>
          <w:b/>
          <w:color w:val="221D18"/>
        </w:rPr>
        <w:t>Authentication — </w:t>
      </w:r>
      <w:r>
        <w:t>Public (subject identified by body).</w:t>
      </w:r>
    </w:p>
    <w:p>
      <w:r>
        <w:rPr>
          <w:b/>
          <w:color w:val="221D18"/>
        </w:rPr>
        <w:t>Headers — </w:t>
      </w:r>
      <w:r>
        <w:t>Accept-Language, X-Market.</w:t>
      </w:r>
    </w:p>
    <w:p>
      <w:r>
        <w:rPr>
          <w:b/>
          <w:color w:val="221D18"/>
        </w:rPr>
        <w:t>Path parameters — </w:t>
      </w:r>
      <w:r>
        <w:t>None.</w:t>
      </w:r>
    </w:p>
    <w:p>
      <w:r>
        <w:rPr>
          <w:b/>
          <w:color w:val="221D18"/>
        </w:rPr>
        <w:t>Query parameters — </w:t>
      </w:r>
      <w:r>
        <w:t>None.</w:t>
      </w:r>
    </w:p>
    <w:p>
      <w:r>
        <w:rPr>
          <w:b/>
          <w:color w:val="221D18"/>
        </w:rPr>
        <w:t>Request body — </w:t>
      </w:r>
      <w:r>
        <w:t>{ subject: email|phone, purpose: REGISTER_VERIFY|PHONE_VERIFY, code } — JSON.</w:t>
      </w:r>
    </w:p>
    <w:p>
      <w:r>
        <w:rPr>
          <w:b/>
          <w:color w:val="221D18"/>
        </w:rPr>
        <w:t>Validation rules — </w:t>
      </w:r>
      <w:r>
        <w:t>V19 code is 6 digits; subject must have a live, unconsumed OTP (T-08); attempts ≤ 5 per code then code is burned.</w:t>
      </w:r>
    </w:p>
    <w:p>
      <w:r>
        <w:rPr>
          <w:b/>
          <w:color w:val="221D18"/>
        </w:rPr>
        <w:t>Success response — </w:t>
      </w:r>
      <w:r>
        <w:t>200 { data: { verified: true, user: { id, status: 'ACTIVE' }, tokens: { accessToken, refreshToken, expiresIn: 900 } } }.</w:t>
      </w:r>
    </w:p>
    <w:p>
      <w:r>
        <w:rPr>
          <w:b/>
          <w:color w:val="221D18"/>
        </w:rPr>
        <w:t>Error responses — </w:t>
      </w:r>
      <w:r>
        <w:t>400 VALIDATION_ERROR | OTP_INVALID; 410 OTP_EXPIRED; 429 RATE_LIMITED; 404 SUBJECT_UNKNOWN.</w:t>
      </w:r>
    </w:p>
    <w:p>
      <w:r>
        <w:rPr>
          <w:b/>
          <w:color w:val="221D18"/>
        </w:rPr>
        <w:t>HTTP status codes — </w:t>
      </w:r>
      <w:r>
        <w:t>200, 400, 404, 410, 429.</w:t>
      </w:r>
    </w:p>
    <w:p>
      <w:r>
        <w:rPr>
          <w:b/>
          <w:color w:val="221D18"/>
        </w:rPr>
        <w:t>Business rules — </w:t>
      </w:r>
      <w:r>
        <w:t>Successful verification sets email_verified_at/phone_verified_at, transitions user to ACTIVE, and issues the first token family (T-06). Consumed codes cannot be reused (consumed_at).</w:t>
      </w:r>
    </w:p>
    <w:p>
      <w:r>
        <w:rPr>
          <w:b/>
          <w:color w:val="221D18"/>
        </w:rPr>
        <w:t>Permissions — </w:t>
      </w:r>
      <w:r>
        <w:t>None (public).</w:t>
      </w:r>
    </w:p>
    <w:p>
      <w:pPr>
        <w:pStyle w:val="Heading3"/>
      </w:pPr>
      <w:r>
        <w:t>POST /api/v1/auth/login</w:t>
      </w:r>
    </w:p>
    <w:p>
      <w:r>
        <w:rPr>
          <w:b/>
          <w:color w:val="221D18"/>
        </w:rPr>
        <w:t>Summary — </w:t>
      </w:r>
      <w:r>
        <w:t>Password login for customers (email or phone + password). Issues access + refresh tokens bound to the device.</w:t>
      </w:r>
    </w:p>
    <w:p>
      <w:r>
        <w:rPr>
          <w:b/>
          <w:color w:val="221D18"/>
        </w:rPr>
        <w:t>Authentication — </w:t>
      </w:r>
      <w:r>
        <w:t>Public.</w:t>
      </w:r>
    </w:p>
    <w:p>
      <w:r>
        <w:rPr>
          <w:b/>
          <w:color w:val="221D18"/>
        </w:rPr>
        <w:t>Headers — </w:t>
      </w:r>
      <w:r>
        <w:t>Accept-Language, X-Market, X-Device-Id (recommended — binds session to T-07 device row).</w:t>
      </w:r>
    </w:p>
    <w:p>
      <w:r>
        <w:rPr>
          <w:b/>
          <w:color w:val="221D18"/>
        </w:rPr>
        <w:t>Path parameters — </w:t>
      </w:r>
      <w:r>
        <w:t>None.</w:t>
      </w:r>
    </w:p>
    <w:p>
      <w:r>
        <w:rPr>
          <w:b/>
          <w:color w:val="221D18"/>
        </w:rPr>
        <w:t>Query parameters — </w:t>
      </w:r>
      <w:r>
        <w:t>None.</w:t>
      </w:r>
    </w:p>
    <w:p>
      <w:r>
        <w:rPr>
          <w:b/>
          <w:color w:val="221D18"/>
        </w:rPr>
        <w:t>Request body — </w:t>
      </w:r>
      <w:r>
        <w:t>{ identifier: email|phone, password } — JSON.</w:t>
      </w:r>
    </w:p>
    <w:p>
      <w:r>
        <w:rPr>
          <w:b/>
          <w:color w:val="221D18"/>
        </w:rPr>
        <w:t>Validation rules — </w:t>
      </w:r>
      <w:r>
        <w:t>V02/V03 identifier format; unknown identifier and wrong password return the same 401 (anti-enumeration); locked accounts (locked_until) return 423-style 401 with code ACCOUNT_LOCKED.</w:t>
      </w:r>
    </w:p>
    <w:p>
      <w:r>
        <w:rPr>
          <w:b/>
          <w:color w:val="221D18"/>
        </w:rPr>
        <w:t>Success response — </w:t>
      </w:r>
      <w:r>
        <w:t>200 { data: { user: { id, fullName, status, locale }, tokens: { accessToken, refreshToken, expiresIn: 900 } } }.</w:t>
      </w:r>
    </w:p>
    <w:p>
      <w:r>
        <w:rPr>
          <w:b/>
          <w:color w:val="221D18"/>
        </w:rPr>
        <w:t>Error responses — </w:t>
      </w:r>
      <w:r>
        <w:t>400 VALIDATION_ERROR; 401 INVALID_CREDENTIALS | ACCOUNT_LOCKED | ACCOUNT_NOT_VERIFIED; 429 RATE_LIMITED.</w:t>
      </w:r>
    </w:p>
    <w:p>
      <w:r>
        <w:rPr>
          <w:b/>
          <w:color w:val="221D18"/>
        </w:rPr>
        <w:t>HTTP status codes — </w:t>
      </w:r>
      <w:r>
        <w:t>200, 400, 401, 429.</w:t>
      </w:r>
    </w:p>
    <w:p>
      <w:r>
        <w:rPr>
          <w:b/>
          <w:color w:val="221D18"/>
        </w:rPr>
        <w:t>Business rules — </w:t>
      </w:r>
      <w:r>
        <w:t>failed_login_attempts increments per failure and locks after 5 (15-minute lock, T-01); success resets the counter, updates last_login_at, and upserts the device row. SUSPENDED/DELETED users cannot log in (user_status, Doc 03 §6.9).</w:t>
      </w:r>
    </w:p>
    <w:p>
      <w:r>
        <w:rPr>
          <w:b/>
          <w:color w:val="221D18"/>
        </w:rPr>
        <w:t>Permissions — </w:t>
      </w:r>
      <w:r>
        <w:t>None (public).</w:t>
      </w:r>
    </w:p>
    <w:p>
      <w:pPr>
        <w:pStyle w:val="Heading3"/>
      </w:pPr>
      <w:r>
        <w:t>POST /api/v1/auth/refresh</w:t>
      </w:r>
    </w:p>
    <w:p>
      <w:r>
        <w:rPr>
          <w:b/>
          <w:color w:val="221D18"/>
        </w:rPr>
        <w:t>Summary — </w:t>
      </w:r>
      <w:r>
        <w:t>Rotate a refresh token for a new access token. The presented refresh token is invalidated and chained (rotated_to).</w:t>
      </w:r>
    </w:p>
    <w:p>
      <w:r>
        <w:rPr>
          <w:b/>
          <w:color w:val="221D18"/>
        </w:rPr>
        <w:t>Authentication — </w:t>
      </w:r>
      <w:r>
        <w:t>Public (refresh token in body).</w:t>
      </w:r>
    </w:p>
    <w:p>
      <w:r>
        <w:rPr>
          <w:b/>
          <w:color w:val="221D18"/>
        </w:rPr>
        <w:t>Headers — </w:t>
      </w:r>
      <w:r>
        <w:t>X-Device-Id (must match the token's bound device when one was bound).</w:t>
      </w:r>
    </w:p>
    <w:p>
      <w:r>
        <w:rPr>
          <w:b/>
          <w:color w:val="221D18"/>
        </w:rPr>
        <w:t>Path parameters — </w:t>
      </w:r>
      <w:r>
        <w:t>None.</w:t>
      </w:r>
    </w:p>
    <w:p>
      <w:r>
        <w:rPr>
          <w:b/>
          <w:color w:val="221D18"/>
        </w:rPr>
        <w:t>Query parameters — </w:t>
      </w:r>
      <w:r>
        <w:t>None.</w:t>
      </w:r>
    </w:p>
    <w:p>
      <w:r>
        <w:rPr>
          <w:b/>
          <w:color w:val="221D18"/>
        </w:rPr>
        <w:t>Request body — </w:t>
      </w:r>
      <w:r>
        <w:t>{ refreshToken } — JSON.</w:t>
      </w:r>
    </w:p>
    <w:p>
      <w:r>
        <w:rPr>
          <w:b/>
          <w:color w:val="221D18"/>
        </w:rPr>
        <w:t>Validation rules — </w:t>
      </w:r>
      <w:r>
        <w:t>Token must parse, match uq_refresh_tokens_hash, be unexpired and unrevoked; device mismatch → 401.</w:t>
      </w:r>
    </w:p>
    <w:p>
      <w:r>
        <w:rPr>
          <w:b/>
          <w:color w:val="221D18"/>
        </w:rPr>
        <w:t>Success response — </w:t>
      </w:r>
      <w:r>
        <w:t>200 { data: { tokens: { accessToken, refreshToken, expiresIn: 900 } } }.</w:t>
      </w:r>
    </w:p>
    <w:p>
      <w:r>
        <w:rPr>
          <w:b/>
          <w:color w:val="221D18"/>
        </w:rPr>
        <w:t>Error responses — </w:t>
      </w:r>
      <w:r>
        <w:t>400 VALIDATION_ERROR; 401 AUTH_INVALID | TOKEN_REUSE_DETECTED (family revoked — S-03); 429 RATE_LIMITED.</w:t>
      </w:r>
    </w:p>
    <w:p>
      <w:r>
        <w:rPr>
          <w:b/>
          <w:color w:val="221D18"/>
        </w:rPr>
        <w:t>HTTP status codes — </w:t>
      </w:r>
      <w:r>
        <w:t>200, 400, 401, 429.</w:t>
      </w:r>
    </w:p>
    <w:p>
      <w:r>
        <w:rPr>
          <w:b/>
          <w:color w:val="221D18"/>
        </w:rPr>
        <w:t>Business rules — </w:t>
      </w:r>
      <w:r>
        <w:t>Rotation is atomic with reuse detection (T-06 family_id); reuse triggers family revocation and security notification N-03. Sliding 30-day window from each successful rotation.</w:t>
      </w:r>
    </w:p>
    <w:p>
      <w:r>
        <w:rPr>
          <w:b/>
          <w:color w:val="221D18"/>
        </w:rPr>
        <w:t>Permissions — </w:t>
      </w:r>
      <w:r>
        <w:t>None (public).</w:t>
      </w:r>
    </w:p>
    <w:p>
      <w:pPr>
        <w:pStyle w:val="Heading3"/>
      </w:pPr>
      <w:r>
        <w:t>POST /api/v1/auth/logout</w:t>
      </w:r>
    </w:p>
    <w:p>
      <w:r>
        <w:rPr>
          <w:b/>
          <w:color w:val="221D18"/>
        </w:rPr>
        <w:t>Summary — </w:t>
      </w:r>
      <w:r>
        <w:t>Revoke the current refresh token (and its access-token pairing). Other devices stay logged in.</w:t>
      </w:r>
    </w:p>
    <w:p>
      <w:r>
        <w:rPr>
          <w:b/>
          <w:color w:val="221D18"/>
        </w:rPr>
        <w:t>Authentication — </w:t>
      </w:r>
      <w:r>
        <w:t>Bearer (any authenticated principal).</w:t>
      </w:r>
    </w:p>
    <w:p>
      <w:r>
        <w:rPr>
          <w:b/>
          <w:color w:val="221D18"/>
        </w:rPr>
        <w:t>Headers — </w:t>
      </w:r>
      <w:r>
        <w:t>Authorization, X-Device-Id.</w:t>
      </w:r>
    </w:p>
    <w:p>
      <w:r>
        <w:rPr>
          <w:b/>
          <w:color w:val="221D18"/>
        </w:rPr>
        <w:t>Path parameters — </w:t>
      </w:r>
      <w:r>
        <w:t>None.</w:t>
      </w:r>
    </w:p>
    <w:p>
      <w:r>
        <w:rPr>
          <w:b/>
          <w:color w:val="221D18"/>
        </w:rPr>
        <w:t>Query parameters — </w:t>
      </w:r>
      <w:r>
        <w:t>None.</w:t>
      </w:r>
    </w:p>
    <w:p>
      <w:r>
        <w:rPr>
          <w:b/>
          <w:color w:val="221D18"/>
        </w:rPr>
        <w:t>Request body — </w:t>
      </w:r>
      <w:r>
        <w:t>{ refreshToken } — JSON (optional; absence revokes the token bound to this device).</w:t>
      </w:r>
    </w:p>
    <w:p>
      <w:r>
        <w:rPr>
          <w:b/>
          <w:color w:val="221D18"/>
        </w:rPr>
        <w:t>Validation rules — </w:t>
      </w:r>
      <w:r>
        <w:t>Token must belong to the caller; already-revoked tokens are treated as success (idempotent logout).</w:t>
      </w:r>
    </w:p>
    <w:p>
      <w:r>
        <w:rPr>
          <w:b/>
          <w:color w:val="221D18"/>
        </w:rPr>
        <w:t>Success response — </w:t>
      </w:r>
      <w:r>
        <w:t>204 No Content.</w:t>
      </w:r>
    </w:p>
    <w:p>
      <w:r>
        <w:rPr>
          <w:b/>
          <w:color w:val="221D18"/>
        </w:rPr>
        <w:t>Error responses — </w:t>
      </w:r>
      <w:r>
        <w:t>400 VALIDATION_ERROR; 401 AUTH_REQUIRED.</w:t>
      </w:r>
    </w:p>
    <w:p>
      <w:r>
        <w:rPr>
          <w:b/>
          <w:color w:val="221D18"/>
        </w:rPr>
        <w:t>HTTP status codes — </w:t>
      </w:r>
      <w:r>
        <w:t>204, 400, 401.</w:t>
      </w:r>
    </w:p>
    <w:p>
      <w:r>
        <w:rPr>
          <w:b/>
          <w:color w:val="221D18"/>
        </w:rPr>
        <w:t>Business rules — </w:t>
      </w:r>
      <w:r>
        <w:t>Sets revoked_at with reason LOGOUT on the refresh_tokens row (T-06). Device push token is optionally detached via push_devices.invalidated_at when X-Device-Id is present.</w:t>
      </w:r>
    </w:p>
    <w:p>
      <w:r>
        <w:rPr>
          <w:b/>
          <w:color w:val="221D18"/>
        </w:rPr>
        <w:t>Permissions — </w:t>
      </w:r>
      <w:r>
        <w:t>Any authenticated principal (customer, driver, staff).</w:t>
      </w:r>
    </w:p>
    <w:p>
      <w:pPr>
        <w:pStyle w:val="Heading3"/>
      </w:pPr>
      <w:r>
        <w:t>POST /api/v1/auth/forgot-password</w:t>
      </w:r>
    </w:p>
    <w:p>
      <w:r>
        <w:rPr>
          <w:b/>
          <w:color w:val="221D18"/>
        </w:rPr>
        <w:t>Summary — </w:t>
      </w:r>
      <w:r>
        <w:t>Start password recovery: dispatch a 6-digit OTP to the account's verified channel (N-02). Always returns success to avoid account enumeration.</w:t>
      </w:r>
    </w:p>
    <w:p>
      <w:r>
        <w:rPr>
          <w:b/>
          <w:color w:val="221D18"/>
        </w:rPr>
        <w:t>Authentication — </w:t>
      </w:r>
      <w:r>
        <w:t>Public.</w:t>
      </w:r>
    </w:p>
    <w:p>
      <w:r>
        <w:rPr>
          <w:b/>
          <w:color w:val="221D18"/>
        </w:rPr>
        <w:t>Headers — </w:t>
      </w:r>
      <w:r>
        <w:t>Accept-Language, X-Market.</w:t>
      </w:r>
    </w:p>
    <w:p>
      <w:r>
        <w:rPr>
          <w:b/>
          <w:color w:val="221D18"/>
        </w:rPr>
        <w:t>Path parameters — </w:t>
      </w:r>
      <w:r>
        <w:t>None.</w:t>
      </w:r>
    </w:p>
    <w:p>
      <w:r>
        <w:rPr>
          <w:b/>
          <w:color w:val="221D18"/>
        </w:rPr>
        <w:t>Query parameters — </w:t>
      </w:r>
      <w:r>
        <w:t>None.</w:t>
      </w:r>
    </w:p>
    <w:p>
      <w:r>
        <w:rPr>
          <w:b/>
          <w:color w:val="221D18"/>
        </w:rPr>
        <w:t>Request body — </w:t>
      </w:r>
      <w:r>
        <w:t>{ identifier: email|phone } — JSON.</w:t>
      </w:r>
    </w:p>
    <w:p>
      <w:r>
        <w:rPr>
          <w:b/>
          <w:color w:val="221D18"/>
        </w:rPr>
        <w:t>Validation rules — </w:t>
      </w:r>
      <w:r>
        <w:t>V02/V03 format only; existence is NOT revealed — unknown identifiers return the same 202 without sending.</w:t>
      </w:r>
    </w:p>
    <w:p>
      <w:r>
        <w:rPr>
          <w:b/>
          <w:color w:val="221D18"/>
        </w:rPr>
        <w:t>Success response — </w:t>
      </w:r>
      <w:r>
        <w:t>202 { data: { otpSentTo: masked, otpExpiresInSec: 600 } } (masked even when nothing was sent).</w:t>
      </w:r>
    </w:p>
    <w:p>
      <w:r>
        <w:rPr>
          <w:b/>
          <w:color w:val="221D18"/>
        </w:rPr>
        <w:t>Error responses — </w:t>
      </w:r>
      <w:r>
        <w:t>400 VALIDATION_ERROR; 429 RATE_LIMITED (3/hour per subject, V19).</w:t>
      </w:r>
    </w:p>
    <w:p>
      <w:r>
        <w:rPr>
          <w:b/>
          <w:color w:val="221D18"/>
        </w:rPr>
        <w:t>HTTP status codes — </w:t>
      </w:r>
      <w:r>
        <w:t>202, 400, 429.</w:t>
      </w:r>
    </w:p>
    <w:p>
      <w:r>
        <w:rPr>
          <w:b/>
          <w:color w:val="221D18"/>
        </w:rPr>
        <w:t>Business rules — </w:t>
      </w:r>
      <w:r>
        <w:t>Creates otp_codes row with purpose PASSWORD_RESET (T-08). Previous reset codes for the same subject are superseded. No session is created at this step.</w:t>
      </w:r>
    </w:p>
    <w:p>
      <w:r>
        <w:rPr>
          <w:b/>
          <w:color w:val="221D18"/>
        </w:rPr>
        <w:t>Permissions — </w:t>
      </w:r>
      <w:r>
        <w:t>None (public).</w:t>
      </w:r>
    </w:p>
    <w:p>
      <w:pPr>
        <w:pStyle w:val="Heading3"/>
      </w:pPr>
      <w:r>
        <w:t>POST /api/v1/auth/reset-password</w:t>
      </w:r>
    </w:p>
    <w:p>
      <w:r>
        <w:rPr>
          <w:b/>
          <w:color w:val="221D18"/>
        </w:rPr>
        <w:t>Summary — </w:t>
      </w:r>
      <w:r>
        <w:t>Complete password recovery with the OTP and a new password; revokes all existing sessions (family-wide) for security.</w:t>
      </w:r>
    </w:p>
    <w:p>
      <w:r>
        <w:rPr>
          <w:b/>
          <w:color w:val="221D18"/>
        </w:rPr>
        <w:t>Authentication — </w:t>
      </w:r>
      <w:r>
        <w:t>Public.</w:t>
      </w:r>
    </w:p>
    <w:p>
      <w:r>
        <w:rPr>
          <w:b/>
          <w:color w:val="221D18"/>
        </w:rPr>
        <w:t>Headers — </w:t>
      </w:r>
      <w:r>
        <w:t>Accept-Language, X-Market.</w:t>
      </w:r>
    </w:p>
    <w:p>
      <w:r>
        <w:rPr>
          <w:b/>
          <w:color w:val="221D18"/>
        </w:rPr>
        <w:t>Path parameters — </w:t>
      </w:r>
      <w:r>
        <w:t>None.</w:t>
      </w:r>
    </w:p>
    <w:p>
      <w:r>
        <w:rPr>
          <w:b/>
          <w:color w:val="221D18"/>
        </w:rPr>
        <w:t>Query parameters — </w:t>
      </w:r>
      <w:r>
        <w:t>None.</w:t>
      </w:r>
    </w:p>
    <w:p>
      <w:r>
        <w:rPr>
          <w:b/>
          <w:color w:val="221D18"/>
        </w:rPr>
        <w:t>Request body — </w:t>
      </w:r>
      <w:r>
        <w:t>{ identifier, code, newPassword } — JSON.</w:t>
      </w:r>
    </w:p>
    <w:p>
      <w:r>
        <w:rPr>
          <w:b/>
          <w:color w:val="221D18"/>
        </w:rPr>
        <w:t>Validation rules — </w:t>
      </w:r>
      <w:r>
        <w:t>V19 live unconsumed PASSWORD_RESET code (attempts ≤ 5); V04 password policy; new password must differ from the current hash.</w:t>
      </w:r>
    </w:p>
    <w:p>
      <w:r>
        <w:rPr>
          <w:b/>
          <w:color w:val="221D18"/>
        </w:rPr>
        <w:t>Success response — </w:t>
      </w:r>
      <w:r>
        <w:t>200 { data: { reset: true, sessionsRevoked: n } }.</w:t>
      </w:r>
    </w:p>
    <w:p>
      <w:r>
        <w:rPr>
          <w:b/>
          <w:color w:val="221D18"/>
        </w:rPr>
        <w:t>Error responses — </w:t>
      </w:r>
      <w:r>
        <w:t>400 VALIDATION_ERROR | OTP_INVALID; 410 OTP_EXPIRED; 429 RATE_LIMITED.</w:t>
      </w:r>
    </w:p>
    <w:p>
      <w:r>
        <w:rPr>
          <w:b/>
          <w:color w:val="221D18"/>
        </w:rPr>
        <w:t>HTTP status codes — </w:t>
      </w:r>
      <w:r>
        <w:t>200, 400, 410, 429.</w:t>
      </w:r>
    </w:p>
    <w:p>
      <w:r>
        <w:rPr>
          <w:b/>
          <w:color w:val="221D18"/>
        </w:rPr>
        <w:t>Business rules — </w:t>
      </w:r>
      <w:r>
        <w:t>Consumes the OTP, replaces password_hash (argon2, Doc 03 §1.12), revokes every active refresh token family with reason PASSWORD_RESET, and sends security notification N-04. User must log in again on all devices.</w:t>
      </w:r>
    </w:p>
    <w:p>
      <w:r>
        <w:rPr>
          <w:b/>
          <w:color w:val="221D18"/>
        </w:rPr>
        <w:t>Permissions — </w:t>
      </w:r>
      <w:r>
        <w:t>None (public).</w:t>
      </w:r>
    </w:p>
    <w:p>
      <w:pPr>
        <w:pStyle w:val="Heading1"/>
      </w:pPr>
      <w:r>
        <w:t>Part 3. User APIs</w:t>
      </w:r>
      <w:bookmarkStart w:name="_Sec3" w:id="3"/>
      <w:bookmarkEnd w:id="3"/>
    </w:p>
    <w:p>
      <w:r>
        <w:t>Self-service account surface for customers (PRD P-17 My Trips, P-18 Wallet, P-19 Profile). Every endpoint is scoped to the caller's own user row — there is deliberately no endpoint that reads another customer's data.</w:t>
      </w:r>
    </w:p>
    <w:p>
      <w:pPr>
        <w:pStyle w:val="Heading3"/>
      </w:pPr>
      <w:r>
        <w:t>GET /api/v1/users/me</w:t>
      </w:r>
    </w:p>
    <w:p>
      <w:r>
        <w:rPr>
          <w:b/>
          <w:color w:val="221D18"/>
        </w:rPr>
        <w:t>Summary — </w:t>
      </w:r>
      <w:r>
        <w:t>Fetch the authenticated customer's profile: identity fields, locale/market, verification state, and wallet summary.</w:t>
      </w:r>
    </w:p>
    <w:p>
      <w:r>
        <w:rPr>
          <w:b/>
          <w:color w:val="221D18"/>
        </w:rPr>
        <w:t>Authentication — </w:t>
      </w:r>
      <w:r>
        <w:t>Bearer (customer).</w:t>
      </w:r>
    </w:p>
    <w:p>
      <w:r>
        <w:rPr>
          <w:b/>
          <w:color w:val="221D18"/>
        </w:rPr>
        <w:t>Headers — </w:t>
      </w:r>
      <w:r>
        <w:t>Authorization, Accept-Language.</w:t>
      </w:r>
    </w:p>
    <w:p>
      <w:r>
        <w:rPr>
          <w:b/>
          <w:color w:val="221D18"/>
        </w:rPr>
        <w:t>Path parameters — </w:t>
      </w:r>
      <w:r>
        <w:t>None.</w:t>
      </w:r>
    </w:p>
    <w:p>
      <w:r>
        <w:rPr>
          <w:b/>
          <w:color w:val="221D18"/>
        </w:rPr>
        <w:t>Query parameters — </w:t>
      </w:r>
      <w:r>
        <w:t>None.</w:t>
      </w:r>
    </w:p>
    <w:p>
      <w:r>
        <w:rPr>
          <w:b/>
          <w:color w:val="221D18"/>
        </w:rPr>
        <w:t>Request body — </w:t>
      </w:r>
      <w:r>
        <w:t>None.</w:t>
      </w:r>
    </w:p>
    <w:p>
      <w:r>
        <w:rPr>
          <w:b/>
          <w:color w:val="221D18"/>
        </w:rPr>
        <w:t>Validation rules — </w:t>
      </w:r>
      <w:r>
        <w:t>None (read).</w:t>
      </w:r>
    </w:p>
    <w:p>
      <w:r>
        <w:rPr>
          <w:b/>
          <w:color w:val="221D18"/>
        </w:rPr>
        <w:t>Success response — </w:t>
      </w:r>
      <w:r>
        <w:t>200 { data: { id, fullName, email, phone, gender, birthdate, locale, market, status, emailVerified, phoneVerified, wallet: { balanceMinor, currency }, marketingOptIn } }.</w:t>
      </w:r>
    </w:p>
    <w:p>
      <w:r>
        <w:rPr>
          <w:b/>
          <w:color w:val="221D18"/>
        </w:rPr>
        <w:t>Error responses — </w:t>
      </w:r>
      <w:r>
        <w:t>401 AUTH_REQUIRED/AUTH_INVALID.</w:t>
      </w:r>
    </w:p>
    <w:p>
      <w:r>
        <w:rPr>
          <w:b/>
          <w:color w:val="221D18"/>
        </w:rPr>
        <w:t>HTTP status codes — </w:t>
      </w:r>
      <w:r>
        <w:t>200, 401.</w:t>
      </w:r>
    </w:p>
    <w:p>
      <w:r>
        <w:rPr>
          <w:b/>
          <w:color w:val="221D18"/>
        </w:rPr>
        <w:t>Business rules — </w:t>
      </w:r>
      <w:r>
        <w:t>Wallet summary reads the cached balance from wallets (T-46); the ledger remains the authority (DB-19). Soft-deleted users cannot reach this endpoint — their tokens were revoked at deletion (BR-19).</w:t>
      </w:r>
    </w:p>
    <w:p>
      <w:r>
        <w:rPr>
          <w:b/>
          <w:color w:val="221D18"/>
        </w:rPr>
        <w:t>Permissions — </w:t>
      </w:r>
      <w:r>
        <w:t>Authenticated customer (implicit scope: self).</w:t>
      </w:r>
    </w:p>
    <w:p>
      <w:pPr>
        <w:pStyle w:val="Heading3"/>
      </w:pPr>
      <w:r>
        <w:t>PATCH /api/v1/users/me</w:t>
      </w:r>
    </w:p>
    <w:p>
      <w:r>
        <w:rPr>
          <w:b/>
          <w:color w:val="221D18"/>
        </w:rPr>
        <w:t>Summary — </w:t>
      </w:r>
      <w:r>
        <w:t>Update profile fields. Email/phone changes do not take effect immediately — they trigger a verification OTP and switch only on confirmation.</w:t>
      </w:r>
    </w:p>
    <w:p>
      <w:r>
        <w:rPr>
          <w:b/>
          <w:color w:val="221D18"/>
        </w:rPr>
        <w:t>Authentication — </w:t>
      </w:r>
      <w:r>
        <w:t>Bearer (customer).</w:t>
      </w:r>
    </w:p>
    <w:p>
      <w:r>
        <w:rPr>
          <w:b/>
          <w:color w:val="221D18"/>
        </w:rPr>
        <w:t>Headers — </w:t>
      </w:r>
      <w:r>
        <w:t>Authorization, Accept-Language, Idempotency-Key (optional).</w:t>
      </w:r>
    </w:p>
    <w:p>
      <w:r>
        <w:rPr>
          <w:b/>
          <w:color w:val="221D18"/>
        </w:rPr>
        <w:t>Path parameters — </w:t>
      </w:r>
      <w:r>
        <w:t>None.</w:t>
      </w:r>
    </w:p>
    <w:p>
      <w:r>
        <w:rPr>
          <w:b/>
          <w:color w:val="221D18"/>
        </w:rPr>
        <w:t>Query parameters — </w:t>
      </w:r>
      <w:r>
        <w:t>None.</w:t>
      </w:r>
    </w:p>
    <w:p>
      <w:r>
        <w:rPr>
          <w:b/>
          <w:color w:val="221D18"/>
        </w:rPr>
        <w:t>Request body — </w:t>
      </w:r>
      <w:r>
        <w:t>{ fullName?, gender?, birthdate?, locale?, marketingOptIn?, email?, phone? } — JSON; all fields optional but at least one required.</w:t>
      </w:r>
    </w:p>
    <w:p>
      <w:r>
        <w:rPr>
          <w:b/>
          <w:color w:val="221D18"/>
        </w:rPr>
        <w:t>Validation rules — </w:t>
      </w:r>
      <w:r>
        <w:t>V01/V02/V03 as in registration; birthdate must make the passenger ≥ 5 years old; locale ∈ {ar-EG, ar-SA, en}; email/phone uniqueness re-checked excluding self; empty patch → 400.</w:t>
      </w:r>
    </w:p>
    <w:p>
      <w:r>
        <w:rPr>
          <w:b/>
          <w:color w:val="221D18"/>
        </w:rPr>
        <w:t>Success response — </w:t>
      </w:r>
      <w:r>
        <w:t>200 { data: { user: {...updated}, pendingVerifications: [ { field: 'email', otpSentTo } ] } }.</w:t>
      </w:r>
    </w:p>
    <w:p>
      <w:r>
        <w:rPr>
          <w:b/>
          <w:color w:val="221D18"/>
        </w:rPr>
        <w:t>Error responses — </w:t>
      </w:r>
      <w:r>
        <w:t>400 VALIDATION_ERROR; 401 AUTH_REQUIRED; 409 EMAIL_EXISTS | PHONE_EXISTS.</w:t>
      </w:r>
    </w:p>
    <w:p>
      <w:r>
        <w:rPr>
          <w:b/>
          <w:color w:val="221D18"/>
        </w:rPr>
        <w:t>HTTP status codes — </w:t>
      </w:r>
      <w:r>
        <w:t>200, 400, 401, 409.</w:t>
      </w:r>
    </w:p>
    <w:p>
      <w:r>
        <w:rPr>
          <w:b/>
          <w:color w:val="221D18"/>
        </w:rPr>
        <w:t>Business rules — </w:t>
      </w:r>
      <w:r>
        <w:t>Contact changes create otp_codes (purpose EMAIL_CHANGE/PHONE_VERIFY) and keep the old contact until verified — bookings and notifications continue to the verified channel (BR-19). Audit: before/after diff to audit_logs.</w:t>
      </w:r>
    </w:p>
    <w:p>
      <w:r>
        <w:rPr>
          <w:b/>
          <w:color w:val="221D18"/>
        </w:rPr>
        <w:t>Permissions — </w:t>
      </w:r>
      <w:r>
        <w:t>Authenticated customer (self).</w:t>
      </w:r>
    </w:p>
    <w:p>
      <w:pPr>
        <w:pStyle w:val="Heading3"/>
      </w:pPr>
      <w:r>
        <w:t>POST /api/v1/users/me/change-password</w:t>
      </w:r>
    </w:p>
    <w:p>
      <w:r>
        <w:rPr>
          <w:b/>
          <w:color w:val="221D18"/>
        </w:rPr>
        <w:t>Summary — </w:t>
      </w:r>
      <w:r>
        <w:t>Change password with the current password as proof; revokes all other sessions, keeps the current one.</w:t>
      </w:r>
    </w:p>
    <w:p>
      <w:r>
        <w:rPr>
          <w:b/>
          <w:color w:val="221D18"/>
        </w:rPr>
        <w:t>Authentication — </w:t>
      </w:r>
      <w:r>
        <w:t>Bearer (customer).</w:t>
      </w:r>
    </w:p>
    <w:p>
      <w:r>
        <w:rPr>
          <w:b/>
          <w:color w:val="221D18"/>
        </w:rPr>
        <w:t>Headers — </w:t>
      </w:r>
      <w:r>
        <w:t>Authorization, X-Device-Id.</w:t>
      </w:r>
    </w:p>
    <w:p>
      <w:r>
        <w:rPr>
          <w:b/>
          <w:color w:val="221D18"/>
        </w:rPr>
        <w:t>Path parameters — </w:t>
      </w:r>
      <w:r>
        <w:t>None.</w:t>
      </w:r>
    </w:p>
    <w:p>
      <w:r>
        <w:rPr>
          <w:b/>
          <w:color w:val="221D18"/>
        </w:rPr>
        <w:t>Query parameters — </w:t>
      </w:r>
      <w:r>
        <w:t>None.</w:t>
      </w:r>
    </w:p>
    <w:p>
      <w:r>
        <w:rPr>
          <w:b/>
          <w:color w:val="221D18"/>
        </w:rPr>
        <w:t>Request body — </w:t>
      </w:r>
      <w:r>
        <w:t>{ currentPassword, newPassword } — JSON.</w:t>
      </w:r>
    </w:p>
    <w:p>
      <w:r>
        <w:rPr>
          <w:b/>
          <w:color w:val="221D18"/>
        </w:rPr>
        <w:t>Validation rules — </w:t>
      </w:r>
      <w:r>
        <w:t>V04 policy; current password must verify against password_hash; new must differ; unknown fields rejected (API-V3).</w:t>
      </w:r>
    </w:p>
    <w:p>
      <w:r>
        <w:rPr>
          <w:b/>
          <w:color w:val="221D18"/>
        </w:rPr>
        <w:t>Success response — </w:t>
      </w:r>
      <w:r>
        <w:t>200 { data: { changed: true, sessionsRevoked: n } }.</w:t>
      </w:r>
    </w:p>
    <w:p>
      <w:r>
        <w:rPr>
          <w:b/>
          <w:color w:val="221D18"/>
        </w:rPr>
        <w:t>Error responses — </w:t>
      </w:r>
      <w:r>
        <w:t>400 VALIDATION_ERROR; 401 AUTH_REQUIRED | CURRENT_PASSWORD_WRONG; 429 RATE_LIMITED.</w:t>
      </w:r>
    </w:p>
    <w:p>
      <w:r>
        <w:rPr>
          <w:b/>
          <w:color w:val="221D18"/>
        </w:rPr>
        <w:t>HTTP status codes — </w:t>
      </w:r>
      <w:r>
        <w:t>200, 400, 401, 429.</w:t>
      </w:r>
    </w:p>
    <w:p>
      <w:r>
        <w:rPr>
          <w:b/>
          <w:color w:val="221D18"/>
        </w:rPr>
        <w:t>Business rules — </w:t>
      </w:r>
      <w:r>
        <w:t>Replaces the argon2 hash, revokes all refresh families except the current device (reason PASSWORD_CHANGE, T-06), and sends N-04. Failure attempts are rate-limited tighter (5/15min) than the auth tier.</w:t>
      </w:r>
    </w:p>
    <w:p>
      <w:r>
        <w:rPr>
          <w:b/>
          <w:color w:val="221D18"/>
        </w:rPr>
        <w:t>Permissions — </w:t>
      </w:r>
      <w:r>
        <w:t>Authenticated customer (self).</w:t>
      </w:r>
    </w:p>
    <w:p>
      <w:pPr>
        <w:pStyle w:val="Heading3"/>
      </w:pPr>
      <w:r>
        <w:t>GET /api/v1/users/me/bookings</w:t>
      </w:r>
    </w:p>
    <w:p>
      <w:r>
        <w:rPr>
          <w:b/>
          <w:color w:val="221D18"/>
        </w:rPr>
        <w:t>Summary — </w:t>
      </w:r>
      <w:r>
        <w:t>Booking history for My Trips (PRD P-17): upcoming and past, cursor-paginated, filterable by status and date.</w:t>
      </w:r>
    </w:p>
    <w:p>
      <w:r>
        <w:rPr>
          <w:b/>
          <w:color w:val="221D18"/>
        </w:rPr>
        <w:t>Authentication — </w:t>
      </w:r>
      <w:r>
        <w:t>Bearer (customer).</w:t>
      </w:r>
    </w:p>
    <w:p>
      <w:r>
        <w:rPr>
          <w:b/>
          <w:color w:val="221D18"/>
        </w:rPr>
        <w:t>Headers — </w:t>
      </w:r>
      <w:r>
        <w:t>Authorization, Accept-Language, X-Market.</w:t>
      </w:r>
    </w:p>
    <w:p>
      <w:r>
        <w:rPr>
          <w:b/>
          <w:color w:val="221D18"/>
        </w:rPr>
        <w:t>Path parameters — </w:t>
      </w:r>
      <w:r>
        <w:t>None.</w:t>
      </w:r>
    </w:p>
    <w:p>
      <w:r>
        <w:rPr>
          <w:b/>
          <w:color w:val="221D18"/>
        </w:rPr>
        <w:t>Query parameters — </w:t>
      </w:r>
      <w:r>
        <w:t>cursor, limit (≤100, default 20); status ∈ booking_status (multi: status=COMPLETED,CANCELLED); tripDateFrom, tripDateTo (market-local DATE); sort ∈ {createdAt,-createdAt,serviceDate,-serviceDate} (default -createdAt).</w:t>
      </w:r>
    </w:p>
    <w:p>
      <w:r>
        <w:rPr>
          <w:b/>
          <w:color w:val="221D18"/>
        </w:rPr>
        <w:t>Request body — </w:t>
      </w:r>
      <w:r>
        <w:t>None.</w:t>
      </w:r>
    </w:p>
    <w:p>
      <w:r>
        <w:rPr>
          <w:b/>
          <w:color w:val="221D18"/>
        </w:rPr>
        <w:t>Validation rules — </w:t>
      </w:r>
      <w:r>
        <w:t>Filter values must parse; unknown filters → 400 (§1.8); date range ≤ 366 days.</w:t>
      </w:r>
    </w:p>
    <w:p>
      <w:r>
        <w:rPr>
          <w:b/>
          <w:color w:val="221D18"/>
        </w:rPr>
        <w:t>Success response — </w:t>
      </w:r>
      <w:r>
        <w:t>200 { data: [ { reference, status, trip: { lineName, origin, destination, serviceDate, departureAt }, pickup, dropoff, passengerCount, totalMinor, currency } ], meta: { cursor } }.</w:t>
      </w:r>
    </w:p>
    <w:p>
      <w:r>
        <w:rPr>
          <w:b/>
          <w:color w:val="221D18"/>
        </w:rPr>
        <w:t>Error responses — </w:t>
      </w:r>
      <w:r>
        <w:t>400 VALIDATION_ERROR | CURSOR_INVALID; 401 AUTH_REQUIRED.</w:t>
      </w:r>
    </w:p>
    <w:p>
      <w:r>
        <w:rPr>
          <w:b/>
          <w:color w:val="221D18"/>
        </w:rPr>
        <w:t>HTTP status codes — </w:t>
      </w:r>
      <w:r>
        <w:t>200, 400, 401.</w:t>
      </w:r>
    </w:p>
    <w:p>
      <w:r>
        <w:rPr>
          <w:b/>
          <w:color w:val="221D18"/>
        </w:rPr>
        <w:t>Business rules — </w:t>
      </w:r>
      <w:r>
        <w:t>Serves ix_bookings_user (Doc 03 §7.2). Cancelled-but-refundable bookings include a refundable flag computed from the cancellation policy snapshot (DB-17) so the client can render the Cancel action without a second call.</w:t>
      </w:r>
    </w:p>
    <w:p>
      <w:r>
        <w:rPr>
          <w:b/>
          <w:color w:val="221D18"/>
        </w:rPr>
        <w:t>Permissions — </w:t>
      </w:r>
      <w:r>
        <w:t>Authenticated customer (self).</w:t>
      </w:r>
    </w:p>
    <w:p>
      <w:pPr>
        <w:pStyle w:val="Heading3"/>
      </w:pPr>
      <w:r>
        <w:t>GET /api/v1/users/me/passengers</w:t>
      </w:r>
    </w:p>
    <w:p>
      <w:r>
        <w:rPr>
          <w:b/>
          <w:color w:val="221D18"/>
        </w:rPr>
        <w:t>Summary — </w:t>
      </w:r>
      <w:r>
        <w:t>List saved passengers (reusable traveler profiles for fast checkout, PRD P-05).</w:t>
      </w:r>
    </w:p>
    <w:p>
      <w:r>
        <w:rPr>
          <w:b/>
          <w:color w:val="221D18"/>
        </w:rPr>
        <w:t>Authentication — </w:t>
      </w:r>
      <w:r>
        <w:t>Bearer (customer).</w:t>
      </w:r>
    </w:p>
    <w:p>
      <w:r>
        <w:rPr>
          <w:b/>
          <w:color w:val="221D18"/>
        </w:rPr>
        <w:t>Headers — </w:t>
      </w:r>
      <w:r>
        <w:t>Authorization, Accept-Language.</w:t>
      </w:r>
    </w:p>
    <w:p>
      <w:r>
        <w:rPr>
          <w:b/>
          <w:color w:val="221D18"/>
        </w:rPr>
        <w:t>Path parameters — </w:t>
      </w:r>
      <w:r>
        <w:t>None.</w:t>
      </w:r>
    </w:p>
    <w:p>
      <w:r>
        <w:rPr>
          <w:b/>
          <w:color w:val="221D18"/>
        </w:rPr>
        <w:t>Query parameters — </w:t>
      </w:r>
      <w:r>
        <w:t>cursor, limit (≤50, default 20).</w:t>
      </w:r>
    </w:p>
    <w:p>
      <w:r>
        <w:rPr>
          <w:b/>
          <w:color w:val="221D18"/>
        </w:rPr>
        <w:t>Request body — </w:t>
      </w:r>
      <w:r>
        <w:t>None.</w:t>
      </w:r>
    </w:p>
    <w:p>
      <w:r>
        <w:rPr>
          <w:b/>
          <w:color w:val="221D18"/>
        </w:rPr>
        <w:t>Validation rules — </w:t>
      </w:r>
      <w:r>
        <w:t>None (read).</w:t>
      </w:r>
    </w:p>
    <w:p>
      <w:r>
        <w:rPr>
          <w:b/>
          <w:color w:val="221D18"/>
        </w:rPr>
        <w:t>Success response — </w:t>
      </w:r>
      <w:r>
        <w:t>200 { data: [ { id, fullName, idType, idNumberLast4, phone, gender, age } ], meta: { cursor } }.</w:t>
      </w:r>
    </w:p>
    <w:p>
      <w:r>
        <w:rPr>
          <w:b/>
          <w:color w:val="221D18"/>
        </w:rPr>
        <w:t>Error responses — </w:t>
      </w:r>
      <w:r>
        <w:t>401 AUTH_REQUIRED.</w:t>
      </w:r>
    </w:p>
    <w:p>
      <w:r>
        <w:rPr>
          <w:b/>
          <w:color w:val="221D18"/>
        </w:rPr>
        <w:t>HTTP status codes — </w:t>
      </w:r>
      <w:r>
        <w:t>200, 401.</w:t>
      </w:r>
    </w:p>
    <w:p>
      <w:r>
        <w:rPr>
          <w:b/>
          <w:color w:val="221D18"/>
        </w:rPr>
        <w:t>Business rules — </w:t>
      </w:r>
      <w:r>
        <w:t>National ID / passport numbers are never returned in full — last4 only (pgcrypto-encrypted at rest, T-35/§1.12).</w:t>
      </w:r>
    </w:p>
    <w:p>
      <w:r>
        <w:rPr>
          <w:b/>
          <w:color w:val="221D18"/>
        </w:rPr>
        <w:t>Permissions — </w:t>
      </w:r>
      <w:r>
        <w:t>passenger:manage:own.</w:t>
      </w:r>
    </w:p>
    <w:p>
      <w:pPr>
        <w:pStyle w:val="Heading3"/>
      </w:pPr>
      <w:r>
        <w:t>POST /api/v1/users/me/passengers</w:t>
      </w:r>
    </w:p>
    <w:p>
      <w:r>
        <w:rPr>
          <w:b/>
          <w:color w:val="221D18"/>
        </w:rPr>
        <w:t>Summary — </w:t>
      </w:r>
      <w:r>
        <w:t>Save a passenger profile for reuse in future bookings.</w:t>
      </w:r>
    </w:p>
    <w:p>
      <w:r>
        <w:rPr>
          <w:b/>
          <w:color w:val="221D18"/>
        </w:rPr>
        <w:t>Authentication — </w:t>
      </w:r>
      <w:r>
        <w:t>Bearer (customer).</w:t>
      </w:r>
    </w:p>
    <w:p>
      <w:r>
        <w:rPr>
          <w:b/>
          <w:color w:val="221D18"/>
        </w:rPr>
        <w:t>Headers — </w:t>
      </w:r>
      <w:r>
        <w:t>Authorization, Accept-Language, Idempotency-Key (optional).</w:t>
      </w:r>
    </w:p>
    <w:p>
      <w:r>
        <w:rPr>
          <w:b/>
          <w:color w:val="221D18"/>
        </w:rPr>
        <w:t>Path parameters — </w:t>
      </w:r>
      <w:r>
        <w:t>None.</w:t>
      </w:r>
    </w:p>
    <w:p>
      <w:r>
        <w:rPr>
          <w:b/>
          <w:color w:val="221D18"/>
        </w:rPr>
        <w:t>Query parameters — </w:t>
      </w:r>
      <w:r>
        <w:t>None.</w:t>
      </w:r>
    </w:p>
    <w:p>
      <w:r>
        <w:rPr>
          <w:b/>
          <w:color w:val="221D18"/>
        </w:rPr>
        <w:t>Request body — </w:t>
      </w:r>
      <w:r>
        <w:t>{ fullName, idType: NATIONAL_ID|PASSPORT, idNumber, phone?, gender?, age? } — JSON.</w:t>
      </w:r>
    </w:p>
    <w:p>
      <w:r>
        <w:rPr>
          <w:b/>
          <w:color w:val="221D18"/>
        </w:rPr>
        <w:t>Validation rules — </w:t>
      </w:r>
      <w:r>
        <w:t>V10 idNumber format per idType (14-digit Egyptian national ID checksum or passport 6–9 alnum); duplicate idNumber within the caller's saved list → 409; fullName 3–120.</w:t>
      </w:r>
    </w:p>
    <w:p>
      <w:r>
        <w:rPr>
          <w:b/>
          <w:color w:val="221D18"/>
        </w:rPr>
        <w:t>Success response — </w:t>
      </w:r>
      <w:r>
        <w:t>201 { data: { id, fullName, idType, idNumberLast4 } }.</w:t>
      </w:r>
    </w:p>
    <w:p>
      <w:r>
        <w:rPr>
          <w:b/>
          <w:color w:val="221D18"/>
        </w:rPr>
        <w:t>Error responses — </w:t>
      </w:r>
      <w:r>
        <w:t>400 VALIDATION_ERROR; 401 AUTH_REQUIRED; 409 PASSENGER_EXISTS.</w:t>
      </w:r>
    </w:p>
    <w:p>
      <w:r>
        <w:rPr>
          <w:b/>
          <w:color w:val="221D18"/>
        </w:rPr>
        <w:t>HTTP status codes — </w:t>
      </w:r>
      <w:r>
        <w:t>201, 400, 401, 409.</w:t>
      </w:r>
    </w:p>
    <w:p>
      <w:r>
        <w:rPr>
          <w:b/>
          <w:color w:val="221D18"/>
        </w:rPr>
        <w:t>Business rules — </w:t>
      </w:r>
      <w:r>
        <w:t>idNumber is encrypted with pgcrypto before storage (T-35 pattern); only last4 is retained in clear. Saved passengers are snapshots — editing a booking's passenger does not rewrite the saved profile.</w:t>
      </w:r>
    </w:p>
    <w:p>
      <w:r>
        <w:rPr>
          <w:b/>
          <w:color w:val="221D18"/>
        </w:rPr>
        <w:t>Permissions — </w:t>
      </w:r>
      <w:r>
        <w:t>passenger:manage:own.</w:t>
      </w:r>
    </w:p>
    <w:p>
      <w:pPr>
        <w:pStyle w:val="Heading3"/>
      </w:pPr>
      <w:r>
        <w:t>DELETE /api/v1/users/me/passengers/{passengerId}</w:t>
      </w:r>
    </w:p>
    <w:p>
      <w:r>
        <w:rPr>
          <w:b/>
          <w:color w:val="221D18"/>
        </w:rPr>
        <w:t>Summary — </w:t>
      </w:r>
      <w:r>
        <w:t>Remove a saved passenger. Historical bookings keep their own passenger rows (snapshots).</w:t>
      </w:r>
    </w:p>
    <w:p>
      <w:r>
        <w:rPr>
          <w:b/>
          <w:color w:val="221D18"/>
        </w:rPr>
        <w:t>Authentication — </w:t>
      </w:r>
      <w:r>
        <w:t>Bearer (customer).</w:t>
      </w:r>
    </w:p>
    <w:p>
      <w:r>
        <w:rPr>
          <w:b/>
          <w:color w:val="221D18"/>
        </w:rPr>
        <w:t>Headers — </w:t>
      </w:r>
      <w:r>
        <w:t>Authorization.</w:t>
      </w:r>
    </w:p>
    <w:p>
      <w:r>
        <w:rPr>
          <w:b/>
          <w:color w:val="221D18"/>
        </w:rPr>
        <w:t>Path parameters — </w:t>
      </w:r>
      <w:r>
        <w:t>passengerId (UUID) — must belong to the caller, else 404.</w:t>
      </w:r>
    </w:p>
    <w:p>
      <w:r>
        <w:rPr>
          <w:b/>
          <w:color w:val="221D18"/>
        </w:rPr>
        <w:t>Query parameters — </w:t>
      </w:r>
      <w:r>
        <w:t>None.</w:t>
      </w:r>
    </w:p>
    <w:p>
      <w:r>
        <w:rPr>
          <w:b/>
          <w:color w:val="221D18"/>
        </w:rPr>
        <w:t>Request body — </w:t>
      </w:r>
      <w:r>
        <w:t>None.</w:t>
      </w:r>
    </w:p>
    <w:p>
      <w:r>
        <w:rPr>
          <w:b/>
          <w:color w:val="221D18"/>
        </w:rPr>
        <w:t>Validation rules — </w:t>
      </w:r>
      <w:r>
        <w:t>Ownership check; UUID format.</w:t>
      </w:r>
    </w:p>
    <w:p>
      <w:r>
        <w:rPr>
          <w:b/>
          <w:color w:val="221D18"/>
        </w:rPr>
        <w:t>Success response — </w:t>
      </w:r>
      <w:r>
        <w:t>204 No Content.</w:t>
      </w:r>
    </w:p>
    <w:p>
      <w:r>
        <w:rPr>
          <w:b/>
          <w:color w:val="221D18"/>
        </w:rPr>
        <w:t>Error responses — </w:t>
      </w:r>
      <w:r>
        <w:t>400 VALIDATION_ERROR; 401 AUTH_REQUIRED; 404 NOT_FOUND.</w:t>
      </w:r>
    </w:p>
    <w:p>
      <w:r>
        <w:rPr>
          <w:b/>
          <w:color w:val="221D18"/>
        </w:rPr>
        <w:t>HTTP status codes — </w:t>
      </w:r>
      <w:r>
        <w:t>204, 400, 401, 404.</w:t>
      </w:r>
    </w:p>
    <w:p>
      <w:r>
        <w:rPr>
          <w:b/>
          <w:color w:val="221D18"/>
        </w:rPr>
        <w:t>Business rules — </w:t>
      </w:r>
      <w:r>
        <w:t>Soft delete (deleted_at) so support can restore on request; past booking_passengers rows are untouched (they belong to bookings, not to the saved list).</w:t>
      </w:r>
    </w:p>
    <w:p>
      <w:r>
        <w:rPr>
          <w:b/>
          <w:color w:val="221D18"/>
        </w:rPr>
        <w:t>Permissions — </w:t>
      </w:r>
      <w:r>
        <w:t>passenger:manage:own.</w:t>
      </w:r>
    </w:p>
    <w:p>
      <w:pPr>
        <w:pStyle w:val="Heading1"/>
      </w:pPr>
      <w:r>
        <w:t>Part 4. Transportation APIs</w:t>
      </w:r>
      <w:bookmarkStart w:name="_Sec4" w:id="4"/>
      <w:bookmarkEnd w:id="4"/>
    </w:p>
    <w:p>
      <w:r>
        <w:t>The public, line-based search surface of PRD Appendix A: Line → Date → Pickup → Drop-off → Passengers → Trips. All endpoints are public, market-scoped (X-Market), localized (Accept-Language), and read-only; they serve the highest traffic in the system and sit behind CDN/Redis caching (Doc 03 §9.2).</w:t>
      </w:r>
    </w:p>
    <w:p>
      <w:pPr>
        <w:pStyle w:val="Heading3"/>
      </w:pPr>
      <w:r>
        <w:t>GET /api/v1/lines</w:t>
      </w:r>
    </w:p>
    <w:p>
      <w:r>
        <w:rPr>
          <w:b/>
          <w:color w:val="221D18"/>
        </w:rPr>
        <w:t>Summary — </w:t>
      </w:r>
      <w:r>
        <w:t>List published transportation lines for the market (PRD A.1): the search entry point. Optionally filtered by origin/destination city for the homepage suggestion flow.</w:t>
      </w:r>
    </w:p>
    <w:p>
      <w:r>
        <w:rPr>
          <w:b/>
          <w:color w:val="221D18"/>
        </w:rPr>
        <w:t>Authentication — </w:t>
      </w:r>
      <w:r>
        <w:t>Public.</w:t>
      </w:r>
    </w:p>
    <w:p>
      <w:r>
        <w:rPr>
          <w:b/>
          <w:color w:val="221D18"/>
        </w:rPr>
        <w:t>Headers — </w:t>
      </w:r>
      <w:r>
        <w:t>Accept-Language, X-Market.</w:t>
      </w:r>
    </w:p>
    <w:p>
      <w:r>
        <w:rPr>
          <w:b/>
          <w:color w:val="221D18"/>
        </w:rPr>
        <w:t>Path parameters — </w:t>
      </w:r>
      <w:r>
        <w:t>None.</w:t>
      </w:r>
    </w:p>
    <w:p>
      <w:r>
        <w:rPr>
          <w:b/>
          <w:color w:val="221D18"/>
        </w:rPr>
        <w:t>Query parameters — </w:t>
      </w:r>
      <w:r>
        <w:t>originCityId, destinationCityId (UUID filters); q (bilingual line/city search, ≥2 chars); featured=true; cursor, limit (≤50, default 20); sort ∈ {name,-name,popularity} (default popularity).</w:t>
      </w:r>
    </w:p>
    <w:p>
      <w:r>
        <w:rPr>
          <w:b/>
          <w:color w:val="221D18"/>
        </w:rPr>
        <w:t>Request body — </w:t>
      </w:r>
      <w:r>
        <w:t>None.</w:t>
      </w:r>
    </w:p>
    <w:p>
      <w:r>
        <w:rPr>
          <w:b/>
          <w:color w:val="221D18"/>
        </w:rPr>
        <w:t>Validation rules — </w:t>
      </w:r>
      <w:r>
        <w:t>City filters must be active cities in the market; unknown filters → 400 (§1.8).</w:t>
      </w:r>
    </w:p>
    <w:p>
      <w:r>
        <w:rPr>
          <w:b/>
          <w:color w:val="221D18"/>
        </w:rPr>
        <w:t>Success response — </w:t>
      </w:r>
      <w:r>
        <w:t>200 { data: [ { id, name, origin: { cityId, name }, destination: { cityId, name }, direction, stationCount, nextAvailableDate, startingPriceMinor, currency, vendor: { id, name, rating } } ], meta: { cursor } }.</w:t>
      </w:r>
    </w:p>
    <w:p>
      <w:r>
        <w:rPr>
          <w:b/>
          <w:color w:val="221D18"/>
        </w:rPr>
        <w:t>Error responses — </w:t>
      </w:r>
      <w:r>
        <w:t>400 VALIDATION_ERROR; 429 RATE_LIMITED.</w:t>
      </w:r>
    </w:p>
    <w:p>
      <w:r>
        <w:rPr>
          <w:b/>
          <w:color w:val="221D18"/>
        </w:rPr>
        <w:t>HTTP status codes — </w:t>
      </w:r>
      <w:r>
        <w:t>200, 400, 429.</w:t>
      </w:r>
    </w:p>
    <w:p>
      <w:r>
        <w:rPr>
          <w:b/>
          <w:color w:val="221D18"/>
        </w:rPr>
        <w:t>Business rules — </w:t>
      </w:r>
      <w:r>
        <w:t>Only line_status=PUBLISHED with a published line_version are exposed (T-16/T-17). startingPriceMinor is the minimum base fare across the current version's pricing matrix (T-19); nextAvailableDate reads the trip_calendar projection (T-25). Serves ix_lines_cities (Doc 03 §7.1).</w:t>
      </w:r>
    </w:p>
    <w:p>
      <w:r>
        <w:rPr>
          <w:b/>
          <w:color w:val="221D18"/>
        </w:rPr>
        <w:t>Permissions — </w:t>
      </w:r>
      <w:r>
        <w:t>None (public).</w:t>
      </w:r>
    </w:p>
    <w:p>
      <w:pPr>
        <w:pStyle w:val="Heading3"/>
      </w:pPr>
      <w:r>
        <w:t>GET /api/v1/lines/{lineId}/pickup-stations</w:t>
      </w:r>
    </w:p>
    <w:p>
      <w:r>
        <w:rPr>
          <w:b/>
          <w:color w:val="221D18"/>
        </w:rPr>
        <w:t>Summary — </w:t>
      </w:r>
      <w:r>
        <w:t>List pickup-capable stations on the line's current published version, in route order (PRD A.2).</w:t>
      </w:r>
    </w:p>
    <w:p>
      <w:r>
        <w:rPr>
          <w:b/>
          <w:color w:val="221D18"/>
        </w:rPr>
        <w:t>Authentication — </w:t>
      </w:r>
      <w:r>
        <w:t>Public.</w:t>
      </w:r>
    </w:p>
    <w:p>
      <w:r>
        <w:rPr>
          <w:b/>
          <w:color w:val="221D18"/>
        </w:rPr>
        <w:t>Headers — </w:t>
      </w:r>
      <w:r>
        <w:t>Accept-Language, X-Market.</w:t>
      </w:r>
    </w:p>
    <w:p>
      <w:r>
        <w:rPr>
          <w:b/>
          <w:color w:val="221D18"/>
        </w:rPr>
        <w:t>Path parameters — </w:t>
      </w:r>
      <w:r>
        <w:t>lineId (UUID) — must be a published line in the caller's market, else 404.</w:t>
      </w:r>
    </w:p>
    <w:p>
      <w:r>
        <w:rPr>
          <w:b/>
          <w:color w:val="221D18"/>
        </w:rPr>
        <w:t>Query parameters — </w:t>
      </w:r>
      <w:r>
        <w:t>None.</w:t>
      </w:r>
    </w:p>
    <w:p>
      <w:r>
        <w:rPr>
          <w:b/>
          <w:color w:val="221D18"/>
        </w:rPr>
        <w:t>Request body — </w:t>
      </w:r>
      <w:r>
        <w:t>None.</w:t>
      </w:r>
    </w:p>
    <w:p>
      <w:r>
        <w:rPr>
          <w:b/>
          <w:color w:val="221D18"/>
        </w:rPr>
        <w:t>Validation rules — </w:t>
      </w:r>
      <w:r>
        <w:t>line must resolve to a current published version; allows_pickup=true only.</w:t>
      </w:r>
    </w:p>
    <w:p>
      <w:r>
        <w:rPr>
          <w:b/>
          <w:color w:val="221D18"/>
        </w:rPr>
        <w:t>Success response — </w:t>
      </w:r>
      <w:r>
        <w:t>200 { data: { lineId, versionNo, stations: [ { id, name, address, googleMapsUrl, stopOrder, pickupOffsetMinutes, estimatedPickupTime } ] } }.</w:t>
      </w:r>
    </w:p>
    <w:p>
      <w:r>
        <w:rPr>
          <w:b/>
          <w:color w:val="221D18"/>
        </w:rPr>
        <w:t>Error responses — </w:t>
      </w:r>
      <w:r>
        <w:t>400 VALIDATION_ERROR; 404 NOT_FOUND; 429 RATE_LIMITED.</w:t>
      </w:r>
    </w:p>
    <w:p>
      <w:r>
        <w:rPr>
          <w:b/>
          <w:color w:val="221D18"/>
        </w:rPr>
        <w:t>HTTP status codes — </w:t>
      </w:r>
      <w:r>
        <w:t>200, 400, 404, 429.</w:t>
      </w:r>
    </w:p>
    <w:p>
      <w:r>
        <w:rPr>
          <w:b/>
          <w:color w:val="221D18"/>
        </w:rPr>
        <w:t>Business rules — </w:t>
      </w:r>
      <w:r>
        <w:t>Reads line_stations of the current line_version (T-18) joined to station_translations; estimatedPickupTime derives from pickup_offset_minutes against the selected date's departures client-side. Inactive/moderation≠APPROVED stations are excluded unless historical (DB-05).</w:t>
      </w:r>
    </w:p>
    <w:p>
      <w:r>
        <w:rPr>
          <w:b/>
          <w:color w:val="221D18"/>
        </w:rPr>
        <w:t>Permissions — </w:t>
      </w:r>
      <w:r>
        <w:t>None (public).</w:t>
      </w:r>
    </w:p>
    <w:p>
      <w:pPr>
        <w:pStyle w:val="Heading3"/>
      </w:pPr>
      <w:r>
        <w:t>GET /api/v1/lines/{lineId}/dropoff-stations</w:t>
      </w:r>
    </w:p>
    <w:p>
      <w:r>
        <w:rPr>
          <w:b/>
          <w:color w:val="221D18"/>
        </w:rPr>
        <w:t>Summary — </w:t>
      </w:r>
      <w:r>
        <w:t>List valid drop-off stations for a chosen pickup — strictly the stations after it in route order, each with its pair price (PRD A.3.1).</w:t>
      </w:r>
    </w:p>
    <w:p>
      <w:r>
        <w:rPr>
          <w:b/>
          <w:color w:val="221D18"/>
        </w:rPr>
        <w:t>Authentication — </w:t>
      </w:r>
      <w:r>
        <w:t>Public.</w:t>
      </w:r>
    </w:p>
    <w:p>
      <w:r>
        <w:rPr>
          <w:b/>
          <w:color w:val="221D18"/>
        </w:rPr>
        <w:t>Headers — </w:t>
      </w:r>
      <w:r>
        <w:t>Accept-Language, X-Market.</w:t>
      </w:r>
    </w:p>
    <w:p>
      <w:r>
        <w:rPr>
          <w:b/>
          <w:color w:val="221D18"/>
        </w:rPr>
        <w:t>Path parameters — </w:t>
      </w:r>
      <w:r>
        <w:t>lineId (UUID).</w:t>
      </w:r>
    </w:p>
    <w:p>
      <w:r>
        <w:rPr>
          <w:b/>
          <w:color w:val="221D18"/>
        </w:rPr>
        <w:t>Query parameters — </w:t>
      </w:r>
      <w:r>
        <w:t>pickupStationId (UUID, required).</w:t>
      </w:r>
    </w:p>
    <w:p>
      <w:r>
        <w:rPr>
          <w:b/>
          <w:color w:val="221D18"/>
        </w:rPr>
        <w:t>Request body — </w:t>
      </w:r>
      <w:r>
        <w:t>None.</w:t>
      </w:r>
    </w:p>
    <w:p>
      <w:r>
        <w:rPr>
          <w:b/>
          <w:color w:val="221D18"/>
        </w:rPr>
        <w:t>Validation rules — </w:t>
      </w:r>
      <w:r>
        <w:t>pickupStationId must be a pickup-capable stop on the current version (DB-01); else 400 PAIR_INVALID.</w:t>
      </w:r>
    </w:p>
    <w:p>
      <w:r>
        <w:rPr>
          <w:b/>
          <w:color w:val="221D18"/>
        </w:rPr>
        <w:t>Success response — </w:t>
      </w:r>
      <w:r>
        <w:t>200 { data: { pickup: { id, name, stopOrder }, dropoffs: [ { id, name, stopOrder, basePriceMinor, vipPriceMinor, currency, estimatedArrivalOffset } ] } }.</w:t>
      </w:r>
    </w:p>
    <w:p>
      <w:r>
        <w:rPr>
          <w:b/>
          <w:color w:val="221D18"/>
        </w:rPr>
        <w:t>Error responses — </w:t>
      </w:r>
      <w:r>
        <w:t>400 VALIDATION_ERROR | PAIR_INVALID; 404 NOT_FOUND; 429 RATE_LIMITED.</w:t>
      </w:r>
    </w:p>
    <w:p>
      <w:r>
        <w:rPr>
          <w:b/>
          <w:color w:val="221D18"/>
        </w:rPr>
        <w:t>HTTP status codes — </w:t>
      </w:r>
      <w:r>
        <w:t>200, 400, 404, 429.</w:t>
      </w:r>
    </w:p>
    <w:p>
      <w:r>
        <w:rPr>
          <w:b/>
          <w:color w:val="221D18"/>
        </w:rPr>
        <w:t>Business rules — </w:t>
      </w:r>
      <w:r>
        <w:t>DB-02: only pairs present in line_station_pricing with stop_order greater than the pickup's are returned — the triangular matrix is the contract (T-19, OP-01). Prices are per-passenger before discounts; currency follows X-Market.</w:t>
      </w:r>
    </w:p>
    <w:p>
      <w:r>
        <w:rPr>
          <w:b/>
          <w:color w:val="221D18"/>
        </w:rPr>
        <w:t>Permissions — </w:t>
      </w:r>
      <w:r>
        <w:t>None (public).</w:t>
      </w:r>
    </w:p>
    <w:p>
      <w:pPr>
        <w:pStyle w:val="Heading3"/>
      </w:pPr>
      <w:r>
        <w:t>GET /api/v1/lines/{lineId}/available-dates</w:t>
      </w:r>
    </w:p>
    <w:p>
      <w:r>
        <w:rPr>
          <w:b/>
          <w:color w:val="221D18"/>
        </w:rPr>
        <w:t>Summary — </w:t>
      </w:r>
      <w:r>
        <w:t>The Seketna-style trip calendar (PRD A.6): per-day availability for a line — bookable days, trip counts, sold-out badges.</w:t>
      </w:r>
    </w:p>
    <w:p>
      <w:r>
        <w:rPr>
          <w:b/>
          <w:color w:val="221D18"/>
        </w:rPr>
        <w:t>Authentication — </w:t>
      </w:r>
      <w:r>
        <w:t>Public.</w:t>
      </w:r>
    </w:p>
    <w:p>
      <w:r>
        <w:rPr>
          <w:b/>
          <w:color w:val="221D18"/>
        </w:rPr>
        <w:t>Headers — </w:t>
      </w:r>
      <w:r>
        <w:t>Accept-Language, X-Market.</w:t>
      </w:r>
    </w:p>
    <w:p>
      <w:r>
        <w:rPr>
          <w:b/>
          <w:color w:val="221D18"/>
        </w:rPr>
        <w:t>Path parameters — </w:t>
      </w:r>
      <w:r>
        <w:t>lineId (UUID).</w:t>
      </w:r>
    </w:p>
    <w:p>
      <w:r>
        <w:rPr>
          <w:b/>
          <w:color w:val="221D18"/>
        </w:rPr>
        <w:t>Query parameters — </w:t>
      </w:r>
      <w:r>
        <w:t>month (YYYY-MM, default current market month; ±3 months max range); pickupStationId, dropoffStationId (optional — availability computed for the pair).</w:t>
      </w:r>
    </w:p>
    <w:p>
      <w:r>
        <w:rPr>
          <w:b/>
          <w:color w:val="221D18"/>
        </w:rPr>
        <w:t>Request body — </w:t>
      </w:r>
      <w:r>
        <w:t>None.</w:t>
      </w:r>
    </w:p>
    <w:p>
      <w:r>
        <w:rPr>
          <w:b/>
          <w:color w:val="221D18"/>
        </w:rPr>
        <w:t>Validation rules — </w:t>
      </w:r>
      <w:r>
        <w:t>month format and range; pair validity per DB-02 when both stations given.</w:t>
      </w:r>
    </w:p>
    <w:p>
      <w:r>
        <w:rPr>
          <w:b/>
          <w:color w:val="221D18"/>
        </w:rPr>
        <w:t>Success response — </w:t>
      </w:r>
      <w:r>
        <w:t>200 { data: { lineId, month, days: [ { date, tripsTotal, tripsOpen, seatsAvailable, isSoldOut, isPast } ] } }.</w:t>
      </w:r>
    </w:p>
    <w:p>
      <w:r>
        <w:rPr>
          <w:b/>
          <w:color w:val="221D18"/>
        </w:rPr>
        <w:t>Error responses — </w:t>
      </w:r>
      <w:r>
        <w:t>400 VALIDATION_ERROR | PAIR_INVALID; 404 NOT_FOUND; 429 RATE_LIMITED.</w:t>
      </w:r>
    </w:p>
    <w:p>
      <w:r>
        <w:rPr>
          <w:b/>
          <w:color w:val="221D18"/>
        </w:rPr>
        <w:t>HTTP status codes — </w:t>
      </w:r>
      <w:r>
        <w:t>200, 400, 404, 429.</w:t>
      </w:r>
    </w:p>
    <w:p>
      <w:r>
        <w:rPr>
          <w:b/>
          <w:color w:val="221D18"/>
        </w:rPr>
        <w:t>Business rules — </w:t>
      </w:r>
      <w:r>
        <w:t>Serves the trip_calendar projection (T-25) rebuilt by outbox events (Doc 03 §7.1/§8.4); when a pickup/drop-off pair is supplied, seatsAvailable is recomputed per segment overlap, not from the whole-trip cache. Days with only cancelled trips report tripsOpen=0.</w:t>
      </w:r>
    </w:p>
    <w:p>
      <w:r>
        <w:rPr>
          <w:b/>
          <w:color w:val="221D18"/>
        </w:rPr>
        <w:t>Permissions — </w:t>
      </w:r>
      <w:r>
        <w:t>None (public).</w:t>
      </w:r>
    </w:p>
    <w:p>
      <w:pPr>
        <w:pStyle w:val="Heading3"/>
      </w:pPr>
      <w:r>
        <w:t>GET /api/v1/trips/search</w:t>
      </w:r>
    </w:p>
    <w:p>
      <w:r>
        <w:rPr>
          <w:b/>
          <w:color w:val="221D18"/>
        </w:rPr>
        <w:t>Summary — </w:t>
      </w:r>
      <w:r>
        <w:t>Search available trips for a line + date + passenger count (PRD A.5). The core booking-funnel query.</w:t>
      </w:r>
    </w:p>
    <w:p>
      <w:r>
        <w:rPr>
          <w:b/>
          <w:color w:val="221D18"/>
        </w:rPr>
        <w:t>Authentication — </w:t>
      </w:r>
      <w:r>
        <w:t>Public.</w:t>
      </w:r>
    </w:p>
    <w:p>
      <w:r>
        <w:rPr>
          <w:b/>
          <w:color w:val="221D18"/>
        </w:rPr>
        <w:t>Headers — </w:t>
      </w:r>
      <w:r>
        <w:t>Accept-Language, X-Market.</w:t>
      </w:r>
    </w:p>
    <w:p>
      <w:r>
        <w:rPr>
          <w:b/>
          <w:color w:val="221D18"/>
        </w:rPr>
        <w:t>Path parameters — </w:t>
      </w:r>
      <w:r>
        <w:t>None.</w:t>
      </w:r>
    </w:p>
    <w:p>
      <w:r>
        <w:rPr>
          <w:b/>
          <w:color w:val="221D18"/>
        </w:rPr>
        <w:t>Query parameters — </w:t>
      </w:r>
      <w:r>
        <w:t>lineId, serviceDate (market-local, required); pickupStationId, dropoffStationId (required, pair must be valid per DB-02); passengers (1–10, required); vehicleType ∈ {VAN,MINI_BUS,BUS,VIP_BUS}; departureFrom, departureTo (HH:mm window); sort ∈ {departureAt,-departureAt,priceMinor,-priceMinor,duration} (default departureAt); cursor, limit (≤50).</w:t>
      </w:r>
    </w:p>
    <w:p>
      <w:r>
        <w:rPr>
          <w:b/>
          <w:color w:val="221D18"/>
        </w:rPr>
        <w:t>Request body — </w:t>
      </w:r>
      <w:r>
        <w:t>None.</w:t>
      </w:r>
    </w:p>
    <w:p>
      <w:r>
        <w:rPr>
          <w:b/>
          <w:color w:val="221D18"/>
        </w:rPr>
        <w:t>Validation rules — </w:t>
      </w:r>
      <w:r>
        <w:t>serviceDate within the published window (today → schedule horizon, BR-24: 30 days); passengers 1–10; pair validity; unknown params → 400.</w:t>
      </w:r>
    </w:p>
    <w:p>
      <w:r>
        <w:rPr>
          <w:b/>
          <w:color w:val="221D18"/>
        </w:rPr>
        <w:t>Success response — </w:t>
      </w:r>
      <w:r>
        <w:t>200 { data: [ { tripId, departureAt, departureAtLocal, pickupTime, dropoffTime, durationMinutes, vehicleType, amenities, seatsAvailable, seatsHeld, farePerPassengerMinor, vipFarePerPassengerMinor, currency, vendor: { id, name }, status } ], meta: { cursor } }.</w:t>
      </w:r>
    </w:p>
    <w:p>
      <w:r>
        <w:rPr>
          <w:b/>
          <w:color w:val="221D18"/>
        </w:rPr>
        <w:t>Error responses — </w:t>
      </w:r>
      <w:r>
        <w:t>400 VALIDATION_ERROR | PAIR_INVALID; 404 NOT_FOUND (line); 429 RATE_LIMITED.</w:t>
      </w:r>
    </w:p>
    <w:p>
      <w:r>
        <w:rPr>
          <w:b/>
          <w:color w:val="221D18"/>
        </w:rPr>
        <w:t>HTTP status codes — </w:t>
      </w:r>
      <w:r>
        <w:t>200, 400, 404, 429.</w:t>
      </w:r>
    </w:p>
    <w:p>
      <w:r>
        <w:rPr>
          <w:b/>
          <w:color w:val="221D18"/>
        </w:rPr>
        <w:t>Business rules — </w:t>
      </w:r>
      <w:r>
        <w:t>Serves ix_trips_version_date (Doc 03 §7.1). Only trips in status SCHEDULED with seatsAvailable ≥ passengers are returned; seatsHeld shows live Redis projection (§8.4) so users see demand pressure. Prices come from the pinned line_version's matrix (T-19) — never computed client-side. Trips past their booking cutoff (departure − cutoff minutes, OP-02) are excluded.</w:t>
      </w:r>
    </w:p>
    <w:p>
      <w:r>
        <w:rPr>
          <w:b/>
          <w:color w:val="221D18"/>
        </w:rPr>
        <w:t>Permissions — </w:t>
      </w:r>
      <w:r>
        <w:t>None (public).</w:t>
      </w:r>
    </w:p>
    <w:p>
      <w:pPr>
        <w:pStyle w:val="Heading3"/>
      </w:pPr>
      <w:r>
        <w:t>GET /api/v1/trips/{tripId}</w:t>
      </w:r>
    </w:p>
    <w:p>
      <w:r>
        <w:rPr>
          <w:b/>
          <w:color w:val="221D18"/>
        </w:rPr>
        <w:t>Summary — </w:t>
      </w:r>
      <w:r>
        <w:t>Trip detail page data: full stop timeline, vehicle and layout summary, vendor info, pair-specific times and fare, and live status.</w:t>
      </w:r>
    </w:p>
    <w:p>
      <w:r>
        <w:rPr>
          <w:b/>
          <w:color w:val="221D18"/>
        </w:rPr>
        <w:t>Authentication — </w:t>
      </w:r>
      <w:r>
        <w:t>Public.</w:t>
      </w:r>
    </w:p>
    <w:p>
      <w:r>
        <w:rPr>
          <w:b/>
          <w:color w:val="221D18"/>
        </w:rPr>
        <w:t>Headers — </w:t>
      </w:r>
      <w:r>
        <w:t>Accept-Language, X-Market.</w:t>
      </w:r>
    </w:p>
    <w:p>
      <w:r>
        <w:rPr>
          <w:b/>
          <w:color w:val="221D18"/>
        </w:rPr>
        <w:t>Path parameters — </w:t>
      </w:r>
      <w:r>
        <w:t>tripId (UUID) — must belong to the caller's market, else 404.</w:t>
      </w:r>
    </w:p>
    <w:p>
      <w:r>
        <w:rPr>
          <w:b/>
          <w:color w:val="221D18"/>
        </w:rPr>
        <w:t>Query parameters — </w:t>
      </w:r>
      <w:r>
        <w:t>pickupStationId, dropoffStationId (optional — enriches with pair fare/times).</w:t>
      </w:r>
    </w:p>
    <w:p>
      <w:r>
        <w:rPr>
          <w:b/>
          <w:color w:val="221D18"/>
        </w:rPr>
        <w:t>Request body — </w:t>
      </w:r>
      <w:r>
        <w:t>None.</w:t>
      </w:r>
    </w:p>
    <w:p>
      <w:r>
        <w:rPr>
          <w:b/>
          <w:color w:val="221D18"/>
        </w:rPr>
        <w:t>Validation rules — </w:t>
      </w:r>
      <w:r>
        <w:t>Pair validity per DB-02 when supplied.</w:t>
      </w:r>
    </w:p>
    <w:p>
      <w:r>
        <w:rPr>
          <w:b/>
          <w:color w:val="221D18"/>
        </w:rPr>
        <w:t>Success response — </w:t>
      </w:r>
      <w:r>
        <w:t>200 { data: { id, status, serviceDate, departureAt, departureAtLocal, estimatedArrivalAt, line: { id, name }, versionNo, stations: [ { id, name, stopOrder, plannedTime, actualTime, allowsPickup, allowsDropoff } ], vehicle: { type, amenities, photoUrl }, vendor: { id, name, rating }, fare: { basePriceMinor, vipPriceMinor, currency }, seatsAvailable, policies: { cancellation, boardingCutoffMinutes } } }.</w:t>
      </w:r>
    </w:p>
    <w:p>
      <w:r>
        <w:rPr>
          <w:b/>
          <w:color w:val="221D18"/>
        </w:rPr>
        <w:t>Error responses — </w:t>
      </w:r>
      <w:r>
        <w:t>400 VALIDATION_ERROR | PAIR_INVALID; 404 NOT_FOUND; 429 RATE_LIMITED.</w:t>
      </w:r>
    </w:p>
    <w:p>
      <w:r>
        <w:rPr>
          <w:b/>
          <w:color w:val="221D18"/>
        </w:rPr>
        <w:t>HTTP status codes — </w:t>
      </w:r>
      <w:r>
        <w:t>200, 400, 404, 429.</w:t>
      </w:r>
    </w:p>
    <w:p>
      <w:r>
        <w:rPr>
          <w:b/>
          <w:color w:val="221D18"/>
        </w:rPr>
        <w:t>Business rules — </w:t>
      </w:r>
      <w:r>
        <w:t>Station times come from trip_station_times (T-23): planned always, actual when the trip is running (DELAYED/DEPARTED). Cancelled trips remain readable (historical links from notifications) with status=CANCELLED and no fares. ETag caching enabled (§1.6) — 304 on unchanged polls.</w:t>
      </w:r>
    </w:p>
    <w:p>
      <w:r>
        <w:rPr>
          <w:b/>
          <w:color w:val="221D18"/>
        </w:rPr>
        <w:t>Permissions — </w:t>
      </w:r>
      <w:r>
        <w:t>None (public).</w:t>
      </w:r>
    </w:p>
    <w:p>
      <w:pPr>
        <w:pStyle w:val="Heading1"/>
      </w:pPr>
      <w:r>
        <w:t>Part 5. Seat APIs</w:t>
      </w:r>
      <w:bookmarkStart w:name="_Sec5" w:id="5"/>
      <w:bookmarkEnd w:id="5"/>
    </w:p>
    <w:p>
      <w:r>
        <w:t>Seat map, hold, release, and confirm — the race-critical core (BR-01…BR-03, DB-03). Redis is the availability accelerator; PostgreSQL seat_reservations with its partial unique index is the authority (Doc 03 §8.4). Hold and confirm require authentication so holds are owned and auditable.</w:t>
      </w:r>
    </w:p>
    <w:p>
      <w:pPr>
        <w:pStyle w:val="Heading3"/>
      </w:pPr>
      <w:r>
        <w:t>GET /api/v1/trips/{tripId}/seats</w:t>
      </w:r>
    </w:p>
    <w:p>
      <w:r>
        <w:rPr>
          <w:b/>
          <w:color w:val="221D18"/>
        </w:rPr>
        <w:t>Summary — </w:t>
      </w:r>
      <w:r>
        <w:t>Fetch the seat map: layout geometry from the vehicle's bound layout version plus per-seat state (available / held / sold / gender-marked neighbors).</w:t>
      </w:r>
    </w:p>
    <w:p>
      <w:r>
        <w:rPr>
          <w:b/>
          <w:color w:val="221D18"/>
        </w:rPr>
        <w:t>Authentication — </w:t>
      </w:r>
      <w:r>
        <w:t>Public.</w:t>
      </w:r>
    </w:p>
    <w:p>
      <w:r>
        <w:rPr>
          <w:b/>
          <w:color w:val="221D18"/>
        </w:rPr>
        <w:t>Headers — </w:t>
      </w:r>
      <w:r>
        <w:t>Accept-Language, X-Market, If-None-Match (ETag).</w:t>
      </w:r>
    </w:p>
    <w:p>
      <w:r>
        <w:rPr>
          <w:b/>
          <w:color w:val="221D18"/>
        </w:rPr>
        <w:t>Path parameters — </w:t>
      </w:r>
      <w:r>
        <w:t>tripId (UUID).</w:t>
      </w:r>
    </w:p>
    <w:p>
      <w:r>
        <w:rPr>
          <w:b/>
          <w:color w:val="221D18"/>
        </w:rPr>
        <w:t>Query parameters — </w:t>
      </w:r>
      <w:r>
        <w:t>None.</w:t>
      </w:r>
    </w:p>
    <w:p>
      <w:r>
        <w:rPr>
          <w:b/>
          <w:color w:val="221D18"/>
        </w:rPr>
        <w:t>Request body — </w:t>
      </w:r>
      <w:r>
        <w:t>None.</w:t>
      </w:r>
    </w:p>
    <w:p>
      <w:r>
        <w:rPr>
          <w:b/>
          <w:color w:val="221D18"/>
        </w:rPr>
        <w:t>Validation rules — </w:t>
      </w:r>
      <w:r>
        <w:t>Trip must exist in market; else 404.</w:t>
      </w:r>
    </w:p>
    <w:p>
      <w:r>
        <w:rPr>
          <w:b/>
          <w:color w:val="221D18"/>
        </w:rPr>
        <w:t>Success response — </w:t>
      </w:r>
      <w:r>
        <w:t>200 (ETag) { data: { tripId, capacity, layout: { versionNo, rows, cols, cells: [ { x, y, type: SEAT|AISLE|DOOR|DRIVER|EMERGENCY_EXIT|EMPTY, label, seatClass, isWindow, isAccessible, state: AVAILABLE|HELD|SOLD, genderMarker: FEMALE|MALE|null } ] }, seatsAvailable, seatsHeld } }.</w:t>
      </w:r>
    </w:p>
    <w:p>
      <w:r>
        <w:rPr>
          <w:b/>
          <w:color w:val="221D18"/>
        </w:rPr>
        <w:t>Error responses — </w:t>
      </w:r>
      <w:r>
        <w:t>304 unchanged; 400 VALIDATION_ERROR; 404 NOT_FOUND.</w:t>
      </w:r>
    </w:p>
    <w:p>
      <w:r>
        <w:rPr>
          <w:b/>
          <w:color w:val="221D18"/>
        </w:rPr>
        <w:t>HTTP status codes — </w:t>
      </w:r>
      <w:r>
        <w:t>200, 304, 400, 404.</w:t>
      </w:r>
    </w:p>
    <w:p>
      <w:r>
        <w:rPr>
          <w:b/>
          <w:color w:val="221D18"/>
        </w:rPr>
        <w:t>Business rules — </w:t>
      </w:r>
      <w:r>
        <w:t>Serves ix_reservations_trip + ix_cells_version (Doc 03 §7.1). Gender markers are derived at render from the reserving passenger's gender (Doc 03 §6.3) — released seats lose the marker instantly. Short-TTL Redis cache (2s) with event invalidation; the ETag covers geometry + states together.</w:t>
      </w:r>
    </w:p>
    <w:p>
      <w:r>
        <w:rPr>
          <w:b/>
          <w:color w:val="221D18"/>
        </w:rPr>
        <w:t>Permissions — </w:t>
      </w:r>
      <w:r>
        <w:t>None (public).</w:t>
      </w:r>
    </w:p>
    <w:p>
      <w:pPr>
        <w:pStyle w:val="Heading3"/>
      </w:pPr>
      <w:r>
        <w:t>POST /api/v1/trips/{tripId}/seat-holds</w:t>
      </w:r>
    </w:p>
    <w:p>
      <w:r>
        <w:rPr>
          <w:b/>
          <w:color w:val="221D18"/>
        </w:rPr>
        <w:t>Summary — </w:t>
      </w:r>
      <w:r>
        <w:t>Hold seats for the 10-minute timer (BR-02): creates a DRAFT booking, seat_holds rows, and HELD seat_reservations — atomically, or nothing at all.</w:t>
      </w:r>
    </w:p>
    <w:p>
      <w:r>
        <w:rPr>
          <w:b/>
          <w:color w:val="221D18"/>
        </w:rPr>
        <w:t>Authentication — </w:t>
      </w:r>
      <w:r>
        <w:t>Bearer (customer).</w:t>
      </w:r>
    </w:p>
    <w:p>
      <w:r>
        <w:rPr>
          <w:b/>
          <w:color w:val="221D18"/>
        </w:rPr>
        <w:t>Headers — </w:t>
      </w:r>
      <w:r>
        <w:t>Authorization, Accept-Language, X-Market, Idempotency-Key (required).</w:t>
      </w:r>
    </w:p>
    <w:p>
      <w:r>
        <w:rPr>
          <w:b/>
          <w:color w:val="221D18"/>
        </w:rPr>
        <w:t>Path parameters — </w:t>
      </w:r>
      <w:r>
        <w:t>tripId (UUID).</w:t>
      </w:r>
    </w:p>
    <w:p>
      <w:r>
        <w:rPr>
          <w:b/>
          <w:color w:val="221D18"/>
        </w:rPr>
        <w:t>Query parameters — </w:t>
      </w:r>
      <w:r>
        <w:t>None.</w:t>
      </w:r>
    </w:p>
    <w:p>
      <w:r>
        <w:rPr>
          <w:b/>
          <w:color w:val="221D18"/>
        </w:rPr>
        <w:t>Request body — </w:t>
      </w:r>
      <w:r>
        <w:t>{ pickupStationId, dropoffStationId, seatCellIds: [uuid, ...], passengers: [ { fullName, idType, idNumber, phone?, gender?, age? } ] } — JSON; one passenger per seat.</w:t>
      </w:r>
    </w:p>
    <w:p>
      <w:r>
        <w:rPr>
          <w:b/>
          <w:color w:val="221D18"/>
        </w:rPr>
        <w:t>Validation rules — </w:t>
      </w:r>
      <w:r>
        <w:t>V10 passenger data; seatCellIds must be SEAT cells of the trip's vehicle layout (DB-10), all AVAILABLE, count 1–10, count = passengers.length; pickup/drop-off pair valid (DB-01/DB-02); trip bookable (SCHEDULED, before cutoff, OP-02); duplicate idNumber within the request → 400 (V10).</w:t>
      </w:r>
    </w:p>
    <w:p>
      <w:r>
        <w:rPr>
          <w:b/>
          <w:color w:val="221D18"/>
        </w:rPr>
        <w:t>Success response — </w:t>
      </w:r>
      <w:r>
        <w:t>201 { data: { bookingId, reference, holdId, status: 'SEAT_HELD', holdExpiresAt, holdSeconds: 600, seats: [ { seatCellId, label } ] } }.</w:t>
      </w:r>
    </w:p>
    <w:p>
      <w:r>
        <w:rPr>
          <w:b/>
          <w:color w:val="221D18"/>
        </w:rPr>
        <w:t>Error responses — </w:t>
      </w:r>
      <w:r>
        <w:t>400 VALIDATION_ERROR; 401 AUTH_REQUIRED; 404 NOT_FOUND; 409 SEAT_ALREADY_RESERVED (names the conflicting labels); 410 TRIP_NOT_BOOKABLE; 422 PAIR_INVALID; 429 RATE_LIMITED (hold tier).</w:t>
      </w:r>
    </w:p>
    <w:p>
      <w:r>
        <w:rPr>
          <w:b/>
          <w:color w:val="221D18"/>
        </w:rPr>
        <w:t>HTTP status codes — </w:t>
      </w:r>
      <w:r>
        <w:t>201, 400, 401, 404, 409, 410, 422, 429.</w:t>
      </w:r>
    </w:p>
    <w:p>
      <w:r>
        <w:rPr>
          <w:b/>
          <w:color w:val="221D18"/>
        </w:rPr>
        <w:t>Business rules — </w:t>
      </w:r>
      <w:r>
        <w:t>BR-01/DB-03: the partial unique index makes double-hold impossible — the loser's transaction aborts and the conflicting seat labels are reported. The booking expires via sweeper at hold_expires_at unless confirmed (DB-11); one extension max (hold_extended). seats_held counter and Redis projection update via outbox (Doc 03 §8.4).</w:t>
      </w:r>
    </w:p>
    <w:p>
      <w:r>
        <w:rPr>
          <w:b/>
          <w:color w:val="221D18"/>
        </w:rPr>
        <w:t>Permissions — </w:t>
      </w:r>
      <w:r>
        <w:t>booking:create (customer).</w:t>
      </w:r>
    </w:p>
    <w:p>
      <w:pPr>
        <w:pStyle w:val="Heading3"/>
      </w:pPr>
      <w:r>
        <w:t>DELETE /api/v1/seat-holds/{holdId}</w:t>
      </w:r>
    </w:p>
    <w:p>
      <w:r>
        <w:rPr>
          <w:b/>
          <w:color w:val="221D18"/>
        </w:rPr>
        <w:t>Summary — </w:t>
      </w:r>
      <w:r>
        <w:t>Release a hold voluntarily (user backs out of the seat step or changes seats).</w:t>
      </w:r>
    </w:p>
    <w:p>
      <w:r>
        <w:rPr>
          <w:b/>
          <w:color w:val="221D18"/>
        </w:rPr>
        <w:t>Authentication — </w:t>
      </w:r>
      <w:r>
        <w:t>Bearer (customer, hold owner).</w:t>
      </w:r>
    </w:p>
    <w:p>
      <w:r>
        <w:rPr>
          <w:b/>
          <w:color w:val="221D18"/>
        </w:rPr>
        <w:t>Headers — </w:t>
      </w:r>
      <w:r>
        <w:t>Authorization, Idempotency-Key (optional).</w:t>
      </w:r>
    </w:p>
    <w:p>
      <w:r>
        <w:rPr>
          <w:b/>
          <w:color w:val="221D18"/>
        </w:rPr>
        <w:t>Path parameters — </w:t>
      </w:r>
      <w:r>
        <w:t>holdId (UUID) — must belong to the caller's booking, else 404.</w:t>
      </w:r>
    </w:p>
    <w:p>
      <w:r>
        <w:rPr>
          <w:b/>
          <w:color w:val="221D18"/>
        </w:rPr>
        <w:t>Query parameters — </w:t>
      </w:r>
      <w:r>
        <w:t>None.</w:t>
      </w:r>
    </w:p>
    <w:p>
      <w:r>
        <w:rPr>
          <w:b/>
          <w:color w:val="221D18"/>
        </w:rPr>
        <w:t>Request body — </w:t>
      </w:r>
      <w:r>
        <w:t>None.</w:t>
      </w:r>
    </w:p>
    <w:p>
      <w:r>
        <w:rPr>
          <w:b/>
          <w:color w:val="221D18"/>
        </w:rPr>
        <w:t>Validation rules — </w:t>
      </w:r>
      <w:r>
        <w:t>Hold must be live (not expired/converted); booking in DRAFT or SEAT_HELD.</w:t>
      </w:r>
    </w:p>
    <w:p>
      <w:r>
        <w:rPr>
          <w:b/>
          <w:color w:val="221D18"/>
        </w:rPr>
        <w:t>Success response — </w:t>
      </w:r>
      <w:r>
        <w:t>204 No Content.</w:t>
      </w:r>
    </w:p>
    <w:p>
      <w:r>
        <w:rPr>
          <w:b/>
          <w:color w:val="221D18"/>
        </w:rPr>
        <w:t>Error responses — </w:t>
      </w:r>
      <w:r>
        <w:t>400 VALIDATION_ERROR; 401 AUTH_REQUIRED; 404 NOT_FOUND; 410 HOLD_EXPIRED.</w:t>
      </w:r>
    </w:p>
    <w:p>
      <w:r>
        <w:rPr>
          <w:b/>
          <w:color w:val="221D18"/>
        </w:rPr>
        <w:t>HTTP status codes — </w:t>
      </w:r>
      <w:r>
        <w:t>204, 400, 401, 404, 410.</w:t>
      </w:r>
    </w:p>
    <w:p>
      <w:r>
        <w:rPr>
          <w:b/>
          <w:color w:val="221D18"/>
        </w:rPr>
        <w:t>Business rules — </w:t>
      </w:r>
      <w:r>
        <w:t>Releases seat_holds (release_reason=RELEASED), frees seat_reservations to RELEASED, cancels the shell booking if it has no other holds (status CANCELLED, actor USER), and emits the availability event so the seat reappears immediately (BR-03).</w:t>
      </w:r>
    </w:p>
    <w:p>
      <w:r>
        <w:rPr>
          <w:b/>
          <w:color w:val="221D18"/>
        </w:rPr>
        <w:t>Permissions — </w:t>
      </w:r>
      <w:r>
        <w:t>booking:cancel:own (hold owner).</w:t>
      </w:r>
    </w:p>
    <w:p>
      <w:pPr>
        <w:pStyle w:val="Heading3"/>
      </w:pPr>
      <w:r>
        <w:t>POST /api/v1/seat-holds/{holdId}/confirm</w:t>
      </w:r>
    </w:p>
    <w:p>
      <w:r>
        <w:rPr>
          <w:b/>
          <w:color w:val="221D18"/>
        </w:rPr>
        <w:t>Summary — </w:t>
      </w:r>
      <w:r>
        <w:t>Confirm the selection: locks the chosen seats into the booking and moves it to PAYMENT_PENDING with the computed price snapshot. This is the 'Continue to payment' action.</w:t>
      </w:r>
    </w:p>
    <w:p>
      <w:r>
        <w:rPr>
          <w:b/>
          <w:color w:val="221D18"/>
        </w:rPr>
        <w:t>Authentication — </w:t>
      </w:r>
      <w:r>
        <w:t>Bearer (customer, hold owner).</w:t>
      </w:r>
    </w:p>
    <w:p>
      <w:r>
        <w:rPr>
          <w:b/>
          <w:color w:val="221D18"/>
        </w:rPr>
        <w:t>Headers — </w:t>
      </w:r>
      <w:r>
        <w:t>Authorization, Accept-Language, Idempotency-Key (required).</w:t>
      </w:r>
    </w:p>
    <w:p>
      <w:r>
        <w:rPr>
          <w:b/>
          <w:color w:val="221D18"/>
        </w:rPr>
        <w:t>Path parameters — </w:t>
      </w:r>
      <w:r>
        <w:t>holdId (UUID).</w:t>
      </w:r>
    </w:p>
    <w:p>
      <w:r>
        <w:rPr>
          <w:b/>
          <w:color w:val="221D18"/>
        </w:rPr>
        <w:t>Query parameters — </w:t>
      </w:r>
      <w:r>
        <w:t>None.</w:t>
      </w:r>
    </w:p>
    <w:p>
      <w:r>
        <w:rPr>
          <w:b/>
          <w:color w:val="221D18"/>
        </w:rPr>
        <w:t>Request body — </w:t>
      </w:r>
      <w:r>
        <w:t>{ couponCode? } — JSON (coupon applied at confirm so pricing_snapshot includes it).</w:t>
      </w:r>
    </w:p>
    <w:p>
      <w:r>
        <w:rPr>
          <w:b/>
          <w:color w:val="221D18"/>
        </w:rPr>
        <w:t>Validation rules — </w:t>
      </w:r>
      <w:r>
        <w:t>Hold live and owned; coupon validated at apply-time per BR-05 (window, caps, scope, min subtotal, one per booking — uq_redemptions_booking, DB-15); booking total &gt; 0 after discount.</w:t>
      </w:r>
    </w:p>
    <w:p>
      <w:r>
        <w:rPr>
          <w:b/>
          <w:color w:val="221D18"/>
        </w:rPr>
        <w:t>Success response — </w:t>
      </w:r>
      <w:r>
        <w:t>200 { data: { bookingId, reference, status: 'PAYMENT_PENDING', expiresAt, pricing: { fareLines: [ { passenger, seatLabel, fareMinor } ], subtotalMinor, discountMinor, taxMinor, feesMinor, totalMinor, currency }, paymentMethods: [ ... ] } }.</w:t>
      </w:r>
    </w:p>
    <w:p>
      <w:r>
        <w:rPr>
          <w:b/>
          <w:color w:val="221D18"/>
        </w:rPr>
        <w:t>Error responses — </w:t>
      </w:r>
      <w:r>
        <w:t>400 VALIDATION_ERROR; 401 AUTH_REQUIRED; 404 NOT_FOUND; 410 HOLD_EXPIRED; 422 COUPON_INVALID; 409 BOOKING_STATE_INVALID.</w:t>
      </w:r>
    </w:p>
    <w:p>
      <w:r>
        <w:rPr>
          <w:b/>
          <w:color w:val="221D18"/>
        </w:rPr>
        <w:t>HTTP status codes — </w:t>
      </w:r>
      <w:r>
        <w:t>200, 400, 401, 404, 409, 410, 422.</w:t>
      </w:r>
    </w:p>
    <w:p>
      <w:r>
        <w:rPr>
          <w:b/>
          <w:color w:val="221D18"/>
        </w:rPr>
        <w:t>Business rules — </w:t>
      </w:r>
      <w:r>
        <w:t>BR-26/DB-13: pricing_snapshot is computed server-side from the pinned line_version matrix (T-19) and frozen — later price changes never affect this booking. Payment window starts (intent expiry per method SLA, T-43). The confirm transaction re-validates seat ownership under SELECT FOR UPDATE — a hold that lost a race cannot confirm.</w:t>
      </w:r>
    </w:p>
    <w:p>
      <w:r>
        <w:rPr>
          <w:b/>
          <w:color w:val="221D18"/>
        </w:rPr>
        <w:t>Permissions — </w:t>
      </w:r>
      <w:r>
        <w:t>booking:create (customer, hold owner).</w:t>
      </w:r>
    </w:p>
    <w:p>
      <w:pPr>
        <w:pStyle w:val="Heading1"/>
      </w:pPr>
      <w:r>
        <w:t>Part 6. Booking APIs</w:t>
      </w:r>
      <w:bookmarkStart w:name="_Sec6" w:id="6"/>
      <w:bookmarkEnd w:id="6"/>
    </w:p>
    <w:p>
      <w:r>
        <w:t>The customer-facing booking lifecycle after seat confirmation: creation (from a confirmed hold), retrieval, cancellation, ticket download, and QR retrieval. States follow the 12-state machine of Doc 03 §6.1; every transition writes booking_timeline (T-40) and fans out notifications (N-05…N-12).</w:t>
      </w:r>
    </w:p>
    <w:p>
      <w:pPr>
        <w:pStyle w:val="Heading3"/>
      </w:pPr>
      <w:r>
        <w:t>POST /api/v1/bookings</w:t>
      </w:r>
    </w:p>
    <w:p>
      <w:r>
        <w:rPr>
          <w:b/>
          <w:color w:val="221D18"/>
        </w:rPr>
        <w:t>Summary — </w:t>
      </w:r>
      <w:r>
        <w:t>Finalize booking creation from a confirmed hold (client-side step that binds contact + options and returns the payment intent to execute). For guests of the flow, this is the single idempotent 'create booking' call; for hold-first flows it attaches to the hold's booking.</w:t>
      </w:r>
    </w:p>
    <w:p>
      <w:r>
        <w:rPr>
          <w:b/>
          <w:color w:val="221D18"/>
        </w:rPr>
        <w:t>Authentication — </w:t>
      </w:r>
      <w:r>
        <w:t>Bearer (customer).</w:t>
      </w:r>
    </w:p>
    <w:p>
      <w:r>
        <w:rPr>
          <w:b/>
          <w:color w:val="221D18"/>
        </w:rPr>
        <w:t>Headers — </w:t>
      </w:r>
      <w:r>
        <w:t>Authorization, Accept-Language, X-Market, Idempotency-Key (required, §1.11).</w:t>
      </w:r>
    </w:p>
    <w:p>
      <w:r>
        <w:rPr>
          <w:b/>
          <w:color w:val="221D18"/>
        </w:rPr>
        <w:t>Path parameters — </w:t>
      </w:r>
      <w:r>
        <w:t>None.</w:t>
      </w:r>
    </w:p>
    <w:p>
      <w:r>
        <w:rPr>
          <w:b/>
          <w:color w:val="221D18"/>
        </w:rPr>
        <w:t>Query parameters — </w:t>
      </w:r>
      <w:r>
        <w:t>None.</w:t>
      </w:r>
    </w:p>
    <w:p>
      <w:r>
        <w:rPr>
          <w:b/>
          <w:color w:val="221D18"/>
        </w:rPr>
        <w:t>Request body — </w:t>
      </w:r>
      <w:r>
        <w:t>{ holdId, contactEmail?, contactPhone?, savedPassengerIds? } — JSON; contact defaults to the account's verified channels.</w:t>
      </w:r>
    </w:p>
    <w:p>
      <w:r>
        <w:rPr>
          <w:b/>
          <w:color w:val="221D18"/>
        </w:rPr>
        <w:t>Validation rules — </w:t>
      </w:r>
      <w:r>
        <w:t>Hold must be confirmed (booking PAYMENT_PENDING) and owned; contact formats V02/V03; savedPassengerIds must belong to caller.</w:t>
      </w:r>
    </w:p>
    <w:p>
      <w:r>
        <w:rPr>
          <w:b/>
          <w:color w:val="221D18"/>
        </w:rPr>
        <w:t>Success response — </w:t>
      </w:r>
      <w:r>
        <w:t>201 { data: { bookingId, reference, status: 'PAYMENT_PENDING', expiresAt, totalMinor, currency, nextAction: { type: 'PAYMENT', methods: [ 'PAYMOB','INSTAPAY','VODAFONE_CASH','BANK_TRANSFER','WALLET' ] } } }.</w:t>
      </w:r>
    </w:p>
    <w:p>
      <w:r>
        <w:rPr>
          <w:b/>
          <w:color w:val="221D18"/>
        </w:rPr>
        <w:t>Error responses — </w:t>
      </w:r>
      <w:r>
        <w:t>400 VALIDATION_ERROR; 401 AUTH_REQUIRED; 404 NOT_FOUND; 409 BOOKING_STATE_INVALID | IDEMPOTENCY_CONFLICT; 410 HOLD_EXPIRED.</w:t>
      </w:r>
    </w:p>
    <w:p>
      <w:r>
        <w:rPr>
          <w:b/>
          <w:color w:val="221D18"/>
        </w:rPr>
        <w:t>HTTP status codes — </w:t>
      </w:r>
      <w:r>
        <w:t>201, 400, 401, 404, 409, 410.</w:t>
      </w:r>
    </w:p>
    <w:p>
      <w:r>
        <w:rPr>
          <w:b/>
          <w:color w:val="221D18"/>
        </w:rPr>
        <w:t>Business rules — </w:t>
      </w:r>
      <w:r>
        <w:t>Idempotent by key — network retries return the same booking (BR-11/DB-12). The response's expiresAt is the payment deadline; missing it transitions the booking to EXPIRED and releases seats (DB-11). Emits N-06 (booking created, payment pending).</w:t>
      </w:r>
    </w:p>
    <w:p>
      <w:r>
        <w:rPr>
          <w:b/>
          <w:color w:val="221D18"/>
        </w:rPr>
        <w:t>Permissions — </w:t>
      </w:r>
      <w:r>
        <w:t>booking:create (customer).</w:t>
      </w:r>
    </w:p>
    <w:p>
      <w:pPr>
        <w:pStyle w:val="Heading3"/>
      </w:pPr>
      <w:r>
        <w:t>GET /api/v1/bookings/{reference}</w:t>
      </w:r>
    </w:p>
    <w:p>
      <w:r>
        <w:rPr>
          <w:b/>
          <w:color w:val="221D18"/>
        </w:rPr>
        <w:t>Summary — </w:t>
      </w:r>
      <w:r>
        <w:t>Booking detail for the owner: full lifecycle state, passengers and seats, pricing snapshot, payment state, refund state, timeline summary, and available actions.</w:t>
      </w:r>
    </w:p>
    <w:p>
      <w:r>
        <w:rPr>
          <w:b/>
          <w:color w:val="221D18"/>
        </w:rPr>
        <w:t>Authentication — </w:t>
      </w:r>
      <w:r>
        <w:t>Bearer (customer owner; staff via admin surface Part 9).</w:t>
      </w:r>
    </w:p>
    <w:p>
      <w:r>
        <w:rPr>
          <w:b/>
          <w:color w:val="221D18"/>
        </w:rPr>
        <w:t>Headers — </w:t>
      </w:r>
      <w:r>
        <w:t>Authorization, Accept-Language, X-Market.</w:t>
      </w:r>
    </w:p>
    <w:p>
      <w:r>
        <w:rPr>
          <w:b/>
          <w:color w:val="221D18"/>
        </w:rPr>
        <w:t>Path parameters — </w:t>
      </w:r>
      <w:r>
        <w:t>reference (TBP-YYYY-NNNNNN) — must belong to the caller, else 404.</w:t>
      </w:r>
    </w:p>
    <w:p>
      <w:r>
        <w:rPr>
          <w:b/>
          <w:color w:val="221D18"/>
        </w:rPr>
        <w:t>Query parameters — </w:t>
      </w:r>
      <w:r>
        <w:t>include=timeline (optional — appends the transition history).</w:t>
      </w:r>
    </w:p>
    <w:p>
      <w:r>
        <w:rPr>
          <w:b/>
          <w:color w:val="221D18"/>
        </w:rPr>
        <w:t>Request body — </w:t>
      </w:r>
      <w:r>
        <w:t>None.</w:t>
      </w:r>
    </w:p>
    <w:p>
      <w:r>
        <w:rPr>
          <w:b/>
          <w:color w:val="221D18"/>
        </w:rPr>
        <w:t>Validation rules — </w:t>
      </w:r>
      <w:r>
        <w:t>Reference format; ownership.</w:t>
      </w:r>
    </w:p>
    <w:p>
      <w:r>
        <w:rPr>
          <w:b/>
          <w:color w:val="221D18"/>
        </w:rPr>
        <w:t>Success response — </w:t>
      </w:r>
      <w:r>
        <w:t>200 { data: { reference, status, channel, trip: { id, lineName, serviceDate, departureAt, departureAtLocal }, pickup: {...}, dropoff: {...}, passengers: [ { fullName, seatLabel, seatClass, ticketNumber, ticketStatus } ], pricing: { subtotalMinor, discountMinor, taxMinor, feesMinor, totalMinor, currency }, payment: { intentId, method, status }, refund: { status, requestedAmountMinor } | null, actions: [ 'PAY','CANCEL','DOWNLOAD_TICKET','VIEW_QR' ], holdExpiresAt, confirmedAt } }.</w:t>
      </w:r>
    </w:p>
    <w:p>
      <w:r>
        <w:rPr>
          <w:b/>
          <w:color w:val="221D18"/>
        </w:rPr>
        <w:t>Error responses — </w:t>
      </w:r>
      <w:r>
        <w:t>400 VALIDATION_ERROR; 401 AUTH_REQUIRED; 404 NOT_FOUND.</w:t>
      </w:r>
    </w:p>
    <w:p>
      <w:r>
        <w:rPr>
          <w:b/>
          <w:color w:val="221D18"/>
        </w:rPr>
        <w:t>HTTP status codes — </w:t>
      </w:r>
      <w:r>
        <w:t>200, 400, 401, 404.</w:t>
      </w:r>
    </w:p>
    <w:p>
      <w:r>
        <w:rPr>
          <w:b/>
          <w:color w:val="221D18"/>
        </w:rPr>
        <w:t>Business rules — </w:t>
      </w:r>
      <w:r>
        <w:t>actions is computed server-side from booking_status + cancellation policy (DB-17) so every client renders the same state machine. Cancel action disappears inside the non-refundable window except for vendor-caused cases (BR-06).</w:t>
      </w:r>
    </w:p>
    <w:p>
      <w:r>
        <w:rPr>
          <w:b/>
          <w:color w:val="221D18"/>
        </w:rPr>
        <w:t>Permissions — </w:t>
      </w:r>
      <w:r>
        <w:t>booking:read:own.</w:t>
      </w:r>
    </w:p>
    <w:p>
      <w:pPr>
        <w:pStyle w:val="Heading3"/>
      </w:pPr>
      <w:r>
        <w:t>POST /api/v1/bookings/{reference}/cancel</w:t>
      </w:r>
    </w:p>
    <w:p>
      <w:r>
        <w:rPr>
          <w:b/>
          <w:color w:val="221D18"/>
        </w:rPr>
        <w:t>Summary — </w:t>
      </w:r>
      <w:r>
        <w:t>Customer-initiated cancellation (PRD P-24). Computes the refund per the policy snapshot and opens the refund case when money is due.</w:t>
      </w:r>
    </w:p>
    <w:p>
      <w:r>
        <w:rPr>
          <w:b/>
          <w:color w:val="221D18"/>
        </w:rPr>
        <w:t>Authentication — </w:t>
      </w:r>
      <w:r>
        <w:t>Bearer (customer owner).</w:t>
      </w:r>
    </w:p>
    <w:p>
      <w:r>
        <w:rPr>
          <w:b/>
          <w:color w:val="221D18"/>
        </w:rPr>
        <w:t>Headers — </w:t>
      </w:r>
      <w:r>
        <w:t>Authorization, Accept-Language, Idempotency-Key (optional).</w:t>
      </w:r>
    </w:p>
    <w:p>
      <w:r>
        <w:rPr>
          <w:b/>
          <w:color w:val="221D18"/>
        </w:rPr>
        <w:t>Path parameters — </w:t>
      </w:r>
      <w:r>
        <w:t>reference.</w:t>
      </w:r>
    </w:p>
    <w:p>
      <w:r>
        <w:rPr>
          <w:b/>
          <w:color w:val="221D18"/>
        </w:rPr>
        <w:t>Query parameters — </w:t>
      </w:r>
      <w:r>
        <w:t>None.</w:t>
      </w:r>
    </w:p>
    <w:p>
      <w:r>
        <w:rPr>
          <w:b/>
          <w:color w:val="221D18"/>
        </w:rPr>
        <w:t>Request body — </w:t>
      </w:r>
      <w:r>
        <w:t>{ reason: CUSTOMER_CANCEL | OTHER, note? } — JSON.</w:t>
      </w:r>
    </w:p>
    <w:p>
      <w:r>
        <w:rPr>
          <w:b/>
          <w:color w:val="221D18"/>
        </w:rPr>
        <w:t>Validation rules — </w:t>
      </w:r>
      <w:r>
        <w:t>Booking in a cancellable state (PAYMENT_CONFIRMED…QR_ISSUED); not after trip departure; one open refund per booking (uq_refunds_booking_open, DB-17); reason enum.</w:t>
      </w:r>
    </w:p>
    <w:p>
      <w:r>
        <w:rPr>
          <w:b/>
          <w:color w:val="221D18"/>
        </w:rPr>
        <w:t>Success response — </w:t>
      </w:r>
      <w:r>
        <w:t>200 { data: { reference, status: 'CANCELLED', refund: { id, status: 'REQUESTED', policy: 'FULL|PERCENT_50|NONE|WALLET_FULL', requestedAmountMinor, destination: 'ORIGINAL_METHOD|WALLET' } | null } }.</w:t>
      </w:r>
    </w:p>
    <w:p>
      <w:r>
        <w:rPr>
          <w:b/>
          <w:color w:val="221D18"/>
        </w:rPr>
        <w:t>Error responses — </w:t>
      </w:r>
      <w:r>
        <w:t>400 VALIDATION_ERROR; 401 AUTH_REQUIRED; 404 NOT_FOUND; 409 BOOKING_STATE_INVALID | REFUND_ALREADY_OPEN; 422 CANCELLATION_WINDOW_CLOSED.</w:t>
      </w:r>
    </w:p>
    <w:p>
      <w:r>
        <w:rPr>
          <w:b/>
          <w:color w:val="221D18"/>
        </w:rPr>
        <w:t>HTTP status codes — </w:t>
      </w:r>
      <w:r>
        <w:t>200, 400, 401, 404, 409, 422.</w:t>
      </w:r>
    </w:p>
    <w:p>
      <w:r>
        <w:rPr>
          <w:b/>
          <w:color w:val="221D18"/>
        </w:rPr>
        <w:t>Business rules — </w:t>
      </w:r>
      <w:r>
        <w:t>BR-06/DB-17: &gt;24h full, 12–24h 50%, &lt;12h none (goodwill via admin), vendor-cancelled always 100% to wallet. The cancel transaction: booking → CANCELLED, tickets invalidated, seats RELEASED for resale, timeline + N-11/N-12 emitted, refund case opened atomically. Wallet refunds credit immediately (DB-18); original-method refunds queue for finance.</w:t>
      </w:r>
    </w:p>
    <w:p>
      <w:r>
        <w:rPr>
          <w:b/>
          <w:color w:val="221D18"/>
        </w:rPr>
        <w:t>Permissions — </w:t>
      </w:r>
      <w:r>
        <w:t>booking:cancel:own.</w:t>
      </w:r>
    </w:p>
    <w:p>
      <w:pPr>
        <w:pStyle w:val="Heading3"/>
      </w:pPr>
      <w:r>
        <w:t>GET /api/v1/bookings/{reference}/ticket</w:t>
      </w:r>
    </w:p>
    <w:p>
      <w:r>
        <w:rPr>
          <w:b/>
          <w:color w:val="221D18"/>
        </w:rPr>
        <w:t>Summary — </w:t>
      </w:r>
      <w:r>
        <w:t>Download the ticket PDF (PRD A.14): one document containing all passenger tickets of the booking with QR codes.</w:t>
      </w:r>
    </w:p>
    <w:p>
      <w:r>
        <w:rPr>
          <w:b/>
          <w:color w:val="221D18"/>
        </w:rPr>
        <w:t>Authentication — </w:t>
      </w:r>
      <w:r>
        <w:t>Bearer (customer owner).</w:t>
      </w:r>
    </w:p>
    <w:p>
      <w:r>
        <w:rPr>
          <w:b/>
          <w:color w:val="221D18"/>
        </w:rPr>
        <w:t>Headers — </w:t>
      </w:r>
      <w:r>
        <w:t>Authorization, Accept-Language.</w:t>
      </w:r>
    </w:p>
    <w:p>
      <w:r>
        <w:rPr>
          <w:b/>
          <w:color w:val="221D18"/>
        </w:rPr>
        <w:t>Path parameters — </w:t>
      </w:r>
      <w:r>
        <w:t>reference.</w:t>
      </w:r>
    </w:p>
    <w:p>
      <w:r>
        <w:rPr>
          <w:b/>
          <w:color w:val="221D18"/>
        </w:rPr>
        <w:t>Query parameters — </w:t>
      </w:r>
      <w:r>
        <w:t>passengerIndex (optional — single-ticket PDF).</w:t>
      </w:r>
    </w:p>
    <w:p>
      <w:r>
        <w:rPr>
          <w:b/>
          <w:color w:val="221D18"/>
        </w:rPr>
        <w:t>Request body — </w:t>
      </w:r>
      <w:r>
        <w:t>None.</w:t>
      </w:r>
    </w:p>
    <w:p>
      <w:r>
        <w:rPr>
          <w:b/>
          <w:color w:val="221D18"/>
        </w:rPr>
        <w:t>Validation rules — </w:t>
      </w:r>
      <w:r>
        <w:t>Booking must be TICKETED or later (DB-14); invalidated tickets render with a VOID watermark (refunded/cancelled).</w:t>
      </w:r>
    </w:p>
    <w:p>
      <w:r>
        <w:rPr>
          <w:b/>
          <w:color w:val="221D18"/>
        </w:rPr>
        <w:t>Success response — </w:t>
      </w:r>
      <w:r>
        <w:t>200 application/pdf (Content-Disposition: attachment; filename=TBP-2026-000123.pdf).</w:t>
      </w:r>
    </w:p>
    <w:p>
      <w:r>
        <w:rPr>
          <w:b/>
          <w:color w:val="221D18"/>
        </w:rPr>
        <w:t>Error responses — </w:t>
      </w:r>
      <w:r>
        <w:t>401 AUTH_REQUIRED; 404 NOT_FOUND; 409 BOOKING_STATE_INVALID (not ticketed yet).</w:t>
      </w:r>
    </w:p>
    <w:p>
      <w:r>
        <w:rPr>
          <w:b/>
          <w:color w:val="221D18"/>
        </w:rPr>
        <w:t>HTTP status codes — </w:t>
      </w:r>
      <w:r>
        <w:t>200, 401, 404, 409.</w:t>
      </w:r>
    </w:p>
    <w:p>
      <w:r>
        <w:rPr>
          <w:b/>
          <w:color w:val="221D18"/>
        </w:rPr>
        <w:t>Business rules — </w:t>
      </w:r>
      <w:r>
        <w:t>PDF is generated from the immutable ticket snapshot (T-38: vehicle, driver, station times at purchase — Doc 03 §9.1 snapshot rule). Generation is on-demand with a 24h cache keyed by booking + ticket state; language follows Accept-Language with bilingual fallback.</w:t>
      </w:r>
    </w:p>
    <w:p>
      <w:r>
        <w:rPr>
          <w:b/>
          <w:color w:val="221D18"/>
        </w:rPr>
        <w:t>Permissions — </w:t>
      </w:r>
      <w:r>
        <w:t>booking:read:own.</w:t>
      </w:r>
    </w:p>
    <w:p>
      <w:pPr>
        <w:pStyle w:val="Heading3"/>
      </w:pPr>
      <w:r>
        <w:t>GET /api/v1/bookings/{reference}/qr</w:t>
      </w:r>
    </w:p>
    <w:p>
      <w:r>
        <w:rPr>
          <w:b/>
          <w:color w:val="221D18"/>
        </w:rPr>
        <w:t>Summary — </w:t>
      </w:r>
      <w:r>
        <w:t>Fetch QR payloads for boarding: per-passenger signed QR (offline-verifiable, PRD A.14) as images or payload strings for wallet apps.</w:t>
      </w:r>
    </w:p>
    <w:p>
      <w:r>
        <w:rPr>
          <w:b/>
          <w:color w:val="221D18"/>
        </w:rPr>
        <w:t>Authentication — </w:t>
      </w:r>
      <w:r>
        <w:t>Bearer (customer owner).</w:t>
      </w:r>
    </w:p>
    <w:p>
      <w:r>
        <w:rPr>
          <w:b/>
          <w:color w:val="221D18"/>
        </w:rPr>
        <w:t>Headers — </w:t>
      </w:r>
      <w:r>
        <w:t>Authorization, Accept.</w:t>
      </w:r>
    </w:p>
    <w:p>
      <w:r>
        <w:rPr>
          <w:b/>
          <w:color w:val="221D18"/>
        </w:rPr>
        <w:t>Path parameters — </w:t>
      </w:r>
      <w:r>
        <w:t>reference.</w:t>
      </w:r>
    </w:p>
    <w:p>
      <w:r>
        <w:rPr>
          <w:b/>
          <w:color w:val="221D18"/>
        </w:rPr>
        <w:t>Query parameters — </w:t>
      </w:r>
      <w:r>
        <w:t>format ∈ {png, svg, payload} (default png); passengerIndex (optional).</w:t>
      </w:r>
    </w:p>
    <w:p>
      <w:r>
        <w:rPr>
          <w:b/>
          <w:color w:val="221D18"/>
        </w:rPr>
        <w:t>Request body — </w:t>
      </w:r>
      <w:r>
        <w:t>None.</w:t>
      </w:r>
    </w:p>
    <w:p>
      <w:r>
        <w:rPr>
          <w:b/>
          <w:color w:val="221D18"/>
        </w:rPr>
        <w:t>Validation rules — </w:t>
      </w:r>
      <w:r>
        <w:t>Booking must be QR_ISSUED or later; revoked QRs return 410 (re-issue flow via support).</w:t>
      </w:r>
    </w:p>
    <w:p>
      <w:r>
        <w:rPr>
          <w:b/>
          <w:color w:val="221D18"/>
        </w:rPr>
        <w:t>Success response — </w:t>
      </w:r>
      <w:r>
        <w:t>200 { data: { tickets: [ { ticketNumber, passenger, seatLabel, qr: { payload, imageUrl, signature, issuedAt } } ] } } (format=png/svg returns binary per ticket).</w:t>
      </w:r>
    </w:p>
    <w:p>
      <w:r>
        <w:rPr>
          <w:b/>
          <w:color w:val="221D18"/>
        </w:rPr>
        <w:t>Error responses — </w:t>
      </w:r>
      <w:r>
        <w:t>400 VALIDATION_ERROR; 401 AUTH_REQUIRED; 404 NOT_FOUND; 409 BOOKING_STATE_INVALID; 410 QR_REVOKED.</w:t>
      </w:r>
    </w:p>
    <w:p>
      <w:r>
        <w:rPr>
          <w:b/>
          <w:color w:val="221D18"/>
        </w:rPr>
        <w:t>HTTP status codes — </w:t>
      </w:r>
      <w:r>
        <w:t>200, 400, 401, 404, 409, 410.</w:t>
      </w:r>
    </w:p>
    <w:p>
      <w:r>
        <w:rPr>
          <w:b/>
          <w:color w:val="221D18"/>
        </w:rPr>
        <w:t>Business rules — </w:t>
      </w:r>
      <w:r>
        <w:t>Payload is the signed structure of qr_codes (T-39): ticket number, trip, seat, expiry, HMAC signature — verifiable offline by the driver app (OP-07). Revocation rotates via re-issue; uq_qr_ticket_active guarantees one live QR per ticket.</w:t>
      </w:r>
    </w:p>
    <w:p>
      <w:r>
        <w:rPr>
          <w:b/>
          <w:color w:val="221D18"/>
        </w:rPr>
        <w:t>Permissions — </w:t>
      </w:r>
      <w:r>
        <w:t>booking:read:own.</w:t>
      </w:r>
    </w:p>
    <w:p>
      <w:pPr>
        <w:pStyle w:val="Heading1"/>
      </w:pPr>
      <w:r>
        <w:t>Part 7. Payment APIs</w:t>
      </w:r>
      <w:bookmarkStart w:name="_Sec7" w:id="7"/>
      <w:bookmarkEnd w:id="7"/>
    </w:p>
    <w:p>
      <w:r>
        <w:t>One intent model, five methods (PRD A.13): the customer creates a payment intent for a booking; each method then follows its own confirmation path — automatic for Paymob (gateway redirect + webhook), manual proof review for Instapay / Vodafone Cash / Bank Transfer, atomic balance debit for Wallet. Money fields follow DB-12/DB-13 idempotency and snapshot rules; every event lands in payment_transactions (T-44, append-only).</w:t>
      </w:r>
    </w:p>
    <w:p>
      <w:pPr>
        <w:pStyle w:val="Heading3"/>
      </w:pPr>
      <w:r>
        <w:t>GET /api/v1/payments/methods</w:t>
      </w:r>
    </w:p>
    <w:p>
      <w:r>
        <w:rPr>
          <w:b/>
          <w:color w:val="221D18"/>
        </w:rPr>
        <w:t>Summary — </w:t>
      </w:r>
      <w:r>
        <w:t>List active payment methods for the market with their display config, fee model, and confirmation SLA (T-42).</w:t>
      </w:r>
    </w:p>
    <w:p>
      <w:r>
        <w:rPr>
          <w:b/>
          <w:color w:val="221D18"/>
        </w:rPr>
        <w:t>Authentication — </w:t>
      </w:r>
      <w:r>
        <w:t>Public.</w:t>
      </w:r>
    </w:p>
    <w:p>
      <w:r>
        <w:rPr>
          <w:b/>
          <w:color w:val="221D18"/>
        </w:rPr>
        <w:t>Headers — </w:t>
      </w:r>
      <w:r>
        <w:t>Accept-Language, X-Market.</w:t>
      </w:r>
    </w:p>
    <w:p>
      <w:r>
        <w:rPr>
          <w:b/>
          <w:color w:val="221D18"/>
        </w:rPr>
        <w:t>Path parameters — </w:t>
      </w:r>
      <w:r>
        <w:t>None.</w:t>
      </w:r>
    </w:p>
    <w:p>
      <w:r>
        <w:rPr>
          <w:b/>
          <w:color w:val="221D18"/>
        </w:rPr>
        <w:t>Query parameters — </w:t>
      </w:r>
      <w:r>
        <w:t>None.</w:t>
      </w:r>
    </w:p>
    <w:p>
      <w:r>
        <w:rPr>
          <w:b/>
          <w:color w:val="221D18"/>
        </w:rPr>
        <w:t>Request body — </w:t>
      </w:r>
      <w:r>
        <w:t>None.</w:t>
      </w:r>
    </w:p>
    <w:p>
      <w:r>
        <w:rPr>
          <w:b/>
          <w:color w:val="221D18"/>
        </w:rPr>
        <w:t>Validation rules — </w:t>
      </w:r>
      <w:r>
        <w:t>None (read).</w:t>
      </w:r>
    </w:p>
    <w:p>
      <w:r>
        <w:rPr>
          <w:b/>
          <w:color w:val="221D18"/>
        </w:rPr>
        <w:t>Success response — </w:t>
      </w:r>
      <w:r>
        <w:t>200 { data: [ { code: 'PAYMOB'|'INSTAPAY'|'VODAFONE_CASH'|'BANK_TRANSFER'|'WALLET', displayName, instructions, verification: 'AUTOMATIC'|'MANUAL_REVIEW', confirmationSlaMinutes, feeModel: { fixedMinor, percent, absorbedBy } } ] }.</w:t>
      </w:r>
    </w:p>
    <w:p>
      <w:r>
        <w:rPr>
          <w:b/>
          <w:color w:val="221D18"/>
        </w:rPr>
        <w:t>Error responses — </w:t>
      </w:r>
      <w:r>
        <w:t>429 RATE_LIMITED.</w:t>
      </w:r>
    </w:p>
    <w:p>
      <w:r>
        <w:rPr>
          <w:b/>
          <w:color w:val="221D18"/>
        </w:rPr>
        <w:t>HTTP status codes — </w:t>
      </w:r>
      <w:r>
        <w:t>200, 429.</w:t>
      </w:r>
    </w:p>
    <w:p>
      <w:r>
        <w:rPr>
          <w:b/>
          <w:color w:val="221D18"/>
        </w:rPr>
        <w:t>Business rules — </w:t>
      </w:r>
      <w:r>
        <w:t>Only is_active methods for X-Market (T-42); localized displayName/instructions via payment_method_translations. Wallet appears only when the caller is authenticated with a positive balance.</w:t>
      </w:r>
    </w:p>
    <w:p>
      <w:r>
        <w:rPr>
          <w:b/>
          <w:color w:val="221D18"/>
        </w:rPr>
        <w:t>Permissions — </w:t>
      </w:r>
      <w:r>
        <w:t>None (public).</w:t>
      </w:r>
    </w:p>
    <w:p>
      <w:pPr>
        <w:pStyle w:val="Heading3"/>
      </w:pPr>
      <w:r>
        <w:t>POST /api/v1/payments/intents</w:t>
      </w:r>
    </w:p>
    <w:p>
      <w:r>
        <w:rPr>
          <w:b/>
          <w:color w:val="221D18"/>
        </w:rPr>
        <w:t>Summary — </w:t>
      </w:r>
      <w:r>
        <w:t>Create the payment intent for a booking with the chosen method. Returns method-specific next actions: Paymob redirect URL, or transfer instructions + proof upload slot for manual methods, or immediate wallet debit.</w:t>
      </w:r>
    </w:p>
    <w:p>
      <w:r>
        <w:rPr>
          <w:b/>
          <w:color w:val="221D18"/>
        </w:rPr>
        <w:t>Authentication — </w:t>
      </w:r>
      <w:r>
        <w:t>Bearer (customer owner).</w:t>
      </w:r>
    </w:p>
    <w:p>
      <w:r>
        <w:rPr>
          <w:b/>
          <w:color w:val="221D18"/>
        </w:rPr>
        <w:t>Headers — </w:t>
      </w:r>
      <w:r>
        <w:t>Authorization, Accept-Language, X-Market, Idempotency-Key (required — uq_intents_idempotency, DB-12).</w:t>
      </w:r>
    </w:p>
    <w:p>
      <w:r>
        <w:rPr>
          <w:b/>
          <w:color w:val="221D18"/>
        </w:rPr>
        <w:t>Path parameters — </w:t>
      </w:r>
      <w:r>
        <w:t>None.</w:t>
      </w:r>
    </w:p>
    <w:p>
      <w:r>
        <w:rPr>
          <w:b/>
          <w:color w:val="221D18"/>
        </w:rPr>
        <w:t>Query parameters — </w:t>
      </w:r>
      <w:r>
        <w:t>None.</w:t>
      </w:r>
    </w:p>
    <w:p>
      <w:r>
        <w:rPr>
          <w:b/>
          <w:color w:val="221D18"/>
        </w:rPr>
        <w:t>Request body — </w:t>
      </w:r>
      <w:r>
        <w:t>{ bookingReference, method: 'PAYMOB'|'INSTAPAY'|'VODAFONE_CASH'|'BANK_TRANSFER'|'WALLET', returnUrl? } — JSON (returnUrl for gateway redirect back).</w:t>
      </w:r>
    </w:p>
    <w:p>
      <w:r>
        <w:rPr>
          <w:b/>
          <w:color w:val="221D18"/>
        </w:rPr>
        <w:t>Validation rules — </w:t>
      </w:r>
      <w:r>
        <w:t>Booking must be PAYMENT_PENDING, owned, and unexpired; method active in market; amount = booking total from the frozen pricing_snapshot (DB-13) — client-sent amounts are rejected (API-V3); wallet method requires balance ≥ total (DB-16).</w:t>
      </w:r>
    </w:p>
    <w:p>
      <w:r>
        <w:rPr>
          <w:b/>
          <w:color w:val="221D18"/>
        </w:rPr>
        <w:t>Success response — </w:t>
      </w:r>
      <w:r>
        <w:t>201 { data: { intentId, state: 'AWAITING_USER_ACTION'|'PENDING_CONFIRMATION'|'SUCCEEDED', amountMinor, currency, method, expiresAt, nextAction: { type: 'REDIRECT', url } | { type: 'TRANSFER', instructions, account, referenceCode } | { type: 'NONE' } } }.</w:t>
      </w:r>
    </w:p>
    <w:p>
      <w:r>
        <w:rPr>
          <w:b/>
          <w:color w:val="221D18"/>
        </w:rPr>
        <w:t>Error responses — </w:t>
      </w:r>
      <w:r>
        <w:t>400 VALIDATION_ERROR; 401 AUTH_REQUIRED; 404 NOT_FOUND; 409 BOOKING_STATE_INVALID | IDEMPOTENCY_CONFLICT; 410 HOLD_EXPIRED; 422 WALLET_INSUFFICIENT.</w:t>
      </w:r>
    </w:p>
    <w:p>
      <w:r>
        <w:rPr>
          <w:b/>
          <w:color w:val="221D18"/>
        </w:rPr>
        <w:t>HTTP status codes — </w:t>
      </w:r>
      <w:r>
        <w:t>201, 400, 401, 404, 409, 410, 422.</w:t>
      </w:r>
    </w:p>
    <w:p>
      <w:r>
        <w:rPr>
          <w:b/>
          <w:color w:val="221D18"/>
        </w:rPr>
        <w:t>Business rules — </w:t>
      </w:r>
      <w:r>
        <w:t>WALLET: debit executes inside the creation transaction (ledger DEBIT_BOOKING, DB-16/DB-19) and the intent lands SUCCEEDED immediately. PAYMOB: intent CREATED → AWAITING_USER_ACTION with the gateway session. Manual methods: intent PENDING_CONFIRMATION with a unique referenceCode the customer must write in the transfer note (BR-10). Intent expiry = method SLA (T-42); expiry releases the booking (DB-11).</w:t>
      </w:r>
    </w:p>
    <w:p>
      <w:r>
        <w:rPr>
          <w:b/>
          <w:color w:val="221D18"/>
        </w:rPr>
        <w:t>Permissions — </w:t>
      </w:r>
      <w:r>
        <w:t>booking:create (owner of the booking).</w:t>
      </w:r>
    </w:p>
    <w:p>
      <w:pPr>
        <w:pStyle w:val="Heading3"/>
      </w:pPr>
      <w:r>
        <w:t>POST /api/v1/payments/intents/{intentId}/proof</w:t>
      </w:r>
    </w:p>
    <w:p>
      <w:r>
        <w:rPr>
          <w:b/>
          <w:color w:val="221D18"/>
        </w:rPr>
        <w:t>Summary — </w:t>
      </w:r>
      <w:r>
        <w:t>Upload transfer proof (screenshot) for manual methods: Instapay, Vodafone Cash, Bank Transfer. Moves the intent into the finance review queue.</w:t>
      </w:r>
    </w:p>
    <w:p>
      <w:r>
        <w:rPr>
          <w:b/>
          <w:color w:val="221D18"/>
        </w:rPr>
        <w:t>Authentication — </w:t>
      </w:r>
      <w:r>
        <w:t>Bearer (customer owner).</w:t>
      </w:r>
    </w:p>
    <w:p>
      <w:r>
        <w:rPr>
          <w:b/>
          <w:color w:val="221D18"/>
        </w:rPr>
        <w:t>Headers — </w:t>
      </w:r>
      <w:r>
        <w:t>Authorization, Content-Type: multipart/form-data.</w:t>
      </w:r>
    </w:p>
    <w:p>
      <w:r>
        <w:rPr>
          <w:b/>
          <w:color w:val="221D18"/>
        </w:rPr>
        <w:t>Path parameters — </w:t>
      </w:r>
      <w:r>
        <w:t>intentId (UUID) — must belong to the caller.</w:t>
      </w:r>
    </w:p>
    <w:p>
      <w:r>
        <w:rPr>
          <w:b/>
          <w:color w:val="221D18"/>
        </w:rPr>
        <w:t>Query parameters — </w:t>
      </w:r>
      <w:r>
        <w:t>None.</w:t>
      </w:r>
    </w:p>
    <w:p>
      <w:r>
        <w:rPr>
          <w:b/>
          <w:color w:val="221D18"/>
        </w:rPr>
        <w:t>Request body — </w:t>
      </w:r>
      <w:r>
        <w:t>Multipart: file (jpg/png/webp ≤ 10MB), senderAccount (optional: sender wallet number / IBAN last digits).</w:t>
      </w:r>
    </w:p>
    <w:p>
      <w:r>
        <w:rPr>
          <w:b/>
          <w:color w:val="221D18"/>
        </w:rPr>
        <w:t>Validation rules — </w:t>
      </w:r>
      <w:r>
        <w:t>Intent in PENDING_CONFIRMATION (or AWAITING_USER_ACTION for manual methods); one active proof per intent — re-upload replaces only before review starts; file type/size; image must be a new media asset (checksum dedupe, T-69).</w:t>
      </w:r>
    </w:p>
    <w:p>
      <w:r>
        <w:rPr>
          <w:b/>
          <w:color w:val="221D18"/>
        </w:rPr>
        <w:t>Success response — </w:t>
      </w:r>
      <w:r>
        <w:t>202 { data: { intentId, state: 'PENDING_CONFIRMATION', proof: { mediaId, uploadedAt }, reviewSlaMinutes } }.</w:t>
      </w:r>
    </w:p>
    <w:p>
      <w:r>
        <w:rPr>
          <w:b/>
          <w:color w:val="221D18"/>
        </w:rPr>
        <w:t>Error responses — </w:t>
      </w:r>
      <w:r>
        <w:t>400 VALIDATION_ERROR; 401 AUTH_REQUIRED; 404 NOT_FOUND; 409 INTENT_STATE_INVALID | PROOF_ALREADY_UNDER_REVIEW; 413 PAYLOAD_TOO_LARGE.</w:t>
      </w:r>
    </w:p>
    <w:p>
      <w:r>
        <w:rPr>
          <w:b/>
          <w:color w:val="221D18"/>
        </w:rPr>
        <w:t>HTTP status codes — </w:t>
      </w:r>
      <w:r>
        <w:t>202, 400, 401, 404, 409, 413.</w:t>
      </w:r>
    </w:p>
    <w:p>
      <w:r>
        <w:rPr>
          <w:b/>
          <w:color w:val="221D18"/>
        </w:rPr>
        <w:t>Business rules — </w:t>
      </w:r>
      <w:r>
        <w:t>BR-10: manual confirmation compares proof amount/reference against the intent; finance decision lands via Part 9 (payment:confirm:manual). Proof upload emits payment_transactions PROOF_SUBMITTED and N-08 (payment under review). SLA breaches auto-escalate (N-09).</w:t>
      </w:r>
    </w:p>
    <w:p>
      <w:r>
        <w:rPr>
          <w:b/>
          <w:color w:val="221D18"/>
        </w:rPr>
        <w:t>Permissions — </w:t>
      </w:r>
      <w:r>
        <w:t>booking:create (owner).</w:t>
      </w:r>
    </w:p>
    <w:p>
      <w:pPr>
        <w:pStyle w:val="Heading3"/>
      </w:pPr>
      <w:r>
        <w:t>GET /api/v1/payments/intents/{intentId}</w:t>
      </w:r>
    </w:p>
    <w:p>
      <w:r>
        <w:rPr>
          <w:b/>
          <w:color w:val="221D18"/>
        </w:rPr>
        <w:t>Summary — </w:t>
      </w:r>
      <w:r>
        <w:t>Poll intent status — the client polls this after redirect return or proof upload until SUCCEEDED/FAILED/EXPIRED.</w:t>
      </w:r>
    </w:p>
    <w:p>
      <w:r>
        <w:rPr>
          <w:b/>
          <w:color w:val="221D18"/>
        </w:rPr>
        <w:t>Authentication — </w:t>
      </w:r>
      <w:r>
        <w:t>Bearer (customer owner).</w:t>
      </w:r>
    </w:p>
    <w:p>
      <w:r>
        <w:rPr>
          <w:b/>
          <w:color w:val="221D18"/>
        </w:rPr>
        <w:t>Headers — </w:t>
      </w:r>
      <w:r>
        <w:t>Authorization, If-None-Match.</w:t>
      </w:r>
    </w:p>
    <w:p>
      <w:r>
        <w:rPr>
          <w:b/>
          <w:color w:val="221D18"/>
        </w:rPr>
        <w:t>Path parameters — </w:t>
      </w:r>
      <w:r>
        <w:t>intentId (UUID).</w:t>
      </w:r>
    </w:p>
    <w:p>
      <w:r>
        <w:rPr>
          <w:b/>
          <w:color w:val="221D18"/>
        </w:rPr>
        <w:t>Query parameters — </w:t>
      </w:r>
      <w:r>
        <w:t>None.</w:t>
      </w:r>
    </w:p>
    <w:p>
      <w:r>
        <w:rPr>
          <w:b/>
          <w:color w:val="221D18"/>
        </w:rPr>
        <w:t>Request body — </w:t>
      </w:r>
      <w:r>
        <w:t>None.</w:t>
      </w:r>
    </w:p>
    <w:p>
      <w:r>
        <w:rPr>
          <w:b/>
          <w:color w:val="221D18"/>
        </w:rPr>
        <w:t>Validation rules — </w:t>
      </w:r>
      <w:r>
        <w:t>Ownership.</w:t>
      </w:r>
    </w:p>
    <w:p>
      <w:r>
        <w:rPr>
          <w:b/>
          <w:color w:val="221D18"/>
        </w:rPr>
        <w:t>Success response — </w:t>
      </w:r>
      <w:r>
        <w:t>200 (ETag) { data: { intentId, state, method, amountMinor, currency, booking: { reference, status }, events: [ { type, at } ], failureReason? } }.</w:t>
      </w:r>
    </w:p>
    <w:p>
      <w:r>
        <w:rPr>
          <w:b/>
          <w:color w:val="221D18"/>
        </w:rPr>
        <w:t>Error responses — </w:t>
      </w:r>
      <w:r>
        <w:t>304 unchanged; 401 AUTH_REQUIRED; 404 NOT_FOUND.</w:t>
      </w:r>
    </w:p>
    <w:p>
      <w:r>
        <w:rPr>
          <w:b/>
          <w:color w:val="221D18"/>
        </w:rPr>
        <w:t>HTTP status codes — </w:t>
      </w:r>
      <w:r>
        <w:t>200, 304, 401, 404.</w:t>
      </w:r>
    </w:p>
    <w:p>
      <w:r>
        <w:rPr>
          <w:b/>
          <w:color w:val="221D18"/>
        </w:rPr>
        <w:t>Business rules — </w:t>
      </w:r>
      <w:r>
        <w:t>On SUCCEEDED the booking transitions PAYMENT_CONFIRMED → TICKETED → QR_ISSUED in the confirmation transaction (DB-14), issuing tickets + QRs and emitting N-07 (payment confirmed + ticket). Clients should stop polling at terminal states; ETag keeps polling cheap.</w:t>
      </w:r>
    </w:p>
    <w:p>
      <w:r>
        <w:rPr>
          <w:b/>
          <w:color w:val="221D18"/>
        </w:rPr>
        <w:t>Permissions — </w:t>
      </w:r>
      <w:r>
        <w:t>booking:read:own.</w:t>
      </w:r>
    </w:p>
    <w:p>
      <w:pPr>
        <w:pStyle w:val="Heading3"/>
      </w:pPr>
      <w:r>
        <w:t>POST /api/v1/payments/callbacks/paymob</w:t>
      </w:r>
    </w:p>
    <w:p>
      <w:r>
        <w:rPr>
          <w:b/>
          <w:color w:val="221D18"/>
        </w:rPr>
        <w:t>Summary — </w:t>
      </w:r>
      <w:r>
        <w:t>Paymob server-to-server webhook: transaction processed callback. Verifies HMAC, dedupes, and confirms or fails the matching intent.</w:t>
      </w:r>
    </w:p>
    <w:p>
      <w:r>
        <w:rPr>
          <w:b/>
          <w:color w:val="221D18"/>
        </w:rPr>
        <w:t>Authentication — </w:t>
      </w:r>
      <w:r>
        <w:t>Gateway (HMAC signature — no bearer token).</w:t>
      </w:r>
    </w:p>
    <w:p>
      <w:r>
        <w:rPr>
          <w:b/>
          <w:color w:val="221D18"/>
        </w:rPr>
        <w:t>Headers — </w:t>
      </w:r>
      <w:r>
        <w:t>X-Paymob-Signature (HMAC-SHA512 per provider spec).</w:t>
      </w:r>
    </w:p>
    <w:p>
      <w:r>
        <w:rPr>
          <w:b/>
          <w:color w:val="221D18"/>
        </w:rPr>
        <w:t>Path parameters — </w:t>
      </w:r>
      <w:r>
        <w:t>None.</w:t>
      </w:r>
    </w:p>
    <w:p>
      <w:r>
        <w:rPr>
          <w:b/>
          <w:color w:val="221D18"/>
        </w:rPr>
        <w:t>Query parameters — </w:t>
      </w:r>
      <w:r>
        <w:t>None.</w:t>
      </w:r>
    </w:p>
    <w:p>
      <w:r>
        <w:rPr>
          <w:b/>
          <w:color w:val="221D18"/>
        </w:rPr>
        <w:t>Request body — </w:t>
      </w:r>
      <w:r>
        <w:t>Paymob transaction payload (gateway schema): id, amount_cents, success, order { merchant_order_id }, ...</w:t>
      </w:r>
    </w:p>
    <w:p>
      <w:r>
        <w:rPr>
          <w:b/>
          <w:color w:val="221D18"/>
        </w:rPr>
        <w:t>Validation rules — </w:t>
      </w:r>
      <w:r>
        <w:t>Signature must verify against the market's Paymob secret (T-42 config); merchant_order_id must resolve to an intent; amount must match the intent exactly; provider event id dedupe via uq_webhook (T-45).</w:t>
      </w:r>
    </w:p>
    <w:p>
      <w:r>
        <w:rPr>
          <w:b/>
          <w:color w:val="221D18"/>
        </w:rPr>
        <w:t>Success response — </w:t>
      </w:r>
      <w:r>
        <w:t>200 { received: true } (always 200 once accepted for processing; retries happen via the queue, not HTTP status games).</w:t>
      </w:r>
    </w:p>
    <w:p>
      <w:r>
        <w:rPr>
          <w:b/>
          <w:color w:val="221D18"/>
        </w:rPr>
        <w:t>Error responses — </w:t>
      </w:r>
      <w:r>
        <w:t>400 SIGNATURE_INVALID | PAYLOAD_INVALID; 404 INTENT_UNKNOWN (logged, provider alerted); 409 WEBHOOK_DUPLICATE (acknowledged, not re-processed).</w:t>
      </w:r>
    </w:p>
    <w:p>
      <w:r>
        <w:rPr>
          <w:b/>
          <w:color w:val="221D18"/>
        </w:rPr>
        <w:t>HTTP status codes — </w:t>
      </w:r>
      <w:r>
        <w:t>200, 400, 404, 409.</w:t>
      </w:r>
    </w:p>
    <w:p>
      <w:r>
        <w:rPr>
          <w:b/>
          <w:color w:val="221D18"/>
        </w:rPr>
        <w:t>Business rules — </w:t>
      </w:r>
      <w:r>
        <w:t>DB-12/§13 (Doc 01): raw event stored first in payment_webhook_events, then processed at-least-once by the outbox worker. Success path: GATEWAY_CALLBACK + AUTO_CONFIRMED transactions, intent SUCCEEDED, booking ticketing transaction (DB-14). Failure path: intent FAILED with provider reason, N-10 sent. Amount/currency mismatch quarantines the event for finance — never auto-confirms.</w:t>
      </w:r>
    </w:p>
    <w:p>
      <w:r>
        <w:rPr>
          <w:b/>
          <w:color w:val="221D18"/>
        </w:rPr>
        <w:t>Permissions — </w:t>
      </w:r>
      <w:r>
        <w:t>None (signature-authenticated gateway).</w:t>
      </w:r>
    </w:p>
    <w:p>
      <w:pPr>
        <w:pStyle w:val="Heading3"/>
      </w:pPr>
      <w:r>
        <w:t>POST /api/v1/payments/callbacks/{provider}</w:t>
      </w:r>
    </w:p>
    <w:p>
      <w:r>
        <w:rPr>
          <w:b/>
          <w:color w:val="221D18"/>
        </w:rPr>
        <w:t>Summary — </w:t>
      </w:r>
      <w:r>
        <w:t>Generic provider webhook endpoint reserved for future gateways (Stripe and others, Doc 01 A.11). Same contract as the Paymob callback with provider-specific signature schemes from payment_methods.config.</w:t>
      </w:r>
    </w:p>
    <w:p>
      <w:r>
        <w:rPr>
          <w:b/>
          <w:color w:val="221D18"/>
        </w:rPr>
        <w:t>Authentication — </w:t>
      </w:r>
      <w:r>
        <w:t>Gateway (provider signature).</w:t>
      </w:r>
    </w:p>
    <w:p>
      <w:r>
        <w:rPr>
          <w:b/>
          <w:color w:val="221D18"/>
        </w:rPr>
        <w:t>Headers — </w:t>
      </w:r>
      <w:r>
        <w:t>Provider signature header (per provider config).</w:t>
      </w:r>
    </w:p>
    <w:p>
      <w:r>
        <w:rPr>
          <w:b/>
          <w:color w:val="221D18"/>
        </w:rPr>
        <w:t>Path parameters — </w:t>
      </w:r>
      <w:r>
        <w:t>provider (string — must be a configured provider for the market).</w:t>
      </w:r>
    </w:p>
    <w:p>
      <w:r>
        <w:rPr>
          <w:b/>
          <w:color w:val="221D18"/>
        </w:rPr>
        <w:t>Query parameters — </w:t>
      </w:r>
      <w:r>
        <w:t>None.</w:t>
      </w:r>
    </w:p>
    <w:p>
      <w:r>
        <w:rPr>
          <w:b/>
          <w:color w:val="221D18"/>
        </w:rPr>
        <w:t>Request body — </w:t>
      </w:r>
      <w:r>
        <w:t>Provider payload.</w:t>
      </w:r>
    </w:p>
    <w:p>
      <w:r>
        <w:rPr>
          <w:b/>
          <w:color w:val="221D18"/>
        </w:rPr>
        <w:t>Validation rules — </w:t>
      </w:r>
      <w:r>
        <w:t>Unknown provider → 404; signature per provider config; dedupe via uq_webhook(provider, external_event_id).</w:t>
      </w:r>
    </w:p>
    <w:p>
      <w:r>
        <w:rPr>
          <w:b/>
          <w:color w:val="221D18"/>
        </w:rPr>
        <w:t>Success response — </w:t>
      </w:r>
      <w:r>
        <w:t>200 { received: true }.</w:t>
      </w:r>
    </w:p>
    <w:p>
      <w:r>
        <w:rPr>
          <w:b/>
          <w:color w:val="221D18"/>
        </w:rPr>
        <w:t>Error responses — </w:t>
      </w:r>
      <w:r>
        <w:t>400 SIGNATURE_INVALID | PAYLOAD_INVALID; 404 PROVIDER_UNKNOWN.</w:t>
      </w:r>
    </w:p>
    <w:p>
      <w:r>
        <w:rPr>
          <w:b/>
          <w:color w:val="221D18"/>
        </w:rPr>
        <w:t>HTTP status codes — </w:t>
      </w:r>
      <w:r>
        <w:t>200, 400, 404.</w:t>
      </w:r>
    </w:p>
    <w:p>
      <w:r>
        <w:rPr>
          <w:b/>
          <w:color w:val="221D18"/>
        </w:rPr>
        <w:t>Business rules — </w:t>
      </w:r>
      <w:r>
        <w:t>Adding a gateway is configuration (T-42 row + adapter registration), not API change — the provider abstraction layer of Doc 01 A.11 keeps this endpoint stable across providers.</w:t>
      </w:r>
    </w:p>
    <w:p>
      <w:r>
        <w:rPr>
          <w:b/>
          <w:color w:val="221D18"/>
        </w:rPr>
        <w:t>Permissions — </w:t>
      </w:r>
      <w:r>
        <w:t>None (signature-authenticated gateway).</w:t>
      </w:r>
    </w:p>
    <w:p>
      <w:pPr>
        <w:pStyle w:val="Heading3"/>
      </w:pPr>
      <w:r>
        <w:t>GET /api/v1/payments/intents/{intentId}/receipt</w:t>
      </w:r>
    </w:p>
    <w:p>
      <w:r>
        <w:rPr>
          <w:b/>
          <w:color w:val="221D18"/>
        </w:rPr>
        <w:t>Summary — </w:t>
      </w:r>
      <w:r>
        <w:t>Fetch the tax invoice/receipt PDF for a succeeded intent (T-52).</w:t>
      </w:r>
    </w:p>
    <w:p>
      <w:r>
        <w:rPr>
          <w:b/>
          <w:color w:val="221D18"/>
        </w:rPr>
        <w:t>Authentication — </w:t>
      </w:r>
      <w:r>
        <w:t>Bearer (customer owner).</w:t>
      </w:r>
    </w:p>
    <w:p>
      <w:r>
        <w:rPr>
          <w:b/>
          <w:color w:val="221D18"/>
        </w:rPr>
        <w:t>Headers — </w:t>
      </w:r>
      <w:r>
        <w:t>Authorization, Accept-Language.</w:t>
      </w:r>
    </w:p>
    <w:p>
      <w:r>
        <w:rPr>
          <w:b/>
          <w:color w:val="221D18"/>
        </w:rPr>
        <w:t>Path parameters — </w:t>
      </w:r>
      <w:r>
        <w:t>intentId (UUID).</w:t>
      </w:r>
    </w:p>
    <w:p>
      <w:r>
        <w:rPr>
          <w:b/>
          <w:color w:val="221D18"/>
        </w:rPr>
        <w:t>Query parameters — </w:t>
      </w:r>
      <w:r>
        <w:t>None.</w:t>
      </w:r>
    </w:p>
    <w:p>
      <w:r>
        <w:rPr>
          <w:b/>
          <w:color w:val="221D18"/>
        </w:rPr>
        <w:t>Request body — </w:t>
      </w:r>
      <w:r>
        <w:t>None.</w:t>
      </w:r>
    </w:p>
    <w:p>
      <w:r>
        <w:rPr>
          <w:b/>
          <w:color w:val="221D18"/>
        </w:rPr>
        <w:t>Validation rules — </w:t>
      </w:r>
      <w:r>
        <w:t>Intent SUCCEEDED; invoice issued.</w:t>
      </w:r>
    </w:p>
    <w:p>
      <w:r>
        <w:rPr>
          <w:b/>
          <w:color w:val="221D18"/>
        </w:rPr>
        <w:t>Success response — </w:t>
      </w:r>
      <w:r>
        <w:t>200 application/pdf.</w:t>
      </w:r>
    </w:p>
    <w:p>
      <w:r>
        <w:rPr>
          <w:b/>
          <w:color w:val="221D18"/>
        </w:rPr>
        <w:t>Error responses — </w:t>
      </w:r>
      <w:r>
        <w:t>401 AUTH_REQUIRED; 404 NOT_FOUND; 409 INTENT_NOT_SUCCEEDED.</w:t>
      </w:r>
    </w:p>
    <w:p>
      <w:r>
        <w:rPr>
          <w:b/>
          <w:color w:val="221D18"/>
        </w:rPr>
        <w:t>HTTP status codes — </w:t>
      </w:r>
      <w:r>
        <w:t>200, 401, 404, 409.</w:t>
      </w:r>
    </w:p>
    <w:p>
      <w:r>
        <w:rPr>
          <w:b/>
          <w:color w:val="221D18"/>
        </w:rPr>
        <w:t>Business rules — </w:t>
      </w:r>
      <w:r>
        <w:t>Invoices carry the legal sequential number per market-year; refunds issue credit-note invoices referencing the original (voided_by, T-52) — the receipt endpoint always serves the latest non-voided document.</w:t>
      </w:r>
    </w:p>
    <w:p>
      <w:r>
        <w:rPr>
          <w:b/>
          <w:color w:val="221D18"/>
        </w:rPr>
        <w:t>Permissions — </w:t>
      </w:r>
      <w:r>
        <w:t>booking:read:own.</w:t>
      </w:r>
    </w:p>
    <w:p>
      <w:pPr>
        <w:pStyle w:val="Heading1"/>
      </w:pPr>
      <w:r>
        <w:t>Part 8. Driver APIs</w:t>
      </w:r>
      <w:bookmarkStart w:name="_Sec8" w:id="8"/>
      <w:bookmarkEnd w:id="8"/>
    </w:p>
    <w:p>
      <w:r>
        <w:t>The driver app surface (PRD A.9–A.11): assignment-scoped, offline-tolerant, minimal by design. Drivers see only their vendor's trips assigned to them (driver_assignments, T-33); boarding scans are idempotent and every scan is logged (DB-22/DB-23).</w:t>
      </w:r>
    </w:p>
    <w:p>
      <w:pPr>
        <w:pStyle w:val="Heading3"/>
      </w:pPr>
      <w:r>
        <w:t>POST /api/v1/driver/auth/login</w:t>
      </w:r>
    </w:p>
    <w:p>
      <w:r>
        <w:rPr>
          <w:b/>
          <w:color w:val="221D18"/>
        </w:rPr>
        <w:t>Summary — </w:t>
      </w:r>
      <w:r>
        <w:t>Driver login: phone + password (or OTP where the vendor enforces it). Issues a DRIVER-scoped token carrying vendor_id and driver_id.</w:t>
      </w:r>
    </w:p>
    <w:p>
      <w:r>
        <w:rPr>
          <w:b/>
          <w:color w:val="221D18"/>
        </w:rPr>
        <w:t>Authentication — </w:t>
      </w:r>
      <w:r>
        <w:t>Public.</w:t>
      </w:r>
    </w:p>
    <w:p>
      <w:r>
        <w:rPr>
          <w:b/>
          <w:color w:val="221D18"/>
        </w:rPr>
        <w:t>Headers — </w:t>
      </w:r>
      <w:r>
        <w:t>Accept-Language, X-Market, X-Device-Id (required — the manifest and scan flows bind to the device).</w:t>
      </w:r>
    </w:p>
    <w:p>
      <w:r>
        <w:rPr>
          <w:b/>
          <w:color w:val="221D18"/>
        </w:rPr>
        <w:t>Path parameters — </w:t>
      </w:r>
      <w:r>
        <w:t>None.</w:t>
      </w:r>
    </w:p>
    <w:p>
      <w:r>
        <w:rPr>
          <w:b/>
          <w:color w:val="221D18"/>
        </w:rPr>
        <w:t>Query parameters — </w:t>
      </w:r>
      <w:r>
        <w:t>None.</w:t>
      </w:r>
    </w:p>
    <w:p>
      <w:r>
        <w:rPr>
          <w:b/>
          <w:color w:val="221D18"/>
        </w:rPr>
        <w:t>Request body — </w:t>
      </w:r>
      <w:r>
        <w:t>{ phone, phoneCountry, password } — JSON.</w:t>
      </w:r>
    </w:p>
    <w:p>
      <w:r>
        <w:rPr>
          <w:b/>
          <w:color w:val="221D18"/>
        </w:rPr>
        <w:t>Validation rules — </w:t>
      </w:r>
      <w:r>
        <w:t>V03 phone format; driver must exist, be ACTIVE, and VERIFIED (driver_status/driver_verification, T-32); same lockout policy as customer login.</w:t>
      </w:r>
    </w:p>
    <w:p>
      <w:r>
        <w:rPr>
          <w:b/>
          <w:color w:val="221D18"/>
        </w:rPr>
        <w:t>Success response — </w:t>
      </w:r>
      <w:r>
        <w:t>200 { data: { driver: { id, fullName, vendorId, vendorName }, tokens: { accessToken, refreshToken, expiresIn: 900 } } }.</w:t>
      </w:r>
    </w:p>
    <w:p>
      <w:r>
        <w:rPr>
          <w:b/>
          <w:color w:val="221D18"/>
        </w:rPr>
        <w:t>Error responses — </w:t>
      </w:r>
      <w:r>
        <w:t>400 VALIDATION_ERROR; 401 INVALID_CREDENTIALS | ACCOUNT_LOCKED | DRIVER_NOT_ACTIVE; 429 RATE_LIMITED.</w:t>
      </w:r>
    </w:p>
    <w:p>
      <w:r>
        <w:rPr>
          <w:b/>
          <w:color w:val="221D18"/>
        </w:rPr>
        <w:t>HTTP status codes — </w:t>
      </w:r>
      <w:r>
        <w:t>200, 400, 401, 429.</w:t>
      </w:r>
    </w:p>
    <w:p>
      <w:r>
        <w:rPr>
          <w:b/>
          <w:color w:val="221D18"/>
        </w:rPr>
        <w:t>Business rules — </w:t>
      </w:r>
      <w:r>
        <w:t>Suspended/unverified drivers cannot log in (A-07); vendor SUSPENDED state degrades the app to read-only after login (Doc 01 A.1). Token lifetime and rotation follow §1.2.</w:t>
      </w:r>
    </w:p>
    <w:p>
      <w:r>
        <w:rPr>
          <w:b/>
          <w:color w:val="221D18"/>
        </w:rPr>
        <w:t>Permissions — </w:t>
      </w:r>
      <w:r>
        <w:t>None (public).</w:t>
      </w:r>
    </w:p>
    <w:p>
      <w:pPr>
        <w:pStyle w:val="Heading3"/>
      </w:pPr>
      <w:r>
        <w:t>GET /api/v1/driver/trips/today</w:t>
      </w:r>
    </w:p>
    <w:p>
      <w:r>
        <w:rPr>
          <w:b/>
          <w:color w:val="221D18"/>
        </w:rPr>
        <w:t>Summary — </w:t>
      </w:r>
      <w:r>
        <w:t>The driver's working list: today's assigned trips (optionally ±1 day), ordered by departure, with live status and boarding progress.</w:t>
      </w:r>
    </w:p>
    <w:p>
      <w:r>
        <w:rPr>
          <w:b/>
          <w:color w:val="221D18"/>
        </w:rPr>
        <w:t>Authentication — </w:t>
      </w:r>
      <w:r>
        <w:t>Bearer (driver).</w:t>
      </w:r>
    </w:p>
    <w:p>
      <w:r>
        <w:rPr>
          <w:b/>
          <w:color w:val="221D18"/>
        </w:rPr>
        <w:t>Headers — </w:t>
      </w:r>
      <w:r>
        <w:t>Authorization, Accept-Language, X-Market.</w:t>
      </w:r>
    </w:p>
    <w:p>
      <w:r>
        <w:rPr>
          <w:b/>
          <w:color w:val="221D18"/>
        </w:rPr>
        <w:t>Path parameters — </w:t>
      </w:r>
      <w:r>
        <w:t>None.</w:t>
      </w:r>
    </w:p>
    <w:p>
      <w:r>
        <w:rPr>
          <w:b/>
          <w:color w:val="221D18"/>
        </w:rPr>
        <w:t>Query parameters — </w:t>
      </w:r>
      <w:r>
        <w:t>date (market-local, default today; range ±7 days); status filter ∈ trip_status.</w:t>
      </w:r>
    </w:p>
    <w:p>
      <w:r>
        <w:rPr>
          <w:b/>
          <w:color w:val="221D18"/>
        </w:rPr>
        <w:t>Request body — </w:t>
      </w:r>
      <w:r>
        <w:t>None.</w:t>
      </w:r>
    </w:p>
    <w:p>
      <w:r>
        <w:rPr>
          <w:b/>
          <w:color w:val="221D18"/>
        </w:rPr>
        <w:t>Validation rules — </w:t>
      </w:r>
      <w:r>
        <w:t>Date range bound.</w:t>
      </w:r>
    </w:p>
    <w:p>
      <w:r>
        <w:rPr>
          <w:b/>
          <w:color w:val="221D18"/>
        </w:rPr>
        <w:t>Success response — </w:t>
      </w:r>
      <w:r>
        <w:t>200 { data: [ { tripId, lineName, serviceDate, departureAt, departureAtLocal, vehicle: { plate, type }, status, boardedCount, ticketedCount, capacity, origin, destination } ] }.</w:t>
      </w:r>
    </w:p>
    <w:p>
      <w:r>
        <w:rPr>
          <w:b/>
          <w:color w:val="221D18"/>
        </w:rPr>
        <w:t>Error responses — </w:t>
      </w:r>
      <w:r>
        <w:t>400 VALIDATION_ERROR; 401 AUTH_REQUIRED.</w:t>
      </w:r>
    </w:p>
    <w:p>
      <w:r>
        <w:rPr>
          <w:b/>
          <w:color w:val="221D18"/>
        </w:rPr>
        <w:t>HTTP status codes — </w:t>
      </w:r>
      <w:r>
        <w:t>200, 400, 401.</w:t>
      </w:r>
    </w:p>
    <w:p>
      <w:r>
        <w:rPr>
          <w:b/>
          <w:color w:val="221D18"/>
        </w:rPr>
        <w:t>Business rules — </w:t>
      </w:r>
      <w:r>
        <w:t>Reads driver_assignments joined to trips (ix_assign_driver, T-33); boarding progress derives from boarding_events BOARDED vs tickets issued. Only the caller's assignments — a driver can never enumerate other drivers' trips.</w:t>
      </w:r>
    </w:p>
    <w:p>
      <w:r>
        <w:rPr>
          <w:b/>
          <w:color w:val="221D18"/>
        </w:rPr>
        <w:t>Permissions — </w:t>
      </w:r>
      <w:r>
        <w:t>trip:read:assigned.</w:t>
      </w:r>
    </w:p>
    <w:p>
      <w:pPr>
        <w:pStyle w:val="Heading3"/>
      </w:pPr>
      <w:r>
        <w:t>GET /api/v1/driver/trips/{tripId}/manifest</w:t>
      </w:r>
    </w:p>
    <w:p>
      <w:r>
        <w:rPr>
          <w:b/>
          <w:color w:val="221D18"/>
        </w:rPr>
        <w:t>Summary — </w:t>
      </w:r>
      <w:r>
        <w:t>The passenger manifest (PRD A.11): per-stop pickup list with seat, contact, booking and boarding state — the document the driver works from.</w:t>
      </w:r>
    </w:p>
    <w:p>
      <w:r>
        <w:rPr>
          <w:b/>
          <w:color w:val="221D18"/>
        </w:rPr>
        <w:t>Authentication — </w:t>
      </w:r>
      <w:r>
        <w:t>Bearer (driver assigned to the trip; vendor dispatcher).</w:t>
      </w:r>
    </w:p>
    <w:p>
      <w:r>
        <w:rPr>
          <w:b/>
          <w:color w:val="221D18"/>
        </w:rPr>
        <w:t>Headers — </w:t>
      </w:r>
      <w:r>
        <w:t>Authorization, Accept-Language.</w:t>
      </w:r>
    </w:p>
    <w:p>
      <w:r>
        <w:rPr>
          <w:b/>
          <w:color w:val="221D18"/>
        </w:rPr>
        <w:t>Path parameters — </w:t>
      </w:r>
      <w:r>
        <w:t>tripId (UUID) — must be assigned to the caller (or same-vendor staff), else 404.</w:t>
      </w:r>
    </w:p>
    <w:p>
      <w:r>
        <w:rPr>
          <w:b/>
          <w:color w:val="221D18"/>
        </w:rPr>
        <w:t>Query parameters — </w:t>
      </w:r>
      <w:r>
        <w:t>stationId (optional — filter to one pickup stop); include=boarded (default all ticketed).</w:t>
      </w:r>
    </w:p>
    <w:p>
      <w:r>
        <w:rPr>
          <w:b/>
          <w:color w:val="221D18"/>
        </w:rPr>
        <w:t>Request body — </w:t>
      </w:r>
      <w:r>
        <w:t>None.</w:t>
      </w:r>
    </w:p>
    <w:p>
      <w:r>
        <w:rPr>
          <w:b/>
          <w:color w:val="221D18"/>
        </w:rPr>
        <w:t>Validation rules — </w:t>
      </w:r>
      <w:r>
        <w:t>Assignment check; trip exists.</w:t>
      </w:r>
    </w:p>
    <w:p>
      <w:r>
        <w:rPr>
          <w:b/>
          <w:color w:val="221D18"/>
        </w:rPr>
        <w:t>Success response — </w:t>
      </w:r>
      <w:r>
        <w:t>200 { data: { tripId, status, stations: [ { stationId, name, stopOrder, plannedTime, passengers: [ { ticketNumber, name, seatLabel, phone, dropoff, bookingStatus, boardingStatus: 'PENDING|BOARDED', boardedAt? } ] } ], totals: { ticketed, boarded, pending } } }.</w:t>
      </w:r>
    </w:p>
    <w:p>
      <w:r>
        <w:rPr>
          <w:b/>
          <w:color w:val="221D18"/>
        </w:rPr>
        <w:t>Error responses — </w:t>
      </w:r>
      <w:r>
        <w:t>400 VALIDATION_ERROR; 401 AUTH_REQUIRED; 404 NOT_FOUND.</w:t>
      </w:r>
    </w:p>
    <w:p>
      <w:r>
        <w:rPr>
          <w:b/>
          <w:color w:val="221D18"/>
        </w:rPr>
        <w:t>HTTP status codes — </w:t>
      </w:r>
      <w:r>
        <w:t>200, 400, 401, 404.</w:t>
      </w:r>
    </w:p>
    <w:p>
      <w:r>
        <w:rPr>
          <w:b/>
          <w:color w:val="221D18"/>
        </w:rPr>
        <w:t>Business rules — </w:t>
      </w:r>
      <w:r>
        <w:t>DB-25: the manifest is always derived live from bookings/passengers/tickets/boarding_events — there is no manifest table to drift. Phone numbers are masked for non-assigned staff. Offline: the app caches the manifest per trip with the fetch timestamp; scans queue against this snapshot (OP-07).</w:t>
      </w:r>
    </w:p>
    <w:p>
      <w:r>
        <w:rPr>
          <w:b/>
          <w:color w:val="221D18"/>
        </w:rPr>
        <w:t>Permissions — </w:t>
      </w:r>
      <w:r>
        <w:t>manifest:read (assignment-scoped).</w:t>
      </w:r>
    </w:p>
    <w:p>
      <w:pPr>
        <w:pStyle w:val="Heading3"/>
      </w:pPr>
      <w:r>
        <w:t>POST /api/v1/driver/trips/{tripId}/scan</w:t>
      </w:r>
    </w:p>
    <w:p>
      <w:r>
        <w:rPr>
          <w:b/>
          <w:color w:val="221D18"/>
        </w:rPr>
        <w:t>Summary — </w:t>
      </w:r>
      <w:r>
        <w:t>Process a QR scan at boarding. Works offline: the app queues scans with a device sequence; the server reconciles in order (DB-23).</w:t>
      </w:r>
    </w:p>
    <w:p>
      <w:r>
        <w:rPr>
          <w:b/>
          <w:color w:val="221D18"/>
        </w:rPr>
        <w:t>Authentication — </w:t>
      </w:r>
      <w:r>
        <w:t>Bearer (driver assigned).</w:t>
      </w:r>
    </w:p>
    <w:p>
      <w:r>
        <w:rPr>
          <w:b/>
          <w:color w:val="221D18"/>
        </w:rPr>
        <w:t>Headers — </w:t>
      </w:r>
      <w:r>
        <w:t>Authorization, Idempotency-Key (per scan — safe retries of flaky boarding-area networks).</w:t>
      </w:r>
    </w:p>
    <w:p>
      <w:r>
        <w:rPr>
          <w:b/>
          <w:color w:val="221D18"/>
        </w:rPr>
        <w:t>Path parameters — </w:t>
      </w:r>
      <w:r>
        <w:t>tripId (UUID).</w:t>
      </w:r>
    </w:p>
    <w:p>
      <w:r>
        <w:rPr>
          <w:b/>
          <w:color w:val="221D18"/>
        </w:rPr>
        <w:t>Query parameters — </w:t>
      </w:r>
      <w:r>
        <w:t>None.</w:t>
      </w:r>
    </w:p>
    <w:p>
      <w:r>
        <w:rPr>
          <w:b/>
          <w:color w:val="221D18"/>
        </w:rPr>
        <w:t>Request body — </w:t>
      </w:r>
      <w:r>
        <w:t>{ qrPayload, scannedAt, stationId, offlineSeq? } — JSON; qrPayload is the signed string from the ticket QR.</w:t>
      </w:r>
    </w:p>
    <w:p>
      <w:r>
        <w:rPr>
          <w:b/>
          <w:color w:val="221D18"/>
        </w:rPr>
        <w:t>Validation rules — </w:t>
      </w:r>
      <w:r>
        <w:t>Signature verification of qrPayload (T-39 HMAC); ticket must belong to this trip (else WRONG_TRIP); ticket VALID (not invalidated — else INVALIDATED); trip in BOARDING or DEPARTED-window; stationId must be a pickup stop of the trip; scannedAt within ±24h sanity.</w:t>
      </w:r>
    </w:p>
    <w:p>
      <w:r>
        <w:rPr>
          <w:b/>
          <w:color w:val="221D18"/>
        </w:rPr>
        <w:t>Success response — </w:t>
      </w:r>
      <w:r>
        <w:t>200 { data: { result: 'BOARDED'|'DUPLICATE'|'WRONG_TRIP'|'INVALIDATED'|'NOT_FOUND', passenger: { name, seatLabel, dropoff }, boardedCount, pendingCount } }.</w:t>
      </w:r>
    </w:p>
    <w:p>
      <w:r>
        <w:rPr>
          <w:b/>
          <w:color w:val="221D18"/>
        </w:rPr>
        <w:t>Error responses — </w:t>
      </w:r>
      <w:r>
        <w:t>400 VALIDATION_ERROR; 401 AUTH_REQUIRED; 403 NOT_ASSIGNED; 404 NOT_FOUND.</w:t>
      </w:r>
    </w:p>
    <w:p>
      <w:r>
        <w:rPr>
          <w:b/>
          <w:color w:val="221D18"/>
        </w:rPr>
        <w:t>HTTP status codes — </w:t>
      </w:r>
      <w:r>
        <w:t>200, 400, 401, 403, 404.</w:t>
      </w:r>
    </w:p>
    <w:p>
      <w:r>
        <w:rPr>
          <w:b/>
          <w:color w:val="221D18"/>
        </w:rPr>
        <w:t>Business rules — </w:t>
      </w:r>
      <w:r>
        <w:t>BR-25/DB-22: first valid scan transitions the seat to BOARDED and the ticket's booking toward BOARDING/COMPLETED; a second scan returns result=DUPLICATE and is logged, never applied. Every scan — success or rejection — writes boarding_events (T-41) with scan_channel=QR. Offline batches apply in offline_seq order; conflicts resolve by earliest scanned_at with both rows preserved (DB-23).</w:t>
      </w:r>
    </w:p>
    <w:p>
      <w:r>
        <w:rPr>
          <w:b/>
          <w:color w:val="221D18"/>
        </w:rPr>
        <w:t>Permissions — </w:t>
      </w:r>
      <w:r>
        <w:t>boarding:scan (assignment-scoped).</w:t>
      </w:r>
    </w:p>
    <w:p>
      <w:pPr>
        <w:pStyle w:val="Heading3"/>
      </w:pPr>
      <w:r>
        <w:t>POST /api/v1/driver/trips/{tripId}/boarding/{ticketNumber}</w:t>
      </w:r>
    </w:p>
    <w:p>
      <w:r>
        <w:rPr>
          <w:b/>
          <w:color w:val="221D18"/>
        </w:rPr>
        <w:t>Summary — </w:t>
      </w:r>
      <w:r>
        <w:t>Manual boarding without a QR: by ticket number or manifest tap (damaged phone, dead battery — PRD A.9 fallback).</w:t>
      </w:r>
    </w:p>
    <w:p>
      <w:r>
        <w:rPr>
          <w:b/>
          <w:color w:val="221D18"/>
        </w:rPr>
        <w:t>Authentication — </w:t>
      </w:r>
      <w:r>
        <w:t>Bearer (driver assigned).</w:t>
      </w:r>
    </w:p>
    <w:p>
      <w:r>
        <w:rPr>
          <w:b/>
          <w:color w:val="221D18"/>
        </w:rPr>
        <w:t>Headers — </w:t>
      </w:r>
      <w:r>
        <w:t>Authorization, Idempotency-Key (per action).</w:t>
      </w:r>
    </w:p>
    <w:p>
      <w:r>
        <w:rPr>
          <w:b/>
          <w:color w:val="221D18"/>
        </w:rPr>
        <w:t>Path parameters — </w:t>
      </w:r>
      <w:r>
        <w:t>tripId, ticketNumber (TBP-YYYY-NNNNNN-Pn).</w:t>
      </w:r>
    </w:p>
    <w:p>
      <w:r>
        <w:rPr>
          <w:b/>
          <w:color w:val="221D18"/>
        </w:rPr>
        <w:t>Query parameters — </w:t>
      </w:r>
      <w:r>
        <w:t>None.</w:t>
      </w:r>
    </w:p>
    <w:p>
      <w:r>
        <w:rPr>
          <w:b/>
          <w:color w:val="221D18"/>
        </w:rPr>
        <w:t>Request body — </w:t>
      </w:r>
      <w:r>
        <w:t>{ passengerIdConfirmed: true, note? } — JSON; the driver must affirm ID/name verification.</w:t>
      </w:r>
    </w:p>
    <w:p>
      <w:r>
        <w:rPr>
          <w:b/>
          <w:color w:val="221D18"/>
        </w:rPr>
        <w:t>Validation rules — </w:t>
      </w:r>
      <w:r>
        <w:t>Ticket belongs to trip and is VALID; trip in boarding window; passenger not already BOARDED; passengerIdConfirmed must be true (V20).</w:t>
      </w:r>
    </w:p>
    <w:p>
      <w:r>
        <w:rPr>
          <w:b/>
          <w:color w:val="221D18"/>
        </w:rPr>
        <w:t>Success response — </w:t>
      </w:r>
      <w:r>
        <w:t>200 { data: { result: 'BOARDED', passenger: {...}, boardedCount, pendingCount } }.</w:t>
      </w:r>
    </w:p>
    <w:p>
      <w:r>
        <w:rPr>
          <w:b/>
          <w:color w:val="221D18"/>
        </w:rPr>
        <w:t>Error responses — </w:t>
      </w:r>
      <w:r>
        <w:t>400 VALIDATION_ERROR; 401 AUTH_REQUIRED; 403 NOT_ASSIGNED; 404 NOT_FOUND; 409 ALREADY_BOARDED.</w:t>
      </w:r>
    </w:p>
    <w:p>
      <w:r>
        <w:rPr>
          <w:b/>
          <w:color w:val="221D18"/>
        </w:rPr>
        <w:t>HTTP status codes — </w:t>
      </w:r>
      <w:r>
        <w:t>200, 400, 401, 403, 404, 409.</w:t>
      </w:r>
    </w:p>
    <w:p>
      <w:r>
        <w:rPr>
          <w:b/>
          <w:color w:val="221D18"/>
        </w:rPr>
        <w:t>Business rules — </w:t>
      </w:r>
      <w:r>
        <w:t>Same state effects as QR boarding with scan_channel=MANUAL and mandatory note for audit (T-41); manual boardings above a per-trip threshold flag the trip for ops review (fraud signal, Doc 01 §12).</w:t>
      </w:r>
    </w:p>
    <w:p>
      <w:r>
        <w:rPr>
          <w:b/>
          <w:color w:val="221D18"/>
        </w:rPr>
        <w:t>Permissions — </w:t>
      </w:r>
      <w:r>
        <w:t>boarding:manual (assignment-scoped).</w:t>
      </w:r>
    </w:p>
    <w:p>
      <w:pPr>
        <w:pStyle w:val="Heading3"/>
      </w:pPr>
      <w:r>
        <w:t>PATCH /api/v1/driver/trips/{tripId}/status</w:t>
      </w:r>
    </w:p>
    <w:p>
      <w:r>
        <w:rPr>
          <w:b/>
          <w:color w:val="221D18"/>
        </w:rPr>
        <w:t>Summary — </w:t>
      </w:r>
      <w:r>
        <w:t>Advance the trip through its operational states: BOARDING → DEPARTED → ARRIVED, or declare a delay with a new time.</w:t>
      </w:r>
    </w:p>
    <w:p>
      <w:r>
        <w:rPr>
          <w:b/>
          <w:color w:val="221D18"/>
        </w:rPr>
        <w:t>Authentication — </w:t>
      </w:r>
      <w:r>
        <w:t>Bearer (driver assigned; dispatcher).</w:t>
      </w:r>
    </w:p>
    <w:p>
      <w:r>
        <w:rPr>
          <w:b/>
          <w:color w:val="221D18"/>
        </w:rPr>
        <w:t>Headers — </w:t>
      </w:r>
      <w:r>
        <w:t>Authorization, Idempotency-Key (per transition).</w:t>
      </w:r>
    </w:p>
    <w:p>
      <w:r>
        <w:rPr>
          <w:b/>
          <w:color w:val="221D18"/>
        </w:rPr>
        <w:t>Path parameters — </w:t>
      </w:r>
      <w:r>
        <w:t>tripId (UUID).</w:t>
      </w:r>
    </w:p>
    <w:p>
      <w:r>
        <w:rPr>
          <w:b/>
          <w:color w:val="221D18"/>
        </w:rPr>
        <w:t>Query parameters — </w:t>
      </w:r>
      <w:r>
        <w:t>None.</w:t>
      </w:r>
    </w:p>
    <w:p>
      <w:r>
        <w:rPr>
          <w:b/>
          <w:color w:val="221D18"/>
        </w:rPr>
        <w:t>Request body — </w:t>
      </w:r>
      <w:r>
        <w:t>{ toStatus: 'BOARDING'|'DEPARTED'|'ARRIVED'|'DELAYED', delayMinutes?, newDepartureAt?, reason? } — JSON.</w:t>
      </w:r>
    </w:p>
    <w:p>
      <w:r>
        <w:rPr>
          <w:b/>
          <w:color w:val="221D18"/>
        </w:rPr>
        <w:t>Validation rules — </w:t>
      </w:r>
      <w:r>
        <w:t>Transition must be legal per trip_status machine (Doc 03 §6.2); DELAYED requires delayMinutes + newDepartureAt; DEPARTED requires boarding cutoff passed or manifest fully reconciled; ARRIVED only from DEPARTED.</w:t>
      </w:r>
    </w:p>
    <w:p>
      <w:r>
        <w:rPr>
          <w:b/>
          <w:color w:val="221D18"/>
        </w:rPr>
        <w:t>Success response — </w:t>
      </w:r>
      <w:r>
        <w:t>200 { data: { tripId, status, history: [ { from, to, at, actor } ] } }.</w:t>
      </w:r>
    </w:p>
    <w:p>
      <w:r>
        <w:rPr>
          <w:b/>
          <w:color w:val="221D18"/>
        </w:rPr>
        <w:t>Error responses — </w:t>
      </w:r>
      <w:r>
        <w:t>400 VALIDATION_ERROR; 401 AUTH_REQUIRED; 403 NOT_ASSIGNED; 404 NOT_FOUND; 409 TRIP_STATE_INVALID.</w:t>
      </w:r>
    </w:p>
    <w:p>
      <w:r>
        <w:rPr>
          <w:b/>
          <w:color w:val="221D18"/>
        </w:rPr>
        <w:t>HTTP status codes — </w:t>
      </w:r>
      <w:r>
        <w:t>200, 400, 401, 403, 404, 409.</w:t>
      </w:r>
    </w:p>
    <w:p>
      <w:r>
        <w:rPr>
          <w:b/>
          <w:color w:val="221D18"/>
        </w:rPr>
        <w:t>Business rules — </w:t>
      </w:r>
      <w:r>
        <w:t>Every transition appends trip_status_history (T-24) with the driver actor and emits notifications: delay → N-13 to all ticketed passengers with the new time; departure/arrival update the calendar and manifest projections. Cancellation is NOT a driver capability (dispatcher/admin only — OP-06).</w:t>
      </w:r>
    </w:p>
    <w:p>
      <w:r>
        <w:rPr>
          <w:b/>
          <w:color w:val="221D18"/>
        </w:rPr>
        <w:t>Permissions — </w:t>
      </w:r>
      <w:r>
        <w:t>trip:status:update (assignment-scoped).</w:t>
      </w:r>
    </w:p>
    <w:p>
      <w:pPr>
        <w:pStyle w:val="Heading1"/>
      </w:pPr>
      <w:r>
        <w:t>Part 9. Admin APIs</w:t>
      </w:r>
      <w:bookmarkStart w:name="_Sec9" w:id="9"/>
      <w:bookmarkEnd w:id="9"/>
    </w:p>
    <w:p>
      <w:r>
        <w:t>The operations console surface (PRD Ch. 4 admin pages). Two principals share this namespace: platform admins (cross-vendor, permission bundles of §1.13) and vendor staff (identical endpoints, automatically scoped to their vendor_id by Doc 03 §8.1 — a vendor calling these endpoints sees and mutates only its own tenant's rows; out-of-scope ids return 404). Permission codes per endpoint make the difference explicit. All admin writes are audit-logged with before/after diffs (T-72).</w:t>
      </w:r>
    </w:p>
    <w:p>
      <w:pPr>
        <w:pStyle w:val="Heading2"/>
      </w:pPr>
      <w:r>
        <w:t>9.1 Dashboard</w:t>
      </w:r>
    </w:p>
    <w:p>
      <w:pPr>
        <w:pStyle w:val="Heading3"/>
      </w:pPr>
      <w:r>
        <w:t>GET /api/v1/admin/dashboard</w:t>
      </w:r>
    </w:p>
    <w:p>
      <w:r>
        <w:rPr>
          <w:b/>
          <w:color w:val="221D18"/>
        </w:rPr>
        <w:t>Summary — </w:t>
      </w:r>
      <w:r>
        <w:t>Console landing metrics (PRD A-01): today's sales, bookings by status, trips needing attention, pending manual payments, refund queue depth, occupancy trend.</w:t>
      </w:r>
    </w:p>
    <w:p>
      <w:r>
        <w:rPr>
          <w:b/>
          <w:color w:val="221D18"/>
        </w:rPr>
        <w:t>Authentication — </w:t>
      </w:r>
      <w:r>
        <w:t>Bearer (staff).</w:t>
      </w:r>
    </w:p>
    <w:p>
      <w:r>
        <w:rPr>
          <w:b/>
          <w:color w:val="221D18"/>
        </w:rPr>
        <w:t>Headers — </w:t>
      </w:r>
      <w:r>
        <w:t>Authorization, Accept-Language, X-Market.</w:t>
      </w:r>
    </w:p>
    <w:p>
      <w:r>
        <w:rPr>
          <w:b/>
          <w:color w:val="221D18"/>
        </w:rPr>
        <w:t>Path parameters — </w:t>
      </w:r>
      <w:r>
        <w:t>None.</w:t>
      </w:r>
    </w:p>
    <w:p>
      <w:r>
        <w:rPr>
          <w:b/>
          <w:color w:val="221D18"/>
        </w:rPr>
        <w:t>Query parameters — </w:t>
      </w:r>
      <w:r>
        <w:t>dateFrom, dateTo (default today); vendorId (admin only — vendor staff are auto-scoped).</w:t>
      </w:r>
    </w:p>
    <w:p>
      <w:r>
        <w:rPr>
          <w:b/>
          <w:color w:val="221D18"/>
        </w:rPr>
        <w:t>Request body — </w:t>
      </w:r>
      <w:r>
        <w:t>None.</w:t>
      </w:r>
    </w:p>
    <w:p>
      <w:r>
        <w:rPr>
          <w:b/>
          <w:color w:val="221D18"/>
        </w:rPr>
        <w:t>Validation rules — </w:t>
      </w:r>
      <w:r>
        <w:t>Date range ≤ 92 days.</w:t>
      </w:r>
    </w:p>
    <w:p>
      <w:r>
        <w:rPr>
          <w:b/>
          <w:color w:val="221D18"/>
        </w:rPr>
        <w:t>Success response — </w:t>
      </w:r>
      <w:r>
        <w:t>200 { data: { salesMinor, currency, bookingsByStatus: {...}, tripsAttention: [ { tripId, reason } ], pendingManualPayments, openRefunds, occupancyPercent, generatedAt } }.</w:t>
      </w:r>
    </w:p>
    <w:p>
      <w:r>
        <w:rPr>
          <w:b/>
          <w:color w:val="221D18"/>
        </w:rPr>
        <w:t>Error responses — </w:t>
      </w:r>
      <w:r>
        <w:t>400 VALIDATION_ERROR; 401 AUTH_REQUIRED; 403 FORBIDDEN.</w:t>
      </w:r>
    </w:p>
    <w:p>
      <w:r>
        <w:rPr>
          <w:b/>
          <w:color w:val="221D18"/>
        </w:rPr>
        <w:t>HTTP status codes — </w:t>
      </w:r>
      <w:r>
        <w:t>200, 400, 401, 403.</w:t>
      </w:r>
    </w:p>
    <w:p>
      <w:r>
        <w:rPr>
          <w:b/>
          <w:color w:val="221D18"/>
        </w:rPr>
        <w:t>Business rules — </w:t>
      </w:r>
      <w:r>
        <w:t>Computed from read-replica projections (Doc 03 §9.3) with a 60s cache; never locks transactional tables. Vendor staff receive identical shape with vendor totals only.</w:t>
      </w:r>
    </w:p>
    <w:p>
      <w:r>
        <w:rPr>
          <w:b/>
          <w:color w:val="221D18"/>
        </w:rPr>
        <w:t>Permissions — </w:t>
      </w:r>
      <w:r>
        <w:t>report:read:any (admin) | report:read:vendor (vendor staff).</w:t>
      </w:r>
    </w:p>
    <w:p>
      <w:pPr>
        <w:pStyle w:val="Heading2"/>
      </w:pPr>
      <w:r>
        <w:t>9.2 Trips CRUD &amp; Operations</w:t>
      </w:r>
    </w:p>
    <w:p>
      <w:pPr>
        <w:pStyle w:val="Heading3"/>
      </w:pPr>
      <w:r>
        <w:t>GET /api/v1/admin/trips</w:t>
      </w:r>
    </w:p>
    <w:p>
      <w:r>
        <w:rPr>
          <w:b/>
          <w:color w:val="221D18"/>
        </w:rPr>
        <w:t>Summary — </w:t>
      </w:r>
      <w:r>
        <w:t>List/search trips with operations filters (PRD A-04).</w:t>
      </w:r>
    </w:p>
    <w:p>
      <w:r>
        <w:rPr>
          <w:b/>
          <w:color w:val="221D18"/>
        </w:rPr>
        <w:t>Authentication — </w:t>
      </w:r>
      <w:r>
        <w:t>Bearer (staff).</w:t>
      </w:r>
    </w:p>
    <w:p>
      <w:r>
        <w:rPr>
          <w:b/>
          <w:color w:val="221D18"/>
        </w:rPr>
        <w:t>Headers — </w:t>
      </w:r>
      <w:r>
        <w:t>Authorization, Accept-Language, X-Market.</w:t>
      </w:r>
    </w:p>
    <w:p>
      <w:r>
        <w:rPr>
          <w:b/>
          <w:color w:val="221D18"/>
        </w:rPr>
        <w:t>Path parameters — </w:t>
      </w:r>
      <w:r>
        <w:t>None.</w:t>
      </w:r>
    </w:p>
    <w:p>
      <w:r>
        <w:rPr>
          <w:b/>
          <w:color w:val="221D18"/>
        </w:rPr>
        <w:t>Query parameters — </w:t>
      </w:r>
      <w:r>
        <w:t>lineId, vehicleId, driverId, vendorId (admin), status (multi), serviceDateFrom, serviceDateTo, q (plate/line name), cursor, limit, sort ∈ {serviceDate,-serviceDate,departureAt}.</w:t>
      </w:r>
    </w:p>
    <w:p>
      <w:r>
        <w:rPr>
          <w:b/>
          <w:color w:val="221D18"/>
        </w:rPr>
        <w:t>Request body — </w:t>
      </w:r>
      <w:r>
        <w:t>None.</w:t>
      </w:r>
    </w:p>
    <w:p>
      <w:r>
        <w:rPr>
          <w:b/>
          <w:color w:val="221D18"/>
        </w:rPr>
        <w:t>Validation rules — </w:t>
      </w:r>
      <w:r>
        <w:t>Filter parse; date range ≤ 366 days.</w:t>
      </w:r>
    </w:p>
    <w:p>
      <w:r>
        <w:rPr>
          <w:b/>
          <w:color w:val="221D18"/>
        </w:rPr>
        <w:t>Success response — </w:t>
      </w:r>
      <w:r>
        <w:t>200 { data: [ { tripId, lineName, serviceDate, departureAt, vehicle, driver, status, seatsSold, seatsHeld, capacity, occupancyPercent } ], meta: { cursor } }.</w:t>
      </w:r>
    </w:p>
    <w:p>
      <w:r>
        <w:rPr>
          <w:b/>
          <w:color w:val="221D18"/>
        </w:rPr>
        <w:t>Error responses — </w:t>
      </w:r>
      <w:r>
        <w:t>400; 401; 403.</w:t>
      </w:r>
    </w:p>
    <w:p>
      <w:r>
        <w:rPr>
          <w:b/>
          <w:color w:val="221D18"/>
        </w:rPr>
        <w:t>HTTP status codes — </w:t>
      </w:r>
      <w:r>
        <w:t>200, 400, 401, 403.</w:t>
      </w:r>
    </w:p>
    <w:p>
      <w:r>
        <w:rPr>
          <w:b/>
          <w:color w:val="221D18"/>
        </w:rPr>
        <w:t>Business rules — </w:t>
      </w:r>
      <w:r>
        <w:t>Serves ix_trips_version_date and ix_trips_vehicle_date/driver_date (Doc 03 §7.2). Vendor staff auto-scoped to their vendor's lines.</w:t>
      </w:r>
    </w:p>
    <w:p>
      <w:r>
        <w:rPr>
          <w:b/>
          <w:color w:val="221D18"/>
        </w:rPr>
        <w:t>Permissions — </w:t>
      </w:r>
      <w:r>
        <w:t>trip:read:any | trip:read:vendor.</w:t>
      </w:r>
    </w:p>
    <w:p>
      <w:pPr>
        <w:pStyle w:val="Heading3"/>
      </w:pPr>
      <w:r>
        <w:t>POST /api/v1/admin/trips</w:t>
      </w:r>
    </w:p>
    <w:p>
      <w:r>
        <w:rPr>
          <w:b/>
          <w:color w:val="221D18"/>
        </w:rPr>
        <w:t>Summary — </w:t>
      </w:r>
      <w:r>
        <w:t>Create an ad-hoc trip (PRD V-02) outside the recurring schedule — extra service on demand peaks.</w:t>
      </w:r>
    </w:p>
    <w:p>
      <w:r>
        <w:rPr>
          <w:b/>
          <w:color w:val="221D18"/>
        </w:rPr>
        <w:t>Authentication — </w:t>
      </w:r>
      <w:r>
        <w:t>Bearer (staff).</w:t>
      </w:r>
    </w:p>
    <w:p>
      <w:r>
        <w:rPr>
          <w:b/>
          <w:color w:val="221D18"/>
        </w:rPr>
        <w:t>Headers — </w:t>
      </w:r>
      <w:r>
        <w:t>Authorization, Accept-Language, Idempotency-Key (required).</w:t>
      </w:r>
    </w:p>
    <w:p>
      <w:r>
        <w:rPr>
          <w:b/>
          <w:color w:val="221D18"/>
        </w:rPr>
        <w:t>Path parameters — </w:t>
      </w:r>
      <w:r>
        <w:t>None.</w:t>
      </w:r>
    </w:p>
    <w:p>
      <w:r>
        <w:rPr>
          <w:b/>
          <w:color w:val="221D18"/>
        </w:rPr>
        <w:t>Query parameters — </w:t>
      </w:r>
      <w:r>
        <w:t>None.</w:t>
      </w:r>
    </w:p>
    <w:p>
      <w:r>
        <w:rPr>
          <w:b/>
          <w:color w:val="221D18"/>
        </w:rPr>
        <w:t>Request body — </w:t>
      </w:r>
      <w:r>
        <w:t>{ lineVersionId, vehicleId, driverId, serviceDate, departureTime, boardingCutoffMinutes?, isPrivate? } — JSON.</w:t>
      </w:r>
    </w:p>
    <w:p>
      <w:r>
        <w:rPr>
          <w:b/>
          <w:color w:val="221D18"/>
        </w:rPr>
        <w:t>Validation rules — </w:t>
      </w:r>
      <w:r>
        <w:t>Line version published and (vendor caller) owned; vehicle ACTIVE, layout-bound, type matches (V31), no overlapping trips (DB-07); driver ACTIVE+VERIFIED, no overlap (DB-06); date within horizon; cutoff ≤ 120.</w:t>
      </w:r>
    </w:p>
    <w:p>
      <w:r>
        <w:rPr>
          <w:b/>
          <w:color w:val="221D18"/>
        </w:rPr>
        <w:t>Success response — </w:t>
      </w:r>
      <w:r>
        <w:t>201 { data: { tripId, status: 'SCHEDULED', capacity, adhoc: true } }.</w:t>
      </w:r>
    </w:p>
    <w:p>
      <w:r>
        <w:rPr>
          <w:b/>
          <w:color w:val="221D18"/>
        </w:rPr>
        <w:t>Error responses — </w:t>
      </w:r>
      <w:r>
        <w:t>400; 401; 403; 404; 409 VEHICLE_CONFLICT | DRIVER_CONFLICT | LINE_NOT_PUBLISHED.</w:t>
      </w:r>
    </w:p>
    <w:p>
      <w:r>
        <w:rPr>
          <w:b/>
          <w:color w:val="221D18"/>
        </w:rPr>
        <w:t>HTTP status codes — </w:t>
      </w:r>
      <w:r>
        <w:t>201, 400, 401, 403, 404, 409.</w:t>
      </w:r>
    </w:p>
    <w:p>
      <w:r>
        <w:rPr>
          <w:b/>
          <w:color w:val="221D18"/>
        </w:rPr>
        <w:t>Business rules — </w:t>
      </w:r>
      <w:r>
        <w:t>Capacity derives from the bound layout (DB-08/OP-05) — never from input. Creation materializes trip_station_times from the version's stops (T-23) and refreshes the calendar projection via outbox.</w:t>
      </w:r>
    </w:p>
    <w:p>
      <w:r>
        <w:rPr>
          <w:b/>
          <w:color w:val="221D18"/>
        </w:rPr>
        <w:t>Permissions — </w:t>
      </w:r>
      <w:r>
        <w:t>trip:manage:any | trip:manage:vendor.</w:t>
      </w:r>
    </w:p>
    <w:p>
      <w:pPr>
        <w:pStyle w:val="Heading3"/>
      </w:pPr>
      <w:r>
        <w:t>GET /api/v1/admin/trips/{tripId}</w:t>
      </w:r>
    </w:p>
    <w:p>
      <w:r>
        <w:rPr>
          <w:b/>
          <w:color w:val="221D18"/>
        </w:rPr>
        <w:t>Summary — </w:t>
      </w:r>
      <w:r>
        <w:t>Trip detail for operations: full stops, assignment, occupancy, booking list summary, status history.</w:t>
      </w:r>
    </w:p>
    <w:p>
      <w:r>
        <w:rPr>
          <w:b/>
          <w:color w:val="221D18"/>
        </w:rPr>
        <w:t>Authentication — </w:t>
      </w:r>
      <w:r>
        <w:t>Bearer (staff).</w:t>
      </w:r>
    </w:p>
    <w:p>
      <w:r>
        <w:rPr>
          <w:b/>
          <w:color w:val="221D18"/>
        </w:rPr>
        <w:t>Headers — </w:t>
      </w:r>
      <w:r>
        <w:t>Authorization, Accept-Language.</w:t>
      </w:r>
    </w:p>
    <w:p>
      <w:r>
        <w:rPr>
          <w:b/>
          <w:color w:val="221D18"/>
        </w:rPr>
        <w:t>Path parameters — </w:t>
      </w:r>
      <w:r>
        <w:t>tripId.</w:t>
      </w:r>
    </w:p>
    <w:p>
      <w:r>
        <w:rPr>
          <w:b/>
          <w:color w:val="221D18"/>
        </w:rPr>
        <w:t>Query parameters — </w:t>
      </w:r>
      <w:r>
        <w:t>include=history|manifest.</w:t>
      </w:r>
    </w:p>
    <w:p>
      <w:r>
        <w:rPr>
          <w:b/>
          <w:color w:val="221D18"/>
        </w:rPr>
        <w:t>Request body — </w:t>
      </w:r>
      <w:r>
        <w:t>None.</w:t>
      </w:r>
    </w:p>
    <w:p>
      <w:r>
        <w:rPr>
          <w:b/>
          <w:color w:val="221D18"/>
        </w:rPr>
        <w:t>Validation rules — </w:t>
      </w:r>
      <w:r>
        <w:t>Scope check.</w:t>
      </w:r>
    </w:p>
    <w:p>
      <w:r>
        <w:rPr>
          <w:b/>
          <w:color w:val="221D18"/>
        </w:rPr>
        <w:t>Success response — </w:t>
      </w:r>
      <w:r>
        <w:t>200 { data: { trip core + stations + assignments + occupancy + history } }.</w:t>
      </w:r>
    </w:p>
    <w:p>
      <w:r>
        <w:rPr>
          <w:b/>
          <w:color w:val="221D18"/>
        </w:rPr>
        <w:t>Error responses — </w:t>
      </w:r>
      <w:r>
        <w:t>401; 403; 404.</w:t>
      </w:r>
    </w:p>
    <w:p>
      <w:r>
        <w:rPr>
          <w:b/>
          <w:color w:val="221D18"/>
        </w:rPr>
        <w:t>HTTP status codes — </w:t>
      </w:r>
      <w:r>
        <w:t>200, 401, 403, 404.</w:t>
      </w:r>
    </w:p>
    <w:p>
      <w:r>
        <w:rPr>
          <w:b/>
          <w:color w:val="221D18"/>
        </w:rPr>
        <w:t>Business rules — </w:t>
      </w:r>
      <w:r>
        <w:t>History reads trip_status_history (T-24); manifest variant matches the driver manifest shape (Part 8).</w:t>
      </w:r>
    </w:p>
    <w:p>
      <w:r>
        <w:rPr>
          <w:b/>
          <w:color w:val="221D18"/>
        </w:rPr>
        <w:t>Permissions — </w:t>
      </w:r>
      <w:r>
        <w:t>trip:read:any | trip:read:vendor.</w:t>
      </w:r>
    </w:p>
    <w:p>
      <w:pPr>
        <w:pStyle w:val="Heading3"/>
      </w:pPr>
      <w:r>
        <w:t>PATCH /api/v1/admin/trips/{tripId}</w:t>
      </w:r>
    </w:p>
    <w:p>
      <w:r>
        <w:rPr>
          <w:b/>
          <w:color w:val="221D18"/>
        </w:rPr>
        <w:t>Summary — </w:t>
      </w:r>
      <w:r>
        <w:t>Operational edits: reassign vehicle/driver (with conflict re-check), move departure (creates schedule exception semantics), adjust cutoff, flag private (BR-20).</w:t>
      </w:r>
    </w:p>
    <w:p>
      <w:r>
        <w:rPr>
          <w:b/>
          <w:color w:val="221D18"/>
        </w:rPr>
        <w:t>Authentication — </w:t>
      </w:r>
      <w:r>
        <w:t>Bearer (staff).</w:t>
      </w:r>
    </w:p>
    <w:p>
      <w:r>
        <w:rPr>
          <w:b/>
          <w:color w:val="221D18"/>
        </w:rPr>
        <w:t>Headers — </w:t>
      </w:r>
      <w:r>
        <w:t>Authorization, Idempotency-Key (optional).</w:t>
      </w:r>
    </w:p>
    <w:p>
      <w:r>
        <w:rPr>
          <w:b/>
          <w:color w:val="221D18"/>
        </w:rPr>
        <w:t>Path parameters — </w:t>
      </w:r>
      <w:r>
        <w:t>tripId.</w:t>
      </w:r>
    </w:p>
    <w:p>
      <w:r>
        <w:rPr>
          <w:b/>
          <w:color w:val="221D18"/>
        </w:rPr>
        <w:t>Query parameters — </w:t>
      </w:r>
      <w:r>
        <w:t>None.</w:t>
      </w:r>
    </w:p>
    <w:p>
      <w:r>
        <w:rPr>
          <w:b/>
          <w:color w:val="221D18"/>
        </w:rPr>
        <w:t>Request body — </w:t>
      </w:r>
      <w:r>
        <w:t>{ vehicleId?, driverId?, departureTime?, boardingCutoffMinutes?, isPrivate? } — JSON.</w:t>
      </w:r>
    </w:p>
    <w:p>
      <w:r>
        <w:rPr>
          <w:b/>
          <w:color w:val="221D18"/>
        </w:rPr>
        <w:t>Validation rules — </w:t>
      </w:r>
      <w:r>
        <w:t>Same conflict/uniqueness rules as creation (DB-06/DB-07, V31); trip must be SCHEDULED (or DELAYED for time moves); edits after boarding starts are forbidden.</w:t>
      </w:r>
    </w:p>
    <w:p>
      <w:r>
        <w:rPr>
          <w:b/>
          <w:color w:val="221D18"/>
        </w:rPr>
        <w:t>Success response — </w:t>
      </w:r>
      <w:r>
        <w:t>200 { data: { tripId, updated fields, notifiedPassengers: n } }.</w:t>
      </w:r>
    </w:p>
    <w:p>
      <w:r>
        <w:rPr>
          <w:b/>
          <w:color w:val="221D18"/>
        </w:rPr>
        <w:t>Error responses — </w:t>
      </w:r>
      <w:r>
        <w:t>400; 401; 403; 404; 409 VEHICLE_CONFLICT | DRIVER_CONFLICT | TRIP_STATE_INVALID.</w:t>
      </w:r>
    </w:p>
    <w:p>
      <w:r>
        <w:rPr>
          <w:b/>
          <w:color w:val="221D18"/>
        </w:rPr>
        <w:t>HTTP status codes — </w:t>
      </w:r>
      <w:r>
        <w:t>200, 400, 401, 403, 404, 409.</w:t>
      </w:r>
    </w:p>
    <w:p>
      <w:r>
        <w:rPr>
          <w:b/>
          <w:color w:val="221D18"/>
        </w:rPr>
        <w:t>Business rules — </w:t>
      </w:r>
      <w:r>
        <w:t>Time moves on sold trips emit N-13 to all ticketed passengers with old/new times; vehicle changes re-validate seat assignments against the new layout — sold seats that do not exist in the new layout block the change with SEAT_MAP_INCOMPATIBLE (V-07).</w:t>
      </w:r>
    </w:p>
    <w:p>
      <w:r>
        <w:rPr>
          <w:b/>
          <w:color w:val="221D18"/>
        </w:rPr>
        <w:t>Permissions — </w:t>
      </w:r>
      <w:r>
        <w:t>trip:manage:any | trip:manage:vendor.</w:t>
      </w:r>
    </w:p>
    <w:p>
      <w:pPr>
        <w:pStyle w:val="Heading3"/>
      </w:pPr>
      <w:r>
        <w:t>POST /api/v1/admin/trips/{tripId}/cancel</w:t>
      </w:r>
    </w:p>
    <w:p>
      <w:r>
        <w:rPr>
          <w:b/>
          <w:color w:val="221D18"/>
        </w:rPr>
        <w:t>Summary — </w:t>
      </w:r>
      <w:r>
        <w:t>Cancel a trip with the full DB-24 cascade: bookings refunded per policy (100% wallet for vendor-caused), passengers notified, calendar rebuilt.</w:t>
      </w:r>
    </w:p>
    <w:p>
      <w:r>
        <w:rPr>
          <w:b/>
          <w:color w:val="221D18"/>
        </w:rPr>
        <w:t>Authentication — </w:t>
      </w:r>
      <w:r>
        <w:t>Bearer (staff).</w:t>
      </w:r>
    </w:p>
    <w:p>
      <w:r>
        <w:rPr>
          <w:b/>
          <w:color w:val="221D18"/>
        </w:rPr>
        <w:t>Headers — </w:t>
      </w:r>
      <w:r>
        <w:t>Authorization, Idempotency-Key (required).</w:t>
      </w:r>
    </w:p>
    <w:p>
      <w:r>
        <w:rPr>
          <w:b/>
          <w:color w:val="221D18"/>
        </w:rPr>
        <w:t>Path parameters — </w:t>
      </w:r>
      <w:r>
        <w:t>tripId.</w:t>
      </w:r>
    </w:p>
    <w:p>
      <w:r>
        <w:rPr>
          <w:b/>
          <w:color w:val="221D18"/>
        </w:rPr>
        <w:t>Query parameters — </w:t>
      </w:r>
      <w:r>
        <w:t>None.</w:t>
      </w:r>
    </w:p>
    <w:p>
      <w:r>
        <w:rPr>
          <w:b/>
          <w:color w:val="221D18"/>
        </w:rPr>
        <w:t>Request body — </w:t>
      </w:r>
      <w:r>
        <w:t>{ reason: OPERATIONAL|WEATHER|VEHICLE|DRIVER|OTHER, note } — JSON; note required (V21).</w:t>
      </w:r>
    </w:p>
    <w:p>
      <w:r>
        <w:rPr>
          <w:b/>
          <w:color w:val="221D18"/>
        </w:rPr>
        <w:t>Validation rules — </w:t>
      </w:r>
      <w:r>
        <w:t>Trip not DEPARTED/ARRIVED/COMPLETED; reason enum; note 10–500 chars.</w:t>
      </w:r>
    </w:p>
    <w:p>
      <w:r>
        <w:rPr>
          <w:b/>
          <w:color w:val="221D18"/>
        </w:rPr>
        <w:t>Success response — </w:t>
      </w:r>
      <w:r>
        <w:t>200 { data: { tripId, status: 'CANCELLED', bookingsAffected, refundsOpened } }.</w:t>
      </w:r>
    </w:p>
    <w:p>
      <w:r>
        <w:rPr>
          <w:b/>
          <w:color w:val="221D18"/>
        </w:rPr>
        <w:t>Error responses — </w:t>
      </w:r>
      <w:r>
        <w:t>400; 401; 403; 404; 409 TRIP_STATE_INVALID.</w:t>
      </w:r>
    </w:p>
    <w:p>
      <w:r>
        <w:rPr>
          <w:b/>
          <w:color w:val="221D18"/>
        </w:rPr>
        <w:t>HTTP status codes — </w:t>
      </w:r>
      <w:r>
        <w:t>200, 400, 401, 403, 404, 409.</w:t>
      </w:r>
    </w:p>
    <w:p>
      <w:r>
        <w:rPr>
          <w:b/>
          <w:color w:val="221D18"/>
        </w:rPr>
        <w:t>Business rules — </w:t>
      </w:r>
      <w:r>
        <w:t>DB-24: cancellation is data, not deletion — cancelled_at + status, outbox fans out refund eligibility (DB-17 vendor-caused = 100% wallet), N-12 per booking, calendar projection rebuild. The cascade is asynchronous via workers; the response reports counts queued.</w:t>
      </w:r>
    </w:p>
    <w:p>
      <w:r>
        <w:rPr>
          <w:b/>
          <w:color w:val="221D18"/>
        </w:rPr>
        <w:t>Permissions — </w:t>
      </w:r>
      <w:r>
        <w:t>trip:manage:any | trip:manage:vendor.</w:t>
      </w:r>
    </w:p>
    <w:p>
      <w:pPr>
        <w:pStyle w:val="Heading2"/>
      </w:pPr>
      <w:r>
        <w:t>9.3 Vehicles CRUD</w:t>
      </w:r>
    </w:p>
    <w:p>
      <w:pPr>
        <w:pStyle w:val="Heading3"/>
      </w:pPr>
      <w:r>
        <w:t>GET /api/v1/admin/vehicles</w:t>
      </w:r>
    </w:p>
    <w:p>
      <w:r>
        <w:rPr>
          <w:b/>
          <w:color w:val="221D18"/>
        </w:rPr>
        <w:t>Summary — </w:t>
      </w:r>
      <w:r>
        <w:t>List fleet with type, layout, status, document expiry badges (PRD V-06/A-06).</w:t>
      </w:r>
    </w:p>
    <w:p>
      <w:r>
        <w:rPr>
          <w:b/>
          <w:color w:val="221D18"/>
        </w:rPr>
        <w:t>Authentication — </w:t>
      </w:r>
      <w:r>
        <w:t>Bearer (staff).</w:t>
      </w:r>
    </w:p>
    <w:p>
      <w:r>
        <w:rPr>
          <w:b/>
          <w:color w:val="221D18"/>
        </w:rPr>
        <w:t>Headers — </w:t>
      </w:r>
      <w:r>
        <w:t>Authorization, Accept-Language.</w:t>
      </w:r>
    </w:p>
    <w:p>
      <w:r>
        <w:rPr>
          <w:b/>
          <w:color w:val="221D18"/>
        </w:rPr>
        <w:t>Path parameters — </w:t>
      </w:r>
      <w:r>
        <w:t>None.</w:t>
      </w:r>
    </w:p>
    <w:p>
      <w:r>
        <w:rPr>
          <w:b/>
          <w:color w:val="221D18"/>
        </w:rPr>
        <w:t>Query parameters — </w:t>
      </w:r>
      <w:r>
        <w:t>type, status, expiringDocsWithinDays, q (plate), cursor, limit, sort ∈ {plate,status,-createdAt}.</w:t>
      </w:r>
    </w:p>
    <w:p>
      <w:r>
        <w:rPr>
          <w:b/>
          <w:color w:val="221D18"/>
        </w:rPr>
        <w:t>Request body — </w:t>
      </w:r>
      <w:r>
        <w:t>None.</w:t>
      </w:r>
    </w:p>
    <w:p>
      <w:r>
        <w:rPr>
          <w:b/>
          <w:color w:val="221D18"/>
        </w:rPr>
        <w:t>Validation rules — </w:t>
      </w:r>
      <w:r>
        <w:t>Filter parse.</w:t>
      </w:r>
    </w:p>
    <w:p>
      <w:r>
        <w:rPr>
          <w:b/>
          <w:color w:val="221D18"/>
        </w:rPr>
        <w:t>Success response — </w:t>
      </w:r>
      <w:r>
        <w:t>200 { data: [ { id, plate, type, layoutName, seatCount, status, docsExpiring: [ { docType, expiresAt } ] } ], meta: { cursor } }.</w:t>
      </w:r>
    </w:p>
    <w:p>
      <w:r>
        <w:rPr>
          <w:b/>
          <w:color w:val="221D18"/>
        </w:rPr>
        <w:t>Error responses — </w:t>
      </w:r>
      <w:r>
        <w:t>400; 401; 403.</w:t>
      </w:r>
    </w:p>
    <w:p>
      <w:r>
        <w:rPr>
          <w:b/>
          <w:color w:val="221D18"/>
        </w:rPr>
        <w:t>HTTP status codes — </w:t>
      </w:r>
      <w:r>
        <w:t>200, 400, 401, 403.</w:t>
      </w:r>
    </w:p>
    <w:p>
      <w:r>
        <w:rPr>
          <w:b/>
          <w:color w:val="221D18"/>
        </w:rPr>
        <w:t>Business rules — </w:t>
      </w:r>
      <w:r>
        <w:t>Serves ix_vehicles_vendor; document badges from ix_vdocs_vehicle_expiry (N-24 alert source).</w:t>
      </w:r>
    </w:p>
    <w:p>
      <w:r>
        <w:rPr>
          <w:b/>
          <w:color w:val="221D18"/>
        </w:rPr>
        <w:t>Permissions — </w:t>
      </w:r>
      <w:r>
        <w:t>vehicle:read:any | vehicle:read:vendor.</w:t>
      </w:r>
    </w:p>
    <w:p>
      <w:pPr>
        <w:pStyle w:val="Heading3"/>
      </w:pPr>
      <w:r>
        <w:t>POST /api/v1/admin/vehicles</w:t>
      </w:r>
    </w:p>
    <w:p>
      <w:r>
        <w:rPr>
          <w:b/>
          <w:color w:val="221D18"/>
        </w:rPr>
        <w:t>Summary — </w:t>
      </w:r>
      <w:r>
        <w:t>Register a vehicle bound to a seat layout version (V30–V31).</w:t>
      </w:r>
    </w:p>
    <w:p>
      <w:r>
        <w:rPr>
          <w:b/>
          <w:color w:val="221D18"/>
        </w:rPr>
        <w:t>Authentication — </w:t>
      </w:r>
      <w:r>
        <w:t>Bearer (staff).</w:t>
      </w:r>
    </w:p>
    <w:p>
      <w:r>
        <w:rPr>
          <w:b/>
          <w:color w:val="221D18"/>
        </w:rPr>
        <w:t>Headers — </w:t>
      </w:r>
      <w:r>
        <w:t>Authorization, Idempotency-Key (required).</w:t>
      </w:r>
    </w:p>
    <w:p>
      <w:r>
        <w:rPr>
          <w:b/>
          <w:color w:val="221D18"/>
        </w:rPr>
        <w:t>Path parameters — </w:t>
      </w:r>
      <w:r>
        <w:t>None.</w:t>
      </w:r>
    </w:p>
    <w:p>
      <w:r>
        <w:rPr>
          <w:b/>
          <w:color w:val="221D18"/>
        </w:rPr>
        <w:t>Query parameters — </w:t>
      </w:r>
      <w:r>
        <w:t>None.</w:t>
      </w:r>
    </w:p>
    <w:p>
      <w:r>
        <w:rPr>
          <w:b/>
          <w:color w:val="221D18"/>
        </w:rPr>
        <w:t>Request body — </w:t>
      </w:r>
      <w:r>
        <w:t>{ plate, vehicleTypeId, layoutVersionId, manufactureYear?, amenities?, photoMediaId? } — JSON.</w:t>
      </w:r>
    </w:p>
    <w:p>
      <w:r>
        <w:rPr>
          <w:b/>
          <w:color w:val="221D18"/>
        </w:rPr>
        <w:t>Validation rules — </w:t>
      </w:r>
      <w:r>
        <w:t>V30 plate unique per vendor (uq_vehicles_vendor_plate); V31 layout's template type must equal vehicleTypeId; layout version published.</w:t>
      </w:r>
    </w:p>
    <w:p>
      <w:r>
        <w:rPr>
          <w:b/>
          <w:color w:val="221D18"/>
        </w:rPr>
        <w:t>Success response — </w:t>
      </w:r>
      <w:r>
        <w:t>201 { data: { id, plate, seatCount, status: 'ACTIVE' } }.</w:t>
      </w:r>
    </w:p>
    <w:p>
      <w:r>
        <w:rPr>
          <w:b/>
          <w:color w:val="221D18"/>
        </w:rPr>
        <w:t>Error responses — </w:t>
      </w:r>
      <w:r>
        <w:t>400; 401; 403; 404; 409 PLATE_EXISTS | LAYOUT_TYPE_MISMATCH.</w:t>
      </w:r>
    </w:p>
    <w:p>
      <w:r>
        <w:rPr>
          <w:b/>
          <w:color w:val="221D18"/>
        </w:rPr>
        <w:t>HTTP status codes — </w:t>
      </w:r>
      <w:r>
        <w:t>201, 400, 401, 403, 404, 409.</w:t>
      </w:r>
    </w:p>
    <w:p>
      <w:r>
        <w:rPr>
          <w:b/>
          <w:color w:val="221D18"/>
        </w:rPr>
        <w:t>Business rules — </w:t>
      </w:r>
      <w:r>
        <w:t>seatCount derives from layout cells (OP-05) and is returned, not accepted. Photo goes through media upload (Part 10 §10.4) and must be ACTIVE.</w:t>
      </w:r>
    </w:p>
    <w:p>
      <w:r>
        <w:rPr>
          <w:b/>
          <w:color w:val="221D18"/>
        </w:rPr>
        <w:t>Permissions — </w:t>
      </w:r>
      <w:r>
        <w:t>vehicle:manage:any | vehicle:manage:vendor.</w:t>
      </w:r>
    </w:p>
    <w:p>
      <w:pPr>
        <w:pStyle w:val="Heading3"/>
      </w:pPr>
      <w:r>
        <w:t>GET /api/v1/admin/vehicles/{vehicleId}</w:t>
      </w:r>
    </w:p>
    <w:p>
      <w:r>
        <w:rPr>
          <w:b/>
          <w:color w:val="221D18"/>
        </w:rPr>
        <w:t>Summary — </w:t>
      </w:r>
      <w:r>
        <w:t>Vehicle detail: binding, documents, maintenance history, upcoming trips.</w:t>
      </w:r>
    </w:p>
    <w:p>
      <w:r>
        <w:rPr>
          <w:b/>
          <w:color w:val="221D18"/>
        </w:rPr>
        <w:t>Authentication — </w:t>
      </w:r>
      <w:r>
        <w:t>Bearer (staff).</w:t>
      </w:r>
    </w:p>
    <w:p>
      <w:r>
        <w:rPr>
          <w:b/>
          <w:color w:val="221D18"/>
        </w:rPr>
        <w:t>Headers — </w:t>
      </w:r>
      <w:r>
        <w:t>Authorization.</w:t>
      </w:r>
    </w:p>
    <w:p>
      <w:r>
        <w:rPr>
          <w:b/>
          <w:color w:val="221D18"/>
        </w:rPr>
        <w:t>Path parameters — </w:t>
      </w:r>
      <w:r>
        <w:t>vehicleId.</w:t>
      </w:r>
    </w:p>
    <w:p>
      <w:r>
        <w:rPr>
          <w:b/>
          <w:color w:val="221D18"/>
        </w:rPr>
        <w:t>Query parameters — </w:t>
      </w:r>
      <w:r>
        <w:t>include=documents|maintenance|trips.</w:t>
      </w:r>
    </w:p>
    <w:p>
      <w:r>
        <w:rPr>
          <w:b/>
          <w:color w:val="221D18"/>
        </w:rPr>
        <w:t>Request body — </w:t>
      </w:r>
      <w:r>
        <w:t>None.</w:t>
      </w:r>
    </w:p>
    <w:p>
      <w:r>
        <w:rPr>
          <w:b/>
          <w:color w:val="221D18"/>
        </w:rPr>
        <w:t>Validation rules — </w:t>
      </w:r>
      <w:r>
        <w:t>Scope check.</w:t>
      </w:r>
    </w:p>
    <w:p>
      <w:r>
        <w:rPr>
          <w:b/>
          <w:color w:val="221D18"/>
        </w:rPr>
        <w:t>Success response — </w:t>
      </w:r>
      <w:r>
        <w:t>200 { data: { vehicle + requested includes } }.</w:t>
      </w:r>
    </w:p>
    <w:p>
      <w:r>
        <w:rPr>
          <w:b/>
          <w:color w:val="221D18"/>
        </w:rPr>
        <w:t>Error responses — </w:t>
      </w:r>
      <w:r>
        <w:t>401; 403; 404.</w:t>
      </w:r>
    </w:p>
    <w:p>
      <w:r>
        <w:rPr>
          <w:b/>
          <w:color w:val="221D18"/>
        </w:rPr>
        <w:t>HTTP status codes — </w:t>
      </w:r>
      <w:r>
        <w:t>200, 401, 403, 404.</w:t>
      </w:r>
    </w:p>
    <w:p>
      <w:r>
        <w:rPr>
          <w:b/>
          <w:color w:val="221D18"/>
        </w:rPr>
        <w:t>Business rules — </w:t>
      </w:r>
      <w:r>
        <w:t>Maintenance records and document expiries drive the MAINTENANCE status workflow (T-30/T-31).</w:t>
      </w:r>
    </w:p>
    <w:p>
      <w:r>
        <w:rPr>
          <w:b/>
          <w:color w:val="221D18"/>
        </w:rPr>
        <w:t>Permissions — </w:t>
      </w:r>
      <w:r>
        <w:t>vehicle:read:any | vehicle:read:vendor.</w:t>
      </w:r>
    </w:p>
    <w:p>
      <w:pPr>
        <w:pStyle w:val="Heading3"/>
      </w:pPr>
      <w:r>
        <w:t>PATCH /api/v1/admin/vehicles/{vehicleId}</w:t>
      </w:r>
    </w:p>
    <w:p>
      <w:r>
        <w:rPr>
          <w:b/>
          <w:color w:val="221D18"/>
        </w:rPr>
        <w:t>Summary — </w:t>
      </w:r>
      <w:r>
        <w:t>Update vehicle attributes or status (ACTIVE/MAINTENANCE/INACTIVE/RETIRED) and rebind layout version.</w:t>
      </w:r>
    </w:p>
    <w:p>
      <w:r>
        <w:rPr>
          <w:b/>
          <w:color w:val="221D18"/>
        </w:rPr>
        <w:t>Authentication — </w:t>
      </w:r>
      <w:r>
        <w:t>Bearer (staff).</w:t>
      </w:r>
    </w:p>
    <w:p>
      <w:r>
        <w:rPr>
          <w:b/>
          <w:color w:val="221D18"/>
        </w:rPr>
        <w:t>Headers — </w:t>
      </w:r>
      <w:r>
        <w:t>Authorization, Idempotency-Key (optional).</w:t>
      </w:r>
    </w:p>
    <w:p>
      <w:r>
        <w:rPr>
          <w:b/>
          <w:color w:val="221D18"/>
        </w:rPr>
        <w:t>Path parameters — </w:t>
      </w:r>
      <w:r>
        <w:t>vehicleId.</w:t>
      </w:r>
    </w:p>
    <w:p>
      <w:r>
        <w:rPr>
          <w:b/>
          <w:color w:val="221D18"/>
        </w:rPr>
        <w:t>Query parameters — </w:t>
      </w:r>
      <w:r>
        <w:t>None.</w:t>
      </w:r>
    </w:p>
    <w:p>
      <w:r>
        <w:rPr>
          <w:b/>
          <w:color w:val="221D18"/>
        </w:rPr>
        <w:t>Request body — </w:t>
      </w:r>
      <w:r>
        <w:t>{ layoutVersionId?, amenities?, photoMediaId?, status? } — JSON.</w:t>
      </w:r>
    </w:p>
    <w:p>
      <w:r>
        <w:rPr>
          <w:b/>
          <w:color w:val="221D18"/>
        </w:rPr>
        <w:t>Validation rules — </w:t>
      </w:r>
      <w:r>
        <w:t>V31 on rebind; status machine vehicle_status (Doc 03 §6.5); RETIRED requires zero future trips; MAINTENANCE auto-skips schedule generation (DB-07).</w:t>
      </w:r>
    </w:p>
    <w:p>
      <w:r>
        <w:rPr>
          <w:b/>
          <w:color w:val="221D18"/>
        </w:rPr>
        <w:t>Success response — </w:t>
      </w:r>
      <w:r>
        <w:t>200 { data: { id, updated } }.</w:t>
      </w:r>
    </w:p>
    <w:p>
      <w:r>
        <w:rPr>
          <w:b/>
          <w:color w:val="221D18"/>
        </w:rPr>
        <w:t>Error responses — </w:t>
      </w:r>
      <w:r>
        <w:t>400; 401; 403; 404; 409 VEHICLE_HAS_FUTURE_TRIPS | LAYOUT_TYPE_MISMATCH.</w:t>
      </w:r>
    </w:p>
    <w:p>
      <w:r>
        <w:rPr>
          <w:b/>
          <w:color w:val="221D18"/>
        </w:rPr>
        <w:t>HTTP status codes — </w:t>
      </w:r>
      <w:r>
        <w:t>200, 400, 401, 403, 404, 409.</w:t>
      </w:r>
    </w:p>
    <w:p>
      <w:r>
        <w:rPr>
          <w:b/>
          <w:color w:val="221D18"/>
        </w:rPr>
        <w:t>Business rules — </w:t>
      </w:r>
      <w:r>
        <w:t>Layout rebind is blocked when future trips with sold seats exist — sold seat labels must survive (V-07); to change layout mid-season, ops duplicates the trips instead.</w:t>
      </w:r>
    </w:p>
    <w:p>
      <w:r>
        <w:rPr>
          <w:b/>
          <w:color w:val="221D18"/>
        </w:rPr>
        <w:t>Permissions — </w:t>
      </w:r>
      <w:r>
        <w:t>vehicle:manage:any | vehicle:manage:vendor.</w:t>
      </w:r>
    </w:p>
    <w:p>
      <w:pPr>
        <w:pStyle w:val="Heading3"/>
      </w:pPr>
      <w:r>
        <w:t>DELETE /api/v1/admin/vehicles/{vehicleId}</w:t>
      </w:r>
    </w:p>
    <w:p>
      <w:r>
        <w:rPr>
          <w:b/>
          <w:color w:val="221D18"/>
        </w:rPr>
        <w:t>Summary — </w:t>
      </w:r>
      <w:r>
        <w:t>Retire (soft delete) a vehicle with no future obligations.</w:t>
      </w:r>
    </w:p>
    <w:p>
      <w:r>
        <w:rPr>
          <w:b/>
          <w:color w:val="221D18"/>
        </w:rPr>
        <w:t>Authentication — </w:t>
      </w:r>
      <w:r>
        <w:t>Bearer (staff).</w:t>
      </w:r>
    </w:p>
    <w:p>
      <w:r>
        <w:rPr>
          <w:b/>
          <w:color w:val="221D18"/>
        </w:rPr>
        <w:t>Headers — </w:t>
      </w:r>
      <w:r>
        <w:t>Authorization.</w:t>
      </w:r>
    </w:p>
    <w:p>
      <w:r>
        <w:rPr>
          <w:b/>
          <w:color w:val="221D18"/>
        </w:rPr>
        <w:t>Path parameters — </w:t>
      </w:r>
      <w:r>
        <w:t>vehicleId.</w:t>
      </w:r>
    </w:p>
    <w:p>
      <w:r>
        <w:rPr>
          <w:b/>
          <w:color w:val="221D18"/>
        </w:rPr>
        <w:t>Query parameters — </w:t>
      </w:r>
      <w:r>
        <w:t>None.</w:t>
      </w:r>
    </w:p>
    <w:p>
      <w:r>
        <w:rPr>
          <w:b/>
          <w:color w:val="221D18"/>
        </w:rPr>
        <w:t>Request body — </w:t>
      </w:r>
      <w:r>
        <w:t>None.</w:t>
      </w:r>
    </w:p>
    <w:p>
      <w:r>
        <w:rPr>
          <w:b/>
          <w:color w:val="221D18"/>
        </w:rPr>
        <w:t>Validation rules — </w:t>
      </w:r>
      <w:r>
        <w:t>No future SCHEDULED/BOARDING trips; documents archived.</w:t>
      </w:r>
    </w:p>
    <w:p>
      <w:r>
        <w:rPr>
          <w:b/>
          <w:color w:val="221D18"/>
        </w:rPr>
        <w:t>Success response — </w:t>
      </w:r>
      <w:r>
        <w:t>204 No Content.</w:t>
      </w:r>
    </w:p>
    <w:p>
      <w:r>
        <w:rPr>
          <w:b/>
          <w:color w:val="221D18"/>
        </w:rPr>
        <w:t>Error responses — </w:t>
      </w:r>
      <w:r>
        <w:t>401; 403; 404; 409 VEHICLE_HAS_FUTURE_TRIPS.</w:t>
      </w:r>
    </w:p>
    <w:p>
      <w:r>
        <w:rPr>
          <w:b/>
          <w:color w:val="221D18"/>
        </w:rPr>
        <w:t>HTTP status codes — </w:t>
      </w:r>
      <w:r>
        <w:t>204, 401, 403, 404, 409.</w:t>
      </w:r>
    </w:p>
    <w:p>
      <w:r>
        <w:rPr>
          <w:b/>
          <w:color w:val="221D18"/>
        </w:rPr>
        <w:t>Business rules — </w:t>
      </w:r>
      <w:r>
        <w:t>Soft delete (deleted_at) — historical trips, tickets, and manifests keep referencing the vehicle (T-30 RESTRICT discipline, DB-05 analog).</w:t>
      </w:r>
    </w:p>
    <w:p>
      <w:r>
        <w:rPr>
          <w:b/>
          <w:color w:val="221D18"/>
        </w:rPr>
        <w:t>Permissions — </w:t>
      </w:r>
      <w:r>
        <w:t>vehicle:manage:any | vehicle:manage:vendor.</w:t>
      </w:r>
    </w:p>
    <w:p>
      <w:pPr>
        <w:pStyle w:val="Heading2"/>
      </w:pPr>
      <w:r>
        <w:t>9.4 Drivers CRUD</w:t>
      </w:r>
    </w:p>
    <w:p>
      <w:pPr>
        <w:pStyle w:val="Heading3"/>
      </w:pPr>
      <w:r>
        <w:t>GET /api/v1/admin/drivers</w:t>
      </w:r>
    </w:p>
    <w:p>
      <w:r>
        <w:rPr>
          <w:b/>
          <w:color w:val="221D18"/>
        </w:rPr>
        <w:t>Summary — </w:t>
      </w:r>
      <w:r>
        <w:t>List drivers with verification and license expiry state (PRD V-31/A-07).</w:t>
      </w:r>
    </w:p>
    <w:p>
      <w:r>
        <w:rPr>
          <w:b/>
          <w:color w:val="221D18"/>
        </w:rPr>
        <w:t>Authentication — </w:t>
      </w:r>
      <w:r>
        <w:t>Bearer (staff).</w:t>
      </w:r>
    </w:p>
    <w:p>
      <w:r>
        <w:rPr>
          <w:b/>
          <w:color w:val="221D18"/>
        </w:rPr>
        <w:t>Headers — </w:t>
      </w:r>
      <w:r>
        <w:t>Authorization, Accept-Language.</w:t>
      </w:r>
    </w:p>
    <w:p>
      <w:r>
        <w:rPr>
          <w:b/>
          <w:color w:val="221D18"/>
        </w:rPr>
        <w:t>Path parameters — </w:t>
      </w:r>
      <w:r>
        <w:t>None.</w:t>
      </w:r>
    </w:p>
    <w:p>
      <w:r>
        <w:rPr>
          <w:b/>
          <w:color w:val="221D18"/>
        </w:rPr>
        <w:t>Query parameters — </w:t>
      </w:r>
      <w:r>
        <w:t>status, verification, licenseExpiringWithinDays, q (name/license), cursor, limit.</w:t>
      </w:r>
    </w:p>
    <w:p>
      <w:r>
        <w:rPr>
          <w:b/>
          <w:color w:val="221D18"/>
        </w:rPr>
        <w:t>Request body — </w:t>
      </w:r>
      <w:r>
        <w:t>None.</w:t>
      </w:r>
    </w:p>
    <w:p>
      <w:r>
        <w:rPr>
          <w:b/>
          <w:color w:val="221D18"/>
        </w:rPr>
        <w:t>Validation rules — </w:t>
      </w:r>
      <w:r>
        <w:t>Filter parse.</w:t>
      </w:r>
    </w:p>
    <w:p>
      <w:r>
        <w:rPr>
          <w:b/>
          <w:color w:val="221D18"/>
        </w:rPr>
        <w:t>Success response — </w:t>
      </w:r>
      <w:r>
        <w:t>200 { data: [ { id, fullName, phone, licenseNumber, licenseExpiresAt, verification, status, upcomingTrips } ], meta: { cursor } }.</w:t>
      </w:r>
    </w:p>
    <w:p>
      <w:r>
        <w:rPr>
          <w:b/>
          <w:color w:val="221D18"/>
        </w:rPr>
        <w:t>Error responses — </w:t>
      </w:r>
      <w:r>
        <w:t>400; 401; 403.</w:t>
      </w:r>
    </w:p>
    <w:p>
      <w:r>
        <w:rPr>
          <w:b/>
          <w:color w:val="221D18"/>
        </w:rPr>
        <w:t>HTTP status codes — </w:t>
      </w:r>
      <w:r>
        <w:t>200, 400, 401, 403.</w:t>
      </w:r>
    </w:p>
    <w:p>
      <w:r>
        <w:rPr>
          <w:b/>
          <w:color w:val="221D18"/>
        </w:rPr>
        <w:t>Business rules — </w:t>
      </w:r>
      <w:r>
        <w:t>License expiry feeds N-24 alerts; suspended drivers block schedule generation (A-07).</w:t>
      </w:r>
    </w:p>
    <w:p>
      <w:r>
        <w:rPr>
          <w:b/>
          <w:color w:val="221D18"/>
        </w:rPr>
        <w:t>Permissions — </w:t>
      </w:r>
      <w:r>
        <w:t>driver:read:any | driver:read:vendor.</w:t>
      </w:r>
    </w:p>
    <w:p>
      <w:pPr>
        <w:pStyle w:val="Heading3"/>
      </w:pPr>
      <w:r>
        <w:t>POST /api/v1/admin/drivers</w:t>
      </w:r>
    </w:p>
    <w:p>
      <w:r>
        <w:rPr>
          <w:b/>
          <w:color w:val="221D18"/>
        </w:rPr>
        <w:t>Summary — </w:t>
      </w:r>
      <w:r>
        <w:t>Register a driver with license data; starts UNVERIFIED until document review.</w:t>
      </w:r>
    </w:p>
    <w:p>
      <w:r>
        <w:rPr>
          <w:b/>
          <w:color w:val="221D18"/>
        </w:rPr>
        <w:t>Authentication — </w:t>
      </w:r>
      <w:r>
        <w:t>Bearer (staff).</w:t>
      </w:r>
    </w:p>
    <w:p>
      <w:r>
        <w:rPr>
          <w:b/>
          <w:color w:val="221D18"/>
        </w:rPr>
        <w:t>Headers — </w:t>
      </w:r>
      <w:r>
        <w:t>Authorization, Idempotency-Key (required).</w:t>
      </w:r>
    </w:p>
    <w:p>
      <w:r>
        <w:rPr>
          <w:b/>
          <w:color w:val="221D18"/>
        </w:rPr>
        <w:t>Path parameters — </w:t>
      </w:r>
      <w:r>
        <w:t>None.</w:t>
      </w:r>
    </w:p>
    <w:p>
      <w:r>
        <w:rPr>
          <w:b/>
          <w:color w:val="221D18"/>
        </w:rPr>
        <w:t>Query parameters — </w:t>
      </w:r>
      <w:r>
        <w:t>None.</w:t>
      </w:r>
    </w:p>
    <w:p>
      <w:r>
        <w:rPr>
          <w:b/>
          <w:color w:val="221D18"/>
        </w:rPr>
        <w:t>Request body — </w:t>
      </w:r>
      <w:r>
        <w:t>{ fullName, phone, licenseNumber, licenseExpiresAt, photoMediaId? } — JSON.</w:t>
      </w:r>
    </w:p>
    <w:p>
      <w:r>
        <w:rPr>
          <w:b/>
          <w:color w:val="221D18"/>
        </w:rPr>
        <w:t>Validation rules — </w:t>
      </w:r>
      <w:r>
        <w:t>License unique per vendor (uq_drivers_vendor_license); phone E.164; license expiry in future.</w:t>
      </w:r>
    </w:p>
    <w:p>
      <w:r>
        <w:rPr>
          <w:b/>
          <w:color w:val="221D18"/>
        </w:rPr>
        <w:t>Success response — </w:t>
      </w:r>
      <w:r>
        <w:t>201 { data: { id, verification: 'UNVERIFIED', status: 'ACTIVE' } }.</w:t>
      </w:r>
    </w:p>
    <w:p>
      <w:r>
        <w:rPr>
          <w:b/>
          <w:color w:val="221D18"/>
        </w:rPr>
        <w:t>Error responses — </w:t>
      </w:r>
      <w:r>
        <w:t>400; 401; 403; 409 LICENSE_EXISTS.</w:t>
      </w:r>
    </w:p>
    <w:p>
      <w:r>
        <w:rPr>
          <w:b/>
          <w:color w:val="221D18"/>
        </w:rPr>
        <w:t>HTTP status codes — </w:t>
      </w:r>
      <w:r>
        <w:t>201, 400, 401, 403, 409.</w:t>
      </w:r>
    </w:p>
    <w:p>
      <w:r>
        <w:rPr>
          <w:b/>
          <w:color w:val="221D18"/>
        </w:rPr>
        <w:t>Business rules — </w:t>
      </w:r>
      <w:r>
        <w:t>Driver app credentials are issued via a separate invite flow (OTP-bound); this endpoint only creates the registry row (T-32).</w:t>
      </w:r>
    </w:p>
    <w:p>
      <w:r>
        <w:rPr>
          <w:b/>
          <w:color w:val="221D18"/>
        </w:rPr>
        <w:t>Permissions — </w:t>
      </w:r>
      <w:r>
        <w:t>driver:manage:any | driver:manage:vendor.</w:t>
      </w:r>
    </w:p>
    <w:p>
      <w:pPr>
        <w:pStyle w:val="Heading3"/>
      </w:pPr>
      <w:r>
        <w:t>GET /api/v1/admin/drivers/{driverId}</w:t>
      </w:r>
    </w:p>
    <w:p>
      <w:r>
        <w:rPr>
          <w:b/>
          <w:color w:val="221D18"/>
        </w:rPr>
        <w:t>Summary — </w:t>
      </w:r>
      <w:r>
        <w:t>Driver detail: documents, assignment history, upcoming trips, verification notes.</w:t>
      </w:r>
    </w:p>
    <w:p>
      <w:r>
        <w:rPr>
          <w:b/>
          <w:color w:val="221D18"/>
        </w:rPr>
        <w:t>Authentication — </w:t>
      </w:r>
      <w:r>
        <w:t>Bearer (staff).</w:t>
      </w:r>
    </w:p>
    <w:p>
      <w:r>
        <w:rPr>
          <w:b/>
          <w:color w:val="221D18"/>
        </w:rPr>
        <w:t>Headers — </w:t>
      </w:r>
      <w:r>
        <w:t>Authorization.</w:t>
      </w:r>
    </w:p>
    <w:p>
      <w:r>
        <w:rPr>
          <w:b/>
          <w:color w:val="221D18"/>
        </w:rPr>
        <w:t>Path parameters — </w:t>
      </w:r>
      <w:r>
        <w:t>driverId.</w:t>
      </w:r>
    </w:p>
    <w:p>
      <w:r>
        <w:rPr>
          <w:b/>
          <w:color w:val="221D18"/>
        </w:rPr>
        <w:t>Query parameters — </w:t>
      </w:r>
      <w:r>
        <w:t>include=assignments.</w:t>
      </w:r>
    </w:p>
    <w:p>
      <w:r>
        <w:rPr>
          <w:b/>
          <w:color w:val="221D18"/>
        </w:rPr>
        <w:t>Request body — </w:t>
      </w:r>
      <w:r>
        <w:t>None.</w:t>
      </w:r>
    </w:p>
    <w:p>
      <w:r>
        <w:rPr>
          <w:b/>
          <w:color w:val="221D18"/>
        </w:rPr>
        <w:t>Validation rules — </w:t>
      </w:r>
      <w:r>
        <w:t>Scope check.</w:t>
      </w:r>
    </w:p>
    <w:p>
      <w:r>
        <w:rPr>
          <w:b/>
          <w:color w:val="221D18"/>
        </w:rPr>
        <w:t>Success response — </w:t>
      </w:r>
      <w:r>
        <w:t>200 { data: { driver + includes } }.</w:t>
      </w:r>
    </w:p>
    <w:p>
      <w:r>
        <w:rPr>
          <w:b/>
          <w:color w:val="221D18"/>
        </w:rPr>
        <w:t>Error responses — </w:t>
      </w:r>
      <w:r>
        <w:t>401; 403; 404.</w:t>
      </w:r>
    </w:p>
    <w:p>
      <w:r>
        <w:rPr>
          <w:b/>
          <w:color w:val="221D18"/>
        </w:rPr>
        <w:t>HTTP status codes — </w:t>
      </w:r>
      <w:r>
        <w:t>200, 401, 403, 404.</w:t>
      </w:r>
    </w:p>
    <w:p>
      <w:r>
        <w:rPr>
          <w:b/>
          <w:color w:val="221D18"/>
        </w:rPr>
        <w:t>Business rules — </w:t>
      </w:r>
      <w:r>
        <w:t>Assignment history reads driver_assignments (T-33) — reassignment history is preserved, never rewritten.</w:t>
      </w:r>
    </w:p>
    <w:p>
      <w:r>
        <w:rPr>
          <w:b/>
          <w:color w:val="221D18"/>
        </w:rPr>
        <w:t>Permissions — </w:t>
      </w:r>
      <w:r>
        <w:t>driver:read:any | driver:read:vendor.</w:t>
      </w:r>
    </w:p>
    <w:p>
      <w:pPr>
        <w:pStyle w:val="Heading3"/>
      </w:pPr>
      <w:r>
        <w:t>PATCH /api/v1/admin/drivers/{driverId}</w:t>
      </w:r>
    </w:p>
    <w:p>
      <w:r>
        <w:rPr>
          <w:b/>
          <w:color w:val="221D18"/>
        </w:rPr>
        <w:t>Summary — </w:t>
      </w:r>
      <w:r>
        <w:t>Update driver data, verification decision, or status (suspension blocks generation, A-07).</w:t>
      </w:r>
    </w:p>
    <w:p>
      <w:r>
        <w:rPr>
          <w:b/>
          <w:color w:val="221D18"/>
        </w:rPr>
        <w:t>Authentication — </w:t>
      </w:r>
      <w:r>
        <w:t>Bearer (staff).</w:t>
      </w:r>
    </w:p>
    <w:p>
      <w:r>
        <w:rPr>
          <w:b/>
          <w:color w:val="221D18"/>
        </w:rPr>
        <w:t>Headers — </w:t>
      </w:r>
      <w:r>
        <w:t>Authorization, Idempotency-Key (optional).</w:t>
      </w:r>
    </w:p>
    <w:p>
      <w:r>
        <w:rPr>
          <w:b/>
          <w:color w:val="221D18"/>
        </w:rPr>
        <w:t>Path parameters — </w:t>
      </w:r>
      <w:r>
        <w:t>driverId.</w:t>
      </w:r>
    </w:p>
    <w:p>
      <w:r>
        <w:rPr>
          <w:b/>
          <w:color w:val="221D18"/>
        </w:rPr>
        <w:t>Query parameters — </w:t>
      </w:r>
      <w:r>
        <w:t>None.</w:t>
      </w:r>
    </w:p>
    <w:p>
      <w:r>
        <w:rPr>
          <w:b/>
          <w:color w:val="221D18"/>
        </w:rPr>
        <w:t>Request body — </w:t>
      </w:r>
      <w:r>
        <w:t>{ fullName?, phone?, licenseExpiresAt?, verification?, verificationNote?, status? } — JSON.</w:t>
      </w:r>
    </w:p>
    <w:p>
      <w:r>
        <w:rPr>
          <w:b/>
          <w:color w:val="221D18"/>
        </w:rPr>
        <w:t>Validation rules — </w:t>
      </w:r>
      <w:r>
        <w:t>Verification transitions UNVERIFIED→VERIFIED|REJECTED with mandatory note on REJECTED; status machine driver_status.</w:t>
      </w:r>
    </w:p>
    <w:p>
      <w:r>
        <w:rPr>
          <w:b/>
          <w:color w:val="221D18"/>
        </w:rPr>
        <w:t>Success response — </w:t>
      </w:r>
      <w:r>
        <w:t>200 { data: { id, updated } }.</w:t>
      </w:r>
    </w:p>
    <w:p>
      <w:r>
        <w:rPr>
          <w:b/>
          <w:color w:val="221D18"/>
        </w:rPr>
        <w:t>Error responses — </w:t>
      </w:r>
      <w:r>
        <w:t>400; 401; 403; 404; 409 DRIVER_HAS_ASSIGNED_TRIPS (on suspension with future trips — must reassign first).</w:t>
      </w:r>
    </w:p>
    <w:p>
      <w:r>
        <w:rPr>
          <w:b/>
          <w:color w:val="221D18"/>
        </w:rPr>
        <w:t>HTTP status codes — </w:t>
      </w:r>
      <w:r>
        <w:t>200, 400, 401, 403, 404, 409.</w:t>
      </w:r>
    </w:p>
    <w:p>
      <w:r>
        <w:rPr>
          <w:b/>
          <w:color w:val="221D18"/>
        </w:rPr>
        <w:t>Business rules — </w:t>
      </w:r>
      <w:r>
        <w:t>Suspending a driver with future assignments requires explicit reassignment via the trips endpoint first; the API refuses ambiguous states (DB-06).</w:t>
      </w:r>
    </w:p>
    <w:p>
      <w:r>
        <w:rPr>
          <w:b/>
          <w:color w:val="221D18"/>
        </w:rPr>
        <w:t>Permissions — </w:t>
      </w:r>
      <w:r>
        <w:t>driver:manage:any | driver:manage:vendor.</w:t>
      </w:r>
    </w:p>
    <w:p>
      <w:pPr>
        <w:pStyle w:val="Heading3"/>
      </w:pPr>
      <w:r>
        <w:t>DELETE /api/v1/admin/drivers/{driverId}</w:t>
      </w:r>
    </w:p>
    <w:p>
      <w:r>
        <w:rPr>
          <w:b/>
          <w:color w:val="221D18"/>
        </w:rPr>
        <w:t>Summary — </w:t>
      </w:r>
      <w:r>
        <w:t>Soft delete a driver with no future assignments.</w:t>
      </w:r>
    </w:p>
    <w:p>
      <w:r>
        <w:rPr>
          <w:b/>
          <w:color w:val="221D18"/>
        </w:rPr>
        <w:t>Authentication — </w:t>
      </w:r>
      <w:r>
        <w:t>Bearer (staff).</w:t>
      </w:r>
    </w:p>
    <w:p>
      <w:r>
        <w:rPr>
          <w:b/>
          <w:color w:val="221D18"/>
        </w:rPr>
        <w:t>Headers — </w:t>
      </w:r>
      <w:r>
        <w:t>Authorization.</w:t>
      </w:r>
    </w:p>
    <w:p>
      <w:r>
        <w:rPr>
          <w:b/>
          <w:color w:val="221D18"/>
        </w:rPr>
        <w:t>Path parameters — </w:t>
      </w:r>
      <w:r>
        <w:t>driverId.</w:t>
      </w:r>
    </w:p>
    <w:p>
      <w:r>
        <w:rPr>
          <w:b/>
          <w:color w:val="221D18"/>
        </w:rPr>
        <w:t>Query parameters — </w:t>
      </w:r>
      <w:r>
        <w:t>None.</w:t>
      </w:r>
    </w:p>
    <w:p>
      <w:r>
        <w:rPr>
          <w:b/>
          <w:color w:val="221D18"/>
        </w:rPr>
        <w:t>Request body — </w:t>
      </w:r>
      <w:r>
        <w:t>None.</w:t>
      </w:r>
    </w:p>
    <w:p>
      <w:r>
        <w:rPr>
          <w:b/>
          <w:color w:val="221D18"/>
        </w:rPr>
        <w:t>Validation rules — </w:t>
      </w:r>
      <w:r>
        <w:t>No future driver_assignments active.</w:t>
      </w:r>
    </w:p>
    <w:p>
      <w:r>
        <w:rPr>
          <w:b/>
          <w:color w:val="221D18"/>
        </w:rPr>
        <w:t>Success response — </w:t>
      </w:r>
      <w:r>
        <w:t>204 No Content.</w:t>
      </w:r>
    </w:p>
    <w:p>
      <w:r>
        <w:rPr>
          <w:b/>
          <w:color w:val="221D18"/>
        </w:rPr>
        <w:t>Error responses — </w:t>
      </w:r>
      <w:r>
        <w:t>401; 403; 404; 409 DRIVER_HAS_ASSIGNED_TRIPS.</w:t>
      </w:r>
    </w:p>
    <w:p>
      <w:r>
        <w:rPr>
          <w:b/>
          <w:color w:val="221D18"/>
        </w:rPr>
        <w:t>HTTP status codes — </w:t>
      </w:r>
      <w:r>
        <w:t>204, 401, 403, 404, 409.</w:t>
      </w:r>
    </w:p>
    <w:p>
      <w:r>
        <w:rPr>
          <w:b/>
          <w:color w:val="221D18"/>
        </w:rPr>
        <w:t>Business rules — </w:t>
      </w:r>
      <w:r>
        <w:t>Historical manifests and trips keep the driver reference (RESTRICT discipline).</w:t>
      </w:r>
    </w:p>
    <w:p>
      <w:r>
        <w:rPr>
          <w:b/>
          <w:color w:val="221D18"/>
        </w:rPr>
        <w:t>Permissions — </w:t>
      </w:r>
      <w:r>
        <w:t>driver:manage:any | driver:manage:vendor.</w:t>
      </w:r>
    </w:p>
    <w:p>
      <w:pPr>
        <w:pStyle w:val="Heading2"/>
      </w:pPr>
      <w:r>
        <w:t>9.5 Transportation Lines CRUD</w:t>
      </w:r>
    </w:p>
    <w:p>
      <w:pPr>
        <w:pStyle w:val="Heading3"/>
      </w:pPr>
      <w:r>
        <w:t>GET /api/v1/admin/lines</w:t>
      </w:r>
    </w:p>
    <w:p>
      <w:r>
        <w:rPr>
          <w:b/>
          <w:color w:val="221D18"/>
        </w:rPr>
        <w:t>Summary — </w:t>
      </w:r>
      <w:r>
        <w:t>List lines across statuses with version and trip-count summaries (PRD A-05/V-01).</w:t>
      </w:r>
    </w:p>
    <w:p>
      <w:r>
        <w:rPr>
          <w:b/>
          <w:color w:val="221D18"/>
        </w:rPr>
        <w:t>Authentication — </w:t>
      </w:r>
      <w:r>
        <w:t>Bearer (staff).</w:t>
      </w:r>
    </w:p>
    <w:p>
      <w:r>
        <w:rPr>
          <w:b/>
          <w:color w:val="221D18"/>
        </w:rPr>
        <w:t>Headers — </w:t>
      </w:r>
      <w:r>
        <w:t>Authorization, Accept-Language.</w:t>
      </w:r>
    </w:p>
    <w:p>
      <w:r>
        <w:rPr>
          <w:b/>
          <w:color w:val="221D18"/>
        </w:rPr>
        <w:t>Path parameters — </w:t>
      </w:r>
      <w:r>
        <w:t>None.</w:t>
      </w:r>
    </w:p>
    <w:p>
      <w:r>
        <w:rPr>
          <w:b/>
          <w:color w:val="221D18"/>
        </w:rPr>
        <w:t>Query parameters — </w:t>
      </w:r>
      <w:r>
        <w:t>status ∈ {DRAFT,PUBLISHED,SUSPENDED}, originCityId, destinationCityId, q, cursor, limit.</w:t>
      </w:r>
    </w:p>
    <w:p>
      <w:r>
        <w:rPr>
          <w:b/>
          <w:color w:val="221D18"/>
        </w:rPr>
        <w:t>Request body — </w:t>
      </w:r>
      <w:r>
        <w:t>None.</w:t>
      </w:r>
    </w:p>
    <w:p>
      <w:r>
        <w:rPr>
          <w:b/>
          <w:color w:val="221D18"/>
        </w:rPr>
        <w:t>Validation rules — </w:t>
      </w:r>
      <w:r>
        <w:t>Filter parse.</w:t>
      </w:r>
    </w:p>
    <w:p>
      <w:r>
        <w:rPr>
          <w:b/>
          <w:color w:val="221D18"/>
        </w:rPr>
        <w:t>Success response — </w:t>
      </w:r>
      <w:r>
        <w:t>200 { data: [ { id, name, origin, destination, status, currentVersionNo, upcomingTrips, totalStations } ], meta: { cursor } }.</w:t>
      </w:r>
    </w:p>
    <w:p>
      <w:r>
        <w:rPr>
          <w:b/>
          <w:color w:val="221D18"/>
        </w:rPr>
        <w:t>Error responses — </w:t>
      </w:r>
      <w:r>
        <w:t>400; 401; 403.</w:t>
      </w:r>
    </w:p>
    <w:p>
      <w:r>
        <w:rPr>
          <w:b/>
          <w:color w:val="221D18"/>
        </w:rPr>
        <w:t>HTTP status codes — </w:t>
      </w:r>
      <w:r>
        <w:t>200, 400, 401, 403.</w:t>
      </w:r>
    </w:p>
    <w:p>
      <w:r>
        <w:rPr>
          <w:b/>
          <w:color w:val="221D18"/>
        </w:rPr>
        <w:t>Business rules — </w:t>
      </w:r>
      <w:r>
        <w:t>Vendor staff see own lines only (RLS, Doc 03 §8.1).</w:t>
      </w:r>
    </w:p>
    <w:p>
      <w:r>
        <w:rPr>
          <w:b/>
          <w:color w:val="221D18"/>
        </w:rPr>
        <w:t>Permissions — </w:t>
      </w:r>
      <w:r>
        <w:t>line:read:any | line:read:vendor.</w:t>
      </w:r>
    </w:p>
    <w:p>
      <w:pPr>
        <w:pStyle w:val="Heading3"/>
      </w:pPr>
      <w:r>
        <w:t>POST /api/v1/admin/lines</w:t>
      </w:r>
    </w:p>
    <w:p>
      <w:r>
        <w:rPr>
          <w:b/>
          <w:color w:val="221D18"/>
        </w:rPr>
        <w:t>Summary — </w:t>
      </w:r>
      <w:r>
        <w:t>Create a line header (DRAFT) with its first draft version: ordered stations and the triangular pricing matrix.</w:t>
      </w:r>
    </w:p>
    <w:p>
      <w:r>
        <w:rPr>
          <w:b/>
          <w:color w:val="221D18"/>
        </w:rPr>
        <w:t>Authentication — </w:t>
      </w:r>
      <w:r>
        <w:t>Bearer (staff).</w:t>
      </w:r>
    </w:p>
    <w:p>
      <w:r>
        <w:rPr>
          <w:b/>
          <w:color w:val="221D18"/>
        </w:rPr>
        <w:t>Headers — </w:t>
      </w:r>
      <w:r>
        <w:t>Authorization, Idempotency-Key (required).</w:t>
      </w:r>
    </w:p>
    <w:p>
      <w:r>
        <w:rPr>
          <w:b/>
          <w:color w:val="221D18"/>
        </w:rPr>
        <w:t>Path parameters — </w:t>
      </w:r>
      <w:r>
        <w:t>None.</w:t>
      </w:r>
    </w:p>
    <w:p>
      <w:r>
        <w:rPr>
          <w:b/>
          <w:color w:val="221D18"/>
        </w:rPr>
        <w:t>Query parameters — </w:t>
      </w:r>
      <w:r>
        <w:t>None.</w:t>
      </w:r>
    </w:p>
    <w:p>
      <w:r>
        <w:rPr>
          <w:b/>
          <w:color w:val="221D18"/>
        </w:rPr>
        <w:t>Request body — </w:t>
      </w:r>
      <w:r>
        <w:t>{ originCityId, destinationCityId, direction: OUTBOUND|RETURN, pairedLineId?, stations: [ { stationId, pickupOffsetMinutes, allowsPickup, allowsDropoff, dwellMinutes? } ], pricing: [ { pickupStationId, dropoffStationId, basePriceMinor, vipPriceMinor? } ] } — JSON.</w:t>
      </w:r>
    </w:p>
    <w:p>
      <w:r>
        <w:rPr>
          <w:b/>
          <w:color w:val="221D18"/>
        </w:rPr>
        <w:t>Validation rules — </w:t>
      </w:r>
      <w:r>
        <w:t>Stations ≥ 2, all APPROVED and in-market (V28 geo within cities); first stop allowsPickup, last allowsDropoff; no duplicate stations (uq_line_stations_station); pricing covers every valid pickup&lt;dropoff pair exactly once (OP-01 triangular completeness); fares &gt; 0 and ≥ platform floor (BR-27).</w:t>
      </w:r>
    </w:p>
    <w:p>
      <w:r>
        <w:rPr>
          <w:b/>
          <w:color w:val="221D18"/>
        </w:rPr>
        <w:t>Success response — </w:t>
      </w:r>
      <w:r>
        <w:t>201 { data: { lineId, versionId, versionNo: 1, status: 'DRAFT', pricingPairs: n } }.</w:t>
      </w:r>
    </w:p>
    <w:p>
      <w:r>
        <w:rPr>
          <w:b/>
          <w:color w:val="221D18"/>
        </w:rPr>
        <w:t>Error responses — </w:t>
      </w:r>
      <w:r>
        <w:t>400; 401; 403; 404; 422 PRICING_MATRIX_INCOMPLETE | STATION_NOT_APPROVED | PRICE_BELOW_FLOOR.</w:t>
      </w:r>
    </w:p>
    <w:p>
      <w:r>
        <w:rPr>
          <w:b/>
          <w:color w:val="221D18"/>
        </w:rPr>
        <w:t>HTTP status codes — </w:t>
      </w:r>
      <w:r>
        <w:t>201, 400, 401, 403, 404, 422.</w:t>
      </w:r>
    </w:p>
    <w:p>
      <w:r>
        <w:rPr>
          <w:b/>
          <w:color w:val="221D18"/>
        </w:rPr>
        <w:t>Business rules — </w:t>
      </w:r>
      <w:r>
        <w:t>Creates transportation_lines + line_versions + line_stations + line_station_pricing in one transaction (T-16…T-19). Nothing is bookable until publish; trips pin versions forever (DB-04).</w:t>
      </w:r>
    </w:p>
    <w:p>
      <w:r>
        <w:rPr>
          <w:b/>
          <w:color w:val="221D18"/>
        </w:rPr>
        <w:t>Permissions — </w:t>
      </w:r>
      <w:r>
        <w:t>line:manage:any | line:manage:vendor.</w:t>
      </w:r>
    </w:p>
    <w:p>
      <w:pPr>
        <w:pStyle w:val="Heading3"/>
      </w:pPr>
      <w:r>
        <w:t>GET /api/v1/admin/lines/{lineId}</w:t>
      </w:r>
    </w:p>
    <w:p>
      <w:r>
        <w:rPr>
          <w:b/>
          <w:color w:val="221D18"/>
        </w:rPr>
        <w:t>Summary — </w:t>
      </w:r>
      <w:r>
        <w:t>Line detail with all versions, current stops, pricing matrix, and schedule summary.</w:t>
      </w:r>
    </w:p>
    <w:p>
      <w:r>
        <w:rPr>
          <w:b/>
          <w:color w:val="221D18"/>
        </w:rPr>
        <w:t>Authentication — </w:t>
      </w:r>
      <w:r>
        <w:t>Bearer (staff).</w:t>
      </w:r>
    </w:p>
    <w:p>
      <w:r>
        <w:rPr>
          <w:b/>
          <w:color w:val="221D18"/>
        </w:rPr>
        <w:t>Headers — </w:t>
      </w:r>
      <w:r>
        <w:t>Authorization, Accept-Language.</w:t>
      </w:r>
    </w:p>
    <w:p>
      <w:r>
        <w:rPr>
          <w:b/>
          <w:color w:val="221D18"/>
        </w:rPr>
        <w:t>Path parameters — </w:t>
      </w:r>
      <w:r>
        <w:t>lineId.</w:t>
      </w:r>
    </w:p>
    <w:p>
      <w:r>
        <w:rPr>
          <w:b/>
          <w:color w:val="221D18"/>
        </w:rPr>
        <w:t>Query parameters — </w:t>
      </w:r>
      <w:r>
        <w:t>include=versions|pricing|schedules.</w:t>
      </w:r>
    </w:p>
    <w:p>
      <w:r>
        <w:rPr>
          <w:b/>
          <w:color w:val="221D18"/>
        </w:rPr>
        <w:t>Request body — </w:t>
      </w:r>
      <w:r>
        <w:t>None.</w:t>
      </w:r>
    </w:p>
    <w:p>
      <w:r>
        <w:rPr>
          <w:b/>
          <w:color w:val="221D18"/>
        </w:rPr>
        <w:t>Validation rules — </w:t>
      </w:r>
      <w:r>
        <w:t>Scope check.</w:t>
      </w:r>
    </w:p>
    <w:p>
      <w:r>
        <w:rPr>
          <w:b/>
          <w:color w:val="221D18"/>
        </w:rPr>
        <w:t>Success response — </w:t>
      </w:r>
      <w:r>
        <w:t>200 { data: { line + includes } }.</w:t>
      </w:r>
    </w:p>
    <w:p>
      <w:r>
        <w:rPr>
          <w:b/>
          <w:color w:val="221D18"/>
        </w:rPr>
        <w:t>Error responses — </w:t>
      </w:r>
      <w:r>
        <w:t>401; 403; 404.</w:t>
      </w:r>
    </w:p>
    <w:p>
      <w:r>
        <w:rPr>
          <w:b/>
          <w:color w:val="221D18"/>
        </w:rPr>
        <w:t>HTTP status codes — </w:t>
      </w:r>
      <w:r>
        <w:t>200, 401, 403, 404.</w:t>
      </w:r>
    </w:p>
    <w:p>
      <w:r>
        <w:rPr>
          <w:b/>
          <w:color w:val="221D18"/>
        </w:rPr>
        <w:t>Business rules — </w:t>
      </w:r>
      <w:r>
        <w:t>Historical versions remain readable forever — live trips pin them (DB-04).</w:t>
      </w:r>
    </w:p>
    <w:p>
      <w:r>
        <w:rPr>
          <w:b/>
          <w:color w:val="221D18"/>
        </w:rPr>
        <w:t>Permissions — </w:t>
      </w:r>
      <w:r>
        <w:t>line:read:any | line:read:vendor.</w:t>
      </w:r>
    </w:p>
    <w:p>
      <w:pPr>
        <w:pStyle w:val="Heading3"/>
      </w:pPr>
      <w:r>
        <w:t>PATCH /api/v1/admin/lines/{lineId}</w:t>
      </w:r>
    </w:p>
    <w:p>
      <w:r>
        <w:rPr>
          <w:b/>
          <w:color w:val="221D18"/>
        </w:rPr>
        <w:t>Summary — </w:t>
      </w:r>
      <w:r>
        <w:t>Edit line header (name, pairing, featured flag) and line status (PUBLISHED/SUSPENDED). Structural route changes are NOT edits — they are new versions (POST .../versions).</w:t>
      </w:r>
    </w:p>
    <w:p>
      <w:r>
        <w:rPr>
          <w:b/>
          <w:color w:val="221D18"/>
        </w:rPr>
        <w:t>Authentication — </w:t>
      </w:r>
      <w:r>
        <w:t>Bearer (staff).</w:t>
      </w:r>
    </w:p>
    <w:p>
      <w:r>
        <w:rPr>
          <w:b/>
          <w:color w:val="221D18"/>
        </w:rPr>
        <w:t>Headers — </w:t>
      </w:r>
      <w:r>
        <w:t>Authorization, Idempotency-Key (optional).</w:t>
      </w:r>
    </w:p>
    <w:p>
      <w:r>
        <w:rPr>
          <w:b/>
          <w:color w:val="221D18"/>
        </w:rPr>
        <w:t>Path parameters — </w:t>
      </w:r>
      <w:r>
        <w:t>lineId.</w:t>
      </w:r>
    </w:p>
    <w:p>
      <w:r>
        <w:rPr>
          <w:b/>
          <w:color w:val="221D18"/>
        </w:rPr>
        <w:t>Query parameters — </w:t>
      </w:r>
      <w:r>
        <w:t>None.</w:t>
      </w:r>
    </w:p>
    <w:p>
      <w:r>
        <w:rPr>
          <w:b/>
          <w:color w:val="221D18"/>
        </w:rPr>
        <w:t>Request body — </w:t>
      </w:r>
      <w:r>
        <w:t>{ name?, pairedLineId?, isFeatured?, status? } — JSON.</w:t>
      </w:r>
    </w:p>
    <w:p>
      <w:r>
        <w:rPr>
          <w:b/>
          <w:color w:val="221D18"/>
        </w:rPr>
        <w:t>Validation rules — </w:t>
      </w:r>
      <w:r>
        <w:t>Status machine line_status; SUSPENDED blocks new bookings but honors existing ones (BR-28); featured requires PUBLISHED.</w:t>
      </w:r>
    </w:p>
    <w:p>
      <w:r>
        <w:rPr>
          <w:b/>
          <w:color w:val="221D18"/>
        </w:rPr>
        <w:t>Success response — </w:t>
      </w:r>
      <w:r>
        <w:t>200 { data: { id, updated } }.</w:t>
      </w:r>
    </w:p>
    <w:p>
      <w:r>
        <w:rPr>
          <w:b/>
          <w:color w:val="221D18"/>
        </w:rPr>
        <w:t>Error responses — </w:t>
      </w:r>
      <w:r>
        <w:t>400; 401; 403; 404; 409 LINE_STATE_INVALID.</w:t>
      </w:r>
    </w:p>
    <w:p>
      <w:r>
        <w:rPr>
          <w:b/>
          <w:color w:val="221D18"/>
        </w:rPr>
        <w:t>HTTP status codes — </w:t>
      </w:r>
      <w:r>
        <w:t>200, 400, 401, 403, 404, 409.</w:t>
      </w:r>
    </w:p>
    <w:p>
      <w:r>
        <w:rPr>
          <w:b/>
          <w:color w:val="221D18"/>
        </w:rPr>
        <w:t>Business rules — </w:t>
      </w:r>
      <w:r>
        <w:t>Suspension keeps sold trips operational (passengers already booked travel; the line simply disappears from search).</w:t>
      </w:r>
    </w:p>
    <w:p>
      <w:r>
        <w:rPr>
          <w:b/>
          <w:color w:val="221D18"/>
        </w:rPr>
        <w:t>Permissions — </w:t>
      </w:r>
      <w:r>
        <w:t>line:manage:any | line:manage:vendor.</w:t>
      </w:r>
    </w:p>
    <w:p>
      <w:pPr>
        <w:pStyle w:val="Heading3"/>
      </w:pPr>
      <w:r>
        <w:t>POST /api/v1/admin/lines/{lineId}/versions</w:t>
      </w:r>
    </w:p>
    <w:p>
      <w:r>
        <w:rPr>
          <w:b/>
          <w:color w:val="221D18"/>
        </w:rPr>
        <w:t>Summary — </w:t>
      </w:r>
      <w:r>
        <w:t>Publish a new line version (route/station/price change). Takes the same payload shape as creation; becomes the current version on publish.</w:t>
      </w:r>
    </w:p>
    <w:p>
      <w:r>
        <w:rPr>
          <w:b/>
          <w:color w:val="221D18"/>
        </w:rPr>
        <w:t>Authentication — </w:t>
      </w:r>
      <w:r>
        <w:t>Bearer (staff).</w:t>
      </w:r>
    </w:p>
    <w:p>
      <w:r>
        <w:rPr>
          <w:b/>
          <w:color w:val="221D18"/>
        </w:rPr>
        <w:t>Headers — </w:t>
      </w:r>
      <w:r>
        <w:t>Authorization, Idempotency-Key (required).</w:t>
      </w:r>
    </w:p>
    <w:p>
      <w:r>
        <w:rPr>
          <w:b/>
          <w:color w:val="221D18"/>
        </w:rPr>
        <w:t>Path parameters — </w:t>
      </w:r>
      <w:r>
        <w:t>lineId.</w:t>
      </w:r>
    </w:p>
    <w:p>
      <w:r>
        <w:rPr>
          <w:b/>
          <w:color w:val="221D18"/>
        </w:rPr>
        <w:t>Query parameters — </w:t>
      </w:r>
      <w:r>
        <w:t>None.</w:t>
      </w:r>
    </w:p>
    <w:p>
      <w:r>
        <w:rPr>
          <w:b/>
          <w:color w:val="221D18"/>
        </w:rPr>
        <w:t>Request body — </w:t>
      </w:r>
      <w:r>
        <w:t>{ stations: [...], pricing: [...], publishNow: bool } — JSON.</w:t>
      </w:r>
    </w:p>
    <w:p>
      <w:r>
        <w:rPr>
          <w:b/>
          <w:color w:val="221D18"/>
        </w:rPr>
        <w:t>Validation rules — </w:t>
      </w:r>
      <w:r>
        <w:t>Same completeness rules as creation; version_no = max+1; publishNow=false leaves a draft version.</w:t>
      </w:r>
    </w:p>
    <w:p>
      <w:r>
        <w:rPr>
          <w:b/>
          <w:color w:val="221D18"/>
        </w:rPr>
        <w:t>Success response — </w:t>
      </w:r>
      <w:r>
        <w:t>201 { data: { versionId, versionNo, publishedAt? } }.</w:t>
      </w:r>
    </w:p>
    <w:p>
      <w:r>
        <w:rPr>
          <w:b/>
          <w:color w:val="221D18"/>
        </w:rPr>
        <w:t>Error responses — </w:t>
      </w:r>
      <w:r>
        <w:t>400; 401; 403; 404; 422 PRICING_MATRIX_INCOMPLETE.</w:t>
      </w:r>
    </w:p>
    <w:p>
      <w:r>
        <w:rPr>
          <w:b/>
          <w:color w:val="221D18"/>
        </w:rPr>
        <w:t>HTTP status codes — </w:t>
      </w:r>
      <w:r>
        <w:t>201, 400, 401, 403, 404, 422.</w:t>
      </w:r>
    </w:p>
    <w:p>
      <w:r>
        <w:rPr>
          <w:b/>
          <w:color w:val="221D18"/>
        </w:rPr>
        <w:t>Business rules — </w:t>
      </w:r>
      <w:r>
        <w:t>DB-04: existing trips keep their pinned version; new schedules/trips materialize against the new version. Schedules referencing the old version must be regenerated (the response lists affected schedules).</w:t>
      </w:r>
    </w:p>
    <w:p>
      <w:r>
        <w:rPr>
          <w:b/>
          <w:color w:val="221D18"/>
        </w:rPr>
        <w:t>Permissions — </w:t>
      </w:r>
      <w:r>
        <w:t>line:manage:any | line:manage:vendor.</w:t>
      </w:r>
    </w:p>
    <w:p>
      <w:pPr>
        <w:pStyle w:val="Heading3"/>
      </w:pPr>
      <w:r>
        <w:t>DELETE /api/v1/admin/lines/{lineId}</w:t>
      </w:r>
    </w:p>
    <w:p>
      <w:r>
        <w:rPr>
          <w:b/>
          <w:color w:val="221D18"/>
        </w:rPr>
        <w:t>Summary — </w:t>
      </w:r>
      <w:r>
        <w:t>Soft delete a DRAFT line (never a published one — suspend instead).</w:t>
      </w:r>
    </w:p>
    <w:p>
      <w:r>
        <w:rPr>
          <w:b/>
          <w:color w:val="221D18"/>
        </w:rPr>
        <w:t>Authentication — </w:t>
      </w:r>
      <w:r>
        <w:t>Bearer (staff).</w:t>
      </w:r>
    </w:p>
    <w:p>
      <w:r>
        <w:rPr>
          <w:b/>
          <w:color w:val="221D18"/>
        </w:rPr>
        <w:t>Headers — </w:t>
      </w:r>
      <w:r>
        <w:t>Authorization.</w:t>
      </w:r>
    </w:p>
    <w:p>
      <w:r>
        <w:rPr>
          <w:b/>
          <w:color w:val="221D18"/>
        </w:rPr>
        <w:t>Path parameters — </w:t>
      </w:r>
      <w:r>
        <w:t>lineId.</w:t>
      </w:r>
    </w:p>
    <w:p>
      <w:r>
        <w:rPr>
          <w:b/>
          <w:color w:val="221D18"/>
        </w:rPr>
        <w:t>Query parameters — </w:t>
      </w:r>
      <w:r>
        <w:t>None.</w:t>
      </w:r>
    </w:p>
    <w:p>
      <w:r>
        <w:rPr>
          <w:b/>
          <w:color w:val="221D18"/>
        </w:rPr>
        <w:t>Request body — </w:t>
      </w:r>
      <w:r>
        <w:t>None.</w:t>
      </w:r>
    </w:p>
    <w:p>
      <w:r>
        <w:rPr>
          <w:b/>
          <w:color w:val="221D18"/>
        </w:rPr>
        <w:t>Validation rules — </w:t>
      </w:r>
      <w:r>
        <w:t>line_status=DRAFT and zero trips ever materialized.</w:t>
      </w:r>
    </w:p>
    <w:p>
      <w:r>
        <w:rPr>
          <w:b/>
          <w:color w:val="221D18"/>
        </w:rPr>
        <w:t>Success response — </w:t>
      </w:r>
      <w:r>
        <w:t>204 No Content.</w:t>
      </w:r>
    </w:p>
    <w:p>
      <w:r>
        <w:rPr>
          <w:b/>
          <w:color w:val="221D18"/>
        </w:rPr>
        <w:t>Error responses — </w:t>
      </w:r>
      <w:r>
        <w:t>401; 403; 404; 409 LINE_HAS_HISTORY.</w:t>
      </w:r>
    </w:p>
    <w:p>
      <w:r>
        <w:rPr>
          <w:b/>
          <w:color w:val="221D18"/>
        </w:rPr>
        <w:t>HTTP status codes — </w:t>
      </w:r>
      <w:r>
        <w:t>204, 401, 403, 404, 409.</w:t>
      </w:r>
    </w:p>
    <w:p>
      <w:r>
        <w:rPr>
          <w:b/>
          <w:color w:val="221D18"/>
        </w:rPr>
        <w:t>Business rules — </w:t>
      </w:r>
      <w:r>
        <w:t>DB-05 discipline: anything referenced by trips/bookings can only be suspended, never deleted.</w:t>
      </w:r>
    </w:p>
    <w:p>
      <w:r>
        <w:rPr>
          <w:b/>
          <w:color w:val="221D18"/>
        </w:rPr>
        <w:t>Permissions — </w:t>
      </w:r>
      <w:r>
        <w:t>line:manage:any | line:manage:vendor.</w:t>
      </w:r>
    </w:p>
    <w:p>
      <w:pPr>
        <w:pStyle w:val="Heading2"/>
      </w:pPr>
      <w:r>
        <w:t>9.6 Stations CRUD &amp; Moderation</w:t>
      </w:r>
    </w:p>
    <w:p>
      <w:pPr>
        <w:pStyle w:val="Heading3"/>
      </w:pPr>
      <w:r>
        <w:t>GET /api/v1/admin/stations</w:t>
      </w:r>
    </w:p>
    <w:p>
      <w:r>
        <w:rPr>
          <w:b/>
          <w:color w:val="221D18"/>
        </w:rPr>
        <w:t>Summary — </w:t>
      </w:r>
      <w:r>
        <w:t>List stations with moderation state, city, and usage counts (PRD A.2/A-03).</w:t>
      </w:r>
    </w:p>
    <w:p>
      <w:r>
        <w:rPr>
          <w:b/>
          <w:color w:val="221D18"/>
        </w:rPr>
        <w:t>Authentication — </w:t>
      </w:r>
      <w:r>
        <w:t>Bearer (staff).</w:t>
      </w:r>
    </w:p>
    <w:p>
      <w:r>
        <w:rPr>
          <w:b/>
          <w:color w:val="221D18"/>
        </w:rPr>
        <w:t>Headers — </w:t>
      </w:r>
      <w:r>
        <w:t>Authorization, Accept-Language.</w:t>
      </w:r>
    </w:p>
    <w:p>
      <w:r>
        <w:rPr>
          <w:b/>
          <w:color w:val="221D18"/>
        </w:rPr>
        <w:t>Path parameters — </w:t>
      </w:r>
      <w:r>
        <w:t>None.</w:t>
      </w:r>
    </w:p>
    <w:p>
      <w:r>
        <w:rPr>
          <w:b/>
          <w:color w:val="221D18"/>
        </w:rPr>
        <w:t>Query parameters — </w:t>
      </w:r>
      <w:r>
        <w:t>cityId, moderationState, isActive, proposedByVendorId (admin), q (bilingual), cursor, limit.</w:t>
      </w:r>
    </w:p>
    <w:p>
      <w:r>
        <w:rPr>
          <w:b/>
          <w:color w:val="221D18"/>
        </w:rPr>
        <w:t>Request body — </w:t>
      </w:r>
      <w:r>
        <w:t>None.</w:t>
      </w:r>
    </w:p>
    <w:p>
      <w:r>
        <w:rPr>
          <w:b/>
          <w:color w:val="221D18"/>
        </w:rPr>
        <w:t>Validation rules — </w:t>
      </w:r>
      <w:r>
        <w:t>Filter parse.</w:t>
      </w:r>
    </w:p>
    <w:p>
      <w:r>
        <w:rPr>
          <w:b/>
          <w:color w:val="221D18"/>
        </w:rPr>
        <w:t>Success response — </w:t>
      </w:r>
      <w:r>
        <w:t>200 { data: [ { id, name, city, moderationState, isActive, linesUsing, proposedBy } ], meta: { cursor } }.</w:t>
      </w:r>
    </w:p>
    <w:p>
      <w:r>
        <w:rPr>
          <w:b/>
          <w:color w:val="221D18"/>
        </w:rPr>
        <w:t>Error responses — </w:t>
      </w:r>
      <w:r>
        <w:t>400; 401; 403.</w:t>
      </w:r>
    </w:p>
    <w:p>
      <w:r>
        <w:rPr>
          <w:b/>
          <w:color w:val="221D18"/>
        </w:rPr>
        <w:t>HTTP status codes — </w:t>
      </w:r>
      <w:r>
        <w:t>200, 400, 401, 403.</w:t>
      </w:r>
    </w:p>
    <w:p>
      <w:r>
        <w:rPr>
          <w:b/>
          <w:color w:val="221D18"/>
        </w:rPr>
        <w:t>Business rules — </w:t>
      </w:r>
      <w:r>
        <w:t>Bilingual trigram search serves gx indexes (Doc 03 §7.1); vendors proposing stations track their review state here.</w:t>
      </w:r>
    </w:p>
    <w:p>
      <w:r>
        <w:rPr>
          <w:b/>
          <w:color w:val="221D18"/>
        </w:rPr>
        <w:t>Permissions — </w:t>
      </w:r>
      <w:r>
        <w:t>station:read:any | station:read:vendor.</w:t>
      </w:r>
    </w:p>
    <w:p>
      <w:pPr>
        <w:pStyle w:val="Heading3"/>
      </w:pPr>
      <w:r>
        <w:t>POST /api/v1/admin/stations</w:t>
      </w:r>
    </w:p>
    <w:p>
      <w:r>
        <w:rPr>
          <w:b/>
          <w:color w:val="221D18"/>
        </w:rPr>
        <w:t>Summary — </w:t>
      </w:r>
      <w:r>
        <w:t>Create a station. Platform-created stations are immediately PLATFORM/APPROVED; vendor-proposed enter UNDER_REVIEW moderation.</w:t>
      </w:r>
    </w:p>
    <w:p>
      <w:r>
        <w:rPr>
          <w:b/>
          <w:color w:val="221D18"/>
        </w:rPr>
        <w:t>Authentication — </w:t>
      </w:r>
      <w:r>
        <w:t>Bearer (staff).</w:t>
      </w:r>
    </w:p>
    <w:p>
      <w:r>
        <w:rPr>
          <w:b/>
          <w:color w:val="221D18"/>
        </w:rPr>
        <w:t>Headers — </w:t>
      </w:r>
      <w:r>
        <w:t>Authorization, Idempotency-Key (required).</w:t>
      </w:r>
    </w:p>
    <w:p>
      <w:r>
        <w:rPr>
          <w:b/>
          <w:color w:val="221D18"/>
        </w:rPr>
        <w:t>Path parameters — </w:t>
      </w:r>
      <w:r>
        <w:t>None.</w:t>
      </w:r>
    </w:p>
    <w:p>
      <w:r>
        <w:rPr>
          <w:b/>
          <w:color w:val="221D18"/>
        </w:rPr>
        <w:t>Query parameters — </w:t>
      </w:r>
      <w:r>
        <w:t>None.</w:t>
      </w:r>
    </w:p>
    <w:p>
      <w:r>
        <w:rPr>
          <w:b/>
          <w:color w:val="221D18"/>
        </w:rPr>
        <w:t>Request body — </w:t>
      </w:r>
      <w:r>
        <w:t>{ cityId, name: { 'ar-EG': ..., en: ... }, lat, lng, googleMapsUrl?, address?, amenities? } — JSON.</w:t>
      </w:r>
    </w:p>
    <w:p>
      <w:r>
        <w:rPr>
          <w:b/>
          <w:color w:val="221D18"/>
        </w:rPr>
        <w:t>Validation rules — </w:t>
      </w:r>
      <w:r>
        <w:t>V28 geo point inside the city's bounding box; name required in ar-EG and en; geo+name similarity dedupe (within 150m + trigram ≥ 0.7 → 409 DUPLICATE_SUSPECT with the candidate).</w:t>
      </w:r>
    </w:p>
    <w:p>
      <w:r>
        <w:rPr>
          <w:b/>
          <w:color w:val="221D18"/>
        </w:rPr>
        <w:t>Success response — </w:t>
      </w:r>
      <w:r>
        <w:t>201 { data: { id, moderationState: 'APPROVED'|'UNDER_REVIEW' } }.</w:t>
      </w:r>
    </w:p>
    <w:p>
      <w:r>
        <w:rPr>
          <w:b/>
          <w:color w:val="221D18"/>
        </w:rPr>
        <w:t>Error responses — </w:t>
      </w:r>
      <w:r>
        <w:t>400; 401; 403; 404; 409 DUPLICATE_SUSPECT.</w:t>
      </w:r>
    </w:p>
    <w:p>
      <w:r>
        <w:rPr>
          <w:b/>
          <w:color w:val="221D18"/>
        </w:rPr>
        <w:t>HTTP status codes — </w:t>
      </w:r>
      <w:r>
        <w:t>201, 400, 401, 403, 404, 409.</w:t>
      </w:r>
    </w:p>
    <w:p>
      <w:r>
        <w:rPr>
          <w:b/>
          <w:color w:val="221D18"/>
        </w:rPr>
        <w:t>Business rules — </w:t>
      </w:r>
      <w:r>
        <w:t>Vendor proposals earn approval only via the moderation endpoint; the proposing vendor_id is recorded for attribution (T-15).</w:t>
      </w:r>
    </w:p>
    <w:p>
      <w:r>
        <w:rPr>
          <w:b/>
          <w:color w:val="221D18"/>
        </w:rPr>
        <w:t>Permissions — </w:t>
      </w:r>
      <w:r>
        <w:t>station:manage:any | station:propose:vendor.</w:t>
      </w:r>
    </w:p>
    <w:p>
      <w:pPr>
        <w:pStyle w:val="Heading3"/>
      </w:pPr>
      <w:r>
        <w:t>GET /api/v1/admin/stations/{stationId}</w:t>
      </w:r>
    </w:p>
    <w:p>
      <w:r>
        <w:rPr>
          <w:b/>
          <w:color w:val="221D18"/>
        </w:rPr>
        <w:t>Summary — </w:t>
      </w:r>
      <w:r>
        <w:t>Station detail: translations, geo, usage across line versions, moderation history.</w:t>
      </w:r>
    </w:p>
    <w:p>
      <w:r>
        <w:rPr>
          <w:b/>
          <w:color w:val="221D18"/>
        </w:rPr>
        <w:t>Authentication — </w:t>
      </w:r>
      <w:r>
        <w:t>Bearer (staff).</w:t>
      </w:r>
    </w:p>
    <w:p>
      <w:r>
        <w:rPr>
          <w:b/>
          <w:color w:val="221D18"/>
        </w:rPr>
        <w:t>Headers — </w:t>
      </w:r>
      <w:r>
        <w:t>Authorization.</w:t>
      </w:r>
    </w:p>
    <w:p>
      <w:r>
        <w:rPr>
          <w:b/>
          <w:color w:val="221D18"/>
        </w:rPr>
        <w:t>Path parameters — </w:t>
      </w:r>
      <w:r>
        <w:t>stationId.</w:t>
      </w:r>
    </w:p>
    <w:p>
      <w:r>
        <w:rPr>
          <w:b/>
          <w:color w:val="221D18"/>
        </w:rPr>
        <w:t>Query parameters — </w:t>
      </w:r>
      <w:r>
        <w:t>include=usage.</w:t>
      </w:r>
    </w:p>
    <w:p>
      <w:r>
        <w:rPr>
          <w:b/>
          <w:color w:val="221D18"/>
        </w:rPr>
        <w:t>Request body — </w:t>
      </w:r>
      <w:r>
        <w:t>None.</w:t>
      </w:r>
    </w:p>
    <w:p>
      <w:r>
        <w:rPr>
          <w:b/>
          <w:color w:val="221D18"/>
        </w:rPr>
        <w:t>Validation rules — </w:t>
      </w:r>
      <w:r>
        <w:t>Scope check.</w:t>
      </w:r>
    </w:p>
    <w:p>
      <w:r>
        <w:rPr>
          <w:b/>
          <w:color w:val="221D18"/>
        </w:rPr>
        <w:t>Success response — </w:t>
      </w:r>
      <w:r>
        <w:t>200 { data: { station + usage } }.</w:t>
      </w:r>
    </w:p>
    <w:p>
      <w:r>
        <w:rPr>
          <w:b/>
          <w:color w:val="221D18"/>
        </w:rPr>
        <w:t>Error responses — </w:t>
      </w:r>
      <w:r>
        <w:t>401; 403; 404.</w:t>
      </w:r>
    </w:p>
    <w:p>
      <w:r>
        <w:rPr>
          <w:b/>
          <w:color w:val="221D18"/>
        </w:rPr>
        <w:t>HTTP status codes — </w:t>
      </w:r>
      <w:r>
        <w:t>200, 401, 403, 404.</w:t>
      </w:r>
    </w:p>
    <w:p>
      <w:r>
        <w:rPr>
          <w:b/>
          <w:color w:val="221D18"/>
        </w:rPr>
        <w:t>Business rules — </w:t>
      </w:r>
      <w:r>
        <w:t>Usage lists every line version referencing the station — the impact preview before merge/deactivate decisions.</w:t>
      </w:r>
    </w:p>
    <w:p>
      <w:r>
        <w:rPr>
          <w:b/>
          <w:color w:val="221D18"/>
        </w:rPr>
        <w:t>Permissions — </w:t>
      </w:r>
      <w:r>
        <w:t>station:read:any | station:read:vendor.</w:t>
      </w:r>
    </w:p>
    <w:p>
      <w:pPr>
        <w:pStyle w:val="Heading3"/>
      </w:pPr>
      <w:r>
        <w:t>PATCH /api/v1/admin/stations/{stationId}</w:t>
      </w:r>
    </w:p>
    <w:p>
      <w:r>
        <w:rPr>
          <w:b/>
          <w:color w:val="221D18"/>
        </w:rPr>
        <w:t>Summary — </w:t>
      </w:r>
      <w:r>
        <w:t>Edit station data or deactivate. Deactivation removes the station from new lines while preserving history.</w:t>
      </w:r>
    </w:p>
    <w:p>
      <w:r>
        <w:rPr>
          <w:b/>
          <w:color w:val="221D18"/>
        </w:rPr>
        <w:t>Authentication — </w:t>
      </w:r>
      <w:r>
        <w:t>Bearer (staff).</w:t>
      </w:r>
    </w:p>
    <w:p>
      <w:r>
        <w:rPr>
          <w:b/>
          <w:color w:val="221D18"/>
        </w:rPr>
        <w:t>Headers — </w:t>
      </w:r>
      <w:r>
        <w:t>Authorization, Idempotency-Key (optional).</w:t>
      </w:r>
    </w:p>
    <w:p>
      <w:r>
        <w:rPr>
          <w:b/>
          <w:color w:val="221D18"/>
        </w:rPr>
        <w:t>Path parameters — </w:t>
      </w:r>
      <w:r>
        <w:t>stationId.</w:t>
      </w:r>
    </w:p>
    <w:p>
      <w:r>
        <w:rPr>
          <w:b/>
          <w:color w:val="221D18"/>
        </w:rPr>
        <w:t>Query parameters — </w:t>
      </w:r>
      <w:r>
        <w:t>None.</w:t>
      </w:r>
    </w:p>
    <w:p>
      <w:r>
        <w:rPr>
          <w:b/>
          <w:color w:val="221D18"/>
        </w:rPr>
        <w:t>Request body — </w:t>
      </w:r>
      <w:r>
        <w:t>{ name?, googleMapsUrl?, address?, amenities?, isActive? } — JSON.</w:t>
      </w:r>
    </w:p>
    <w:p>
      <w:r>
        <w:rPr>
          <w:b/>
          <w:color w:val="221D18"/>
        </w:rPr>
        <w:t>Validation rules — </w:t>
      </w:r>
      <w:r>
        <w:t>V28 on geo moves; deactivation blocked while FUTURE trips stop here (BR-29) — historical-only is fine.</w:t>
      </w:r>
    </w:p>
    <w:p>
      <w:r>
        <w:rPr>
          <w:b/>
          <w:color w:val="221D18"/>
        </w:rPr>
        <w:t>Success response — </w:t>
      </w:r>
      <w:r>
        <w:t>200 { data: { id, updated } }.</w:t>
      </w:r>
    </w:p>
    <w:p>
      <w:r>
        <w:rPr>
          <w:b/>
          <w:color w:val="221D18"/>
        </w:rPr>
        <w:t>Error responses — </w:t>
      </w:r>
      <w:r>
        <w:t>400; 401; 403; 404; 409 STATION_IN_USE.</w:t>
      </w:r>
    </w:p>
    <w:p>
      <w:r>
        <w:rPr>
          <w:b/>
          <w:color w:val="221D18"/>
        </w:rPr>
        <w:t>HTTP status codes — </w:t>
      </w:r>
      <w:r>
        <w:t>200, 400, 401, 403, 404, 409.</w:t>
      </w:r>
    </w:p>
    <w:p>
      <w:r>
        <w:rPr>
          <w:b/>
          <w:color w:val="221D18"/>
        </w:rPr>
        <w:t>Business rules — </w:t>
      </w:r>
      <w:r>
        <w:t>DB-05: stations referenced by bookings/trips are never hard-deleted; is_active=false is the operational off switch.</w:t>
      </w:r>
    </w:p>
    <w:p>
      <w:r>
        <w:rPr>
          <w:b/>
          <w:color w:val="221D18"/>
        </w:rPr>
        <w:t>Permissions — </w:t>
      </w:r>
      <w:r>
        <w:t>station:manage:any.</w:t>
      </w:r>
    </w:p>
    <w:p>
      <w:pPr>
        <w:pStyle w:val="Heading3"/>
      </w:pPr>
      <w:r>
        <w:t>POST /api/v1/admin/stations/{stationId}/moderation</w:t>
      </w:r>
    </w:p>
    <w:p>
      <w:r>
        <w:rPr>
          <w:b/>
          <w:color w:val="221D18"/>
        </w:rPr>
        <w:t>Summary — </w:t>
      </w:r>
      <w:r>
        <w:t>Moderate a proposed station: approve, reject (with note), or merge into an existing station.</w:t>
      </w:r>
    </w:p>
    <w:p>
      <w:r>
        <w:rPr>
          <w:b/>
          <w:color w:val="221D18"/>
        </w:rPr>
        <w:t>Authentication — </w:t>
      </w:r>
      <w:r>
        <w:t>Bearer (admin operations).</w:t>
      </w:r>
    </w:p>
    <w:p>
      <w:r>
        <w:rPr>
          <w:b/>
          <w:color w:val="221D18"/>
        </w:rPr>
        <w:t>Headers — </w:t>
      </w:r>
      <w:r>
        <w:t>Authorization, Idempotency-Key (required).</w:t>
      </w:r>
    </w:p>
    <w:p>
      <w:r>
        <w:rPr>
          <w:b/>
          <w:color w:val="221D18"/>
        </w:rPr>
        <w:t>Path parameters — </w:t>
      </w:r>
      <w:r>
        <w:t>stationId.</w:t>
      </w:r>
    </w:p>
    <w:p>
      <w:r>
        <w:rPr>
          <w:b/>
          <w:color w:val="221D18"/>
        </w:rPr>
        <w:t>Query parameters — </w:t>
      </w:r>
      <w:r>
        <w:t>None.</w:t>
      </w:r>
    </w:p>
    <w:p>
      <w:r>
        <w:rPr>
          <w:b/>
          <w:color w:val="221D18"/>
        </w:rPr>
        <w:t>Request body — </w:t>
      </w:r>
      <w:r>
        <w:t>{ decision: APPROVE|REJECT|MERGE, note?, mergeIntoStationId? } — JSON.</w:t>
      </w:r>
    </w:p>
    <w:p>
      <w:r>
        <w:rPr>
          <w:b/>
          <w:color w:val="221D18"/>
        </w:rPr>
        <w:t>Validation rules — </w:t>
      </w:r>
      <w:r>
        <w:t>State must be UNDER_REVIEW; MERGE requires an APPROVED target in the same city; note mandatory on REJECT/MERGE.</w:t>
      </w:r>
    </w:p>
    <w:p>
      <w:r>
        <w:rPr>
          <w:b/>
          <w:color w:val="221D18"/>
        </w:rPr>
        <w:t>Success response — </w:t>
      </w:r>
      <w:r>
        <w:t>200 { data: { id, moderationState } }.</w:t>
      </w:r>
    </w:p>
    <w:p>
      <w:r>
        <w:rPr>
          <w:b/>
          <w:color w:val="221D18"/>
        </w:rPr>
        <w:t>Error responses — </w:t>
      </w:r>
      <w:r>
        <w:t>400; 401; 403; 404; 409 MODERATION_STATE_INVALID.</w:t>
      </w:r>
    </w:p>
    <w:p>
      <w:r>
        <w:rPr>
          <w:b/>
          <w:color w:val="221D18"/>
        </w:rPr>
        <w:t>HTTP status codes — </w:t>
      </w:r>
      <w:r>
        <w:t>200, 400, 401, 403, 404, 409.</w:t>
      </w:r>
    </w:p>
    <w:p>
      <w:r>
        <w:rPr>
          <w:b/>
          <w:color w:val="221D18"/>
        </w:rPr>
        <w:t>Business rules — </w:t>
      </w:r>
      <w:r>
        <w:t>MERGE rewrites draft line references to the target and sets merged_into_id; published versions are untouched (immutability, DB-04). The proposing vendor is notified (N-22).</w:t>
      </w:r>
    </w:p>
    <w:p>
      <w:r>
        <w:rPr>
          <w:b/>
          <w:color w:val="221D18"/>
        </w:rPr>
        <w:t>Permissions — </w:t>
      </w:r>
      <w:r>
        <w:t>station:moderate (admin operations only).</w:t>
      </w:r>
    </w:p>
    <w:p>
      <w:pPr>
        <w:pStyle w:val="Heading2"/>
      </w:pPr>
      <w:r>
        <w:t>9.7 Bookings Oversight</w:t>
      </w:r>
    </w:p>
    <w:p>
      <w:pPr>
        <w:pStyle w:val="Heading3"/>
      </w:pPr>
      <w:r>
        <w:t>GET /api/v1/admin/bookings</w:t>
      </w:r>
    </w:p>
    <w:p>
      <w:r>
        <w:rPr>
          <w:b/>
          <w:color w:val="221D18"/>
        </w:rPr>
        <w:t>Summary — </w:t>
      </w:r>
      <w:r>
        <w:t>Cross-booking search for support and finance (PRD A-09): by reference, passenger, phone, trip, status, channel.</w:t>
      </w:r>
    </w:p>
    <w:p>
      <w:r>
        <w:rPr>
          <w:b/>
          <w:color w:val="221D18"/>
        </w:rPr>
        <w:t>Authentication — </w:t>
      </w:r>
      <w:r>
        <w:t>Bearer (staff).</w:t>
      </w:r>
    </w:p>
    <w:p>
      <w:r>
        <w:rPr>
          <w:b/>
          <w:color w:val="221D18"/>
        </w:rPr>
        <w:t>Headers — </w:t>
      </w:r>
      <w:r>
        <w:t>Authorization, Accept-Language.</w:t>
      </w:r>
    </w:p>
    <w:p>
      <w:r>
        <w:rPr>
          <w:b/>
          <w:color w:val="221D18"/>
        </w:rPr>
        <w:t>Path parameters — </w:t>
      </w:r>
      <w:r>
        <w:t>None.</w:t>
      </w:r>
    </w:p>
    <w:p>
      <w:r>
        <w:rPr>
          <w:b/>
          <w:color w:val="221D18"/>
        </w:rPr>
        <w:t>Query parameters — </w:t>
      </w:r>
      <w:r>
        <w:t>q (reference/passenger/phone trigram), tripId, status (multi), channel, dateFrom, dateTo, vendorId (admin), cursor, limit.</w:t>
      </w:r>
    </w:p>
    <w:p>
      <w:r>
        <w:rPr>
          <w:b/>
          <w:color w:val="221D18"/>
        </w:rPr>
        <w:t>Request body — </w:t>
      </w:r>
      <w:r>
        <w:t>None.</w:t>
      </w:r>
    </w:p>
    <w:p>
      <w:r>
        <w:rPr>
          <w:b/>
          <w:color w:val="221D18"/>
        </w:rPr>
        <w:t>Validation rules — </w:t>
      </w:r>
      <w:r>
        <w:t>At least one of q/tripId/dateFrom required (anti-browse); date range ≤ 92 days.</w:t>
      </w:r>
    </w:p>
    <w:p>
      <w:r>
        <w:rPr>
          <w:b/>
          <w:color w:val="221D18"/>
        </w:rPr>
        <w:t>Success response — </w:t>
      </w:r>
      <w:r>
        <w:t>200 { data: [ { reference, status, customer, trip, totalMinor, currency, channel, createdAt } ], meta: { cursor } }.</w:t>
      </w:r>
    </w:p>
    <w:p>
      <w:r>
        <w:rPr>
          <w:b/>
          <w:color w:val="221D18"/>
        </w:rPr>
        <w:t>Error responses — </w:t>
      </w:r>
      <w:r>
        <w:t>400; 401; 403.</w:t>
      </w:r>
    </w:p>
    <w:p>
      <w:r>
        <w:rPr>
          <w:b/>
          <w:color w:val="221D18"/>
        </w:rPr>
        <w:t>HTTP status codes — </w:t>
      </w:r>
      <w:r>
        <w:t>200, 400, 401, 403.</w:t>
      </w:r>
    </w:p>
    <w:p>
      <w:r>
        <w:rPr>
          <w:b/>
          <w:color w:val="221D18"/>
        </w:rPr>
        <w:t>Business rules — </w:t>
      </w:r>
      <w:r>
        <w:t>Serves ix_bookings_reference trigram + ix_bookings_trip (Doc 03 §7.2); vendor staff auto-scoped to their trips' bookings.</w:t>
      </w:r>
    </w:p>
    <w:p>
      <w:r>
        <w:rPr>
          <w:b/>
          <w:color w:val="221D18"/>
        </w:rPr>
        <w:t>Permissions — </w:t>
      </w:r>
      <w:r>
        <w:t>booking:read:any | booking:read:vendor.</w:t>
      </w:r>
    </w:p>
    <w:p>
      <w:pPr>
        <w:pStyle w:val="Heading3"/>
      </w:pPr>
      <w:r>
        <w:t>GET /api/v1/admin/bookings/{reference}</w:t>
      </w:r>
    </w:p>
    <w:p>
      <w:r>
        <w:rPr>
          <w:b/>
          <w:color w:val="221D18"/>
        </w:rPr>
        <w:t>Summary — </w:t>
      </w:r>
      <w:r>
        <w:t>Full booking dossier: state machine, passengers/tickets, pricing snapshot, payment events, refund case, timeline, audit trail.</w:t>
      </w:r>
    </w:p>
    <w:p>
      <w:r>
        <w:rPr>
          <w:b/>
          <w:color w:val="221D18"/>
        </w:rPr>
        <w:t>Authentication — </w:t>
      </w:r>
      <w:r>
        <w:t>Bearer (staff).</w:t>
      </w:r>
    </w:p>
    <w:p>
      <w:r>
        <w:rPr>
          <w:b/>
          <w:color w:val="221D18"/>
        </w:rPr>
        <w:t>Headers — </w:t>
      </w:r>
      <w:r>
        <w:t>Authorization, Accept-Language.</w:t>
      </w:r>
    </w:p>
    <w:p>
      <w:r>
        <w:rPr>
          <w:b/>
          <w:color w:val="221D18"/>
        </w:rPr>
        <w:t>Path parameters — </w:t>
      </w:r>
      <w:r>
        <w:t>reference.</w:t>
      </w:r>
    </w:p>
    <w:p>
      <w:r>
        <w:rPr>
          <w:b/>
          <w:color w:val="221D18"/>
        </w:rPr>
        <w:t>Query parameters — </w:t>
      </w:r>
      <w:r>
        <w:t>include=timeline|payments|refund|audit.</w:t>
      </w:r>
    </w:p>
    <w:p>
      <w:r>
        <w:rPr>
          <w:b/>
          <w:color w:val="221D18"/>
        </w:rPr>
        <w:t>Request body — </w:t>
      </w:r>
      <w:r>
        <w:t>None.</w:t>
      </w:r>
    </w:p>
    <w:p>
      <w:r>
        <w:rPr>
          <w:b/>
          <w:color w:val="221D18"/>
        </w:rPr>
        <w:t>Validation rules — </w:t>
      </w:r>
      <w:r>
        <w:t>Scope check.</w:t>
      </w:r>
    </w:p>
    <w:p>
      <w:r>
        <w:rPr>
          <w:b/>
          <w:color w:val="221D18"/>
        </w:rPr>
        <w:t>Success response — </w:t>
      </w:r>
      <w:r>
        <w:t>200 { data: { booking + includes } }.</w:t>
      </w:r>
    </w:p>
    <w:p>
      <w:r>
        <w:rPr>
          <w:b/>
          <w:color w:val="221D18"/>
        </w:rPr>
        <w:t>Error responses — </w:t>
      </w:r>
      <w:r>
        <w:t>401; 403; 404.</w:t>
      </w:r>
    </w:p>
    <w:p>
      <w:r>
        <w:rPr>
          <w:b/>
          <w:color w:val="221D18"/>
        </w:rPr>
        <w:t>HTTP status codes — </w:t>
      </w:r>
      <w:r>
        <w:t>200, 401, 403, 404.</w:t>
      </w:r>
    </w:p>
    <w:p>
      <w:r>
        <w:rPr>
          <w:b/>
          <w:color w:val="221D18"/>
        </w:rPr>
        <w:t>Business rules — </w:t>
      </w:r>
      <w:r>
        <w:t>The timeline include renders booking_timeline (T-40); payments render the append-only transaction stream (T-44) — support reads history, never edits it.</w:t>
      </w:r>
    </w:p>
    <w:p>
      <w:r>
        <w:rPr>
          <w:b/>
          <w:color w:val="221D18"/>
        </w:rPr>
        <w:t>Permissions — </w:t>
      </w:r>
      <w:r>
        <w:t>booking:read:any | booking:read:vendor.</w:t>
      </w:r>
    </w:p>
    <w:p>
      <w:pPr>
        <w:pStyle w:val="Heading3"/>
      </w:pPr>
      <w:r>
        <w:t>POST /api/v1/admin/bookings/{reference}/actions</w:t>
      </w:r>
    </w:p>
    <w:p>
      <w:r>
        <w:rPr>
          <w:b/>
          <w:color w:val="221D18"/>
        </w:rPr>
        <w:t>Summary — </w:t>
      </w:r>
      <w:r>
        <w:t>Staff actions on a booking: force-cancel (with policy override note), resend ticket/QR (N-07 re-trigger), mark goodwill refund eligibility.</w:t>
      </w:r>
    </w:p>
    <w:p>
      <w:r>
        <w:rPr>
          <w:b/>
          <w:color w:val="221D18"/>
        </w:rPr>
        <w:t>Authentication — </w:t>
      </w:r>
      <w:r>
        <w:t>Bearer (staff).</w:t>
      </w:r>
    </w:p>
    <w:p>
      <w:r>
        <w:rPr>
          <w:b/>
          <w:color w:val="221D18"/>
        </w:rPr>
        <w:t>Headers — </w:t>
      </w:r>
      <w:r>
        <w:t>Authorization, Idempotency-Key (required).</w:t>
      </w:r>
    </w:p>
    <w:p>
      <w:r>
        <w:rPr>
          <w:b/>
          <w:color w:val="221D18"/>
        </w:rPr>
        <w:t>Path parameters — </w:t>
      </w:r>
      <w:r>
        <w:t>reference.</w:t>
      </w:r>
    </w:p>
    <w:p>
      <w:r>
        <w:rPr>
          <w:b/>
          <w:color w:val="221D18"/>
        </w:rPr>
        <w:t>Query parameters — </w:t>
      </w:r>
      <w:r>
        <w:t>None.</w:t>
      </w:r>
    </w:p>
    <w:p>
      <w:r>
        <w:rPr>
          <w:b/>
          <w:color w:val="221D18"/>
        </w:rPr>
        <w:t>Request body — </w:t>
      </w:r>
      <w:r>
        <w:t>{ action: FORCE_CANCEL|RESEND_TICKET|GOODWILL_REFUND, note } — JSON; note always mandatory (V21).</w:t>
      </w:r>
    </w:p>
    <w:p>
      <w:r>
        <w:rPr>
          <w:b/>
          <w:color w:val="221D18"/>
        </w:rPr>
        <w:t>Validation rules — </w:t>
      </w:r>
      <w:r>
        <w:t>Action allowed from current booking_status; FORCE_CANCEL/GOODWILL_REFUND require finance or operations role; goodwill amount ≤ paid total.</w:t>
      </w:r>
    </w:p>
    <w:p>
      <w:r>
        <w:rPr>
          <w:b/>
          <w:color w:val="221D18"/>
        </w:rPr>
        <w:t>Success response — </w:t>
      </w:r>
      <w:r>
        <w:t>200 { data: { reference, action, result } }.</w:t>
      </w:r>
    </w:p>
    <w:p>
      <w:r>
        <w:rPr>
          <w:b/>
          <w:color w:val="221D18"/>
        </w:rPr>
        <w:t>Error responses — </w:t>
      </w:r>
      <w:r>
        <w:t>400; 401; 403; 404; 409 BOOKING_STATE_INVALID.</w:t>
      </w:r>
    </w:p>
    <w:p>
      <w:r>
        <w:rPr>
          <w:b/>
          <w:color w:val="221D18"/>
        </w:rPr>
        <w:t>HTTP status codes — </w:t>
      </w:r>
      <w:r>
        <w:t>200, 400, 401, 403, 404, 409.</w:t>
      </w:r>
    </w:p>
    <w:p>
      <w:r>
        <w:rPr>
          <w:b/>
          <w:color w:val="221D18"/>
        </w:rPr>
        <w:t>Business rules — </w:t>
      </w:r>
      <w:r>
        <w:t>Every staff action is audit-logged with before/after diff (T-72) and emits the corresponding notification. Force-cancel follows the same cascade as customer cancel but with the staff actor and policy override recorded in the refund's decision_note (DB-17).</w:t>
      </w:r>
    </w:p>
    <w:p>
      <w:r>
        <w:rPr>
          <w:b/>
          <w:color w:val="221D18"/>
        </w:rPr>
        <w:t>Permissions — </w:t>
      </w:r>
      <w:r>
        <w:t>booking:manage:any (force/goodwill) | booking:read:any + notification:send (resend).</w:t>
      </w:r>
    </w:p>
    <w:p>
      <w:pPr>
        <w:pStyle w:val="Heading2"/>
      </w:pPr>
      <w:r>
        <w:t>9.8 Payments Oversight &amp; Manual Confirmation</w:t>
      </w:r>
    </w:p>
    <w:p>
      <w:pPr>
        <w:pStyle w:val="Heading3"/>
      </w:pPr>
      <w:r>
        <w:t>GET /api/v1/admin/payments</w:t>
      </w:r>
    </w:p>
    <w:p>
      <w:r>
        <w:rPr>
          <w:b/>
          <w:color w:val="221D18"/>
        </w:rPr>
        <w:t>Summary — </w:t>
      </w:r>
      <w:r>
        <w:t>Payment intent/transaction search for finance (PRD A-10): manual review queue and transaction explorer.</w:t>
      </w:r>
    </w:p>
    <w:p>
      <w:r>
        <w:rPr>
          <w:b/>
          <w:color w:val="221D18"/>
        </w:rPr>
        <w:t>Authentication — </w:t>
      </w:r>
      <w:r>
        <w:t>Bearer (staff).</w:t>
      </w:r>
    </w:p>
    <w:p>
      <w:r>
        <w:rPr>
          <w:b/>
          <w:color w:val="221D18"/>
        </w:rPr>
        <w:t>Headers — </w:t>
      </w:r>
      <w:r>
        <w:t>Authorization, Accept-Language.</w:t>
      </w:r>
    </w:p>
    <w:p>
      <w:r>
        <w:rPr>
          <w:b/>
          <w:color w:val="221D18"/>
        </w:rPr>
        <w:t>Path parameters — </w:t>
      </w:r>
      <w:r>
        <w:t>None.</w:t>
      </w:r>
    </w:p>
    <w:p>
      <w:r>
        <w:rPr>
          <w:b/>
          <w:color w:val="221D18"/>
        </w:rPr>
        <w:t>Query parameters — </w:t>
      </w:r>
      <w:r>
        <w:t>state, method, reviewQueue=true (PENDING_CONFIRMATION manual, oldest first), dateFrom, dateTo, q (reference/gateway id), cursor, limit.</w:t>
      </w:r>
    </w:p>
    <w:p>
      <w:r>
        <w:rPr>
          <w:b/>
          <w:color w:val="221D18"/>
        </w:rPr>
        <w:t>Request body — </w:t>
      </w:r>
      <w:r>
        <w:t>None.</w:t>
      </w:r>
    </w:p>
    <w:p>
      <w:r>
        <w:rPr>
          <w:b/>
          <w:color w:val="221D18"/>
        </w:rPr>
        <w:t>Validation rules — </w:t>
      </w:r>
      <w:r>
        <w:t>Filter parse.</w:t>
      </w:r>
    </w:p>
    <w:p>
      <w:r>
        <w:rPr>
          <w:b/>
          <w:color w:val="221D18"/>
        </w:rPr>
        <w:t>Success response — </w:t>
      </w:r>
      <w:r>
        <w:t>200 { data: [ { intentId, bookingReference, method, state, amountMinor, currency, ageMinutes, hasProof } ], meta: { cursor } }.</w:t>
      </w:r>
    </w:p>
    <w:p>
      <w:r>
        <w:rPr>
          <w:b/>
          <w:color w:val="221D18"/>
        </w:rPr>
        <w:t>Error responses — </w:t>
      </w:r>
      <w:r>
        <w:t>400; 401; 403.</w:t>
      </w:r>
    </w:p>
    <w:p>
      <w:r>
        <w:rPr>
          <w:b/>
          <w:color w:val="221D18"/>
        </w:rPr>
        <w:t>HTTP status codes — </w:t>
      </w:r>
      <w:r>
        <w:t>200, 400, 401, 403.</w:t>
      </w:r>
    </w:p>
    <w:p>
      <w:r>
        <w:rPr>
          <w:b/>
          <w:color w:val="221D18"/>
        </w:rPr>
        <w:t>Business rules — </w:t>
      </w:r>
      <w:r>
        <w:t>The review queue is ix_intents_state_expiry ordered by age (BR-10 SLA); vendor cashiers see only their counter collections.</w:t>
      </w:r>
    </w:p>
    <w:p>
      <w:r>
        <w:rPr>
          <w:b/>
          <w:color w:val="221D18"/>
        </w:rPr>
        <w:t>Permissions — </w:t>
      </w:r>
      <w:r>
        <w:t>payment:read:any | payment:read:vendor.</w:t>
      </w:r>
    </w:p>
    <w:p>
      <w:pPr>
        <w:pStyle w:val="Heading3"/>
      </w:pPr>
      <w:r>
        <w:t>GET /api/v1/admin/payments/{intentId}</w:t>
      </w:r>
    </w:p>
    <w:p>
      <w:r>
        <w:rPr>
          <w:b/>
          <w:color w:val="221D18"/>
        </w:rPr>
        <w:t>Summary — </w:t>
      </w:r>
      <w:r>
        <w:t>Intent dossier: full append-only event stream, proofs, gateway payloads, linked booking and invoice.</w:t>
      </w:r>
    </w:p>
    <w:p>
      <w:r>
        <w:rPr>
          <w:b/>
          <w:color w:val="221D18"/>
        </w:rPr>
        <w:t>Authentication — </w:t>
      </w:r>
      <w:r>
        <w:t>Bearer (staff).</w:t>
      </w:r>
    </w:p>
    <w:p>
      <w:r>
        <w:rPr>
          <w:b/>
          <w:color w:val="221D18"/>
        </w:rPr>
        <w:t>Headers — </w:t>
      </w:r>
      <w:r>
        <w:t>Authorization.</w:t>
      </w:r>
    </w:p>
    <w:p>
      <w:r>
        <w:rPr>
          <w:b/>
          <w:color w:val="221D18"/>
        </w:rPr>
        <w:t>Path parameters — </w:t>
      </w:r>
      <w:r>
        <w:t>intentId.</w:t>
      </w:r>
    </w:p>
    <w:p>
      <w:r>
        <w:rPr>
          <w:b/>
          <w:color w:val="221D18"/>
        </w:rPr>
        <w:t>Query parameters — </w:t>
      </w:r>
      <w:r>
        <w:t>include=events|proofs.</w:t>
      </w:r>
    </w:p>
    <w:p>
      <w:r>
        <w:rPr>
          <w:b/>
          <w:color w:val="221D18"/>
        </w:rPr>
        <w:t>Request body — </w:t>
      </w:r>
      <w:r>
        <w:t>None.</w:t>
      </w:r>
    </w:p>
    <w:p>
      <w:r>
        <w:rPr>
          <w:b/>
          <w:color w:val="221D18"/>
        </w:rPr>
        <w:t>Validation rules — </w:t>
      </w:r>
      <w:r>
        <w:t>Scope check.</w:t>
      </w:r>
    </w:p>
    <w:p>
      <w:r>
        <w:rPr>
          <w:b/>
          <w:color w:val="221D18"/>
        </w:rPr>
        <w:t>Success response — </w:t>
      </w:r>
      <w:r>
        <w:t>200 { data: { intent + events + proofs } }.</w:t>
      </w:r>
    </w:p>
    <w:p>
      <w:r>
        <w:rPr>
          <w:b/>
          <w:color w:val="221D18"/>
        </w:rPr>
        <w:t>Error responses — </w:t>
      </w:r>
      <w:r>
        <w:t>401; 403; 404.</w:t>
      </w:r>
    </w:p>
    <w:p>
      <w:r>
        <w:rPr>
          <w:b/>
          <w:color w:val="221D18"/>
        </w:rPr>
        <w:t>HTTP status codes — </w:t>
      </w:r>
      <w:r>
        <w:t>200, 401, 403, 404.</w:t>
      </w:r>
    </w:p>
    <w:p>
      <w:r>
        <w:rPr>
          <w:b/>
          <w:color w:val="221D18"/>
        </w:rPr>
        <w:t>Business rules — </w:t>
      </w:r>
      <w:r>
        <w:t>Renders payment_transactions verbatim (T-44) — the immutable financial record (BR-26).</w:t>
      </w:r>
    </w:p>
    <w:p>
      <w:r>
        <w:rPr>
          <w:b/>
          <w:color w:val="221D18"/>
        </w:rPr>
        <w:t>Permissions — </w:t>
      </w:r>
      <w:r>
        <w:t>payment:read:any | payment:read:vendor.</w:t>
      </w:r>
    </w:p>
    <w:p>
      <w:pPr>
        <w:pStyle w:val="Heading3"/>
      </w:pPr>
      <w:r>
        <w:t>POST /api/v1/admin/payments/{intentId}/confirm</w:t>
      </w:r>
    </w:p>
    <w:p>
      <w:r>
        <w:rPr>
          <w:b/>
          <w:color w:val="221D18"/>
        </w:rPr>
        <w:t>Summary — </w:t>
      </w:r>
      <w:r>
        <w:t>Manually confirm a manual-method payment after proof verification (Instapay/Vodafone Cash/Bank Transfer, BR-10).</w:t>
      </w:r>
    </w:p>
    <w:p>
      <w:r>
        <w:rPr>
          <w:b/>
          <w:color w:val="221D18"/>
        </w:rPr>
        <w:t>Authentication — </w:t>
      </w:r>
      <w:r>
        <w:t>Bearer (finance/cashier).</w:t>
      </w:r>
    </w:p>
    <w:p>
      <w:r>
        <w:rPr>
          <w:b/>
          <w:color w:val="221D18"/>
        </w:rPr>
        <w:t>Headers — </w:t>
      </w:r>
      <w:r>
        <w:t>Authorization, Idempotency-Key (required).</w:t>
      </w:r>
    </w:p>
    <w:p>
      <w:r>
        <w:rPr>
          <w:b/>
          <w:color w:val="221D18"/>
        </w:rPr>
        <w:t>Path parameters — </w:t>
      </w:r>
      <w:r>
        <w:t>intentId.</w:t>
      </w:r>
    </w:p>
    <w:p>
      <w:r>
        <w:rPr>
          <w:b/>
          <w:color w:val="221D18"/>
        </w:rPr>
        <w:t>Query parameters — </w:t>
      </w:r>
      <w:r>
        <w:t>None.</w:t>
      </w:r>
    </w:p>
    <w:p>
      <w:r>
        <w:rPr>
          <w:b/>
          <w:color w:val="221D18"/>
        </w:rPr>
        <w:t>Request body — </w:t>
      </w:r>
      <w:r>
        <w:t>{ verifiedAmountMinor, verifiedReference, note } — JSON.</w:t>
      </w:r>
    </w:p>
    <w:p>
      <w:r>
        <w:rPr>
          <w:b/>
          <w:color w:val="221D18"/>
        </w:rPr>
        <w:t>Validation rules — </w:t>
      </w:r>
      <w:r>
        <w:t>Intent PENDING_CONFIRMATION; verified amount must equal intent amount exactly (mismatch → reject flow instead); note mandatory; dual-control optional per settings for amounts above a threshold.</w:t>
      </w:r>
    </w:p>
    <w:p>
      <w:r>
        <w:rPr>
          <w:b/>
          <w:color w:val="221D18"/>
        </w:rPr>
        <w:t>Success response — </w:t>
      </w:r>
      <w:r>
        <w:t>200 { data: { intentId, state: 'SUCCEEDED', booking: { reference, status: 'TICKETED' } } }.</w:t>
      </w:r>
    </w:p>
    <w:p>
      <w:r>
        <w:rPr>
          <w:b/>
          <w:color w:val="221D18"/>
        </w:rPr>
        <w:t>Error responses — </w:t>
      </w:r>
      <w:r>
        <w:t>400; 401; 403; 404; 409 INTENT_STATE_INVALID | AMOUNT_MISMATCH.</w:t>
      </w:r>
    </w:p>
    <w:p>
      <w:r>
        <w:rPr>
          <w:b/>
          <w:color w:val="221D18"/>
        </w:rPr>
        <w:t>HTTP status codes — </w:t>
      </w:r>
      <w:r>
        <w:t>200, 400, 401, 403, 404, 409.</w:t>
      </w:r>
    </w:p>
    <w:p>
      <w:r>
        <w:rPr>
          <w:b/>
          <w:color w:val="221D18"/>
        </w:rPr>
        <w:t>Business rules — </w:t>
      </w:r>
      <w:r>
        <w:t>Writes MANUALLY_CONFIRMED (T-44) with the staff actor, then runs the DB-14 ticketing transaction: seats SOLD, tickets + QRs issued, N-07 sent. Confirmation is idempotent — a second call returns the recorded result (Idempotent-Replay).</w:t>
      </w:r>
    </w:p>
    <w:p>
      <w:r>
        <w:rPr>
          <w:b/>
          <w:color w:val="221D18"/>
        </w:rPr>
        <w:t>Permissions — </w:t>
      </w:r>
      <w:r>
        <w:t>payment:confirm:manual (finance) | payment:confirm:counter (vendor cashier, counter channel only).</w:t>
      </w:r>
    </w:p>
    <w:p>
      <w:pPr>
        <w:pStyle w:val="Heading3"/>
      </w:pPr>
      <w:r>
        <w:t>POST /api/v1/admin/payments/{intentId}/reject</w:t>
      </w:r>
    </w:p>
    <w:p>
      <w:r>
        <w:rPr>
          <w:b/>
          <w:color w:val="221D18"/>
        </w:rPr>
        <w:t>Summary — </w:t>
      </w:r>
      <w:r>
        <w:t>Reject a manual payment proof (wrong amount, unreadable, wrong reference) with a reason the customer sees.</w:t>
      </w:r>
    </w:p>
    <w:p>
      <w:r>
        <w:rPr>
          <w:b/>
          <w:color w:val="221D18"/>
        </w:rPr>
        <w:t>Authentication — </w:t>
      </w:r>
      <w:r>
        <w:t>Bearer (finance).</w:t>
      </w:r>
    </w:p>
    <w:p>
      <w:r>
        <w:rPr>
          <w:b/>
          <w:color w:val="221D18"/>
        </w:rPr>
        <w:t>Headers — </w:t>
      </w:r>
      <w:r>
        <w:t>Authorization, Idempotency-Key (required).</w:t>
      </w:r>
    </w:p>
    <w:p>
      <w:r>
        <w:rPr>
          <w:b/>
          <w:color w:val="221D18"/>
        </w:rPr>
        <w:t>Path parameters — </w:t>
      </w:r>
      <w:r>
        <w:t>intentId.</w:t>
      </w:r>
    </w:p>
    <w:p>
      <w:r>
        <w:rPr>
          <w:b/>
          <w:color w:val="221D18"/>
        </w:rPr>
        <w:t>Query parameters — </w:t>
      </w:r>
      <w:r>
        <w:t>None.</w:t>
      </w:r>
    </w:p>
    <w:p>
      <w:r>
        <w:rPr>
          <w:b/>
          <w:color w:val="221D18"/>
        </w:rPr>
        <w:t>Request body — </w:t>
      </w:r>
      <w:r>
        <w:t>{ reason: AMOUNT_MISMATCH|UNREADABLE|WRONG_REFERENCE|NOT_RECEIVED|OTHER, note } — JSON.</w:t>
      </w:r>
    </w:p>
    <w:p>
      <w:r>
        <w:rPr>
          <w:b/>
          <w:color w:val="221D18"/>
        </w:rPr>
        <w:t>Validation rules — </w:t>
      </w:r>
      <w:r>
        <w:t>Intent PENDING_CONFIRMATION; note mandatory; rejection does not cancel the booking — the intent returns to AWAITING_USER_ACTION until expiry.</w:t>
      </w:r>
    </w:p>
    <w:p>
      <w:r>
        <w:rPr>
          <w:b/>
          <w:color w:val="221D18"/>
        </w:rPr>
        <w:t>Success response — </w:t>
      </w:r>
      <w:r>
        <w:t>200 { data: { intentId, state: 'AWAITING_USER_ACTION', attemptsRemaining } }.</w:t>
      </w:r>
    </w:p>
    <w:p>
      <w:r>
        <w:rPr>
          <w:b/>
          <w:color w:val="221D18"/>
        </w:rPr>
        <w:t>Error responses — </w:t>
      </w:r>
      <w:r>
        <w:t>400; 401; 403; 404; 409 INTENT_STATE_INVALID.</w:t>
      </w:r>
    </w:p>
    <w:p>
      <w:r>
        <w:rPr>
          <w:b/>
          <w:color w:val="221D18"/>
        </w:rPr>
        <w:t>HTTP status codes — </w:t>
      </w:r>
      <w:r>
        <w:t>200, 400, 401, 403, 404, 409.</w:t>
      </w:r>
    </w:p>
    <w:p>
      <w:r>
        <w:rPr>
          <w:b/>
          <w:color w:val="221D18"/>
        </w:rPr>
        <w:t>Business rules — </w:t>
      </w:r>
      <w:r>
        <w:t>Writes REJECTED (T-44), notifies the customer (N-09) with the reason and remaining time; after 3 rejections the intent fails and the booking expires (DB-11).</w:t>
      </w:r>
    </w:p>
    <w:p>
      <w:r>
        <w:rPr>
          <w:b/>
          <w:color w:val="221D18"/>
        </w:rPr>
        <w:t>Permissions — </w:t>
      </w:r>
      <w:r>
        <w:t>payment:confirm:manual.</w:t>
      </w:r>
    </w:p>
    <w:p>
      <w:pPr>
        <w:pStyle w:val="Heading2"/>
      </w:pPr>
      <w:r>
        <w:t>9.9 Reports</w:t>
      </w:r>
    </w:p>
    <w:p>
      <w:pPr>
        <w:pStyle w:val="Heading3"/>
      </w:pPr>
      <w:r>
        <w:t>GET /api/v1/admin/reports/{reportType}</w:t>
      </w:r>
    </w:p>
    <w:p>
      <w:r>
        <w:rPr>
          <w:b/>
          <w:color w:val="221D18"/>
        </w:rPr>
        <w:t>Summary — </w:t>
      </w:r>
      <w:r>
        <w:t>Operational and financial reports (PRD A-11): revenue, bookings, occupancy, cancellations/refunds, vendor performance, settlement previews.</w:t>
      </w:r>
    </w:p>
    <w:p>
      <w:r>
        <w:rPr>
          <w:b/>
          <w:color w:val="221D18"/>
        </w:rPr>
        <w:t>Authentication — </w:t>
      </w:r>
      <w:r>
        <w:t>Bearer (staff).</w:t>
      </w:r>
    </w:p>
    <w:p>
      <w:r>
        <w:rPr>
          <w:b/>
          <w:color w:val="221D18"/>
        </w:rPr>
        <w:t>Headers — </w:t>
      </w:r>
      <w:r>
        <w:t>Authorization, Accept-Language, X-Market.</w:t>
      </w:r>
    </w:p>
    <w:p>
      <w:r>
        <w:rPr>
          <w:b/>
          <w:color w:val="221D18"/>
        </w:rPr>
        <w:t>Path parameters — </w:t>
      </w:r>
      <w:r>
        <w:t>reportType ∈ {revenue, bookings, occupancy, refunds, vendor-performance, settlement-preview}.</w:t>
      </w:r>
    </w:p>
    <w:p>
      <w:r>
        <w:rPr>
          <w:b/>
          <w:color w:val="221D18"/>
        </w:rPr>
        <w:t>Query parameters — </w:t>
      </w:r>
      <w:r>
        <w:t>dateFrom, dateTo (required, ≤ 366 days); groupBy ∈ {day,week,month,line,vendor,station}; lineId, vendorId (admin), format ∈ {json,csv}.</w:t>
      </w:r>
    </w:p>
    <w:p>
      <w:r>
        <w:rPr>
          <w:b/>
          <w:color w:val="221D18"/>
        </w:rPr>
        <w:t>Request body — </w:t>
      </w:r>
      <w:r>
        <w:t>None.</w:t>
      </w:r>
    </w:p>
    <w:p>
      <w:r>
        <w:rPr>
          <w:b/>
          <w:color w:val="221D18"/>
        </w:rPr>
        <w:t>Validation rules — </w:t>
      </w:r>
      <w:r>
        <w:t>Range and groupBy compatibility (station groupBy requires a lineId).</w:t>
      </w:r>
    </w:p>
    <w:p>
      <w:r>
        <w:rPr>
          <w:b/>
          <w:color w:val="221D18"/>
        </w:rPr>
        <w:t>Success response — </w:t>
      </w:r>
      <w:r>
        <w:t>200 { data: { series: [ { bucket, grossMinor, bookings, refundsMinor, occupancyPercent, ... } ], totals: {...} } } (or text/csv download).</w:t>
      </w:r>
    </w:p>
    <w:p>
      <w:r>
        <w:rPr>
          <w:b/>
          <w:color w:val="221D18"/>
        </w:rPr>
        <w:t>Error responses — </w:t>
      </w:r>
      <w:r>
        <w:t>400; 401; 403; 404.</w:t>
      </w:r>
    </w:p>
    <w:p>
      <w:r>
        <w:rPr>
          <w:b/>
          <w:color w:val="221D18"/>
        </w:rPr>
        <w:t>HTTP status codes — </w:t>
      </w:r>
      <w:r>
        <w:t>200, 400, 401, 403, 404.</w:t>
      </w:r>
    </w:p>
    <w:p>
      <w:r>
        <w:rPr>
          <w:b/>
          <w:color w:val="221D18"/>
        </w:rPr>
        <w:t>Business rules — </w:t>
      </w:r>
      <w:r>
        <w:t>Served from the analytics projection (Doc 03 §8.6) — never computed against transactional tables; settlement-preview applies the commission contract effective per service date (DB-20). Vendor staff get vendor-performance for themselves only.</w:t>
      </w:r>
    </w:p>
    <w:p>
      <w:r>
        <w:rPr>
          <w:b/>
          <w:color w:val="221D18"/>
        </w:rPr>
        <w:t>Permissions — </w:t>
      </w:r>
      <w:r>
        <w:t>report:read:finance (revenue/refunds/settlement) | report:read:any (ops reports) | report:read:vendor.</w:t>
      </w:r>
    </w:p>
    <w:p>
      <w:pPr>
        <w:pStyle w:val="Heading2"/>
      </w:pPr>
      <w:r>
        <w:t>9.10 Coupons CRUD</w:t>
      </w:r>
    </w:p>
    <w:p>
      <w:pPr>
        <w:pStyle w:val="Heading3"/>
      </w:pPr>
      <w:r>
        <w:t>GET /api/v1/admin/coupons</w:t>
      </w:r>
    </w:p>
    <w:p>
      <w:r>
        <w:rPr>
          <w:b/>
          <w:color w:val="221D18"/>
        </w:rPr>
        <w:t>Summary — </w:t>
      </w:r>
      <w:r>
        <w:t>List coupons with usage progress and status (PRD A-12).</w:t>
      </w:r>
    </w:p>
    <w:p>
      <w:r>
        <w:rPr>
          <w:b/>
          <w:color w:val="221D18"/>
        </w:rPr>
        <w:t>Authentication — </w:t>
      </w:r>
      <w:r>
        <w:t>Bearer (staff).</w:t>
      </w:r>
    </w:p>
    <w:p>
      <w:r>
        <w:rPr>
          <w:b/>
          <w:color w:val="221D18"/>
        </w:rPr>
        <w:t>Headers — </w:t>
      </w:r>
      <w:r>
        <w:t>Authorization.</w:t>
      </w:r>
    </w:p>
    <w:p>
      <w:r>
        <w:rPr>
          <w:b/>
          <w:color w:val="221D18"/>
        </w:rPr>
        <w:t>Path parameters — </w:t>
      </w:r>
      <w:r>
        <w:t>None.</w:t>
      </w:r>
    </w:p>
    <w:p>
      <w:r>
        <w:rPr>
          <w:b/>
          <w:color w:val="221D18"/>
        </w:rPr>
        <w:t>Query parameters — </w:t>
      </w:r>
      <w:r>
        <w:t>status, q (code), cursor, limit.</w:t>
      </w:r>
    </w:p>
    <w:p>
      <w:r>
        <w:rPr>
          <w:b/>
          <w:color w:val="221D18"/>
        </w:rPr>
        <w:t>Request body — </w:t>
      </w:r>
      <w:r>
        <w:t>None.</w:t>
      </w:r>
    </w:p>
    <w:p>
      <w:r>
        <w:rPr>
          <w:b/>
          <w:color w:val="221D18"/>
        </w:rPr>
        <w:t>Validation rules — </w:t>
      </w:r>
      <w:r>
        <w:t>Filter parse.</w:t>
      </w:r>
    </w:p>
    <w:p>
      <w:r>
        <w:rPr>
          <w:b/>
          <w:color w:val="221D18"/>
        </w:rPr>
        <w:t>Success response — </w:t>
      </w:r>
      <w:r>
        <w:t>200 { data: [ { id, code, discountType, value, status, usedCount, usageLimitTotal, validUntil } ], meta: { cursor } }.</w:t>
      </w:r>
    </w:p>
    <w:p>
      <w:r>
        <w:rPr>
          <w:b/>
          <w:color w:val="221D18"/>
        </w:rPr>
        <w:t>Error responses — </w:t>
      </w:r>
      <w:r>
        <w:t>400; 401; 403.</w:t>
      </w:r>
    </w:p>
    <w:p>
      <w:r>
        <w:rPr>
          <w:b/>
          <w:color w:val="221D18"/>
        </w:rPr>
        <w:t>HTTP status codes — </w:t>
      </w:r>
      <w:r>
        <w:t>200, 400, 401, 403.</w:t>
      </w:r>
    </w:p>
    <w:p>
      <w:r>
        <w:rPr>
          <w:b/>
          <w:color w:val="221D18"/>
        </w:rPr>
        <w:t>Business rules — </w:t>
      </w:r>
      <w:r>
        <w:t>usedCount is the maintained counter (T-48); the authoritative number is coupon_redemptions rows (T-49).</w:t>
      </w:r>
    </w:p>
    <w:p>
      <w:r>
        <w:rPr>
          <w:b/>
          <w:color w:val="221D18"/>
        </w:rPr>
        <w:t>Permissions — </w:t>
      </w:r>
      <w:r>
        <w:t>coupon:read.</w:t>
      </w:r>
    </w:p>
    <w:p>
      <w:pPr>
        <w:pStyle w:val="Heading3"/>
      </w:pPr>
      <w:r>
        <w:t>POST /api/v1/admin/coupons</w:t>
      </w:r>
    </w:p>
    <w:p>
      <w:r>
        <w:rPr>
          <w:b/>
          <w:color w:val="221D18"/>
        </w:rPr>
        <w:t>Summary — </w:t>
      </w:r>
      <w:r>
        <w:t>Create a coupon: fixed/percent with caps, window, scope, and usage limits.</w:t>
      </w:r>
    </w:p>
    <w:p>
      <w:r>
        <w:rPr>
          <w:b/>
          <w:color w:val="221D18"/>
        </w:rPr>
        <w:t>Authentication — </w:t>
      </w:r>
      <w:r>
        <w:t>Bearer (staff).</w:t>
      </w:r>
    </w:p>
    <w:p>
      <w:r>
        <w:rPr>
          <w:b/>
          <w:color w:val="221D18"/>
        </w:rPr>
        <w:t>Headers — </w:t>
      </w:r>
      <w:r>
        <w:t>Authorization, Idempotency-Key (required).</w:t>
      </w:r>
    </w:p>
    <w:p>
      <w:r>
        <w:rPr>
          <w:b/>
          <w:color w:val="221D18"/>
        </w:rPr>
        <w:t>Path parameters — </w:t>
      </w:r>
      <w:r>
        <w:t>None.</w:t>
      </w:r>
    </w:p>
    <w:p>
      <w:r>
        <w:rPr>
          <w:b/>
          <w:color w:val="221D18"/>
        </w:rPr>
        <w:t>Query parameters — </w:t>
      </w:r>
      <w:r>
        <w:t>None.</w:t>
      </w:r>
    </w:p>
    <w:p>
      <w:r>
        <w:rPr>
          <w:b/>
          <w:color w:val="221D18"/>
        </w:rPr>
        <w:t>Request body — </w:t>
      </w:r>
      <w:r>
        <w:t>{ code, discountType: FIXED|PERCENT, value, currency?, maxDiscountMinor?, minSubtotalMinor?, validFrom, validUntil, usageLimitTotal?, usageLimitPerUser?, scope?: { lineIds?, cityIds?, vendorIds?, exclude? } } — JSON.</w:t>
      </w:r>
    </w:p>
    <w:p>
      <w:r>
        <w:rPr>
          <w:b/>
          <w:color w:val="221D18"/>
        </w:rPr>
        <w:t>Validation rules — </w:t>
      </w:r>
      <w:r>
        <w:t>Code 4–40 alnum upper-cased unique (uq_coupons_code); PERCENT value 1–90; FIXED requires currency and value &gt; 0; validUntil &gt; validFrom; limits ≥ 1 when present.</w:t>
      </w:r>
    </w:p>
    <w:p>
      <w:r>
        <w:rPr>
          <w:b/>
          <w:color w:val="221D18"/>
        </w:rPr>
        <w:t>Success response — </w:t>
      </w:r>
      <w:r>
        <w:t>201 { data: { id, code, status: 'DRAFT' } }.</w:t>
      </w:r>
    </w:p>
    <w:p>
      <w:r>
        <w:rPr>
          <w:b/>
          <w:color w:val="221D18"/>
        </w:rPr>
        <w:t>Error responses — </w:t>
      </w:r>
      <w:r>
        <w:t>400; 401; 403; 409 CODE_EXISTS.</w:t>
      </w:r>
    </w:p>
    <w:p>
      <w:r>
        <w:rPr>
          <w:b/>
          <w:color w:val="221D18"/>
        </w:rPr>
        <w:t>HTTP status codes — </w:t>
      </w:r>
      <w:r>
        <w:t>201, 400, 401, 403, 409.</w:t>
      </w:r>
    </w:p>
    <w:p>
      <w:r>
        <w:rPr>
          <w:b/>
          <w:color w:val="221D18"/>
        </w:rPr>
        <w:t>Business rules — </w:t>
      </w:r>
      <w:r>
        <w:t>Created as DRAFT; activation is a status transition (coupon_status, Doc 03 §6.9). Scope JSON is validated against live lines/cities/vendors at save.</w:t>
      </w:r>
    </w:p>
    <w:p>
      <w:r>
        <w:rPr>
          <w:b/>
          <w:color w:val="221D18"/>
        </w:rPr>
        <w:t>Permissions — </w:t>
      </w:r>
      <w:r>
        <w:t>coupon:manage.</w:t>
      </w:r>
    </w:p>
    <w:p>
      <w:pPr>
        <w:pStyle w:val="Heading3"/>
      </w:pPr>
      <w:r>
        <w:t>GET /api/v1/admin/coupons/{couponId}</w:t>
      </w:r>
    </w:p>
    <w:p>
      <w:r>
        <w:rPr>
          <w:b/>
          <w:color w:val="221D18"/>
        </w:rPr>
        <w:t>Summary — </w:t>
      </w:r>
      <w:r>
        <w:t>Coupon detail with redemption history summary.</w:t>
      </w:r>
    </w:p>
    <w:p>
      <w:r>
        <w:rPr>
          <w:b/>
          <w:color w:val="221D18"/>
        </w:rPr>
        <w:t>Authentication — </w:t>
      </w:r>
      <w:r>
        <w:t>Bearer (staff).</w:t>
      </w:r>
    </w:p>
    <w:p>
      <w:r>
        <w:rPr>
          <w:b/>
          <w:color w:val="221D18"/>
        </w:rPr>
        <w:t>Headers — </w:t>
      </w:r>
      <w:r>
        <w:t>Authorization.</w:t>
      </w:r>
    </w:p>
    <w:p>
      <w:r>
        <w:rPr>
          <w:b/>
          <w:color w:val="221D18"/>
        </w:rPr>
        <w:t>Path parameters — </w:t>
      </w:r>
      <w:r>
        <w:t>couponId.</w:t>
      </w:r>
    </w:p>
    <w:p>
      <w:r>
        <w:rPr>
          <w:b/>
          <w:color w:val="221D18"/>
        </w:rPr>
        <w:t>Query parameters — </w:t>
      </w:r>
      <w:r>
        <w:t>include=redemptions.</w:t>
      </w:r>
    </w:p>
    <w:p>
      <w:r>
        <w:rPr>
          <w:b/>
          <w:color w:val="221D18"/>
        </w:rPr>
        <w:t>Request body — </w:t>
      </w:r>
      <w:r>
        <w:t>None.</w:t>
      </w:r>
    </w:p>
    <w:p>
      <w:r>
        <w:rPr>
          <w:b/>
          <w:color w:val="221D18"/>
        </w:rPr>
        <w:t>Validation rules — </w:t>
      </w:r>
      <w:r>
        <w:t>Scope check.</w:t>
      </w:r>
    </w:p>
    <w:p>
      <w:r>
        <w:rPr>
          <w:b/>
          <w:color w:val="221D18"/>
        </w:rPr>
        <w:t>Success response — </w:t>
      </w:r>
      <w:r>
        <w:t>200 { data: { coupon + redemptions summary } }.</w:t>
      </w:r>
    </w:p>
    <w:p>
      <w:r>
        <w:rPr>
          <w:b/>
          <w:color w:val="221D18"/>
        </w:rPr>
        <w:t>Error responses — </w:t>
      </w:r>
      <w:r>
        <w:t>401; 403; 404.</w:t>
      </w:r>
    </w:p>
    <w:p>
      <w:r>
        <w:rPr>
          <w:b/>
          <w:color w:val="221D18"/>
        </w:rPr>
        <w:t>HTTP status codes — </w:t>
      </w:r>
      <w:r>
        <w:t>200, 401, 403, 404.</w:t>
      </w:r>
    </w:p>
    <w:p>
      <w:r>
        <w:rPr>
          <w:b/>
          <w:color w:val="221D18"/>
        </w:rPr>
        <w:t>Business rules — </w:t>
      </w:r>
      <w:r>
        <w:t>Redemption detail reads coupon_redemptions joined to bookings (T-49).</w:t>
      </w:r>
    </w:p>
    <w:p>
      <w:r>
        <w:rPr>
          <w:b/>
          <w:color w:val="221D18"/>
        </w:rPr>
        <w:t>Permissions — </w:t>
      </w:r>
      <w:r>
        <w:t>coupon:read.</w:t>
      </w:r>
    </w:p>
    <w:p>
      <w:pPr>
        <w:pStyle w:val="Heading3"/>
      </w:pPr>
      <w:r>
        <w:t>PATCH /api/v1/admin/coupons/{couponId}</w:t>
      </w:r>
    </w:p>
    <w:p>
      <w:r>
        <w:rPr>
          <w:b/>
          <w:color w:val="221D18"/>
        </w:rPr>
        <w:t>Summary — </w:t>
      </w:r>
      <w:r>
        <w:t>Edit coupon or transition status (ACTIVE/PAUSED/DISABLED). Value/discount type are immutable once any redemption exists.</w:t>
      </w:r>
    </w:p>
    <w:p>
      <w:r>
        <w:rPr>
          <w:b/>
          <w:color w:val="221D18"/>
        </w:rPr>
        <w:t>Authentication — </w:t>
      </w:r>
      <w:r>
        <w:t>Bearer (staff).</w:t>
      </w:r>
    </w:p>
    <w:p>
      <w:r>
        <w:rPr>
          <w:b/>
          <w:color w:val="221D18"/>
        </w:rPr>
        <w:t>Headers — </w:t>
      </w:r>
      <w:r>
        <w:t>Authorization, Idempotency-Key (optional).</w:t>
      </w:r>
    </w:p>
    <w:p>
      <w:r>
        <w:rPr>
          <w:b/>
          <w:color w:val="221D18"/>
        </w:rPr>
        <w:t>Path parameters — </w:t>
      </w:r>
      <w:r>
        <w:t>couponId.</w:t>
      </w:r>
    </w:p>
    <w:p>
      <w:r>
        <w:rPr>
          <w:b/>
          <w:color w:val="221D18"/>
        </w:rPr>
        <w:t>Query parameters — </w:t>
      </w:r>
      <w:r>
        <w:t>None.</w:t>
      </w:r>
    </w:p>
    <w:p>
      <w:r>
        <w:rPr>
          <w:b/>
          <w:color w:val="221D18"/>
        </w:rPr>
        <w:t>Request body — </w:t>
      </w:r>
      <w:r>
        <w:t>{ status?, validUntil?, usageLimitTotal?, maxDiscountMinor?, scope? } — JSON.</w:t>
      </w:r>
    </w:p>
    <w:p>
      <w:r>
        <w:rPr>
          <w:b/>
          <w:color w:val="221D18"/>
        </w:rPr>
        <w:t>Validation rules — </w:t>
      </w:r>
      <w:r>
        <w:t>Immutable-after-use fields rejected with 409 COUPON_IN_USE; window and limits as creation.</w:t>
      </w:r>
    </w:p>
    <w:p>
      <w:r>
        <w:rPr>
          <w:b/>
          <w:color w:val="221D18"/>
        </w:rPr>
        <w:t>Success response — </w:t>
      </w:r>
      <w:r>
        <w:t>200 { data: { id, updated } }.</w:t>
      </w:r>
    </w:p>
    <w:p>
      <w:r>
        <w:rPr>
          <w:b/>
          <w:color w:val="221D18"/>
        </w:rPr>
        <w:t>Error responses — </w:t>
      </w:r>
      <w:r>
        <w:t>400; 401; 403; 404; 409 COUPON_IN_USE.</w:t>
      </w:r>
    </w:p>
    <w:p>
      <w:r>
        <w:rPr>
          <w:b/>
          <w:color w:val="221D18"/>
        </w:rPr>
        <w:t>HTTP status codes — </w:t>
      </w:r>
      <w:r>
        <w:t>200, 400, 401, 403, 404, 409.</w:t>
      </w:r>
    </w:p>
    <w:p>
      <w:r>
        <w:rPr>
          <w:b/>
          <w:color w:val="221D18"/>
        </w:rPr>
        <w:t>Business rules — </w:t>
      </w:r>
      <w:r>
        <w:t>Existing redemptions are never retro-affected — they captured their discount at apply-time (DB-13 snapshot discipline).</w:t>
      </w:r>
    </w:p>
    <w:p>
      <w:r>
        <w:rPr>
          <w:b/>
          <w:color w:val="221D18"/>
        </w:rPr>
        <w:t>Permissions — </w:t>
      </w:r>
      <w:r>
        <w:t>coupon:manage.</w:t>
      </w:r>
    </w:p>
    <w:p>
      <w:pPr>
        <w:pStyle w:val="Heading3"/>
      </w:pPr>
      <w:r>
        <w:t>DELETE /api/v1/admin/coupons/{couponId}</w:t>
      </w:r>
    </w:p>
    <w:p>
      <w:r>
        <w:rPr>
          <w:b/>
          <w:color w:val="221D18"/>
        </w:rPr>
        <w:t>Summary — </w:t>
      </w:r>
      <w:r>
        <w:t>Disable (soft delete) a coupon. Hard delete only while DRAFT with zero redemptions.</w:t>
      </w:r>
    </w:p>
    <w:p>
      <w:r>
        <w:rPr>
          <w:b/>
          <w:color w:val="221D18"/>
        </w:rPr>
        <w:t>Authentication — </w:t>
      </w:r>
      <w:r>
        <w:t>Bearer (staff).</w:t>
      </w:r>
    </w:p>
    <w:p>
      <w:r>
        <w:rPr>
          <w:b/>
          <w:color w:val="221D18"/>
        </w:rPr>
        <w:t>Headers — </w:t>
      </w:r>
      <w:r>
        <w:t>Authorization.</w:t>
      </w:r>
    </w:p>
    <w:p>
      <w:r>
        <w:rPr>
          <w:b/>
          <w:color w:val="221D18"/>
        </w:rPr>
        <w:t>Path parameters — </w:t>
      </w:r>
      <w:r>
        <w:t>couponId.</w:t>
      </w:r>
    </w:p>
    <w:p>
      <w:r>
        <w:rPr>
          <w:b/>
          <w:color w:val="221D18"/>
        </w:rPr>
        <w:t>Query parameters — </w:t>
      </w:r>
      <w:r>
        <w:t>None.</w:t>
      </w:r>
    </w:p>
    <w:p>
      <w:r>
        <w:rPr>
          <w:b/>
          <w:color w:val="221D18"/>
        </w:rPr>
        <w:t>Request body — </w:t>
      </w:r>
      <w:r>
        <w:t>None.</w:t>
      </w:r>
    </w:p>
    <w:p>
      <w:r>
        <w:rPr>
          <w:b/>
          <w:color w:val="221D18"/>
        </w:rPr>
        <w:t>Validation rules — </w:t>
      </w:r>
      <w:r>
        <w:t>Zero redemptions for hard delete; otherwise transitions to DISABLED.</w:t>
      </w:r>
    </w:p>
    <w:p>
      <w:r>
        <w:rPr>
          <w:b/>
          <w:color w:val="221D18"/>
        </w:rPr>
        <w:t>Success response — </w:t>
      </w:r>
      <w:r>
        <w:t>204 No Content.</w:t>
      </w:r>
    </w:p>
    <w:p>
      <w:r>
        <w:rPr>
          <w:b/>
          <w:color w:val="221D18"/>
        </w:rPr>
        <w:t>Error responses — </w:t>
      </w:r>
      <w:r>
        <w:t>401; 403; 404; 409 COUPON_IN_USE (when hard delete requested with redemptions).</w:t>
      </w:r>
    </w:p>
    <w:p>
      <w:r>
        <w:rPr>
          <w:b/>
          <w:color w:val="221D18"/>
        </w:rPr>
        <w:t>HTTP status codes — </w:t>
      </w:r>
      <w:r>
        <w:t>204, 401, 403, 404, 409.</w:t>
      </w:r>
    </w:p>
    <w:p>
      <w:r>
        <w:rPr>
          <w:b/>
          <w:color w:val="221D18"/>
        </w:rPr>
        <w:t>Business rules — </w:t>
      </w:r>
      <w:r>
        <w:t>A disabled coupon fails BR-05 validation at apply-time but its historical redemptions remain auditable.</w:t>
      </w:r>
    </w:p>
    <w:p>
      <w:r>
        <w:rPr>
          <w:b/>
          <w:color w:val="221D18"/>
        </w:rPr>
        <w:t>Permissions — </w:t>
      </w:r>
      <w:r>
        <w:t>coupon:manage.</w:t>
      </w:r>
    </w:p>
    <w:p>
      <w:pPr>
        <w:pStyle w:val="Heading2"/>
      </w:pPr>
      <w:r>
        <w:t>9.11 Notifications</w:t>
      </w:r>
    </w:p>
    <w:p>
      <w:pPr>
        <w:pStyle w:val="Heading3"/>
      </w:pPr>
      <w:r>
        <w:t>GET /api/v1/admin/notifications/templates</w:t>
      </w:r>
    </w:p>
    <w:p>
      <w:r>
        <w:rPr>
          <w:b/>
          <w:color w:val="221D18"/>
        </w:rPr>
        <w:t>Summary — </w:t>
      </w:r>
      <w:r>
        <w:t>List notification templates by event code, channel, locale (N-01…N-30 catalog, T-56).</w:t>
      </w:r>
    </w:p>
    <w:p>
      <w:r>
        <w:rPr>
          <w:b/>
          <w:color w:val="221D18"/>
        </w:rPr>
        <w:t>Authentication — </w:t>
      </w:r>
      <w:r>
        <w:t>Bearer (staff).</w:t>
      </w:r>
    </w:p>
    <w:p>
      <w:r>
        <w:rPr>
          <w:b/>
          <w:color w:val="221D18"/>
        </w:rPr>
        <w:t>Headers — </w:t>
      </w:r>
      <w:r>
        <w:t>Authorization, Accept-Language.</w:t>
      </w:r>
    </w:p>
    <w:p>
      <w:r>
        <w:rPr>
          <w:b/>
          <w:color w:val="221D18"/>
        </w:rPr>
        <w:t>Path parameters — </w:t>
      </w:r>
      <w:r>
        <w:t>None.</w:t>
      </w:r>
    </w:p>
    <w:p>
      <w:r>
        <w:rPr>
          <w:b/>
          <w:color w:val="221D18"/>
        </w:rPr>
        <w:t>Query parameters — </w:t>
      </w:r>
      <w:r>
        <w:t>eventCode, channel, locale, isActive.</w:t>
      </w:r>
    </w:p>
    <w:p>
      <w:r>
        <w:rPr>
          <w:b/>
          <w:color w:val="221D18"/>
        </w:rPr>
        <w:t>Request body — </w:t>
      </w:r>
      <w:r>
        <w:t>None.</w:t>
      </w:r>
    </w:p>
    <w:p>
      <w:r>
        <w:rPr>
          <w:b/>
          <w:color w:val="221D18"/>
        </w:rPr>
        <w:t>Validation rules — </w:t>
      </w:r>
      <w:r>
        <w:t>Filter parse.</w:t>
      </w:r>
    </w:p>
    <w:p>
      <w:r>
        <w:rPr>
          <w:b/>
          <w:color w:val="221D18"/>
        </w:rPr>
        <w:t>Success response — </w:t>
      </w:r>
      <w:r>
        <w:t>200 { data: [ { id, eventCode, channel, locale, version, isActive, subject } ] }.</w:t>
      </w:r>
    </w:p>
    <w:p>
      <w:r>
        <w:rPr>
          <w:b/>
          <w:color w:val="221D18"/>
        </w:rPr>
        <w:t>Error responses — </w:t>
      </w:r>
      <w:r>
        <w:t>400; 401; 403.</w:t>
      </w:r>
    </w:p>
    <w:p>
      <w:r>
        <w:rPr>
          <w:b/>
          <w:color w:val="221D18"/>
        </w:rPr>
        <w:t>HTTP status codes — </w:t>
      </w:r>
      <w:r>
        <w:t>200, 400, 401, 403.</w:t>
      </w:r>
    </w:p>
    <w:p>
      <w:r>
        <w:rPr>
          <w:b/>
          <w:color w:val="221D18"/>
        </w:rPr>
        <w:t>Business rules — </w:t>
      </w:r>
      <w:r>
        <w:t>The catalog mirrors the PRD notification matrix; every N-xx event must have an active template per channel per supported locale before the feature using it ships.</w:t>
      </w:r>
    </w:p>
    <w:p>
      <w:r>
        <w:rPr>
          <w:b/>
          <w:color w:val="221D18"/>
        </w:rPr>
        <w:t>Permissions — </w:t>
      </w:r>
      <w:r>
        <w:t>notification:manage.</w:t>
      </w:r>
    </w:p>
    <w:p>
      <w:pPr>
        <w:pStyle w:val="Heading3"/>
      </w:pPr>
      <w:r>
        <w:t>PUT /api/v1/admin/notifications/templates/{templateId}</w:t>
      </w:r>
    </w:p>
    <w:p>
      <w:r>
        <w:rPr>
          <w:b/>
          <w:color w:val="221D18"/>
        </w:rPr>
        <w:t>Summary — </w:t>
      </w:r>
      <w:r>
        <w:t>Create a new template version (subject/body with variable slots) and activate it.</w:t>
      </w:r>
    </w:p>
    <w:p>
      <w:r>
        <w:rPr>
          <w:b/>
          <w:color w:val="221D18"/>
        </w:rPr>
        <w:t>Authentication — </w:t>
      </w:r>
      <w:r>
        <w:t>Bearer (staff).</w:t>
      </w:r>
    </w:p>
    <w:p>
      <w:r>
        <w:rPr>
          <w:b/>
          <w:color w:val="221D18"/>
        </w:rPr>
        <w:t>Headers — </w:t>
      </w:r>
      <w:r>
        <w:t>Authorization, Idempotency-Key (required).</w:t>
      </w:r>
    </w:p>
    <w:p>
      <w:r>
        <w:rPr>
          <w:b/>
          <w:color w:val="221D18"/>
        </w:rPr>
        <w:t>Path parameters — </w:t>
      </w:r>
      <w:r>
        <w:t>templateId.</w:t>
      </w:r>
    </w:p>
    <w:p>
      <w:r>
        <w:rPr>
          <w:b/>
          <w:color w:val="221D18"/>
        </w:rPr>
        <w:t>Query parameters — </w:t>
      </w:r>
      <w:r>
        <w:t>None.</w:t>
      </w:r>
    </w:p>
    <w:p>
      <w:r>
        <w:rPr>
          <w:b/>
          <w:color w:val="221D18"/>
        </w:rPr>
        <w:t>Request body — </w:t>
      </w:r>
      <w:r>
        <w:t>{ subject?, body, activate: bool } — JSON with {variables} slots.</w:t>
      </w:r>
    </w:p>
    <w:p>
      <w:r>
        <w:rPr>
          <w:b/>
          <w:color w:val="221D18"/>
        </w:rPr>
        <w:t>Validation rules — </w:t>
      </w:r>
      <w:r>
        <w:t>Body must reference only documented variables (T-56 variables JSONB); unknown slot → 400 TEMPLATE_VARIABLE_UNKNOWN; version auto-increments.</w:t>
      </w:r>
    </w:p>
    <w:p>
      <w:r>
        <w:rPr>
          <w:b/>
          <w:color w:val="221D18"/>
        </w:rPr>
        <w:t>Success response — </w:t>
      </w:r>
      <w:r>
        <w:t>200 { data: { id, version, isActive } }.</w:t>
      </w:r>
    </w:p>
    <w:p>
      <w:r>
        <w:rPr>
          <w:b/>
          <w:color w:val="221D18"/>
        </w:rPr>
        <w:t>Error responses — </w:t>
      </w:r>
      <w:r>
        <w:t>400; 401; 403; 404.</w:t>
      </w:r>
    </w:p>
    <w:p>
      <w:r>
        <w:rPr>
          <w:b/>
          <w:color w:val="221D18"/>
        </w:rPr>
        <w:t>HTTP status codes — </w:t>
      </w:r>
      <w:r>
        <w:t>200, 400, 401, 403, 404.</w:t>
      </w:r>
    </w:p>
    <w:p>
      <w:r>
        <w:rPr>
          <w:b/>
          <w:color w:val="221D18"/>
        </w:rPr>
        <w:t>Business rules — </w:t>
      </w:r>
      <w:r>
        <w:t>Activation deactivates the previous version (one active per event/channel/locale, uq_templates); queued deliveries already rendered are unaffected (snapshot at queue time, T-59).</w:t>
      </w:r>
    </w:p>
    <w:p>
      <w:r>
        <w:rPr>
          <w:b/>
          <w:color w:val="221D18"/>
        </w:rPr>
        <w:t>Permissions — </w:t>
      </w:r>
      <w:r>
        <w:t>notification:manage.</w:t>
      </w:r>
    </w:p>
    <w:p>
      <w:pPr>
        <w:pStyle w:val="Heading3"/>
      </w:pPr>
      <w:r>
        <w:t>POST /api/v1/admin/notifications/broadcast</w:t>
      </w:r>
    </w:p>
    <w:p>
      <w:r>
        <w:rPr>
          <w:b/>
          <w:color w:val="221D18"/>
        </w:rPr>
        <w:t>Summary — </w:t>
      </w:r>
      <w:r>
        <w:t>Send an ad-hoc campaign to a filtered audience (marketing topics only — transactional events stay system-triggered).</w:t>
      </w:r>
    </w:p>
    <w:p>
      <w:r>
        <w:rPr>
          <w:b/>
          <w:color w:val="221D18"/>
        </w:rPr>
        <w:t>Authentication — </w:t>
      </w:r>
      <w:r>
        <w:t>Bearer (staff).</w:t>
      </w:r>
    </w:p>
    <w:p>
      <w:r>
        <w:rPr>
          <w:b/>
          <w:color w:val="221D18"/>
        </w:rPr>
        <w:t>Headers — </w:t>
      </w:r>
      <w:r>
        <w:t>Authorization, Idempotency-Key (required).</w:t>
      </w:r>
    </w:p>
    <w:p>
      <w:r>
        <w:rPr>
          <w:b/>
          <w:color w:val="221D18"/>
        </w:rPr>
        <w:t>Path parameters — </w:t>
      </w:r>
      <w:r>
        <w:t>None.</w:t>
      </w:r>
    </w:p>
    <w:p>
      <w:r>
        <w:rPr>
          <w:b/>
          <w:color w:val="221D18"/>
        </w:rPr>
        <w:t>Query parameters — </w:t>
      </w:r>
      <w:r>
        <w:t>None.</w:t>
      </w:r>
    </w:p>
    <w:p>
      <w:r>
        <w:rPr>
          <w:b/>
          <w:color w:val="221D18"/>
        </w:rPr>
        <w:t>Request body — </w:t>
      </w:r>
      <w:r>
        <w:t>{ topic: MARKETING|OFFERS|TRIP_ALERTS, channels: [EMAIL,SMS,WHATSAPP,PUSH,IN_APP], audience: { market, vendorId?, cityIds?, lastTripBefore? }, template: { subject, body } } — JSON.</w:t>
      </w:r>
    </w:p>
    <w:p>
      <w:r>
        <w:rPr>
          <w:b/>
          <w:color w:val="221D18"/>
        </w:rPr>
        <w:t>Validation rules — </w:t>
      </w:r>
      <w:r>
        <w:t>Topic non-transactional; audience filters parse; channels ⊆ topic-allowed; body length per channel (SMS 160×6 concatenated).</w:t>
      </w:r>
    </w:p>
    <w:p>
      <w:r>
        <w:rPr>
          <w:b/>
          <w:color w:val="221D18"/>
        </w:rPr>
        <w:t>Success response — </w:t>
      </w:r>
      <w:r>
        <w:t>202 { data: { campaignId, estimatedRecipients } }.</w:t>
      </w:r>
    </w:p>
    <w:p>
      <w:r>
        <w:rPr>
          <w:b/>
          <w:color w:val="221D18"/>
        </w:rPr>
        <w:t>Error responses — </w:t>
      </w:r>
      <w:r>
        <w:t>400; 401; 403.</w:t>
      </w:r>
    </w:p>
    <w:p>
      <w:r>
        <w:rPr>
          <w:b/>
          <w:color w:val="221D18"/>
        </w:rPr>
        <w:t>HTTP status codes — </w:t>
      </w:r>
      <w:r>
        <w:t>202, 400, 401, 403.</w:t>
      </w:r>
    </w:p>
    <w:p>
      <w:r>
        <w:rPr>
          <w:b/>
          <w:color w:val="221D18"/>
        </w:rPr>
        <w:t>Business rules — </w:t>
      </w:r>
      <w:r>
        <w:t>Fan-out respects notification_preferences opt-outs per user/channel/topic (T-61) — suppressed deliveries land as SUPPRESSED in delivery records; queue drains with per-channel rate caps (T-59).</w:t>
      </w:r>
    </w:p>
    <w:p>
      <w:r>
        <w:rPr>
          <w:b/>
          <w:color w:val="221D18"/>
        </w:rPr>
        <w:t>Permissions — </w:t>
      </w:r>
      <w:r>
        <w:t>notification:send (support/content roles).</w:t>
      </w:r>
    </w:p>
    <w:p>
      <w:pPr>
        <w:pStyle w:val="Heading3"/>
      </w:pPr>
      <w:r>
        <w:t>GET /api/v1/admin/notifications/deliveries</w:t>
      </w:r>
    </w:p>
    <w:p>
      <w:r>
        <w:rPr>
          <w:b/>
          <w:color w:val="221D18"/>
        </w:rPr>
        <w:t>Summary — </w:t>
      </w:r>
      <w:r>
        <w:t>Delivery explorer: per-channel status, attempts, provider responses for support diagnosis.</w:t>
      </w:r>
    </w:p>
    <w:p>
      <w:r>
        <w:rPr>
          <w:b/>
          <w:color w:val="221D18"/>
        </w:rPr>
        <w:t>Authentication — </w:t>
      </w:r>
      <w:r>
        <w:t>Bearer (staff).</w:t>
      </w:r>
    </w:p>
    <w:p>
      <w:r>
        <w:rPr>
          <w:b/>
          <w:color w:val="221D18"/>
        </w:rPr>
        <w:t>Headers — </w:t>
      </w:r>
      <w:r>
        <w:t>Authorization.</w:t>
      </w:r>
    </w:p>
    <w:p>
      <w:r>
        <w:rPr>
          <w:b/>
          <w:color w:val="221D18"/>
        </w:rPr>
        <w:t>Path parameters — </w:t>
      </w:r>
      <w:r>
        <w:t>None.</w:t>
      </w:r>
    </w:p>
    <w:p>
      <w:r>
        <w:rPr>
          <w:b/>
          <w:color w:val="221D18"/>
        </w:rPr>
        <w:t>Query parameters — </w:t>
      </w:r>
      <w:r>
        <w:t>notificationId, channel, status, dateFrom, dateTo, cursor, limit.</w:t>
      </w:r>
    </w:p>
    <w:p>
      <w:r>
        <w:rPr>
          <w:b/>
          <w:color w:val="221D18"/>
        </w:rPr>
        <w:t>Request body — </w:t>
      </w:r>
      <w:r>
        <w:t>None.</w:t>
      </w:r>
    </w:p>
    <w:p>
      <w:r>
        <w:rPr>
          <w:b/>
          <w:color w:val="221D18"/>
        </w:rPr>
        <w:t>Validation rules — </w:t>
      </w:r>
      <w:r>
        <w:t>Filter parse.</w:t>
      </w:r>
    </w:p>
    <w:p>
      <w:r>
        <w:rPr>
          <w:b/>
          <w:color w:val="221D18"/>
        </w:rPr>
        <w:t>Success response — </w:t>
      </w:r>
      <w:r>
        <w:t>200 { data: [ { id, eventCode, channel, status, attempts, error, sentAt } ], meta: { cursor } }.</w:t>
      </w:r>
    </w:p>
    <w:p>
      <w:r>
        <w:rPr>
          <w:b/>
          <w:color w:val="221D18"/>
        </w:rPr>
        <w:t>Error responses — </w:t>
      </w:r>
      <w:r>
        <w:t>400; 401; 403.</w:t>
      </w:r>
    </w:p>
    <w:p>
      <w:r>
        <w:rPr>
          <w:b/>
          <w:color w:val="221D18"/>
        </w:rPr>
        <w:t>HTTP status codes — </w:t>
      </w:r>
      <w:r>
        <w:t>200, 400, 401, 403.</w:t>
      </w:r>
    </w:p>
    <w:p>
      <w:r>
        <w:rPr>
          <w:b/>
          <w:color w:val="221D18"/>
        </w:rPr>
        <w:t>Business rules — </w:t>
      </w:r>
      <w:r>
        <w:t>Reads notification_channel_deliveries (T-58) — the queue worker's own bookkeeping; dead-lettered rows are resumable from here via a requeue action (support role).</w:t>
      </w:r>
    </w:p>
    <w:p>
      <w:r>
        <w:rPr>
          <w:b/>
          <w:color w:val="221D18"/>
        </w:rPr>
        <w:t>Permissions — </w:t>
      </w:r>
      <w:r>
        <w:t>notification:read.</w:t>
      </w:r>
    </w:p>
    <w:p>
      <w:pPr>
        <w:pStyle w:val="Heading2"/>
      </w:pPr>
      <w:r>
        <w:t>9.12 CMS</w:t>
      </w:r>
    </w:p>
    <w:p>
      <w:r>
        <w:t>Content management follows one uniform CRUD contract across six resource families (PRD A-13/A-14, Doc 03 §3.7). Instead of repeating thirteen identical blocks, the shared contract is specified once; the per-family table beneath it carries only what differs.</w:t>
      </w:r>
    </w:p>
    <w:p>
      <w:pPr>
        <w:pStyle w:val="Heading3"/>
      </w:pPr>
      <w:r>
        <w:t>{GET|POST|GET-id|PATCH|DELETE} /api/v1/admin/cms/{family}[/{id}]</w:t>
      </w:r>
    </w:p>
    <w:p>
      <w:r>
        <w:rPr>
          <w:b/>
          <w:color w:val="221D18"/>
        </w:rPr>
        <w:t>Summary — </w:t>
      </w:r>
      <w:r>
        <w:t>Uniform CMS CRUD. List: filters + cursor pagination. Create: 201 with DRAFT status. Get: full record + translations. Patch: partial update + status transitions (DRAFT→PUBLISHED→ARCHIVED). Delete: soft delete (delete is blocked for published legal documents — archive instead).</w:t>
      </w:r>
    </w:p>
    <w:p>
      <w:r>
        <w:rPr>
          <w:b/>
          <w:color w:val="221D18"/>
        </w:rPr>
        <w:t>Authentication — </w:t>
      </w:r>
      <w:r>
        <w:t>Bearer (staff content role).</w:t>
      </w:r>
    </w:p>
    <w:p>
      <w:r>
        <w:rPr>
          <w:b/>
          <w:color w:val="221D18"/>
        </w:rPr>
        <w:t>Headers — </w:t>
      </w:r>
      <w:r>
        <w:t>Authorization, Accept-Language, Idempotency-Key (writes).</w:t>
      </w:r>
    </w:p>
    <w:p>
      <w:r>
        <w:rPr>
          <w:b/>
          <w:color w:val="221D18"/>
        </w:rPr>
        <w:t>Path parameters — </w:t>
      </w:r>
      <w:r>
        <w:t>id on single-resource calls.</w:t>
      </w:r>
    </w:p>
    <w:p>
      <w:r>
        <w:rPr>
          <w:b/>
          <w:color w:val="221D18"/>
        </w:rPr>
        <w:t>Query parameters — </w:t>
      </w:r>
      <w:r>
        <w:t>List: status, q, locale, cursor, limit; family-specific filters below.</w:t>
      </w:r>
    </w:p>
    <w:p>
      <w:r>
        <w:rPr>
          <w:b/>
          <w:color w:val="221D18"/>
        </w:rPr>
        <w:t>Request body — </w:t>
      </w:r>
      <w:r>
        <w:t>Create/Patch: family payload (table below) + translations: { locale: { title/question/name, body/answer/quote } } where localized.</w:t>
      </w:r>
    </w:p>
    <w:p>
      <w:r>
        <w:rPr>
          <w:b/>
          <w:color w:val="221D18"/>
        </w:rPr>
        <w:t>Validation rules — </w:t>
      </w:r>
      <w:r>
        <w:t>Slug format ^[a-z0-9-]+$ unique per family; required locales ar-EG + en for published content; publish requires complete required-locale translations (else 422 TRANSLATION_INCOMPLETE); legal documents additionally require effectiveFrom ≥ today.</w:t>
      </w:r>
    </w:p>
    <w:p>
      <w:r>
        <w:rPr>
          <w:b/>
          <w:color w:val="221D18"/>
        </w:rPr>
        <w:t>Success response — </w:t>
      </w:r>
      <w:r>
        <w:t>List 200 { data: [...], meta: { cursor } }; Create 201 { data: { id, status } }; Get 200 { data: {...} }; Patch 200 { data: { id, updated } }; Delete 204.</w:t>
      </w:r>
    </w:p>
    <w:p>
      <w:r>
        <w:rPr>
          <w:b/>
          <w:color w:val="221D18"/>
        </w:rPr>
        <w:t>Error responses — </w:t>
      </w:r>
      <w:r>
        <w:t>400 VALIDATION_ERROR; 401; 403; 404; 409 SLUG_EXISTS | LEGAL_PUBLISHED_LOCKED; 422 TRANSLATION_INCOMPLETE.</w:t>
      </w:r>
    </w:p>
    <w:p>
      <w:r>
        <w:rPr>
          <w:b/>
          <w:color w:val="221D18"/>
        </w:rPr>
        <w:t>HTTP status codes — </w:t>
      </w:r>
      <w:r>
        <w:t>200, 201, 204, 400, 401, 403, 404, 409, 422.</w:t>
      </w:r>
    </w:p>
    <w:p>
      <w:r>
        <w:rPr>
          <w:b/>
          <w:color w:val="221D18"/>
        </w:rPr>
        <w:t>Business rules — </w:t>
      </w:r>
      <w:r>
        <w:t>Publishing emits a CDN purge + sitemap regeneration event (Doc 01 A.15); seo_entities rows attach per entity per locale (T-68). Every write versions content per family rules (legal keeps full version history, T-65).</w:t>
      </w:r>
    </w:p>
    <w:p>
      <w:r>
        <w:rPr>
          <w:b/>
          <w:color w:val="221D18"/>
        </w:rPr>
        <w:t>Permissions — </w:t>
      </w:r>
      <w:r>
        <w:t>cms:manage (content role); legal additionally requires admin SUPER or OPERATIONS.</w:t>
      </w:r>
    </w:p>
    <w:tbl>
      <w:tblPr>
        <w:tblW w:w="5000" w:type="pct"/>
        <w:tblBorders>
          <w:top w:val="single" w:color="B4540A" w:sz="10"/>
          <w:left w:val="nil"/>
          <w:bottom w:val="single" w:color="B4540A" w:sz="10"/>
          <w:right w:val="nil"/>
          <w:insideH w:val="single" w:color="DCD5CC" w:sz="4"/>
          <w:insideV w:val="nil"/>
        </w:tblBorders>
      </w:tblPr>
      <w:tblGrid>
        <w:gridCol w:w="1900"/>
        <w:gridCol w:w="3300"/>
        <w:gridCol w:w="3362"/>
      </w:tblGrid>
      <w:tr>
        <w:trPr>
          <w:tblHeader/>
        </w:trPr>
        <w:tc>
          <w:tcPr>
            <w:tcW w:w="1900" w:type="dxa"/>
            <w:shd w:val="clear" w:fill="F3EDE4"/>
          </w:tcPr>
          <w:p>
            <w:pPr>
              <w:spacing w:before="50" w:after="50"/>
            </w:pPr>
            <w:r>
              <w:rPr>
                <w:b/>
                <w:color w:val="221D18"/>
                <w:sz w:val="18"/>
              </w:rPr>
              <w:t xml:space="preserve">Family</w:t>
            </w:r>
          </w:p>
        </w:tc>
        <w:tc>
          <w:tcPr>
            <w:tcW w:w="3300" w:type="dxa"/>
            <w:shd w:val="clear" w:fill="F3EDE4"/>
          </w:tcPr>
          <w:p>
            <w:pPr>
              <w:spacing w:before="50" w:after="50"/>
            </w:pPr>
            <w:r>
              <w:rPr>
                <w:b/>
                <w:color w:val="221D18"/>
                <w:sz w:val="18"/>
              </w:rPr>
              <w:t xml:space="preserve">Endpoint family</w:t>
            </w:r>
          </w:p>
        </w:tc>
        <w:tc>
          <w:tcPr>
            <w:tcW w:w="3362" w:type="dxa"/>
            <w:shd w:val="clear" w:fill="F3EDE4"/>
          </w:tcPr>
          <w:p>
            <w:pPr>
              <w:spacing w:before="50" w:after="50"/>
            </w:pPr>
            <w:r>
              <w:rPr>
                <w:b/>
                <w:color w:val="221D18"/>
                <w:sz w:val="18"/>
              </w:rPr>
              <w:t xml:space="preserve">Specifics</w:t>
            </w:r>
          </w:p>
        </w:tc>
      </w:tr>
      <w:tr>
        <w:tc>
          <w:tcPr>
            <w:tcW w:w="1900" w:type="dxa"/>
          </w:tcPr>
          <w:p>
            <w:pPr>
              <w:spacing w:before="50" w:after="50"/>
            </w:pPr>
            <w:r>
              <w:rPr>
                <w:color w:val="564F47"/>
                <w:sz w:val="18"/>
              </w:rPr>
              <w:t xml:space="preserve">Pages</w:t>
            </w:r>
          </w:p>
        </w:tc>
        <w:tc>
          <w:tcPr>
            <w:tcW w:w="3300" w:type="dxa"/>
          </w:tcPr>
          <w:p>
            <w:pPr>
              <w:spacing w:before="50" w:after="50"/>
            </w:pPr>
            <w:r>
              <w:rPr>
                <w:color w:val="564F47"/>
                <w:sz w:val="18"/>
              </w:rPr>
              <w:t xml:space="preserve">/cms/pages</w:t>
            </w:r>
          </w:p>
        </w:tc>
        <w:tc>
          <w:tcPr>
            <w:tcW w:w="3362" w:type="dxa"/>
          </w:tcPr>
          <w:p>
            <w:pPr>
              <w:spacing w:before="50" w:after="50"/>
            </w:pPr>
            <w:r>
              <w:rPr>
                <w:color w:val="564F47"/>
                <w:sz w:val="18"/>
              </w:rPr>
              <w:t xml:space="preserve">Slug + template + localized title/body blocks (T-62); filters: template</w:t>
            </w:r>
          </w:p>
        </w:tc>
      </w:tr>
      <w:tr>
        <w:tc>
          <w:tcPr>
            <w:tcW w:w="1900" w:type="dxa"/>
          </w:tcPr>
          <w:p>
            <w:pPr>
              <w:spacing w:before="50" w:after="50"/>
            </w:pPr>
            <w:r>
              <w:rPr>
                <w:color w:val="564F47"/>
                <w:sz w:val="18"/>
              </w:rPr>
              <w:t xml:space="preserve">Blog posts</w:t>
            </w:r>
          </w:p>
        </w:tc>
        <w:tc>
          <w:tcPr>
            <w:tcW w:w="3300" w:type="dxa"/>
          </w:tcPr>
          <w:p>
            <w:pPr>
              <w:spacing w:before="50" w:after="50"/>
            </w:pPr>
            <w:r>
              <w:rPr>
                <w:color w:val="564F47"/>
                <w:sz w:val="18"/>
              </w:rPr>
              <w:t xml:space="preserve">/cms/posts</w:t>
            </w:r>
          </w:p>
        </w:tc>
        <w:tc>
          <w:tcPr>
            <w:tcW w:w="3362" w:type="dxa"/>
          </w:tcPr>
          <w:p>
            <w:pPr>
              <w:spacing w:before="50" w:after="50"/>
            </w:pPr>
            <w:r>
              <w:rPr>
                <w:color w:val="564F47"/>
                <w:sz w:val="18"/>
              </w:rPr>
              <w:t xml:space="preserve">Slug, category, author, cover media, publish scheduling (T-63); filters: category, authorId</w:t>
            </w:r>
          </w:p>
        </w:tc>
      </w:tr>
      <w:tr>
        <w:tc>
          <w:tcPr>
            <w:tcW w:w="1900" w:type="dxa"/>
          </w:tcPr>
          <w:p>
            <w:pPr>
              <w:spacing w:before="50" w:after="50"/>
            </w:pPr>
            <w:r>
              <w:rPr>
                <w:color w:val="564F47"/>
                <w:sz w:val="18"/>
              </w:rPr>
              <w:t xml:space="preserve">FAQs</w:t>
            </w:r>
          </w:p>
        </w:tc>
        <w:tc>
          <w:tcPr>
            <w:tcW w:w="3300" w:type="dxa"/>
          </w:tcPr>
          <w:p>
            <w:pPr>
              <w:spacing w:before="50" w:after="50"/>
            </w:pPr>
            <w:r>
              <w:rPr>
                <w:color w:val="564F47"/>
                <w:sz w:val="18"/>
              </w:rPr>
              <w:t xml:space="preserve">/cms/faqs</w:t>
            </w:r>
          </w:p>
        </w:tc>
        <w:tc>
          <w:tcPr>
            <w:tcW w:w="3362" w:type="dxa"/>
          </w:tcPr>
          <w:p>
            <w:pPr>
              <w:spacing w:before="50" w:after="50"/>
            </w:pPr>
            <w:r>
              <w:rPr>
                <w:color w:val="564F47"/>
                <w:sz w:val="18"/>
              </w:rPr>
              <w:t xml:space="preserve">Topic grouping + display order + localized Q/A (T-64); filters: topic; reorder via PATCH displayOrder</w:t>
            </w:r>
          </w:p>
        </w:tc>
      </w:tr>
      <w:tr>
        <w:tc>
          <w:tcPr>
            <w:tcW w:w="1900" w:type="dxa"/>
          </w:tcPr>
          <w:p>
            <w:pPr>
              <w:spacing w:before="50" w:after="50"/>
            </w:pPr>
            <w:r>
              <w:rPr>
                <w:color w:val="564F47"/>
                <w:sz w:val="18"/>
              </w:rPr>
              <w:t xml:space="preserve">Legal documents</w:t>
            </w:r>
          </w:p>
        </w:tc>
        <w:tc>
          <w:tcPr>
            <w:tcW w:w="3300" w:type="dxa"/>
          </w:tcPr>
          <w:p>
            <w:pPr>
              <w:spacing w:before="50" w:after="50"/>
            </w:pPr>
            <w:r>
              <w:rPr>
                <w:color w:val="564F47"/>
                <w:sz w:val="18"/>
              </w:rPr>
              <w:t xml:space="preserve">/cms/legal</w:t>
            </w:r>
          </w:p>
        </w:tc>
        <w:tc>
          <w:tcPr>
            <w:tcW w:w="3362" w:type="dxa"/>
          </w:tcPr>
          <w:p>
            <w:pPr>
              <w:spacing w:before="50" w:after="50"/>
            </w:pPr>
            <w:r>
              <w:rPr>
                <w:color w:val="564F47"/>
                <w:sz w:val="18"/>
              </w:rPr>
              <w:t xml:space="preserve">docType TERMS|PRIVACY, version_no, effectiveFrom (T-65); published versions are immutable — corrections ship as a new version</w:t>
            </w:r>
          </w:p>
        </w:tc>
      </w:tr>
      <w:tr>
        <w:tc>
          <w:tcPr>
            <w:tcW w:w="1900" w:type="dxa"/>
          </w:tcPr>
          <w:p>
            <w:pPr>
              <w:spacing w:before="50" w:after="50"/>
            </w:pPr>
            <w:r>
              <w:rPr>
                <w:color w:val="564F47"/>
                <w:sz w:val="18"/>
              </w:rPr>
              <w:t xml:space="preserve">Offers</w:t>
            </w:r>
          </w:p>
        </w:tc>
        <w:tc>
          <w:tcPr>
            <w:tcW w:w="3300" w:type="dxa"/>
          </w:tcPr>
          <w:p>
            <w:pPr>
              <w:spacing w:before="50" w:after="50"/>
            </w:pPr>
            <w:r>
              <w:rPr>
                <w:color w:val="564F47"/>
                <w:sz w:val="18"/>
              </w:rPr>
              <w:t xml:space="preserve">/cms/offers</w:t>
            </w:r>
          </w:p>
        </w:tc>
        <w:tc>
          <w:tcPr>
            <w:tcW w:w="3362" w:type="dxa"/>
          </w:tcPr>
          <w:p>
            <w:pPr>
              <w:spacing w:before="50" w:after="50"/>
            </w:pPr>
            <w:r>
              <w:rPr>
                <w:color w:val="564F47"/>
                <w:sz w:val="18"/>
              </w:rPr>
              <w:t xml:space="preserve">Banner media, link, optional linked line, window, priority (T-66); filters: activeNow=true</w:t>
            </w:r>
          </w:p>
        </w:tc>
      </w:tr>
      <w:tr>
        <w:tc>
          <w:tcPr>
            <w:tcW w:w="1900" w:type="dxa"/>
          </w:tcPr>
          <w:p>
            <w:pPr>
              <w:spacing w:before="50" w:after="50"/>
            </w:pPr>
            <w:r>
              <w:rPr>
                <w:color w:val="564F47"/>
                <w:sz w:val="18"/>
              </w:rPr>
              <w:t xml:space="preserve">Testimonials &amp; partners</w:t>
            </w:r>
          </w:p>
        </w:tc>
        <w:tc>
          <w:tcPr>
            <w:tcW w:w="3300" w:type="dxa"/>
          </w:tcPr>
          <w:p>
            <w:pPr>
              <w:spacing w:before="50" w:after="50"/>
            </w:pPr>
            <w:r>
              <w:rPr>
                <w:color w:val="564F47"/>
                <w:sz w:val="18"/>
              </w:rPr>
              <w:t xml:space="preserve">/cms/testimonials | /cms/partners</w:t>
            </w:r>
          </w:p>
        </w:tc>
        <w:tc>
          <w:tcPr>
            <w:tcW w:w="3362" w:type="dxa"/>
          </w:tcPr>
          <w:p>
            <w:pPr>
              <w:spacing w:before="50" w:after="50"/>
            </w:pPr>
            <w:r>
              <w:rPr>
                <w:color w:val="564F47"/>
                <w:sz w:val="18"/>
              </w:rPr>
              <w:t xml:space="preserve">Curated quotes (rating, avatar) and logo strip with display order (T-67)</w:t>
            </w:r>
          </w:p>
        </w:tc>
      </w:tr>
    </w:tbl>
    <w:p>
      <w:pPr>
        <w:spacing w:before="0" w:after="160"/>
      </w:pPr>
    </w:p>
    <w:p>
      <w:pPr>
        <w:pStyle w:val="Heading2"/>
      </w:pPr>
      <w:r>
        <w:t>9.13 Vendor &amp; Staff Administration (Platform Admin)</w:t>
      </w:r>
    </w:p>
    <w:p>
      <w:pPr>
        <w:pStyle w:val="Heading3"/>
      </w:pPr>
      <w:r>
        <w:t>GET /api/v1/admin/vendors</w:t>
      </w:r>
    </w:p>
    <w:p>
      <w:r>
        <w:rPr>
          <w:b/>
          <w:color w:val="221D18"/>
        </w:rPr>
        <w:t>Summary — </w:t>
      </w:r>
      <w:r>
        <w:t>List vendors with verification state, branch/staff counts, settlement health (Doc 01 A.1).</w:t>
      </w:r>
    </w:p>
    <w:p>
      <w:r>
        <w:rPr>
          <w:b/>
          <w:color w:val="221D18"/>
        </w:rPr>
        <w:t>Authentication — </w:t>
      </w:r>
      <w:r>
        <w:t>Bearer (admin).</w:t>
      </w:r>
    </w:p>
    <w:p>
      <w:r>
        <w:rPr>
          <w:b/>
          <w:color w:val="221D18"/>
        </w:rPr>
        <w:t>Headers — </w:t>
      </w:r>
      <w:r>
        <w:t>Authorization.</w:t>
      </w:r>
    </w:p>
    <w:p>
      <w:r>
        <w:rPr>
          <w:b/>
          <w:color w:val="221D18"/>
        </w:rPr>
        <w:t>Path parameters — </w:t>
      </w:r>
      <w:r>
        <w:t>None.</w:t>
      </w:r>
    </w:p>
    <w:p>
      <w:r>
        <w:rPr>
          <w:b/>
          <w:color w:val="221D18"/>
        </w:rPr>
        <w:t>Query parameters — </w:t>
      </w:r>
      <w:r>
        <w:t>status, q, cursor, limit.</w:t>
      </w:r>
    </w:p>
    <w:p>
      <w:r>
        <w:rPr>
          <w:b/>
          <w:color w:val="221D18"/>
        </w:rPr>
        <w:t>Request body — </w:t>
      </w:r>
      <w:r>
        <w:t>None.</w:t>
      </w:r>
    </w:p>
    <w:p>
      <w:r>
        <w:rPr>
          <w:b/>
          <w:color w:val="221D18"/>
        </w:rPr>
        <w:t>Validation rules — </w:t>
      </w:r>
      <w:r>
        <w:t>Filter parse.</w:t>
      </w:r>
    </w:p>
    <w:p>
      <w:r>
        <w:rPr>
          <w:b/>
          <w:color w:val="221D18"/>
        </w:rPr>
        <w:t>Success response — </w:t>
      </w:r>
      <w:r>
        <w:t>200 { data: [ { id, legalName, status, verifiedAt, branches, staffCount, linesActive, outstandingSettlementMinor } ], meta: { cursor } }.</w:t>
      </w:r>
    </w:p>
    <w:p>
      <w:r>
        <w:rPr>
          <w:b/>
          <w:color w:val="221D18"/>
        </w:rPr>
        <w:t>Error responses — </w:t>
      </w:r>
      <w:r>
        <w:t>400; 401; 403.</w:t>
      </w:r>
    </w:p>
    <w:p>
      <w:r>
        <w:rPr>
          <w:b/>
          <w:color w:val="221D18"/>
        </w:rPr>
        <w:t>HTTP status codes — </w:t>
      </w:r>
      <w:r>
        <w:t>200, 400, 401, 403.</w:t>
      </w:r>
    </w:p>
    <w:p>
      <w:r>
        <w:rPr>
          <w:b/>
          <w:color w:val="221D18"/>
        </w:rPr>
        <w:t>Business rules — </w:t>
      </w:r>
      <w:r>
        <w:t>Verification state machine vendor_status (PENDING/VERIFIED/SUSPENDED, T-09); suspension flips all vendor surfaces read-only.</w:t>
      </w:r>
    </w:p>
    <w:p>
      <w:r>
        <w:rPr>
          <w:b/>
          <w:color w:val="221D18"/>
        </w:rPr>
        <w:t>Permissions — </w:t>
      </w:r>
      <w:r>
        <w:t>vendor:manage (admin operations).</w:t>
      </w:r>
    </w:p>
    <w:p>
      <w:pPr>
        <w:pStyle w:val="Heading3"/>
      </w:pPr>
      <w:r>
        <w:t>POST /api/v1/admin/vendors/{vendorId}/verification</w:t>
      </w:r>
    </w:p>
    <w:p>
      <w:r>
        <w:rPr>
          <w:b/>
          <w:color w:val="221D18"/>
        </w:rPr>
        <w:t>Summary — </w:t>
      </w:r>
      <w:r>
        <w:t>Verify or suspend a vendor with a note; verification unlocks publishing and payouts.</w:t>
      </w:r>
    </w:p>
    <w:p>
      <w:r>
        <w:rPr>
          <w:b/>
          <w:color w:val="221D18"/>
        </w:rPr>
        <w:t>Authentication — </w:t>
      </w:r>
      <w:r>
        <w:t>Bearer (admin).</w:t>
      </w:r>
    </w:p>
    <w:p>
      <w:r>
        <w:rPr>
          <w:b/>
          <w:color w:val="221D18"/>
        </w:rPr>
        <w:t>Headers — </w:t>
      </w:r>
      <w:r>
        <w:t>Authorization, Idempotency-Key (required).</w:t>
      </w:r>
    </w:p>
    <w:p>
      <w:r>
        <w:rPr>
          <w:b/>
          <w:color w:val="221D18"/>
        </w:rPr>
        <w:t>Path parameters — </w:t>
      </w:r>
      <w:r>
        <w:t>vendorId.</w:t>
      </w:r>
    </w:p>
    <w:p>
      <w:r>
        <w:rPr>
          <w:b/>
          <w:color w:val="221D18"/>
        </w:rPr>
        <w:t>Query parameters — </w:t>
      </w:r>
      <w:r>
        <w:t>None.</w:t>
      </w:r>
    </w:p>
    <w:p>
      <w:r>
        <w:rPr>
          <w:b/>
          <w:color w:val="221D18"/>
        </w:rPr>
        <w:t>Request body — </w:t>
      </w:r>
      <w:r>
        <w:t>{ decision: VERIFY|SUSPEND|REACTIVATE, note } — JSON.</w:t>
      </w:r>
    </w:p>
    <w:p>
      <w:r>
        <w:rPr>
          <w:b/>
          <w:color w:val="221D18"/>
        </w:rPr>
        <w:t>Validation rules — </w:t>
      </w:r>
      <w:r>
        <w:t>Legal transitions only; note mandatory; suspension requires no in-progress settlements in DISPUTED state.</w:t>
      </w:r>
    </w:p>
    <w:p>
      <w:r>
        <w:rPr>
          <w:b/>
          <w:color w:val="221D18"/>
        </w:rPr>
        <w:t>Success response — </w:t>
      </w:r>
      <w:r>
        <w:t>200 { data: { vendorId, status } }.</w:t>
      </w:r>
    </w:p>
    <w:p>
      <w:r>
        <w:rPr>
          <w:b/>
          <w:color w:val="221D18"/>
        </w:rPr>
        <w:t>Error responses — </w:t>
      </w:r>
      <w:r>
        <w:t>400; 401; 403; 404; 409 VENDOR_STATE_INVALID.</w:t>
      </w:r>
    </w:p>
    <w:p>
      <w:r>
        <w:rPr>
          <w:b/>
          <w:color w:val="221D18"/>
        </w:rPr>
        <w:t>HTTP status codes — </w:t>
      </w:r>
      <w:r>
        <w:t>200, 400, 401, 403, 404, 409.</w:t>
      </w:r>
    </w:p>
    <w:p>
      <w:r>
        <w:rPr>
          <w:b/>
          <w:color w:val="221D18"/>
        </w:rPr>
        <w:t>Business rules — </w:t>
      </w:r>
      <w:r>
        <w:t>Writes verified_at/verification_note (T-09), notifies the vendor owner (N-21), audit-logs the diff; suspended vendors keep operating sold trips but cannot publish lines or schedules.</w:t>
      </w:r>
    </w:p>
    <w:p>
      <w:r>
        <w:rPr>
          <w:b/>
          <w:color w:val="221D18"/>
        </w:rPr>
        <w:t>Permissions — </w:t>
      </w:r>
      <w:r>
        <w:t>vendor:manage (admin operations).</w:t>
      </w:r>
    </w:p>
    <w:p>
      <w:pPr>
        <w:pStyle w:val="Heading3"/>
      </w:pPr>
      <w:r>
        <w:t>{GET|POST|PATCH|DELETE} /api/v1/admin/staff</w:t>
      </w:r>
    </w:p>
    <w:p>
      <w:r>
        <w:rPr>
          <w:b/>
          <w:color w:val="221D18"/>
        </w:rPr>
        <w:t>Summary — </w:t>
      </w:r>
      <w:r>
        <w:t>Vendor staff management (invite, role, suspend) — used by vendor owners for their own staff and by admins cross-vendor (PRD V-30/V37).</w:t>
      </w:r>
    </w:p>
    <w:p>
      <w:r>
        <w:rPr>
          <w:b/>
          <w:color w:val="221D18"/>
        </w:rPr>
        <w:t>Authentication — </w:t>
      </w:r>
      <w:r>
        <w:t>Bearer (staff manager/admin).</w:t>
      </w:r>
    </w:p>
    <w:p>
      <w:r>
        <w:rPr>
          <w:b/>
          <w:color w:val="221D18"/>
        </w:rPr>
        <w:t>Headers — </w:t>
      </w:r>
      <w:r>
        <w:t>Authorization, Idempotency-Key (writes).</w:t>
      </w:r>
    </w:p>
    <w:p>
      <w:r>
        <w:rPr>
          <w:b/>
          <w:color w:val="221D18"/>
        </w:rPr>
        <w:t>Path parameters — </w:t>
      </w:r>
      <w:r>
        <w:t>staffId on single calls.</w:t>
      </w:r>
    </w:p>
    <w:p>
      <w:r>
        <w:rPr>
          <w:b/>
          <w:color w:val="221D18"/>
        </w:rPr>
        <w:t>Query parameters — </w:t>
      </w:r>
      <w:r>
        <w:t>vendorId (admin), roleId, branchId, status.</w:t>
      </w:r>
    </w:p>
    <w:p>
      <w:r>
        <w:rPr>
          <w:b/>
          <w:color w:val="221D18"/>
        </w:rPr>
        <w:t>Request body — </w:t>
      </w:r>
      <w:r>
        <w:t>{ email, fullName, roleId, branchId } invite payload; PATCH role/branch/status.</w:t>
      </w:r>
    </w:p>
    <w:p>
      <w:r>
        <w:rPr>
          <w:b/>
          <w:color w:val="221D18"/>
        </w:rPr>
        <w:t>Validation rules — </w:t>
      </w:r>
      <w:r>
        <w:t>V37 email unique per vendor (uq_staff_vendor_email); role must be vendor-scoped; branch must belong to vendor.</w:t>
      </w:r>
    </w:p>
    <w:p>
      <w:r>
        <w:rPr>
          <w:b/>
          <w:color w:val="221D18"/>
        </w:rPr>
        <w:t>Success response — </w:t>
      </w:r>
      <w:r>
        <w:t>List 200 / Invite 201 { staffId, status: 'INVITED' } / Patch 200 / Delete 204.</w:t>
      </w:r>
    </w:p>
    <w:p>
      <w:r>
        <w:rPr>
          <w:b/>
          <w:color w:val="221D18"/>
        </w:rPr>
        <w:t>Error responses — </w:t>
      </w:r>
      <w:r>
        <w:t>400; 401; 403; 404; 409 EMAIL_EXISTS.</w:t>
      </w:r>
    </w:p>
    <w:p>
      <w:r>
        <w:rPr>
          <w:b/>
          <w:color w:val="221D18"/>
        </w:rPr>
        <w:t>HTTP status codes — </w:t>
      </w:r>
      <w:r>
        <w:t>200, 201, 204, 400, 401, 403, 404, 409.</w:t>
      </w:r>
    </w:p>
    <w:p>
      <w:r>
        <w:rPr>
          <w:b/>
          <w:color w:val="221D18"/>
        </w:rPr>
        <w:t>Business rules — </w:t>
      </w:r>
      <w:r>
        <w:t>Invite sends an OTP-bound acceptance link; staff starts INVITED until acceptance (staff_status, T-11). Deactivation preserves the audit trail of everything the staff member touched.</w:t>
      </w:r>
    </w:p>
    <w:p>
      <w:r>
        <w:rPr>
          <w:b/>
          <w:color w:val="221D18"/>
        </w:rPr>
        <w:t>Permissions — </w:t>
      </w:r>
      <w:r>
        <w:t>staff:manage:vendor (owner/manager) | staff:manage:any (admin).</w:t>
      </w:r>
    </w:p>
    <w:p>
      <w:pPr>
        <w:pStyle w:val="Heading1"/>
      </w:pPr>
      <w:r>
        <w:t>Part 10. Cross-Cutting Concerns</w:t>
      </w:r>
      <w:bookmarkStart w:name="_Sec10" w:id="10"/>
      <w:bookmarkEnd w:id="10"/>
    </w:p>
    <w:p>
      <w:pPr>
        <w:pStyle w:val="Heading2"/>
      </w:pPr>
      <w:r>
        <w:t>10.1 Webhooks (Outbound, Future Public API)</w:t>
      </w:r>
    </w:p>
    <w:p>
      <w:r>
        <w:t>The same outbox machinery that drives notifications (system_events, Doc 03 T-75) is the delivery path for future partner webhooks: booking.confirmed, trip.cancelled, refund.paid, settlement.issued. Contract: HTTPS POST with a signed payload (HMAC header), at-least-once delivery with exponential backoff, 10s timeout, 5 attempts then dead-letter with console requeue. Partners verify via the signature and dedupe via the event id — the mirror of the inbound webhook discipline in Part 7.</w:t>
      </w:r>
    </w:p>
    <w:p>
      <w:pPr>
        <w:pStyle w:val="Heading2"/>
      </w:pPr>
      <w:r>
        <w:t>10.2 Real-Time Seat Availability Channel</w:t>
      </w:r>
    </w:p>
    <w:p>
      <w:pPr>
        <w:numPr>
          <w:ilvl w:val="0"/>
          <w:numId w:val="2"/>
        </w:numPr>
      </w:pPr>
      <w:r>
        <w:t>Seat maps update in near real-time via SSE/WebSocket channel /rt/v1/trips/{tripId}/seats streaming seat-state diffs (Doc 03 §8.4 Redis projection); the REST GET /seats remains the authoritative snapshot and reconnection resync point.</w:t>
      </w:r>
    </w:p>
    <w:p>
      <w:pPr>
        <w:numPr>
          <w:ilvl w:val="0"/>
          <w:numId w:val="2"/>
        </w:numPr>
      </w:pPr>
      <w:r>
        <w:t>Diff events: { seatCellId, state } plus counters { seatsAvailable, seatsHeld }; clients apply diffs idempotently by event sequence; a sequence gap forces a full REST refetch.</w:t>
      </w:r>
    </w:p>
    <w:p>
      <w:pPr>
        <w:numPr>
          <w:ilvl w:val="0"/>
          <w:numId w:val="2"/>
        </w:numPr>
      </w:pPr>
      <w:r>
        <w:t>The channel is read-only and advisory: holds and purchases always re-validate server-side (DB-03) — a stale seat map can never cause an invalid purchase, only a retried one.</w:t>
      </w:r>
    </w:p>
    <w:p>
      <w:pPr>
        <w:pStyle w:val="Heading2"/>
      </w:pPr>
      <w:r>
        <w:t>10.3 Health &amp; Meta Endpoints</w:t>
      </w:r>
    </w:p>
    <w:tbl>
      <w:tblPr>
        <w:tblW w:w="5000" w:type="pct"/>
        <w:tblBorders>
          <w:top w:val="single" w:color="B4540A" w:sz="10"/>
          <w:left w:val="nil"/>
          <w:bottom w:val="single" w:color="B4540A" w:sz="10"/>
          <w:right w:val="nil"/>
          <w:insideH w:val="single" w:color="DCD5CC" w:sz="4"/>
          <w:insideV w:val="nil"/>
        </w:tblBorders>
      </w:tblPr>
      <w:tblGrid>
        <w:gridCol w:w="3300"/>
        <w:gridCol w:w="5262"/>
      </w:tblGrid>
      <w:tr>
        <w:trPr>
          <w:tblHeader/>
        </w:trPr>
        <w:tc>
          <w:tcPr>
            <w:tcW w:w="3300" w:type="dxa"/>
            <w:shd w:val="clear" w:fill="F3EDE4"/>
          </w:tcPr>
          <w:p>
            <w:pPr>
              <w:spacing w:before="50" w:after="50"/>
            </w:pPr>
            <w:r>
              <w:rPr>
                <w:b/>
                <w:color w:val="221D18"/>
                <w:sz w:val="18"/>
              </w:rPr>
              <w:t xml:space="preserve">Endpoint</w:t>
            </w:r>
          </w:p>
        </w:tc>
        <w:tc>
          <w:tcPr>
            <w:tcW w:w="5262" w:type="dxa"/>
            <w:shd w:val="clear" w:fill="F3EDE4"/>
          </w:tcPr>
          <w:p>
            <w:pPr>
              <w:spacing w:before="50" w:after="50"/>
            </w:pPr>
            <w:r>
              <w:rPr>
                <w:b/>
                <w:color w:val="221D18"/>
                <w:sz w:val="18"/>
              </w:rPr>
              <w:t xml:space="preserve">Purpose</w:t>
            </w:r>
          </w:p>
        </w:tc>
      </w:tr>
      <w:tr>
        <w:tc>
          <w:tcPr>
            <w:tcW w:w="3300" w:type="dxa"/>
          </w:tcPr>
          <w:p>
            <w:pPr>
              <w:spacing w:before="50" w:after="50"/>
            </w:pPr>
            <w:r>
              <w:rPr>
                <w:color w:val="564F47"/>
                <w:sz w:val="18"/>
              </w:rPr>
              <w:t xml:space="preserve">GET /api/v1/health</w:t>
            </w:r>
          </w:p>
        </w:tc>
        <w:tc>
          <w:tcPr>
            <w:tcW w:w="5262" w:type="dxa"/>
          </w:tcPr>
          <w:p>
            <w:pPr>
              <w:spacing w:before="50" w:after="50"/>
            </w:pPr>
            <w:r>
              <w:rPr>
                <w:color w:val="564F47"/>
                <w:sz w:val="18"/>
              </w:rPr>
              <w:t xml:space="preserve">Liveness: 200 when the service runs; no auth, no rate limit (load balancer target)</w:t>
            </w:r>
          </w:p>
        </w:tc>
      </w:tr>
      <w:tr>
        <w:tc>
          <w:tcPr>
            <w:tcW w:w="3300" w:type="dxa"/>
          </w:tcPr>
          <w:p>
            <w:pPr>
              <w:spacing w:before="50" w:after="50"/>
            </w:pPr>
            <w:r>
              <w:rPr>
                <w:color w:val="564F47"/>
                <w:sz w:val="18"/>
              </w:rPr>
              <w:t xml:space="preserve">GET /api/v1/readiness</w:t>
            </w:r>
          </w:p>
        </w:tc>
        <w:tc>
          <w:tcPr>
            <w:tcW w:w="5262" w:type="dxa"/>
          </w:tcPr>
          <w:p>
            <w:pPr>
              <w:spacing w:before="50" w:after="50"/>
            </w:pPr>
            <w:r>
              <w:rPr>
                <w:color w:val="564F47"/>
                <w:sz w:val="18"/>
              </w:rPr>
              <w:t xml:space="preserve">Readiness: checks DB, Redis, gateway reachability; 503 with failing dependency named (internal only)</w:t>
            </w:r>
          </w:p>
        </w:tc>
      </w:tr>
      <w:tr>
        <w:tc>
          <w:tcPr>
            <w:tcW w:w="3300" w:type="dxa"/>
          </w:tcPr>
          <w:p>
            <w:pPr>
              <w:spacing w:before="50" w:after="50"/>
            </w:pPr>
            <w:r>
              <w:rPr>
                <w:color w:val="564F47"/>
                <w:sz w:val="18"/>
              </w:rPr>
              <w:t xml:space="preserve">GET /api/v1/meta/config</w:t>
            </w:r>
          </w:p>
        </w:tc>
        <w:tc>
          <w:tcPr>
            <w:tcW w:w="5262" w:type="dxa"/>
          </w:tcPr>
          <w:p>
            <w:pPr>
              <w:spacing w:before="50" w:after="50"/>
            </w:pPr>
            <w:r>
              <w:rPr>
                <w:color w:val="564F47"/>
                <w:sz w:val="18"/>
              </w:rPr>
              <w:t xml:space="preserve">Public client config: markets, locales, feature flags, hold-timer seconds, support contacts, minimum app versions</w:t>
            </w:r>
          </w:p>
        </w:tc>
      </w:tr>
      <w:tr>
        <w:tc>
          <w:tcPr>
            <w:tcW w:w="3300" w:type="dxa"/>
          </w:tcPr>
          <w:p>
            <w:pPr>
              <w:spacing w:before="50" w:after="50"/>
            </w:pPr>
            <w:r>
              <w:rPr>
                <w:color w:val="564F47"/>
                <w:sz w:val="18"/>
              </w:rPr>
              <w:t xml:space="preserve">GET /api/v1/meta/error-catalog</w:t>
            </w:r>
          </w:p>
        </w:tc>
        <w:tc>
          <w:tcPr>
            <w:tcW w:w="5262" w:type="dxa"/>
          </w:tcPr>
          <w:p>
            <w:pPr>
              <w:spacing w:before="50" w:after="50"/>
            </w:pPr>
            <w:r>
              <w:rPr>
                <w:color w:val="564F47"/>
                <w:sz w:val="18"/>
              </w:rPr>
              <w:t xml:space="preserve">Machine-readable error code catalog for client SDKs (§1.5), versioned with the API</w:t>
            </w:r>
          </w:p>
        </w:tc>
      </w:tr>
    </w:tbl>
    <w:p>
      <w:pPr>
        <w:spacing w:before="0" w:after="160"/>
      </w:pPr>
    </w:p>
    <w:p>
      <w:pPr>
        <w:pStyle w:val="Heading2"/>
      </w:pPr>
      <w:r>
        <w:t>10.4 Media Uploads</w:t>
      </w:r>
    </w:p>
    <w:p>
      <w:pPr>
        <w:numPr>
          <w:ilvl w:val="0"/>
          <w:numId w:val="2"/>
        </w:numPr>
      </w:pPr>
      <w:r>
        <w:t>All binary uploads (payment proofs, vehicle/driver photos, CMS media) go through POST /api/v1/media returning { mediaId } after malware scan (media_status UPLOADED→SCANNING→ACTIVE, T-69); endpoints then reference mediaId — binaries never ride inside JSON payloads.</w:t>
      </w:r>
    </w:p>
    <w:p>
      <w:pPr>
        <w:numPr>
          <w:ilvl w:val="0"/>
          <w:numId w:val="2"/>
        </w:numPr>
      </w:pPr>
      <w:r>
        <w:t>Upload constraints per type are declared in /meta/config; oversized or wrong-type files fail at upload time (413/400), not at the business endpoint.</w:t>
      </w:r>
    </w:p>
    <w:p>
      <w:pPr>
        <w:numPr>
          <w:ilvl w:val="0"/>
          <w:numId w:val="2"/>
        </w:numPr>
      </w:pPr>
      <w:r>
        <w:t>Quarantined media (failed scan) returns 404 to everyone except its uploader with a re-upload prompt; proofs under review are exempt from deletion.</w:t>
      </w:r>
    </w:p>
    <w:p>
      <w:pPr>
        <w:pStyle w:val="Heading2"/>
      </w:pPr>
      <w:r>
        <w:t>10.5 Caching &amp; Conditional Requests</w:t>
      </w:r>
    </w:p>
    <w:p>
      <w:pPr>
        <w:numPr>
          <w:ilvl w:val="0"/>
          <w:numId w:val="2"/>
        </w:numPr>
      </w:pPr>
      <w:r>
        <w:t>ETag on all cacheable GETs (seat maps, trip details, line definitions, CMS); 304 honored per §1.6. Seat map ETags are short-lived (2s) and event-invalidated.</w:t>
      </w:r>
    </w:p>
    <w:p>
      <w:pPr>
        <w:numPr>
          <w:ilvl w:val="0"/>
          <w:numId w:val="2"/>
        </w:numPr>
      </w:pPr>
      <w:r>
        <w:t>Cache-Control: private, no-store on every authenticated response; public, max-age=60 on public search/catalog reads; CMS publishes purge hooks (§9.12).</w:t>
      </w:r>
    </w:p>
    <w:p>
      <w:pPr>
        <w:numPr>
          <w:ilvl w:val="0"/>
          <w:numId w:val="2"/>
        </w:numPr>
      </w:pPr>
      <w:r>
        <w:t>Cursor tokens are valid 15 minutes and bound to the filter set — reusing a cursor after changing filters returns 400 CURSOR_INVALID rather than mixing result sets.</w:t>
      </w:r>
    </w:p>
    <w:p>
      <w:pPr>
        <w:pStyle w:val="Heading2"/>
      </w:pPr>
      <w:r>
        <w:t>10.6 Versioning &amp; Deprecation Governance</w:t>
      </w:r>
    </w:p>
    <w:p>
      <w:pPr>
        <w:numPr>
          <w:ilvl w:val="0"/>
          <w:numId w:val="2"/>
        </w:numPr>
      </w:pPr>
      <w:r>
        <w:t>Additive changes (new optional fields, new endpoints, new enum values) ship in-version and are announced in the changelog; clients must tolerate unknown fields (forward compatibility is a client contract).</w:t>
      </w:r>
    </w:p>
    <w:p>
      <w:pPr>
        <w:numPr>
          <w:ilvl w:val="0"/>
          <w:numId w:val="2"/>
        </w:numPr>
      </w:pPr>
      <w:r>
        <w:t>Breaking changes (removed fields, changed semantics, tightened validation) require a new major version; the old version enters the 6-month sunset with Deprecation/Sunset headers (§1.1).</w:t>
      </w:r>
    </w:p>
    <w:p>
      <w:pPr>
        <w:numPr>
          <w:ilvl w:val="0"/>
          <w:numId w:val="2"/>
        </w:numPr>
      </w:pPr>
      <w:r>
        <w:t>Enum extensions are treated as additive: clients must render unknown statuses gracefully (a future booking_status value must not crash a mobile client on an old build).</w:t>
      </w:r>
    </w:p>
    <w:p>
      <w:pPr>
        <w:pStyle w:val="Heading2"/>
      </w:pPr>
      <w:r>
        <w:t>10.7 Scalability Posture of the API Surface</w:t>
      </w:r>
    </w:p>
    <w:p>
      <w:pPr>
        <w:numPr>
          <w:ilvl w:val="0"/>
          <w:numId w:val="2"/>
        </w:numPr>
      </w:pPr>
      <w:r>
        <w:t>Read-heavy endpoints (Part 4) are stateless, cacheable, and served from read replicas (Doc 03 §9.3) — they scale horizontally without coordination.</w:t>
      </w:r>
    </w:p>
    <w:p>
      <w:pPr>
        <w:numPr>
          <w:ilvl w:val="0"/>
          <w:numId w:val="2"/>
        </w:numPr>
      </w:pPr>
      <w:r>
        <w:t>Write-critical paths (holds, payments, scans) are deliberately few, idempotent, and transaction-bounded; their rate tiers (§1.9) are sized from the Doc 03 §8.7 traffic horizons.</w:t>
      </w:r>
    </w:p>
    <w:p>
      <w:pPr>
        <w:numPr>
          <w:ilvl w:val="0"/>
          <w:numId w:val="2"/>
        </w:numPr>
      </w:pPr>
      <w:r>
        <w:t>Every list is cursor-paginated, every hot query has a named serving index (Doc 03 Part 7), and every expensive fan-out is asynchronous via the outbox — the API never holds a request open for downstream work.</w:t>
      </w:r>
    </w:p>
    <w:p>
      <w:pPr>
        <w:pStyle w:val="Heading2"/>
      </w:pPr>
      <w:r>
        <w:t>10.8 Endpoint Index</w:t>
      </w:r>
    </w:p>
    <w:tbl>
      <w:tblPr>
        <w:tblW w:w="5000" w:type="pct"/>
        <w:tblBorders>
          <w:top w:val="single" w:color="B4540A" w:sz="10"/>
          <w:left w:val="nil"/>
          <w:bottom w:val="single" w:color="B4540A" w:sz="10"/>
          <w:right w:val="nil"/>
          <w:insideH w:val="single" w:color="DCD5CC" w:sz="4"/>
          <w:insideV w:val="nil"/>
        </w:tblBorders>
      </w:tblPr>
      <w:tblGrid>
        <w:gridCol w:w="2100"/>
        <w:gridCol w:w="3000"/>
        <w:gridCol w:w="3462"/>
      </w:tblGrid>
      <w:tr>
        <w:trPr>
          <w:tblHeader/>
        </w:trPr>
        <w:tc>
          <w:tcPr>
            <w:tcW w:w="2100" w:type="dxa"/>
            <w:shd w:val="clear" w:fill="F3EDE4"/>
          </w:tcPr>
          <w:p>
            <w:pPr>
              <w:spacing w:before="50" w:after="50"/>
            </w:pPr>
            <w:r>
              <w:rPr>
                <w:b/>
                <w:color w:val="221D18"/>
                <w:sz w:val="18"/>
              </w:rPr>
              <w:t xml:space="preserve">Part</w:t>
            </w:r>
          </w:p>
        </w:tc>
        <w:tc>
          <w:tcPr>
            <w:tcW w:w="3000" w:type="dxa"/>
            <w:shd w:val="clear" w:fill="F3EDE4"/>
          </w:tcPr>
          <w:p>
            <w:pPr>
              <w:spacing w:before="50" w:after="50"/>
            </w:pPr>
            <w:r>
              <w:rPr>
                <w:b/>
                <w:color w:val="221D18"/>
                <w:sz w:val="18"/>
              </w:rPr>
              <w:t xml:space="preserve">Surface</w:t>
            </w:r>
          </w:p>
        </w:tc>
        <w:tc>
          <w:tcPr>
            <w:tcW w:w="3462" w:type="dxa"/>
            <w:shd w:val="clear" w:fill="F3EDE4"/>
          </w:tcPr>
          <w:p>
            <w:pPr>
              <w:spacing w:before="50" w:after="50"/>
            </w:pPr>
            <w:r>
              <w:rPr>
                <w:b/>
                <w:color w:val="221D18"/>
                <w:sz w:val="18"/>
              </w:rPr>
              <w:t xml:space="preserve">Endpoints</w:t>
            </w:r>
          </w:p>
        </w:tc>
      </w:tr>
      <w:tr>
        <w:tc>
          <w:tcPr>
            <w:tcW w:w="2100" w:type="dxa"/>
          </w:tcPr>
          <w:p>
            <w:pPr>
              <w:spacing w:before="50" w:after="50"/>
            </w:pPr>
            <w:r>
              <w:rPr>
                <w:color w:val="564F47"/>
                <w:sz w:val="18"/>
              </w:rPr>
              <w:t xml:space="preserve">2. Authentication</w:t>
            </w:r>
          </w:p>
        </w:tc>
        <w:tc>
          <w:tcPr>
            <w:tcW w:w="3000" w:type="dxa"/>
          </w:tcPr>
          <w:p>
            <w:pPr>
              <w:spacing w:before="50" w:after="50"/>
            </w:pPr>
            <w:r>
              <w:rPr>
                <w:color w:val="564F47"/>
                <w:sz w:val="18"/>
              </w:rPr>
              <w:t xml:space="preserve">Public customer auth</w:t>
            </w:r>
          </w:p>
        </w:tc>
        <w:tc>
          <w:tcPr>
            <w:tcW w:w="3462" w:type="dxa"/>
          </w:tcPr>
          <w:p>
            <w:pPr>
              <w:spacing w:before="50" w:after="50"/>
            </w:pPr>
            <w:r>
              <w:rPr>
                <w:color w:val="564F47"/>
                <w:sz w:val="18"/>
              </w:rPr>
              <w:t xml:space="preserve">7</w:t>
            </w:r>
          </w:p>
        </w:tc>
      </w:tr>
      <w:tr>
        <w:tc>
          <w:tcPr>
            <w:tcW w:w="2100" w:type="dxa"/>
          </w:tcPr>
          <w:p>
            <w:pPr>
              <w:spacing w:before="50" w:after="50"/>
            </w:pPr>
            <w:r>
              <w:rPr>
                <w:color w:val="564F47"/>
                <w:sz w:val="18"/>
              </w:rPr>
              <w:t xml:space="preserve">3. User</w:t>
            </w:r>
          </w:p>
        </w:tc>
        <w:tc>
          <w:tcPr>
            <w:tcW w:w="3000" w:type="dxa"/>
          </w:tcPr>
          <w:p>
            <w:pPr>
              <w:spacing w:before="50" w:after="50"/>
            </w:pPr>
            <w:r>
              <w:rPr>
                <w:color w:val="564F47"/>
                <w:sz w:val="18"/>
              </w:rPr>
              <w:t xml:space="preserve">Customer self-service</w:t>
            </w:r>
          </w:p>
        </w:tc>
        <w:tc>
          <w:tcPr>
            <w:tcW w:w="3462" w:type="dxa"/>
          </w:tcPr>
          <w:p>
            <w:pPr>
              <w:spacing w:before="50" w:after="50"/>
            </w:pPr>
            <w:r>
              <w:rPr>
                <w:color w:val="564F47"/>
                <w:sz w:val="18"/>
              </w:rPr>
              <w:t xml:space="preserve">7</w:t>
            </w:r>
          </w:p>
        </w:tc>
      </w:tr>
      <w:tr>
        <w:tc>
          <w:tcPr>
            <w:tcW w:w="2100" w:type="dxa"/>
          </w:tcPr>
          <w:p>
            <w:pPr>
              <w:spacing w:before="50" w:after="50"/>
            </w:pPr>
            <w:r>
              <w:rPr>
                <w:color w:val="564F47"/>
                <w:sz w:val="18"/>
              </w:rPr>
              <w:t xml:space="preserve">4. Transportation</w:t>
            </w:r>
          </w:p>
        </w:tc>
        <w:tc>
          <w:tcPr>
            <w:tcW w:w="3000" w:type="dxa"/>
          </w:tcPr>
          <w:p>
            <w:pPr>
              <w:spacing w:before="50" w:after="50"/>
            </w:pPr>
            <w:r>
              <w:rPr>
                <w:color w:val="564F47"/>
                <w:sz w:val="18"/>
              </w:rPr>
              <w:t xml:space="preserve">Public search &amp; catalog</w:t>
            </w:r>
          </w:p>
        </w:tc>
        <w:tc>
          <w:tcPr>
            <w:tcW w:w="3462" w:type="dxa"/>
          </w:tcPr>
          <w:p>
            <w:pPr>
              <w:spacing w:before="50" w:after="50"/>
            </w:pPr>
            <w:r>
              <w:rPr>
                <w:color w:val="564F47"/>
                <w:sz w:val="18"/>
              </w:rPr>
              <w:t xml:space="preserve">6</w:t>
            </w:r>
          </w:p>
        </w:tc>
      </w:tr>
      <w:tr>
        <w:tc>
          <w:tcPr>
            <w:tcW w:w="2100" w:type="dxa"/>
          </w:tcPr>
          <w:p>
            <w:pPr>
              <w:spacing w:before="50" w:after="50"/>
            </w:pPr>
            <w:r>
              <w:rPr>
                <w:color w:val="564F47"/>
                <w:sz w:val="18"/>
              </w:rPr>
              <w:t xml:space="preserve">5. Seats</w:t>
            </w:r>
          </w:p>
        </w:tc>
        <w:tc>
          <w:tcPr>
            <w:tcW w:w="3000" w:type="dxa"/>
          </w:tcPr>
          <w:p>
            <w:pPr>
              <w:spacing w:before="50" w:after="50"/>
            </w:pPr>
            <w:r>
              <w:rPr>
                <w:color w:val="564F47"/>
                <w:sz w:val="18"/>
              </w:rPr>
              <w:t xml:space="preserve">Map, hold, release, confirm</w:t>
            </w:r>
          </w:p>
        </w:tc>
        <w:tc>
          <w:tcPr>
            <w:tcW w:w="3462" w:type="dxa"/>
          </w:tcPr>
          <w:p>
            <w:pPr>
              <w:spacing w:before="50" w:after="50"/>
            </w:pPr>
            <w:r>
              <w:rPr>
                <w:color w:val="564F47"/>
                <w:sz w:val="18"/>
              </w:rPr>
              <w:t xml:space="preserve">4</w:t>
            </w:r>
          </w:p>
        </w:tc>
      </w:tr>
      <w:tr>
        <w:tc>
          <w:tcPr>
            <w:tcW w:w="2100" w:type="dxa"/>
          </w:tcPr>
          <w:p>
            <w:pPr>
              <w:spacing w:before="50" w:after="50"/>
            </w:pPr>
            <w:r>
              <w:rPr>
                <w:color w:val="564F47"/>
                <w:sz w:val="18"/>
              </w:rPr>
              <w:t xml:space="preserve">6. Bookings</w:t>
            </w:r>
          </w:p>
        </w:tc>
        <w:tc>
          <w:tcPr>
            <w:tcW w:w="3000" w:type="dxa"/>
          </w:tcPr>
          <w:p>
            <w:pPr>
              <w:spacing w:before="50" w:after="50"/>
            </w:pPr>
            <w:r>
              <w:rPr>
                <w:color w:val="564F47"/>
                <w:sz w:val="18"/>
              </w:rPr>
              <w:t xml:space="preserve">Customer lifecycle</w:t>
            </w:r>
          </w:p>
        </w:tc>
        <w:tc>
          <w:tcPr>
            <w:tcW w:w="3462" w:type="dxa"/>
          </w:tcPr>
          <w:p>
            <w:pPr>
              <w:spacing w:before="50" w:after="50"/>
            </w:pPr>
            <w:r>
              <w:rPr>
                <w:color w:val="564F47"/>
                <w:sz w:val="18"/>
              </w:rPr>
              <w:t xml:space="preserve">5</w:t>
            </w:r>
          </w:p>
        </w:tc>
      </w:tr>
      <w:tr>
        <w:tc>
          <w:tcPr>
            <w:tcW w:w="2100" w:type="dxa"/>
          </w:tcPr>
          <w:p>
            <w:pPr>
              <w:spacing w:before="50" w:after="50"/>
            </w:pPr>
            <w:r>
              <w:rPr>
                <w:color w:val="564F47"/>
                <w:sz w:val="18"/>
              </w:rPr>
              <w:t xml:space="preserve">7. Payments</w:t>
            </w:r>
          </w:p>
        </w:tc>
        <w:tc>
          <w:tcPr>
            <w:tcW w:w="3000" w:type="dxa"/>
          </w:tcPr>
          <w:p>
            <w:pPr>
              <w:spacing w:before="50" w:after="50"/>
            </w:pPr>
            <w:r>
              <w:rPr>
                <w:color w:val="564F47"/>
                <w:sz w:val="18"/>
              </w:rPr>
              <w:t xml:space="preserve">Intents, methods, webhooks</w:t>
            </w:r>
          </w:p>
        </w:tc>
        <w:tc>
          <w:tcPr>
            <w:tcW w:w="3462" w:type="dxa"/>
          </w:tcPr>
          <w:p>
            <w:pPr>
              <w:spacing w:before="50" w:after="50"/>
            </w:pPr>
            <w:r>
              <w:rPr>
                <w:color w:val="564F47"/>
                <w:sz w:val="18"/>
              </w:rPr>
              <w:t xml:space="preserve">7</w:t>
            </w:r>
          </w:p>
        </w:tc>
      </w:tr>
      <w:tr>
        <w:tc>
          <w:tcPr>
            <w:tcW w:w="2100" w:type="dxa"/>
          </w:tcPr>
          <w:p>
            <w:pPr>
              <w:spacing w:before="50" w:after="50"/>
            </w:pPr>
            <w:r>
              <w:rPr>
                <w:color w:val="564F47"/>
                <w:sz w:val="18"/>
              </w:rPr>
              <w:t xml:space="preserve">8. Driver</w:t>
            </w:r>
          </w:p>
        </w:tc>
        <w:tc>
          <w:tcPr>
            <w:tcW w:w="3000" w:type="dxa"/>
          </w:tcPr>
          <w:p>
            <w:pPr>
              <w:spacing w:before="50" w:after="50"/>
            </w:pPr>
            <w:r>
              <w:rPr>
                <w:color w:val="564F47"/>
                <w:sz w:val="18"/>
              </w:rPr>
              <w:t xml:space="preserve">Driver app operations</w:t>
            </w:r>
          </w:p>
        </w:tc>
        <w:tc>
          <w:tcPr>
            <w:tcW w:w="3462" w:type="dxa"/>
          </w:tcPr>
          <w:p>
            <w:pPr>
              <w:spacing w:before="50" w:after="50"/>
            </w:pPr>
            <w:r>
              <w:rPr>
                <w:color w:val="564F47"/>
                <w:sz w:val="18"/>
              </w:rPr>
              <w:t xml:space="preserve">6</w:t>
            </w:r>
          </w:p>
        </w:tc>
      </w:tr>
      <w:tr>
        <w:tc>
          <w:tcPr>
            <w:tcW w:w="2100" w:type="dxa"/>
          </w:tcPr>
          <w:p>
            <w:pPr>
              <w:spacing w:before="50" w:after="50"/>
            </w:pPr>
            <w:r>
              <w:rPr>
                <w:color w:val="564F47"/>
                <w:sz w:val="18"/>
              </w:rPr>
              <w:t xml:space="preserve">9. Admin</w:t>
            </w:r>
          </w:p>
        </w:tc>
        <w:tc>
          <w:tcPr>
            <w:tcW w:w="3000" w:type="dxa"/>
          </w:tcPr>
          <w:p>
            <w:pPr>
              <w:spacing w:before="50" w:after="50"/>
            </w:pPr>
            <w:r>
              <w:rPr>
                <w:color w:val="564F47"/>
                <w:sz w:val="18"/>
              </w:rPr>
              <w:t xml:space="preserve">Console &amp; vendor portal</w:t>
            </w:r>
          </w:p>
        </w:tc>
        <w:tc>
          <w:tcPr>
            <w:tcW w:w="3462" w:type="dxa"/>
          </w:tcPr>
          <w:p>
            <w:pPr>
              <w:spacing w:before="50" w:after="50"/>
            </w:pPr>
            <w:r>
              <w:rPr>
                <w:color w:val="564F47"/>
                <w:sz w:val="18"/>
              </w:rPr>
              <w:t xml:space="preserve">40</w:t>
            </w:r>
          </w:p>
        </w:tc>
      </w:tr>
      <w:tr>
        <w:tc>
          <w:tcPr>
            <w:tcW w:w="2100" w:type="dxa"/>
          </w:tcPr>
          <w:p>
            <w:pPr>
              <w:spacing w:before="50" w:after="50"/>
            </w:pPr>
            <w:r>
              <w:rPr>
                <w:color w:val="564F47"/>
                <w:sz w:val="18"/>
              </w:rPr>
              <w:t xml:space="preserve">10. Meta</w:t>
            </w:r>
          </w:p>
        </w:tc>
        <w:tc>
          <w:tcPr>
            <w:tcW w:w="3000" w:type="dxa"/>
          </w:tcPr>
          <w:p>
            <w:pPr>
              <w:spacing w:before="50" w:after="50"/>
            </w:pPr>
            <w:r>
              <w:rPr>
                <w:color w:val="564F47"/>
                <w:sz w:val="18"/>
              </w:rPr>
              <w:t xml:space="preserve">Health, config, media, RT</w:t>
            </w:r>
          </w:p>
        </w:tc>
        <w:tc>
          <w:tcPr>
            <w:tcW w:w="3462" w:type="dxa"/>
          </w:tcPr>
          <w:p>
            <w:pPr>
              <w:spacing w:before="50" w:after="50"/>
            </w:pPr>
            <w:r>
              <w:rPr>
                <w:color w:val="564F47"/>
                <w:sz w:val="18"/>
              </w:rPr>
              <w:t xml:space="preserve">5</w:t>
            </w:r>
          </w:p>
        </w:tc>
      </w:tr>
    </w:tbl>
    <w:p>
      <w:pPr>
        <w:spacing w:before="0" w:after="160"/>
      </w:pPr>
    </w:p>
    <w:p>
      <w:r>
        <w:t>Total: 87 specified endpoints. Every one conforms to Part 1 conventions without exception; deviations discovered during implementation are specification bugs and must be corrected here first.</w:t>
      </w:r>
    </w:p>
    <w:p>
      <w:pPr>
        <w:sectPr>
          <w:headerReference w:type="default" r:id="R018c09794189446c"/>
          <w:footerReference w:type="default" r:id="R3eecc06a43ee42e1"/>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ee67aeb3fe144fc5"/>
                    <a:stretch>
                      <a:fillRect/>
                    </a:stretch>
                  </pic:blipFill>
                  <pic:spPr>
                    <a:xfrm>
                      <a:off x="0" y="0"/>
                      <a:ext cx="7560000" cy="10692000"/>
                    </a:xfrm>
                    <a:prstGeom prst="rect"/>
                  </pic:spPr>
                </pic:pic>
              </a:graphicData>
            </a:graphic>
          </wp:anchor>
        </w:drawing>
      </w:r>
    </w:p>
    <w:p>
      <w:pPr>
        <w:spacing w:before="6400"/>
        <w:ind w:left="900" w:right="900"/>
      </w:pPr>
      <w:r>
        <w:rPr>
          <w:b/>
          <w:color w:val="F7F3EC"/>
          <w:spacing w:val="20"/>
          <w:sz w:val="44"/>
        </w:rPr>
        <w:t>REST API Specification</w:t>
      </w:r>
    </w:p>
    <w:p>
      <w:pPr>
        <w:spacing w:after="2200"/>
        <w:ind w:left="900" w:right="900"/>
      </w:pPr>
      <w:r>
        <w:rPr>
          <w:color w:val="D97B3A"/>
          <w:spacing w:val="30"/>
          <w:sz w:val="22"/>
        </w:rPr>
        <w:t>Transportation Booking Platform — Document 04</w:t>
      </w:r>
    </w:p>
    <w:p>
      <w:pPr>
        <w:spacing w:after="80"/>
        <w:ind w:left="900"/>
      </w:pPr>
      <w:r>
        <w:rPr>
          <w:color w:val="A79C90"/>
          <w:sz w:val="20"/>
        </w:rPr>
        <w:t>87 endpoints  ·  one envelope  ·  zero ambiguity.</w:t>
      </w:r>
    </w:p>
    <w:p>
      <w:pPr>
        <w:ind w:left="900"/>
      </w:pPr>
      <w:r>
        <w:rPr>
          <w:color w:val="A79C90"/>
          <w:sz w:val="20"/>
        </w:rPr>
        <w:t>Companion to Documents 01–03. Version 1.0.</w:t>
      </w:r>
    </w:p>
    <w:sectPr>
      <w:headerReference w:type="default" r:id="Rfd71acf16e6f49a5"/>
      <w:footerReference w:type="default" r:id="Rdf2f627e4fd14670"/>
      <w:pgSz w:w="11906" w:h="16838"/>
      <w:pgMar w:top="0" w:right="0" w:bottom="0" w:left="0" w:header="0" w:footer="0"/>
    </w:sectPr>
  </w:body>
</w:document>
</file>

<file path=word/footer1.xml><?xml version="1.0" encoding="utf-8"?>
<w:ftr xmlns:w="http://schemas.openxmlformats.org/wordprocessingml/2006/main">
  <w:p>
    <w:pPr>
      <w:jc w:val="center"/>
    </w:pPr>
    <w:r>
      <w:rPr>
        <w:color w:val="8C847B"/>
        <w:sz w:val="17"/>
      </w:rPr>
      <w:fldChar w:fldCharType="begin"/>
    </w:r>
    <w:r>
      <w:rPr>
        <w:color w:val="8C847B"/>
        <w:sz w:val="17"/>
      </w:rPr>
      <w:instrText xml:space="preserve"> PAGE </w:instrText>
    </w:r>
    <w:r>
      <w:rPr>
        <w:color w:val="8C847B"/>
        <w:sz w:val="17"/>
      </w:rPr>
      <w:fldChar w:fldCharType="separate"/>
    </w:r>
    <w:r>
      <w:rPr>
        <w:color w:val="8C847B"/>
        <w:sz w:val="17"/>
      </w:rPr>
      <w:t>1</w:t>
    </w:r>
    <w:r>
      <w:rPr>
        <w:color w:val="8C847B"/>
        <w:sz w:val="17"/>
      </w:rPr>
      <w:fldChar w:fldCharType="end"/>
    </w:r>
    <w:r>
      <w:rPr>
        <w:color w:val="8C847B"/>
        <w:sz w:val="17"/>
      </w:rPr>
      <w:t xml:space="preserve">  /  </w:t>
    </w:r>
    <w:r>
      <w:rPr>
        <w:color w:val="8C847B"/>
        <w:sz w:val="17"/>
      </w:rPr>
      <w:fldChar w:fldCharType="begin"/>
    </w:r>
    <w:r>
      <w:rPr>
        <w:color w:val="8C847B"/>
        <w:sz w:val="17"/>
      </w:rPr>
      <w:instrText xml:space="preserve"> NUMPAGES </w:instrText>
    </w:r>
    <w:r>
      <w:rPr>
        <w:color w:val="8C847B"/>
        <w:sz w:val="17"/>
      </w:rPr>
      <w:fldChar w:fldCharType="separate"/>
    </w:r>
    <w:r>
      <w:rPr>
        <w:color w:val="8C847B"/>
        <w:sz w:val="17"/>
      </w:rPr>
      <w:t>1</w:t>
    </w:r>
    <w:r>
      <w:rPr>
        <w:color w:val="8C847B"/>
        <w:sz w:val="17"/>
      </w:rPr>
      <w:fldChar w:fldCharType="end"/>
    </w:r>
  </w:p>
</w:ftr>
</file>

<file path=word/footer2.xml><?xml version="1.0" encoding="utf-8"?>
<w:ftr xmlns:w="http://schemas.openxmlformats.org/wordprocessingml/2006/main">
  <w:p>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4a2e02028692444d"/>
                  <a:stretch>
                    <a:fillRect/>
                  </a:stretch>
                </pic:blipFill>
                <pic:spPr>
                  <a:xfrm>
                    <a:off x="0" y="0"/>
                    <a:ext cx="7560000" cy="10692000"/>
                  </a:xfrm>
                  <a:prstGeom prst="rect"/>
                </pic:spPr>
              </pic:pic>
            </a:graphicData>
          </a:graphic>
        </wp:anchor>
      </w:drawing>
    </w:r>
  </w:p>
  <w:p>
    <w:pPr>
      <w:jc w:val="right"/>
    </w:pPr>
    <w:r>
      <w:rPr>
        <w:color w:val="8C847B"/>
        <w:sz w:val="17"/>
      </w:rPr>
      <w:t>Transportation Booking Platform — API Specification</w:t>
    </w:r>
  </w:p>
</w:hdr>
</file>

<file path=word/header2.xml><?xml version="1.0" encoding="utf-8"?>
<w:hdr xmlns:w="http://schemas.openxmlformats.org/wordprocessingml/2006/main">
  <w:p>
    <w:r/>
  </w:p>
</w:hdr>
</file>

<file path=word/numbering.xml><?xml version="1.0" encoding="utf-8"?>
<w:numbering xmlns:w="http://schemas.openxmlformats.org/wordprocessingml/2006/main">
  <w:abstractNum w:abstractNumId="1">
    <w:lvl w:ilvl="0">
      <w:numFmt w:val="decimal"/>
      <w:lvlText w:val="%1."/>
      <w:pPr>
        <w:ind w:left="480" w:hanging="320"/>
      </w:pPr>
    </w:lvl>
  </w:abstractNum>
  <w:abstractNum w:abstractNumId="2">
    <w:lvl w:ilvl="0">
      <w:numFmt w:val="bullet"/>
      <w:lvlText w:val="•"/>
      <w:pPr>
        <w:ind w:left="480" w:hanging="28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21D18"/>
      <w:sz w:val="21"/>
    </w:rPr>
  </w:style>
  <w:style w:type="paragraph" w:styleId="Heading1">
    <w:name w:val="heading 1"/>
    <w:basedOn w:val="Normal"/>
    <w:pPr>
      <w:keepNext/>
      <w:keepLines/>
      <w:spacing w:before="560" w:after="220"/>
      <w:outlineLvl w:val="0"/>
    </w:pPr>
    <w:rPr>
      <w:rFonts w:ascii="Calibri" w:hAnsi="Calibri" w:eastAsia="Microsoft YaHei"/>
      <w:b/>
      <w:color w:val="B4540A"/>
      <w:sz w:val="34"/>
    </w:rPr>
  </w:style>
  <w:style w:type="paragraph" w:styleId="Heading2">
    <w:name w:val="heading 2"/>
    <w:basedOn w:val="Normal"/>
    <w:pPr>
      <w:keepNext/>
      <w:keepLines/>
      <w:spacing w:before="420" w:after="160"/>
      <w:outlineLvl w:val="1"/>
    </w:pPr>
    <w:rPr>
      <w:rFonts w:ascii="Calibri" w:hAnsi="Calibri" w:eastAsia="Microsoft YaHei"/>
      <w:b/>
      <w:color w:val="221D18"/>
      <w:sz w:val="27"/>
    </w:rPr>
  </w:style>
  <w:style w:type="paragraph" w:styleId="Heading3">
    <w:name w:val="heading 3"/>
    <w:basedOn w:val="Normal"/>
    <w:pPr>
      <w:keepNext/>
      <w:keepLines/>
      <w:spacing w:before="300" w:after="120"/>
      <w:outlineLvl w:val="2"/>
    </w:pPr>
    <w:rPr>
      <w:rFonts w:ascii="Calibri" w:hAnsi="Calibri" w:eastAsia="Microsoft YaHei"/>
      <w:b/>
      <w:color w:val="564F47"/>
      <w:sz w:val="23"/>
    </w:rPr>
  </w:style>
  <w:style w:type="paragraph" w:styleId="Caption">
    <w:name w:val="Caption"/>
    <w:basedOn w:val="Normal"/>
    <w:pPr>
      <w:spacing w:before="60" w:after="320"/>
      <w:jc w:val="center"/>
    </w:pPr>
    <w:rPr>
      <w:color w:val="8C847B"/>
      <w:sz w:val="20"/>
    </w:rPr>
  </w:style>
  <w:style w:type="paragraph" w:styleId="TOC1">
    <w:name w:val="toc 1"/>
    <w:basedOn w:val="Normal"/>
    <w:pPr>
      <w:tabs>
        <w:tab w:val="right" w:leader="dot" w:pos="9350"/>
      </w:tabs>
      <w:spacing w:before="200" w:after="60"/>
      <w:ind w:left="0"/>
    </w:pPr>
    <w:rPr>
      <w:b/>
      <w:color w:val="221D18"/>
    </w:rPr>
  </w:style>
  <w:style w:type="paragraph" w:styleId="TOC2">
    <w:name w:val="toc 2"/>
    <w:basedOn w:val="Normal"/>
    <w:pPr>
      <w:tabs>
        <w:tab w:val="right" w:leader="dot" w:pos="9350"/>
      </w:tabs>
      <w:spacing w:before="60" w:after="60"/>
      <w:ind w:left="360"/>
    </w:pPr>
    <w:rPr>
      <w:color w:val="564F47"/>
    </w:rPr>
  </w:style>
</w:styles>
</file>

<file path=word/_rels/document.xml.rels><?xml version='1.0' encoding='UTF-8'?>
<Relationships xmlns="http://schemas.openxmlformats.org/package/2006/relationships"><Relationship Type="http://schemas.openxmlformats.org/officeDocument/2006/relationships/styles" Target="styles.xml" Id="R3dcf8ee372124773" /><Relationship Type="http://schemas.openxmlformats.org/officeDocument/2006/relationships/numbering" Target="numbering.xml" Id="R0018037e525d4b86" /><Relationship Type="http://schemas.openxmlformats.org/officeDocument/2006/relationships/image" Target="media/image.png" Id="R6580d86bf96d418d" /><Relationship Type="http://schemas.openxmlformats.org/officeDocument/2006/relationships/image" Target="media/image2.png" Id="Ree67aeb3fe144fc5" /><Relationship Type="http://schemas.openxmlformats.org/officeDocument/2006/relationships/header" Target="header1.xml" Id="R018c09794189446c" /><Relationship Type="http://schemas.openxmlformats.org/officeDocument/2006/relationships/footer" Target="footer1.xml" Id="R3eecc06a43ee42e1" /><Relationship Type="http://schemas.openxmlformats.org/officeDocument/2006/relationships/header" Target="header2.xml" Id="Rfd71acf16e6f49a5" /><Relationship Type="http://schemas.openxmlformats.org/officeDocument/2006/relationships/footer" Target="footer2.xml" Id="Rdf2f627e4fd14670" /><Relationship Type="http://schemas.openxmlformats.org/officeDocument/2006/relationships/settings" Target="settings.xml" Id="R93a5754830cb4ea5" /></Relationships>
</file>

<file path=word/_rels/header1.xml.rels><?xml version='1.0' encoding='UTF-8'?>
<Relationships xmlns="http://schemas.openxmlformats.org/package/2006/relationships"><Relationship Type="http://schemas.openxmlformats.org/officeDocument/2006/relationships/image" Target="media/image3.png" Id="R4a2e02028692444d" /></Relationships>
</file>