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负载均衡节点异常剔除处理方案</w:t>
      </w:r>
    </w:p>
    <w:p>
      <w:pPr>
        <w:pStyle w:val="Heading2"/>
      </w:pPr>
      <w:r>
        <w:t>告警名称</w:t>
      </w:r>
    </w:p>
    <w:p>
      <w:pPr>
        <w:pStyle w:val="ListBullet"/>
      </w:pPr>
      <w:r>
        <w:rPr>
          <w:b/>
        </w:rPr>
        <w:t>告警名</w:t>
      </w:r>
      <w:r>
        <w:t>: `LoadBalancerNodeEvicted`</w:t>
      </w:r>
    </w:p>
    <w:p>
      <w:pPr>
        <w:pStyle w:val="ListBullet"/>
      </w:pPr>
      <w:r>
        <w:rPr>
          <w:b/>
        </w:rPr>
        <w:t>告警级别</w:t>
      </w:r>
      <w:r>
        <w:t>: 警告</w:t>
      </w:r>
    </w:p>
    <w:p>
      <w:pPr>
        <w:pStyle w:val="ListBullet"/>
      </w:pPr>
      <w:r>
        <w:rPr>
          <w:b/>
        </w:rPr>
        <w:t>触发条件</w:t>
      </w:r>
      <w:r>
        <w:t>: 健康检查连续3次失败，节点被负载均衡剔除</w:t>
      </w:r>
    </w:p>
    <w:p>
      <w:pPr>
        <w:pStyle w:val="Heading2"/>
      </w:pPr>
      <w:r>
        <w:t>问题描述</w:t>
      </w:r>
    </w:p>
    <w:p>
      <w:r>
        <w:t>当负载均衡节点被异常剔除时，可能导致：</w:t>
      </w:r>
    </w:p>
    <w:p>
      <w:pPr>
        <w:pStyle w:val="ListBullet"/>
      </w:pPr>
      <w:r>
        <w:t>集群可用实例数减少，剩余节点承受更大压力</w:t>
      </w:r>
    </w:p>
    <w:p>
      <w:pPr>
        <w:pStyle w:val="ListBullet"/>
      </w:pPr>
      <w:r>
        <w:t>若剔除节点数量过多，可能引发整体服务能力不足</w:t>
      </w:r>
    </w:p>
    <w:p>
      <w:pPr>
        <w:pStyle w:val="ListBullet"/>
      </w:pPr>
      <w:r>
        <w:t>反复剔除又重新加入的节点会造成流量抖动</w:t>
      </w:r>
    </w:p>
    <w:p>
      <w:pPr>
        <w:pStyle w:val="Heading2"/>
      </w:pPr>
      <w:r>
        <w:t>排查步骤</w:t>
      </w:r>
    </w:p>
    <w:p>
      <w:pPr>
        <w:pStyle w:val="Heading3"/>
      </w:pPr>
      <w:r>
        <w:t>步骤1: 获取当前时间</w:t>
      </w:r>
    </w:p>
    <w:p>
      <w:r>
        <w:rPr>
          <w:b/>
        </w:rPr>
        <w:t>工具</w:t>
      </w:r>
      <w:r>
        <w:t>: `get_current_time`</w:t>
      </w:r>
    </w:p>
    <w:p>
      <w:r>
        <w:rPr>
          <w:b/>
        </w:rPr>
        <w:t>目的</w:t>
      </w:r>
      <w:r>
        <w:t>: 确定告警发生的时间范围，用于后续日志查询</w:t>
      </w:r>
    </w:p>
    <w:p>
      <w:pPr>
        <w:pStyle w:val="Heading3"/>
      </w:pPr>
      <w:r>
        <w:t>步骤2: 查询负载均衡健康检查日志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`lb-health-check`</w:t>
      </w:r>
    </w:p>
    <w:p>
      <w:pPr>
        <w:pStyle w:val="ListBullet"/>
      </w:pPr>
      <w:r>
        <w:rPr>
          <w:b/>
        </w:rPr>
        <w:t>时间范围</w:t>
      </w:r>
      <w:r>
        <w:t>: 最近30分钟</w:t>
      </w:r>
    </w:p>
    <w:p>
      <w:pPr>
        <w:pStyle w:val="ListBullet"/>
      </w:pPr>
      <w:r>
        <w:rPr>
          <w:b/>
        </w:rPr>
        <w:t>查询条件</w:t>
      </w:r>
      <w:r>
        <w:t>: `health_status:UNHEALTHY`</w:t>
      </w:r>
    </w:p>
    <w:p>
      <w:pPr>
        <w:pStyle w:val="Heading3"/>
      </w:pPr>
      <w:r>
        <w:t>步骤3: 分析被剔除节点特征</w:t>
      </w:r>
    </w:p>
    <w:p>
      <w:r>
        <w:t>查看日志中被剔除节点的信息，重点关注：</w:t>
      </w:r>
    </w:p>
    <w:p>
      <w:pPr>
        <w:pStyle w:val="ListBullet"/>
      </w:pPr>
      <w:r>
        <w:t>是单个节点还是多个节点同时被剔除</w:t>
      </w:r>
    </w:p>
    <w:p>
      <w:pPr>
        <w:pStyle w:val="ListBullet"/>
      </w:pPr>
      <w:r>
        <w:t>被剔除节点是否集中在同一批次部署的实例</w:t>
      </w:r>
    </w:p>
    <w:p>
      <w:pPr>
        <w:pStyle w:val="ListBullet"/>
      </w:pPr>
      <w:r>
        <w:t>健康检查接口本身是否异常</w:t>
      </w:r>
    </w:p>
    <w:p>
      <w:pPr>
        <w:pStyle w:val="Heading3"/>
      </w:pPr>
      <w:r>
        <w:t>步骤4: 查询该节点应用日志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`application-logs`</w:t>
      </w:r>
    </w:p>
    <w:p>
      <w:pPr>
        <w:pStyle w:val="ListBullet"/>
      </w:pPr>
      <w:r>
        <w:rPr>
          <w:b/>
        </w:rPr>
        <w:t>时间范围</w:t>
      </w:r>
      <w:r>
        <w:t>: 与告警时间一致</w:t>
      </w:r>
    </w:p>
    <w:p>
      <w:pPr>
        <w:pStyle w:val="ListBullet"/>
      </w:pPr>
      <w:r>
        <w:rPr>
          <w:b/>
        </w:rPr>
        <w:t>查询条件</w:t>
      </w:r>
      <w:r>
        <w:t>: `level:ERROR OR level:WARN`</w:t>
      </w:r>
    </w:p>
    <w:p>
      <w:pPr>
        <w:pStyle w:val="Heading2"/>
      </w:pPr>
      <w:r>
        <w:t>常见原因分析</w:t>
      </w:r>
    </w:p>
    <w:p>
      <w:pPr>
        <w:pStyle w:val="Heading3"/>
      </w:pPr>
      <w:r>
        <w:t>原因1: 节点自身资源耗尽无法响应健康检查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该节点CPU/内存/线程池等资源指标异常</w:t>
      </w:r>
    </w:p>
    <w:p>
      <w:pPr>
        <w:pStyle w:val="ListBullet"/>
      </w:pPr>
      <w:r>
        <w:t>健康检查接口本身超时无响应</w:t>
      </w:r>
    </w:p>
    <w:p>
      <w:pPr>
        <w:pStyle w:val="ListBullet"/>
      </w:pPr>
      <w:r>
        <w:t>与其他资源类告警同时出现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结合CPU/内存等监控定位具体资源瓶颈</w:t>
      </w:r>
    </w:p>
    <w:p>
      <w:pPr>
        <w:pStyle w:val="ListNumber"/>
      </w:pPr>
      <w:r>
        <w:t>优先处理资源瓶颈根因</w:t>
      </w:r>
    </w:p>
    <w:p>
      <w:pPr>
        <w:pStyle w:val="ListNumber"/>
      </w:pPr>
      <w:r>
        <w:t>必要时重启该节点恢复健康状态</w:t>
      </w:r>
    </w:p>
    <w:p>
      <w:pPr>
        <w:pStyle w:val="Heading3"/>
      </w:pPr>
      <w:r>
        <w:t>原因2: 健康检查配置过于敏感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节点实际运行正常，业务请求可以正常处理</w:t>
      </w:r>
    </w:p>
    <w:p>
      <w:pPr>
        <w:pStyle w:val="ListBullet"/>
      </w:pPr>
      <w:r>
        <w:t>健康检查超时阈值设置过短</w:t>
      </w:r>
    </w:p>
    <w:p>
      <w:pPr>
        <w:pStyle w:val="ListBullet"/>
      </w:pPr>
      <w:r>
        <w:t>仅在瞬时抖动时被误剔除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适当放宽健康检查的超时时间与失败次数阈值</w:t>
      </w:r>
    </w:p>
    <w:p>
      <w:pPr>
        <w:pStyle w:val="ListNumber"/>
      </w:pPr>
      <w:r>
        <w:t>评估健康检查接口本身的响应稳定性</w:t>
      </w:r>
    </w:p>
    <w:p>
      <w:pPr>
        <w:pStyle w:val="ListNumber"/>
      </w:pPr>
      <w:r>
        <w:t>调整后观察是否还有误剔除情况</w:t>
      </w:r>
    </w:p>
    <w:p>
      <w:pPr>
        <w:pStyle w:val="Heading3"/>
      </w:pPr>
      <w:r>
        <w:t>原因3: 新发布版本存在启动阶段问题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被剔除节点集中在最近一次发布的实例</w:t>
      </w:r>
    </w:p>
    <w:p>
      <w:pPr>
        <w:pStyle w:val="ListBullet"/>
      </w:pPr>
      <w:r>
        <w:t>节点刚启动时资源占用异常高</w:t>
      </w:r>
    </w:p>
    <w:p>
      <w:pPr>
        <w:pStyle w:val="ListBullet"/>
      </w:pPr>
      <w:r>
        <w:t>一段时间后自行恢复健康或被回滚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检查最近发布版本是否引入性能问题</w:t>
      </w:r>
    </w:p>
    <w:p>
      <w:pPr>
        <w:pStyle w:val="ListNumber"/>
      </w:pPr>
      <w:r>
        <w:t>评估是否需要回滚到上一稳定版本</w:t>
      </w:r>
    </w:p>
    <w:p>
      <w:pPr>
        <w:pStyle w:val="ListNumber"/>
      </w:pPr>
      <w:r>
        <w:t>优化启动阶段的资源占用（如懒加载）</w:t>
      </w:r>
    </w:p>
    <w:p>
      <w:pPr>
        <w:pStyle w:val="Heading2"/>
      </w:pPr>
      <w:r>
        <w:t>紧急处理措施</w:t>
      </w:r>
    </w:p>
    <w:p>
      <w:pPr>
        <w:pStyle w:val="Heading3"/>
      </w:pPr>
      <w:r>
        <w:t>立即操作（5分钟内）</w:t>
      </w:r>
    </w:p>
    <w:p>
      <w:pPr>
        <w:pStyle w:val="ListNumber"/>
      </w:pPr>
      <w:r>
        <w:rPr>
          <w:b/>
        </w:rPr>
        <w:t>确认容量</w:t>
      </w:r>
      <w:r>
        <w:t>: 确认剩余健康节点是否能支撑当前流量</w:t>
      </w:r>
    </w:p>
    <w:p>
      <w:pPr>
        <w:pStyle w:val="ListNumber"/>
      </w:pPr>
      <w:r>
        <w:rPr>
          <w:b/>
        </w:rPr>
        <w:t>扩容</w:t>
      </w:r>
      <w:r>
        <w:t>: 如剩余容量不足，临时扩容新实例</w:t>
      </w:r>
    </w:p>
    <w:p>
      <w:pPr>
        <w:pStyle w:val="ListNumber"/>
      </w:pPr>
      <w:r>
        <w:rPr>
          <w:b/>
        </w:rPr>
        <w:t>隔离</w:t>
      </w:r>
      <w:r>
        <w:t>: 对反复异常的节点手动下线排查</w:t>
      </w:r>
    </w:p>
    <w:p>
      <w:pPr>
        <w:pStyle w:val="Heading3"/>
      </w:pPr>
      <w:r>
        <w:t>短期措施（30分钟内）</w:t>
      </w:r>
    </w:p>
    <w:p>
      <w:pPr>
        <w:pStyle w:val="ListNumber"/>
      </w:pPr>
      <w:r>
        <w:t>持续观察被剔除节点是否重新恢复健康</w:t>
      </w:r>
    </w:p>
    <w:p>
      <w:pPr>
        <w:pStyle w:val="ListNumber"/>
      </w:pPr>
      <w:r>
        <w:t>排查具体的资源瓶颈或配置问题</w:t>
      </w:r>
    </w:p>
    <w:p>
      <w:pPr>
        <w:pStyle w:val="ListNumber"/>
      </w:pPr>
      <w:r>
        <w:t>视情况调整健康检查参数</w:t>
      </w:r>
    </w:p>
    <w:p>
      <w:pPr>
        <w:pStyle w:val="Heading3"/>
      </w:pPr>
      <w:r>
        <w:t>长期优化</w:t>
      </w:r>
    </w:p>
    <w:p>
      <w:pPr>
        <w:pStyle w:val="ListNumber"/>
      </w:pPr>
      <w:r>
        <w:t>完善健康检查接口设计，反映真实服务能力</w:t>
      </w:r>
    </w:p>
    <w:p>
      <w:pPr>
        <w:pStyle w:val="ListNumber"/>
      </w:pPr>
      <w:r>
        <w:t>建立节点异常剔除的自动告警与容量评估</w:t>
      </w:r>
    </w:p>
    <w:p>
      <w:pPr>
        <w:pStyle w:val="ListNumber"/>
      </w:pPr>
      <w:r>
        <w:t>优化新版本发布的灰度与预热策略</w:t>
      </w:r>
    </w:p>
    <w:p>
      <w:pPr>
        <w:pStyle w:val="Heading2"/>
      </w:pPr>
      <w:r>
        <w:t>验证步骤</w:t>
      </w:r>
    </w:p>
    <w:p>
      <w:pPr>
        <w:pStyle w:val="ListNumber"/>
      </w:pPr>
      <w:r>
        <w:t>确认被剔除节点重新加入并保持健康</w:t>
      </w:r>
    </w:p>
    <w:p>
      <w:pPr>
        <w:pStyle w:val="ListNumber"/>
      </w:pPr>
      <w:r>
        <w:t>检查集群整体可用实例数恢复正常</w:t>
      </w:r>
    </w:p>
    <w:p>
      <w:pPr>
        <w:pStyle w:val="ListNumber"/>
      </w:pPr>
      <w:r>
        <w:t>观察30分钟确保无反复剔除</w:t>
      </w:r>
    </w:p>
    <w:p>
      <w:pPr>
        <w:pStyle w:val="Heading2"/>
      </w:pPr>
      <w:r>
        <w:t>相关告警</w:t>
      </w:r>
    </w:p>
    <w:p>
      <w:pPr>
        <w:pStyle w:val="ListBullet"/>
      </w:pPr>
      <w:r>
        <w:t>`HighCPUUsage`: CPU使用率过高</w:t>
      </w:r>
    </w:p>
    <w:p>
      <w:pPr>
        <w:pStyle w:val="ListBullet"/>
      </w:pPr>
      <w:r>
        <w:t>`ServiceUnavailable`: 服务不可用</w:t>
      </w:r>
    </w:p>
    <w:p>
      <w:pPr>
        <w:pStyle w:val="Heading2"/>
      </w:pPr>
      <w:r>
        <w:t>联系方式</w:t>
      </w:r>
    </w:p>
    <w:p>
      <w:pPr>
        <w:pStyle w:val="ListBullet"/>
      </w:pPr>
      <w:r>
        <w:rPr>
          <w:b/>
        </w:rPr>
        <w:t>运维团队</w:t>
      </w:r>
      <w:r>
        <w:t>: ops-team@company.com</w:t>
      </w:r>
    </w:p>
    <w:p>
      <w:pPr>
        <w:pStyle w:val="ListBullet"/>
      </w:pPr>
      <w:r>
        <w:rPr>
          <w:b/>
        </w:rPr>
        <w:t>开发团队</w:t>
      </w:r>
      <w:r>
        <w:t>: dev-team@company.com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