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62B818" w14:textId="56F77AC9" w:rsidR="00F54C24" w:rsidRPr="005B0D22" w:rsidRDefault="0002732A" w:rsidP="0002732A">
      <w:pPr>
        <w:jc w:val="center"/>
        <w:rPr>
          <w:rFonts w:asciiTheme="majorBidi" w:hAnsiTheme="majorBidi" w:cstheme="majorBidi"/>
          <w:b/>
          <w:bCs/>
          <w:sz w:val="36"/>
          <w:szCs w:val="36"/>
        </w:rPr>
      </w:pPr>
      <w:r w:rsidRPr="005B0D22">
        <w:rPr>
          <w:rFonts w:asciiTheme="majorBidi" w:hAnsiTheme="majorBidi" w:cstheme="majorBidi"/>
          <w:b/>
          <w:bCs/>
          <w:sz w:val="36"/>
          <w:szCs w:val="36"/>
        </w:rPr>
        <w:t>Pneumonia detection using Deep Learning</w:t>
      </w:r>
    </w:p>
    <w:p w14:paraId="613C4616" w14:textId="20F60296" w:rsidR="0002732A" w:rsidRPr="005B0D22" w:rsidRDefault="0002732A" w:rsidP="0002732A">
      <w:pPr>
        <w:jc w:val="center"/>
        <w:rPr>
          <w:rFonts w:asciiTheme="majorBidi" w:hAnsiTheme="majorBidi" w:cstheme="majorBidi"/>
        </w:rPr>
      </w:pPr>
      <w:r w:rsidRPr="005B0D22">
        <w:rPr>
          <w:rFonts w:asciiTheme="majorBidi" w:hAnsiTheme="majorBidi" w:cstheme="majorBidi"/>
          <w:b/>
          <w:bCs/>
        </w:rPr>
        <w:t>Author:</w:t>
      </w:r>
      <w:r w:rsidRPr="005B0D22">
        <w:rPr>
          <w:rFonts w:asciiTheme="majorBidi" w:hAnsiTheme="majorBidi" w:cstheme="majorBidi"/>
        </w:rPr>
        <w:t xml:space="preserve"> Ayah Kouider</w:t>
      </w:r>
    </w:p>
    <w:p w14:paraId="7737FDF0" w14:textId="77777777" w:rsidR="0002732A" w:rsidRPr="005B0D22" w:rsidRDefault="0002732A" w:rsidP="0002732A">
      <w:pPr>
        <w:jc w:val="center"/>
        <w:rPr>
          <w:rFonts w:asciiTheme="majorBidi" w:hAnsiTheme="majorBidi" w:cstheme="majorBidi"/>
          <w:sz w:val="32"/>
          <w:szCs w:val="32"/>
        </w:rPr>
      </w:pPr>
    </w:p>
    <w:p w14:paraId="705A5B98" w14:textId="19ACD61A" w:rsidR="0002732A" w:rsidRPr="005B0D22" w:rsidRDefault="0002732A" w:rsidP="0002732A">
      <w:pPr>
        <w:rPr>
          <w:rFonts w:asciiTheme="majorBidi" w:hAnsiTheme="majorBidi" w:cstheme="majorBidi"/>
          <w:b/>
          <w:bCs/>
          <w:sz w:val="32"/>
          <w:szCs w:val="32"/>
        </w:rPr>
      </w:pPr>
      <w:r w:rsidRPr="005B0D22">
        <w:rPr>
          <w:rFonts w:asciiTheme="majorBidi" w:hAnsiTheme="majorBidi" w:cstheme="majorBidi"/>
          <w:b/>
          <w:bCs/>
          <w:sz w:val="32"/>
          <w:szCs w:val="32"/>
        </w:rPr>
        <w:t>Problem Statement:</w:t>
      </w:r>
    </w:p>
    <w:p w14:paraId="1E380F1B" w14:textId="0B9C8FD1" w:rsidR="0002732A" w:rsidRPr="007E4ADC" w:rsidRDefault="0002732A" w:rsidP="0002732A">
      <w:pPr>
        <w:rPr>
          <w:rFonts w:asciiTheme="majorBidi" w:hAnsiTheme="majorBidi" w:cstheme="majorBidi"/>
        </w:rPr>
      </w:pPr>
      <w:r w:rsidRPr="007E4ADC">
        <w:rPr>
          <w:rFonts w:asciiTheme="majorBidi" w:hAnsiTheme="majorBidi" w:cstheme="majorBidi"/>
        </w:rPr>
        <w:t xml:space="preserve">Pneumonia is a potentially life-threatening lung infection that inflames the air sacs. It is one of the leading causes of death for children under the age of 5 and is responsible for millions of hospitalizations globally each year. Despite being treatable, early and accurate diagnosis remains a challenge in low resource areas where access to trained </w:t>
      </w:r>
      <w:r w:rsidR="00B42141" w:rsidRPr="007E4ADC">
        <w:rPr>
          <w:rFonts w:asciiTheme="majorBidi" w:hAnsiTheme="majorBidi" w:cstheme="majorBidi"/>
        </w:rPr>
        <w:t>radiologists</w:t>
      </w:r>
      <w:r w:rsidRPr="007E4ADC">
        <w:rPr>
          <w:rFonts w:asciiTheme="majorBidi" w:hAnsiTheme="majorBidi" w:cstheme="majorBidi"/>
        </w:rPr>
        <w:t xml:space="preserve"> is limited.</w:t>
      </w:r>
    </w:p>
    <w:p w14:paraId="07990CD3" w14:textId="62272533" w:rsidR="00B42141" w:rsidRDefault="00B42141" w:rsidP="00B42141">
      <w:pPr>
        <w:rPr>
          <w:rFonts w:asciiTheme="majorBidi" w:hAnsiTheme="majorBidi" w:cstheme="majorBidi"/>
        </w:rPr>
      </w:pPr>
      <w:r w:rsidRPr="007E4ADC">
        <w:rPr>
          <w:rFonts w:asciiTheme="majorBidi" w:hAnsiTheme="majorBidi" w:cstheme="majorBidi"/>
        </w:rPr>
        <w:t xml:space="preserve">In this project we aim to develop a deep learning-based system for </w:t>
      </w:r>
      <w:r w:rsidR="00552672">
        <w:rPr>
          <w:rFonts w:asciiTheme="majorBidi" w:hAnsiTheme="majorBidi" w:cstheme="majorBidi"/>
        </w:rPr>
        <w:t>pneumonia detection in chest X-ray images</w:t>
      </w:r>
      <w:r w:rsidRPr="007E4ADC">
        <w:rPr>
          <w:rFonts w:asciiTheme="majorBidi" w:hAnsiTheme="majorBidi" w:cstheme="majorBidi"/>
        </w:rPr>
        <w:t xml:space="preserve">. The goal is </w:t>
      </w:r>
      <w:r w:rsidR="00757206" w:rsidRPr="007E4ADC">
        <w:rPr>
          <w:rFonts w:asciiTheme="majorBidi" w:hAnsiTheme="majorBidi" w:cstheme="majorBidi"/>
        </w:rPr>
        <w:t>to support</w:t>
      </w:r>
      <w:r w:rsidRPr="007E4ADC">
        <w:rPr>
          <w:rFonts w:asciiTheme="majorBidi" w:hAnsiTheme="majorBidi" w:cstheme="majorBidi"/>
        </w:rPr>
        <w:t xml:space="preserve"> overwhelmed healthcare </w:t>
      </w:r>
      <w:r w:rsidR="00B53C67" w:rsidRPr="007E4ADC">
        <w:rPr>
          <w:rFonts w:asciiTheme="majorBidi" w:hAnsiTheme="majorBidi" w:cstheme="majorBidi"/>
        </w:rPr>
        <w:t>systems, speed up detection, reduce missed cases</w:t>
      </w:r>
      <w:r w:rsidRPr="007E4ADC">
        <w:rPr>
          <w:rFonts w:asciiTheme="majorBidi" w:hAnsiTheme="majorBidi" w:cstheme="majorBidi"/>
        </w:rPr>
        <w:t xml:space="preserve"> and provide scalable solutions in underserved areas. This research is significant due to its potential to improve health outcomes, particularly for vulnerable populations, and it is interesting due to the technical challenges involved in medical image analysis, including data imbalance, image variability, and the need for model interpretability.</w:t>
      </w:r>
    </w:p>
    <w:p w14:paraId="4D649763" w14:textId="77777777" w:rsidR="007E4ADC" w:rsidRPr="007E4ADC" w:rsidRDefault="007E4ADC" w:rsidP="00B42141">
      <w:pPr>
        <w:rPr>
          <w:rFonts w:asciiTheme="majorBidi" w:hAnsiTheme="majorBidi" w:cstheme="majorBidi"/>
        </w:rPr>
      </w:pPr>
    </w:p>
    <w:p w14:paraId="2B2B0F2A" w14:textId="733177BF" w:rsidR="00B53C67" w:rsidRPr="005B0D22" w:rsidRDefault="00B53C67" w:rsidP="00B42141">
      <w:pPr>
        <w:rPr>
          <w:rFonts w:asciiTheme="majorBidi" w:hAnsiTheme="majorBidi" w:cstheme="majorBidi"/>
          <w:b/>
          <w:bCs/>
          <w:sz w:val="32"/>
          <w:szCs w:val="32"/>
        </w:rPr>
      </w:pPr>
      <w:proofErr w:type="spellStart"/>
      <w:proofErr w:type="gramStart"/>
      <w:r w:rsidRPr="005B0D22">
        <w:rPr>
          <w:rFonts w:asciiTheme="majorBidi" w:hAnsiTheme="majorBidi" w:cstheme="majorBidi"/>
          <w:b/>
          <w:bCs/>
          <w:sz w:val="32"/>
          <w:szCs w:val="32"/>
        </w:rPr>
        <w:t>Dataset:</w:t>
      </w:r>
      <w:r w:rsidR="001A06C9" w:rsidRPr="005B0D22">
        <w:rPr>
          <w:rFonts w:asciiTheme="majorBidi" w:hAnsiTheme="majorBidi" w:cstheme="majorBidi"/>
          <w:b/>
          <w:bCs/>
          <w:sz w:val="32"/>
          <w:szCs w:val="32"/>
        </w:rPr>
        <w:t>RSNA</w:t>
      </w:r>
      <w:proofErr w:type="spellEnd"/>
      <w:proofErr w:type="gramEnd"/>
      <w:r w:rsidR="001A06C9" w:rsidRPr="005B0D22">
        <w:rPr>
          <w:rFonts w:asciiTheme="majorBidi" w:hAnsiTheme="majorBidi" w:cstheme="majorBidi"/>
          <w:b/>
          <w:bCs/>
          <w:sz w:val="32"/>
          <w:szCs w:val="32"/>
        </w:rPr>
        <w:t xml:space="preserve"> pneumonia detection dataset</w:t>
      </w:r>
    </w:p>
    <w:p w14:paraId="43C04EF1" w14:textId="43A15E8C" w:rsidR="007E4ADC" w:rsidRPr="007E4ADC" w:rsidRDefault="001A06C9" w:rsidP="007E4ADC">
      <w:pPr>
        <w:rPr>
          <w:rFonts w:asciiTheme="majorBidi" w:hAnsiTheme="majorBidi" w:cstheme="majorBidi"/>
        </w:rPr>
      </w:pPr>
      <w:r w:rsidRPr="001A06C9">
        <w:rPr>
          <w:rFonts w:asciiTheme="majorBidi" w:hAnsiTheme="majorBidi" w:cstheme="majorBidi"/>
        </w:rPr>
        <w:t xml:space="preserve">The dataset used in this project is the RSNA Pneumonia detection data set on </w:t>
      </w:r>
      <w:r w:rsidRPr="007E4ADC">
        <w:rPr>
          <w:rFonts w:asciiTheme="majorBidi" w:hAnsiTheme="majorBidi" w:cstheme="majorBidi"/>
        </w:rPr>
        <w:t>Kaggle. It</w:t>
      </w:r>
      <w:r w:rsidRPr="001A06C9">
        <w:rPr>
          <w:rFonts w:asciiTheme="majorBidi" w:hAnsiTheme="majorBidi" w:cstheme="majorBidi"/>
        </w:rPr>
        <w:t xml:space="preserve"> contains over 30,000 chest X-ray images in </w:t>
      </w:r>
      <w:r w:rsidRPr="007E4ADC">
        <w:rPr>
          <w:rFonts w:asciiTheme="majorBidi" w:hAnsiTheme="majorBidi" w:cstheme="majorBidi"/>
        </w:rPr>
        <w:t xml:space="preserve">DICOM </w:t>
      </w:r>
      <w:r w:rsidR="00BB4948" w:rsidRPr="007E4ADC">
        <w:rPr>
          <w:rFonts w:asciiTheme="majorBidi" w:hAnsiTheme="majorBidi" w:cstheme="majorBidi"/>
        </w:rPr>
        <w:t>format,</w:t>
      </w:r>
      <w:r w:rsidRPr="007E4ADC">
        <w:rPr>
          <w:rFonts w:asciiTheme="majorBidi" w:hAnsiTheme="majorBidi" w:cstheme="majorBidi"/>
        </w:rPr>
        <w:t xml:space="preserve"> each named after a unique </w:t>
      </w:r>
      <w:proofErr w:type="gramStart"/>
      <w:r w:rsidRPr="007E4ADC">
        <w:rPr>
          <w:rFonts w:asciiTheme="majorBidi" w:hAnsiTheme="majorBidi" w:cstheme="majorBidi"/>
        </w:rPr>
        <w:t>patient id</w:t>
      </w:r>
      <w:proofErr w:type="gramEnd"/>
      <w:r w:rsidRPr="001A06C9">
        <w:rPr>
          <w:rFonts w:asciiTheme="majorBidi" w:hAnsiTheme="majorBidi" w:cstheme="majorBidi"/>
        </w:rPr>
        <w:t xml:space="preserve"> collected from pediatric </w:t>
      </w:r>
      <w:r w:rsidRPr="007E4ADC">
        <w:rPr>
          <w:rFonts w:asciiTheme="majorBidi" w:hAnsiTheme="majorBidi" w:cstheme="majorBidi"/>
        </w:rPr>
        <w:t>patients. Each</w:t>
      </w:r>
      <w:r w:rsidRPr="001A06C9">
        <w:rPr>
          <w:rFonts w:asciiTheme="majorBidi" w:hAnsiTheme="majorBidi" w:cstheme="majorBidi"/>
        </w:rPr>
        <w:t xml:space="preserve"> image is labeled by certified radiologists with annotations indicating the presence of pneumonia and bounding boxes marking the affected lung regions.</w:t>
      </w:r>
    </w:p>
    <w:p w14:paraId="145D6DBF" w14:textId="463E869D" w:rsidR="00BB4948" w:rsidRPr="007E4ADC" w:rsidRDefault="00BB4948" w:rsidP="001A06C9">
      <w:pPr>
        <w:rPr>
          <w:rFonts w:asciiTheme="majorBidi" w:hAnsiTheme="majorBidi" w:cstheme="majorBidi"/>
          <w:b/>
          <w:bCs/>
        </w:rPr>
      </w:pPr>
      <w:r w:rsidRPr="007E4ADC">
        <w:rPr>
          <w:rFonts w:asciiTheme="majorBidi" w:hAnsiTheme="majorBidi" w:cstheme="majorBidi"/>
          <w:b/>
          <w:bCs/>
        </w:rPr>
        <w:t>The dataset includes 2 key CSV files:</w:t>
      </w:r>
    </w:p>
    <w:p w14:paraId="273D3DF7" w14:textId="53213EFC" w:rsidR="00BB4948" w:rsidRPr="007E4ADC" w:rsidRDefault="00BB4948" w:rsidP="00BB4948">
      <w:pPr>
        <w:pStyle w:val="ListParagraph"/>
        <w:numPr>
          <w:ilvl w:val="0"/>
          <w:numId w:val="1"/>
        </w:numPr>
        <w:rPr>
          <w:rFonts w:asciiTheme="majorBidi" w:hAnsiTheme="majorBidi" w:cstheme="majorBidi"/>
        </w:rPr>
      </w:pPr>
      <w:r w:rsidRPr="007E4ADC">
        <w:rPr>
          <w:rFonts w:asciiTheme="majorBidi" w:hAnsiTheme="majorBidi" w:cstheme="majorBidi"/>
          <w:b/>
          <w:bCs/>
        </w:rPr>
        <w:t>Stage_2_train_labels.csv:</w:t>
      </w:r>
      <w:r w:rsidRPr="007E4ADC">
        <w:rPr>
          <w:rFonts w:asciiTheme="majorBidi" w:hAnsiTheme="majorBidi" w:cstheme="majorBidi"/>
        </w:rPr>
        <w:t xml:space="preserve"> This file includes both the classification labels and bounding box annotations. Each row includes:</w:t>
      </w:r>
    </w:p>
    <w:p w14:paraId="1438E148" w14:textId="0E956F87" w:rsidR="00BB4948" w:rsidRPr="007E4ADC" w:rsidRDefault="00BB4948" w:rsidP="00BB4948">
      <w:pPr>
        <w:pStyle w:val="ListParagraph"/>
        <w:numPr>
          <w:ilvl w:val="0"/>
          <w:numId w:val="2"/>
        </w:numPr>
        <w:rPr>
          <w:rFonts w:asciiTheme="majorBidi" w:hAnsiTheme="majorBidi" w:cstheme="majorBidi"/>
        </w:rPr>
      </w:pPr>
      <w:proofErr w:type="spellStart"/>
      <w:r w:rsidRPr="007E4ADC">
        <w:rPr>
          <w:rFonts w:asciiTheme="majorBidi" w:hAnsiTheme="majorBidi" w:cstheme="majorBidi"/>
          <w:b/>
          <w:bCs/>
        </w:rPr>
        <w:t>Patient_id</w:t>
      </w:r>
      <w:proofErr w:type="spellEnd"/>
      <w:r w:rsidRPr="007E4ADC">
        <w:rPr>
          <w:rFonts w:asciiTheme="majorBidi" w:hAnsiTheme="majorBidi" w:cstheme="majorBidi"/>
          <w:b/>
          <w:bCs/>
        </w:rPr>
        <w:t>:</w:t>
      </w:r>
      <w:r w:rsidRPr="007E4ADC">
        <w:rPr>
          <w:rFonts w:asciiTheme="majorBidi" w:hAnsiTheme="majorBidi" w:cstheme="majorBidi"/>
        </w:rPr>
        <w:t xml:space="preserve"> Unique identifier corresponding to a DICOM image.</w:t>
      </w:r>
    </w:p>
    <w:p w14:paraId="09CA1892" w14:textId="007E24A4" w:rsidR="00BB4948" w:rsidRPr="007E4ADC" w:rsidRDefault="00BB4948" w:rsidP="00BB4948">
      <w:pPr>
        <w:pStyle w:val="ListParagraph"/>
        <w:numPr>
          <w:ilvl w:val="0"/>
          <w:numId w:val="2"/>
        </w:numPr>
        <w:rPr>
          <w:rFonts w:asciiTheme="majorBidi" w:hAnsiTheme="majorBidi" w:cstheme="majorBidi"/>
        </w:rPr>
      </w:pPr>
      <w:r w:rsidRPr="007E4ADC">
        <w:rPr>
          <w:rFonts w:asciiTheme="majorBidi" w:hAnsiTheme="majorBidi" w:cstheme="majorBidi"/>
          <w:b/>
          <w:bCs/>
        </w:rPr>
        <w:t>Bounding box coordinates (</w:t>
      </w:r>
      <w:proofErr w:type="spellStart"/>
      <w:proofErr w:type="gramStart"/>
      <w:r w:rsidRPr="007E4ADC">
        <w:rPr>
          <w:rFonts w:asciiTheme="majorBidi" w:hAnsiTheme="majorBidi" w:cstheme="majorBidi"/>
          <w:b/>
          <w:bCs/>
        </w:rPr>
        <w:t>x,y</w:t>
      </w:r>
      <w:proofErr w:type="gramEnd"/>
      <w:r w:rsidRPr="007E4ADC">
        <w:rPr>
          <w:rFonts w:asciiTheme="majorBidi" w:hAnsiTheme="majorBidi" w:cstheme="majorBidi"/>
          <w:b/>
          <w:bCs/>
        </w:rPr>
        <w:t>,</w:t>
      </w:r>
      <w:proofErr w:type="gramStart"/>
      <w:r w:rsidRPr="007E4ADC">
        <w:rPr>
          <w:rFonts w:asciiTheme="majorBidi" w:hAnsiTheme="majorBidi" w:cstheme="majorBidi"/>
          <w:b/>
          <w:bCs/>
        </w:rPr>
        <w:t>width,height</w:t>
      </w:r>
      <w:proofErr w:type="spellEnd"/>
      <w:proofErr w:type="gramEnd"/>
      <w:r w:rsidRPr="007E4ADC">
        <w:rPr>
          <w:rFonts w:asciiTheme="majorBidi" w:hAnsiTheme="majorBidi" w:cstheme="majorBidi"/>
          <w:b/>
          <w:bCs/>
        </w:rPr>
        <w:t>):</w:t>
      </w:r>
      <w:r w:rsidRPr="007E4ADC">
        <w:rPr>
          <w:rFonts w:asciiTheme="majorBidi" w:hAnsiTheme="majorBidi" w:cstheme="majorBidi"/>
        </w:rPr>
        <w:t xml:space="preserve"> provided only for pneumonia patients. NAN for non-pneumonia cases.</w:t>
      </w:r>
    </w:p>
    <w:p w14:paraId="5E9D0F19" w14:textId="77777777" w:rsidR="00BB4948" w:rsidRPr="007E4ADC" w:rsidRDefault="00BB4948" w:rsidP="00BB4948">
      <w:pPr>
        <w:pStyle w:val="ListParagraph"/>
        <w:numPr>
          <w:ilvl w:val="0"/>
          <w:numId w:val="2"/>
        </w:numPr>
        <w:rPr>
          <w:rFonts w:asciiTheme="majorBidi" w:hAnsiTheme="majorBidi" w:cstheme="majorBidi"/>
        </w:rPr>
      </w:pPr>
      <w:r w:rsidRPr="007E4ADC">
        <w:rPr>
          <w:rFonts w:asciiTheme="majorBidi" w:hAnsiTheme="majorBidi" w:cstheme="majorBidi"/>
          <w:b/>
          <w:bCs/>
        </w:rPr>
        <w:t>Target:</w:t>
      </w:r>
      <w:r w:rsidRPr="007E4ADC">
        <w:rPr>
          <w:rFonts w:asciiTheme="majorBidi" w:hAnsiTheme="majorBidi" w:cstheme="majorBidi"/>
        </w:rPr>
        <w:t xml:space="preserve"> Binary indicator 1=pneumonia and 0=no pneumonia.</w:t>
      </w:r>
    </w:p>
    <w:p w14:paraId="69864930" w14:textId="77777777" w:rsidR="00060BE5" w:rsidRPr="007E4ADC" w:rsidRDefault="00060BE5" w:rsidP="00060BE5">
      <w:pPr>
        <w:pStyle w:val="ListParagraph"/>
        <w:ind w:left="1440"/>
        <w:rPr>
          <w:rFonts w:asciiTheme="majorBidi" w:hAnsiTheme="majorBidi" w:cstheme="majorBidi"/>
        </w:rPr>
      </w:pPr>
    </w:p>
    <w:p w14:paraId="2F8FA5C8" w14:textId="3837EED8" w:rsidR="00060BE5" w:rsidRPr="007E4ADC" w:rsidRDefault="00060BE5" w:rsidP="00060BE5">
      <w:pPr>
        <w:pStyle w:val="ListParagraph"/>
        <w:numPr>
          <w:ilvl w:val="0"/>
          <w:numId w:val="1"/>
        </w:numPr>
        <w:rPr>
          <w:rFonts w:asciiTheme="majorBidi" w:hAnsiTheme="majorBidi" w:cstheme="majorBidi"/>
        </w:rPr>
      </w:pPr>
      <w:r w:rsidRPr="007E4ADC">
        <w:rPr>
          <w:rFonts w:asciiTheme="majorBidi" w:hAnsiTheme="majorBidi" w:cstheme="majorBidi"/>
          <w:b/>
          <w:bCs/>
        </w:rPr>
        <w:t>stage_2_detailed_class_info.csv:</w:t>
      </w:r>
      <w:r w:rsidRPr="007E4ADC">
        <w:rPr>
          <w:rFonts w:asciiTheme="majorBidi" w:hAnsiTheme="majorBidi" w:cstheme="majorBidi"/>
        </w:rPr>
        <w:t xml:space="preserve"> provides additional class information for each </w:t>
      </w:r>
      <w:proofErr w:type="gramStart"/>
      <w:r w:rsidRPr="007E4ADC">
        <w:rPr>
          <w:rFonts w:asciiTheme="majorBidi" w:hAnsiTheme="majorBidi" w:cstheme="majorBidi"/>
        </w:rPr>
        <w:t>patient id</w:t>
      </w:r>
      <w:proofErr w:type="gramEnd"/>
      <w:r w:rsidRPr="007E4ADC">
        <w:rPr>
          <w:rFonts w:asciiTheme="majorBidi" w:hAnsiTheme="majorBidi" w:cstheme="majorBidi"/>
        </w:rPr>
        <w:t xml:space="preserve"> categorized as:</w:t>
      </w:r>
    </w:p>
    <w:p w14:paraId="1CA44186" w14:textId="35DE48E7" w:rsidR="00060BE5" w:rsidRPr="007E4ADC" w:rsidRDefault="00060BE5" w:rsidP="00060BE5">
      <w:pPr>
        <w:pStyle w:val="ListParagraph"/>
        <w:numPr>
          <w:ilvl w:val="0"/>
          <w:numId w:val="5"/>
        </w:numPr>
        <w:rPr>
          <w:rFonts w:asciiTheme="majorBidi" w:hAnsiTheme="majorBidi" w:cstheme="majorBidi"/>
        </w:rPr>
      </w:pPr>
      <w:r w:rsidRPr="007E4ADC">
        <w:rPr>
          <w:rFonts w:asciiTheme="majorBidi" w:hAnsiTheme="majorBidi" w:cstheme="majorBidi"/>
        </w:rPr>
        <w:t xml:space="preserve">Normal </w:t>
      </w:r>
    </w:p>
    <w:p w14:paraId="2BB4FCD2" w14:textId="3FF9E6E3" w:rsidR="00060BE5" w:rsidRPr="007E4ADC" w:rsidRDefault="00060BE5" w:rsidP="00060BE5">
      <w:pPr>
        <w:pStyle w:val="ListParagraph"/>
        <w:numPr>
          <w:ilvl w:val="0"/>
          <w:numId w:val="3"/>
        </w:numPr>
        <w:rPr>
          <w:rFonts w:asciiTheme="majorBidi" w:hAnsiTheme="majorBidi" w:cstheme="majorBidi"/>
        </w:rPr>
      </w:pPr>
      <w:r w:rsidRPr="007E4ADC">
        <w:rPr>
          <w:rFonts w:asciiTheme="majorBidi" w:hAnsiTheme="majorBidi" w:cstheme="majorBidi"/>
        </w:rPr>
        <w:t>Lung Opacity (pneumonia)</w:t>
      </w:r>
    </w:p>
    <w:p w14:paraId="3DC5976E" w14:textId="499875DF" w:rsidR="00060BE5" w:rsidRPr="007E4ADC" w:rsidRDefault="00060BE5" w:rsidP="00060BE5">
      <w:pPr>
        <w:pStyle w:val="ListParagraph"/>
        <w:numPr>
          <w:ilvl w:val="0"/>
          <w:numId w:val="3"/>
        </w:numPr>
        <w:rPr>
          <w:rFonts w:asciiTheme="majorBidi" w:hAnsiTheme="majorBidi" w:cstheme="majorBidi"/>
        </w:rPr>
      </w:pPr>
      <w:r w:rsidRPr="007E4ADC">
        <w:rPr>
          <w:rFonts w:asciiTheme="majorBidi" w:hAnsiTheme="majorBidi" w:cstheme="majorBidi"/>
        </w:rPr>
        <w:t>No lung Opacity/Not Normal (not normal but not pneumonia)</w:t>
      </w:r>
    </w:p>
    <w:p w14:paraId="27B0EE9B" w14:textId="67D21A59" w:rsidR="00060BE5" w:rsidRPr="007E4ADC" w:rsidRDefault="00060BE5" w:rsidP="00060BE5">
      <w:pPr>
        <w:rPr>
          <w:rFonts w:asciiTheme="majorBidi" w:hAnsiTheme="majorBidi" w:cstheme="majorBidi"/>
          <w:b/>
          <w:bCs/>
        </w:rPr>
      </w:pPr>
      <w:r w:rsidRPr="007E4ADC">
        <w:rPr>
          <w:rFonts w:asciiTheme="majorBidi" w:hAnsiTheme="majorBidi" w:cstheme="majorBidi"/>
          <w:b/>
          <w:bCs/>
        </w:rPr>
        <w:lastRenderedPageBreak/>
        <w:t>Challenges:</w:t>
      </w:r>
    </w:p>
    <w:p w14:paraId="5F8B9063" w14:textId="2ADD4FB6" w:rsidR="00060BE5" w:rsidRPr="007E4ADC" w:rsidRDefault="00060BE5" w:rsidP="00060BE5">
      <w:pPr>
        <w:pStyle w:val="ListParagraph"/>
        <w:numPr>
          <w:ilvl w:val="0"/>
          <w:numId w:val="6"/>
        </w:numPr>
        <w:rPr>
          <w:rFonts w:asciiTheme="majorBidi" w:hAnsiTheme="majorBidi" w:cstheme="majorBidi"/>
        </w:rPr>
      </w:pPr>
      <w:r w:rsidRPr="007E4ADC">
        <w:rPr>
          <w:rFonts w:asciiTheme="majorBidi" w:hAnsiTheme="majorBidi" w:cstheme="majorBidi"/>
          <w:b/>
          <w:bCs/>
        </w:rPr>
        <w:t>Data imbalance:</w:t>
      </w:r>
      <w:r w:rsidRPr="007E4ADC">
        <w:rPr>
          <w:rFonts w:asciiTheme="majorBidi" w:hAnsiTheme="majorBidi" w:cstheme="majorBidi"/>
        </w:rPr>
        <w:t xml:space="preserve"> Pneumonia cases make up 1/3 of the dataset, making them about half as common as non-pneumonia cases.</w:t>
      </w:r>
    </w:p>
    <w:p w14:paraId="7309B4DB" w14:textId="0CEB4161" w:rsidR="00E84EDA" w:rsidRPr="007E4ADC" w:rsidRDefault="00E84EDA" w:rsidP="00060BE5">
      <w:pPr>
        <w:pStyle w:val="ListParagraph"/>
        <w:numPr>
          <w:ilvl w:val="0"/>
          <w:numId w:val="6"/>
        </w:numPr>
        <w:rPr>
          <w:rFonts w:asciiTheme="majorBidi" w:hAnsiTheme="majorBidi" w:cstheme="majorBidi"/>
        </w:rPr>
      </w:pPr>
      <w:r w:rsidRPr="007E4ADC">
        <w:rPr>
          <w:rFonts w:asciiTheme="majorBidi" w:hAnsiTheme="majorBidi" w:cstheme="majorBidi"/>
          <w:b/>
          <w:bCs/>
        </w:rPr>
        <w:t>Sparse annotations:</w:t>
      </w:r>
      <w:r w:rsidRPr="007E4ADC">
        <w:rPr>
          <w:rFonts w:asciiTheme="majorBidi" w:hAnsiTheme="majorBidi" w:cstheme="majorBidi"/>
        </w:rPr>
        <w:t xml:space="preserve"> Only pneumonia images include bounding boxes, which limit training data for detection.</w:t>
      </w:r>
    </w:p>
    <w:p w14:paraId="57172AB8" w14:textId="7B1090C6" w:rsidR="00E84EDA" w:rsidRPr="007E4ADC" w:rsidRDefault="00E84EDA" w:rsidP="00E84EDA">
      <w:pPr>
        <w:ind w:left="360"/>
        <w:rPr>
          <w:rFonts w:asciiTheme="majorBidi" w:hAnsiTheme="majorBidi" w:cstheme="majorBidi"/>
        </w:rPr>
      </w:pPr>
      <w:r w:rsidRPr="007E4ADC">
        <w:rPr>
          <w:rFonts w:asciiTheme="majorBidi" w:hAnsiTheme="majorBidi" w:cstheme="majorBidi"/>
        </w:rPr>
        <w:t>Despite these challenges, the dataset offers a realistic clinical scenario and is suitable for developing and evaluating both classification and object detection models.</w:t>
      </w:r>
    </w:p>
    <w:p w14:paraId="7044EE5C" w14:textId="77777777" w:rsidR="00BB4948" w:rsidRPr="005B0D22" w:rsidRDefault="00BB4948" w:rsidP="001A06C9">
      <w:pPr>
        <w:rPr>
          <w:rFonts w:asciiTheme="majorBidi" w:hAnsiTheme="majorBidi" w:cstheme="majorBidi"/>
          <w:sz w:val="28"/>
          <w:szCs w:val="28"/>
        </w:rPr>
      </w:pPr>
    </w:p>
    <w:p w14:paraId="179CECA9" w14:textId="013A08B3" w:rsidR="001A06C9" w:rsidRPr="005B0D22" w:rsidRDefault="00E84EDA" w:rsidP="001A06C9">
      <w:pPr>
        <w:rPr>
          <w:rFonts w:asciiTheme="majorBidi" w:hAnsiTheme="majorBidi" w:cstheme="majorBidi"/>
          <w:b/>
          <w:bCs/>
          <w:sz w:val="32"/>
          <w:szCs w:val="32"/>
        </w:rPr>
      </w:pPr>
      <w:r w:rsidRPr="005B0D22">
        <w:rPr>
          <w:rFonts w:asciiTheme="majorBidi" w:hAnsiTheme="majorBidi" w:cstheme="majorBidi"/>
          <w:b/>
          <w:bCs/>
          <w:sz w:val="32"/>
          <w:szCs w:val="32"/>
        </w:rPr>
        <w:t>Methodology:</w:t>
      </w:r>
    </w:p>
    <w:p w14:paraId="65853080" w14:textId="0EAB01E9" w:rsidR="001A06C9" w:rsidRPr="007E4ADC" w:rsidRDefault="00B70348" w:rsidP="00B70348">
      <w:pPr>
        <w:pStyle w:val="ListParagraph"/>
        <w:numPr>
          <w:ilvl w:val="0"/>
          <w:numId w:val="8"/>
        </w:numPr>
        <w:rPr>
          <w:rFonts w:asciiTheme="majorBidi" w:hAnsiTheme="majorBidi" w:cstheme="majorBidi"/>
          <w:b/>
          <w:bCs/>
        </w:rPr>
      </w:pPr>
      <w:r w:rsidRPr="007E4ADC">
        <w:rPr>
          <w:rFonts w:asciiTheme="majorBidi" w:hAnsiTheme="majorBidi" w:cstheme="majorBidi"/>
          <w:b/>
          <w:bCs/>
        </w:rPr>
        <w:t>Data preprocessing:</w:t>
      </w:r>
    </w:p>
    <w:p w14:paraId="134C1302" w14:textId="37304878" w:rsidR="00B70348" w:rsidRPr="007E4ADC" w:rsidRDefault="00B70348" w:rsidP="00B70348">
      <w:pPr>
        <w:ind w:left="360"/>
        <w:rPr>
          <w:rFonts w:asciiTheme="majorBidi" w:hAnsiTheme="majorBidi" w:cstheme="majorBidi"/>
        </w:rPr>
      </w:pPr>
      <w:r w:rsidRPr="007E4ADC">
        <w:rPr>
          <w:rFonts w:asciiTheme="majorBidi" w:hAnsiTheme="majorBidi" w:cstheme="majorBidi"/>
        </w:rPr>
        <w:t xml:space="preserve">The first step in the development process is data preprocessing. We began by loading the chest X-ray images using the </w:t>
      </w:r>
      <w:proofErr w:type="spellStart"/>
      <w:r w:rsidRPr="007E4ADC">
        <w:rPr>
          <w:rFonts w:asciiTheme="majorBidi" w:hAnsiTheme="majorBidi" w:cstheme="majorBidi"/>
        </w:rPr>
        <w:t>pydicom</w:t>
      </w:r>
      <w:proofErr w:type="spellEnd"/>
      <w:r w:rsidRPr="007E4ADC">
        <w:rPr>
          <w:rFonts w:asciiTheme="majorBidi" w:hAnsiTheme="majorBidi" w:cstheme="majorBidi"/>
        </w:rPr>
        <w:t xml:space="preserve"> library and converting them into pixel arrays for further processing. These arrays were then resized to a consistent resolution using OpenCV to standardize the model input size. The bounding box coordinates from the stage_2_train_labels.csv file were converted from the format (x, y, width, height) to (x1, y1, x2, y2) for compatibility with common object detection models. Class labels from the stage_2_detailed_class_info.csv file were transformed into binary form: 0 for no pneumonia and 1 for pneumonia.</w:t>
      </w:r>
    </w:p>
    <w:p w14:paraId="0A4D3233" w14:textId="079B8914" w:rsidR="00B42141" w:rsidRDefault="00B70348" w:rsidP="00AE6835">
      <w:pPr>
        <w:ind w:left="360"/>
        <w:rPr>
          <w:rFonts w:asciiTheme="majorBidi" w:hAnsiTheme="majorBidi" w:cstheme="majorBidi"/>
        </w:rPr>
      </w:pPr>
      <w:r w:rsidRPr="007E4ADC">
        <w:rPr>
          <w:rFonts w:asciiTheme="majorBidi" w:hAnsiTheme="majorBidi" w:cstheme="majorBidi"/>
        </w:rPr>
        <w:t xml:space="preserve"> We structured the data into arrays and created a custom </w:t>
      </w:r>
      <w:proofErr w:type="spellStart"/>
      <w:r w:rsidRPr="007E4ADC">
        <w:rPr>
          <w:rFonts w:asciiTheme="majorBidi" w:hAnsiTheme="majorBidi" w:cstheme="majorBidi"/>
        </w:rPr>
        <w:t>MedicalDataset</w:t>
      </w:r>
      <w:proofErr w:type="spellEnd"/>
      <w:r w:rsidRPr="007E4ADC">
        <w:rPr>
          <w:rFonts w:asciiTheme="majorBidi" w:hAnsiTheme="majorBidi" w:cstheme="majorBidi"/>
        </w:rPr>
        <w:t xml:space="preserve"> class to convert data into tensors. </w:t>
      </w:r>
      <w:r w:rsidR="00AE6835" w:rsidRPr="007E4ADC">
        <w:rPr>
          <w:rFonts w:asciiTheme="majorBidi" w:hAnsiTheme="majorBidi" w:cstheme="majorBidi"/>
        </w:rPr>
        <w:t>Finally,</w:t>
      </w:r>
      <w:r w:rsidRPr="007E4ADC">
        <w:rPr>
          <w:rFonts w:asciiTheme="majorBidi" w:hAnsiTheme="majorBidi" w:cstheme="majorBidi"/>
        </w:rPr>
        <w:t xml:space="preserve"> the dataset was split into training and validation sets using an 80/20 ratio.</w:t>
      </w:r>
    </w:p>
    <w:p w14:paraId="5C35DD5A" w14:textId="77777777" w:rsidR="007E4ADC" w:rsidRPr="007E4ADC" w:rsidRDefault="007E4ADC" w:rsidP="00AE6835">
      <w:pPr>
        <w:ind w:left="360"/>
        <w:rPr>
          <w:rFonts w:asciiTheme="majorBidi" w:hAnsiTheme="majorBidi" w:cstheme="majorBidi"/>
        </w:rPr>
      </w:pPr>
    </w:p>
    <w:p w14:paraId="46DA7939" w14:textId="629E6D07" w:rsidR="00AE6835" w:rsidRPr="007E4ADC" w:rsidRDefault="00AE6835" w:rsidP="00AE6835">
      <w:pPr>
        <w:pStyle w:val="ListParagraph"/>
        <w:numPr>
          <w:ilvl w:val="0"/>
          <w:numId w:val="8"/>
        </w:numPr>
        <w:rPr>
          <w:rFonts w:asciiTheme="majorBidi" w:hAnsiTheme="majorBidi" w:cstheme="majorBidi"/>
          <w:b/>
          <w:bCs/>
        </w:rPr>
      </w:pPr>
      <w:r w:rsidRPr="007E4ADC">
        <w:rPr>
          <w:rFonts w:asciiTheme="majorBidi" w:hAnsiTheme="majorBidi" w:cstheme="majorBidi"/>
          <w:b/>
          <w:bCs/>
        </w:rPr>
        <w:t>Handling Data imbalance:</w:t>
      </w:r>
    </w:p>
    <w:p w14:paraId="15C7EFE6" w14:textId="24B37C29" w:rsidR="00CE0143" w:rsidRPr="007E4ADC" w:rsidRDefault="00AE6835" w:rsidP="00AE6835">
      <w:pPr>
        <w:ind w:left="360"/>
        <w:rPr>
          <w:rFonts w:asciiTheme="majorBidi" w:hAnsiTheme="majorBidi" w:cstheme="majorBidi"/>
        </w:rPr>
      </w:pPr>
      <w:r w:rsidRPr="007E4ADC">
        <w:rPr>
          <w:rFonts w:asciiTheme="majorBidi" w:hAnsiTheme="majorBidi" w:cstheme="majorBidi"/>
        </w:rPr>
        <w:t xml:space="preserve">The Dataset presents a serious data imbalance with pneumonia </w:t>
      </w:r>
      <w:r w:rsidR="005B0D22" w:rsidRPr="007E4ADC">
        <w:rPr>
          <w:rFonts w:asciiTheme="majorBidi" w:hAnsiTheme="majorBidi" w:cstheme="majorBidi"/>
        </w:rPr>
        <w:t>cases</w:t>
      </w:r>
      <w:r w:rsidRPr="007E4ADC">
        <w:rPr>
          <w:rFonts w:asciiTheme="majorBidi" w:hAnsiTheme="majorBidi" w:cstheme="majorBidi"/>
        </w:rPr>
        <w:t xml:space="preserve"> being half as common as no pneumonia </w:t>
      </w:r>
      <w:r w:rsidR="005B0D22" w:rsidRPr="007E4ADC">
        <w:rPr>
          <w:rFonts w:asciiTheme="majorBidi" w:hAnsiTheme="majorBidi" w:cstheme="majorBidi"/>
        </w:rPr>
        <w:t>cases. To</w:t>
      </w:r>
      <w:r w:rsidRPr="007E4ADC">
        <w:rPr>
          <w:rFonts w:asciiTheme="majorBidi" w:hAnsiTheme="majorBidi" w:cstheme="majorBidi"/>
        </w:rPr>
        <w:t xml:space="preserve"> address </w:t>
      </w:r>
      <w:r w:rsidR="00C42940" w:rsidRPr="007E4ADC">
        <w:rPr>
          <w:rFonts w:asciiTheme="majorBidi" w:hAnsiTheme="majorBidi" w:cstheme="majorBidi"/>
        </w:rPr>
        <w:t>this,</w:t>
      </w:r>
      <w:r w:rsidRPr="007E4ADC">
        <w:rPr>
          <w:rFonts w:asciiTheme="majorBidi" w:hAnsiTheme="majorBidi" w:cstheme="majorBidi"/>
        </w:rPr>
        <w:t xml:space="preserve"> we tried different techniques including </w:t>
      </w:r>
      <w:proofErr w:type="spellStart"/>
      <w:proofErr w:type="gramStart"/>
      <w:r w:rsidRPr="007E4ADC">
        <w:rPr>
          <w:rFonts w:asciiTheme="majorBidi" w:hAnsiTheme="majorBidi" w:cstheme="majorBidi"/>
        </w:rPr>
        <w:t>undersampling,oversampling,stratified</w:t>
      </w:r>
      <w:proofErr w:type="spellEnd"/>
      <w:proofErr w:type="gramEnd"/>
      <w:r w:rsidRPr="007E4ADC">
        <w:rPr>
          <w:rFonts w:asciiTheme="majorBidi" w:hAnsiTheme="majorBidi" w:cstheme="majorBidi"/>
        </w:rPr>
        <w:t xml:space="preserve"> K-fold cross-validation, and using a weighted sampler in the Data </w:t>
      </w:r>
      <w:r w:rsidR="005B0D22" w:rsidRPr="007E4ADC">
        <w:rPr>
          <w:rFonts w:asciiTheme="majorBidi" w:hAnsiTheme="majorBidi" w:cstheme="majorBidi"/>
        </w:rPr>
        <w:t>loader. We</w:t>
      </w:r>
      <w:r w:rsidRPr="007E4ADC">
        <w:rPr>
          <w:rFonts w:asciiTheme="majorBidi" w:hAnsiTheme="majorBidi" w:cstheme="majorBidi"/>
        </w:rPr>
        <w:t xml:space="preserve"> also tried training solely on pneumonia cases and fine tuning on combined data </w:t>
      </w:r>
      <w:r w:rsidR="00CE0143" w:rsidRPr="007E4ADC">
        <w:rPr>
          <w:rFonts w:asciiTheme="majorBidi" w:hAnsiTheme="majorBidi" w:cstheme="majorBidi"/>
        </w:rPr>
        <w:t>to increase the models focus on minority class</w:t>
      </w:r>
      <w:r w:rsidR="00C42940" w:rsidRPr="007E4ADC">
        <w:rPr>
          <w:rFonts w:asciiTheme="majorBidi" w:hAnsiTheme="majorBidi" w:cstheme="majorBidi"/>
        </w:rPr>
        <w:t>. However,</w:t>
      </w:r>
      <w:r w:rsidR="00CE0143" w:rsidRPr="007E4ADC">
        <w:rPr>
          <w:rFonts w:asciiTheme="majorBidi" w:hAnsiTheme="majorBidi" w:cstheme="majorBidi"/>
        </w:rPr>
        <w:t xml:space="preserve"> most of these approaches resulted in low F1 scores and poor </w:t>
      </w:r>
      <w:proofErr w:type="gramStart"/>
      <w:r w:rsidR="00CE0143" w:rsidRPr="007E4ADC">
        <w:rPr>
          <w:rFonts w:asciiTheme="majorBidi" w:hAnsiTheme="majorBidi" w:cstheme="majorBidi"/>
        </w:rPr>
        <w:t>Recall</w:t>
      </w:r>
      <w:proofErr w:type="gramEnd"/>
      <w:r w:rsidR="00CE0143" w:rsidRPr="007E4ADC">
        <w:rPr>
          <w:rFonts w:asciiTheme="majorBidi" w:hAnsiTheme="majorBidi" w:cstheme="majorBidi"/>
        </w:rPr>
        <w:t xml:space="preserve"> indicating they were not effective for this task.</w:t>
      </w:r>
    </w:p>
    <w:p w14:paraId="7F9BBAF6" w14:textId="15A3EBD0" w:rsidR="00CE0143" w:rsidRPr="00CE0143" w:rsidRDefault="00CE0143" w:rsidP="00CE0143">
      <w:pPr>
        <w:ind w:left="360"/>
        <w:rPr>
          <w:rFonts w:asciiTheme="majorBidi" w:hAnsiTheme="majorBidi" w:cstheme="majorBidi"/>
        </w:rPr>
      </w:pPr>
      <w:r w:rsidRPr="007E4ADC">
        <w:rPr>
          <w:rFonts w:asciiTheme="majorBidi" w:hAnsiTheme="majorBidi" w:cstheme="majorBidi"/>
        </w:rPr>
        <w:t xml:space="preserve"> The most successful approach combined a manual train/validation split, </w:t>
      </w:r>
      <w:proofErr w:type="spellStart"/>
      <w:r w:rsidRPr="007E4ADC">
        <w:rPr>
          <w:rFonts w:asciiTheme="majorBidi" w:hAnsiTheme="majorBidi" w:cstheme="majorBidi"/>
        </w:rPr>
        <w:t>undersampling</w:t>
      </w:r>
      <w:proofErr w:type="spellEnd"/>
      <w:r w:rsidRPr="007E4ADC">
        <w:rPr>
          <w:rFonts w:asciiTheme="majorBidi" w:hAnsiTheme="majorBidi" w:cstheme="majorBidi"/>
        </w:rPr>
        <w:t xml:space="preserve"> of the majority class, and the use of a weighted sampler. </w:t>
      </w:r>
      <w:proofErr w:type="gramStart"/>
      <w:r w:rsidRPr="007E4ADC">
        <w:rPr>
          <w:rFonts w:asciiTheme="majorBidi" w:hAnsiTheme="majorBidi" w:cstheme="majorBidi"/>
        </w:rPr>
        <w:t>we</w:t>
      </w:r>
      <w:proofErr w:type="gramEnd"/>
      <w:r w:rsidRPr="007E4ADC">
        <w:rPr>
          <w:rFonts w:asciiTheme="majorBidi" w:hAnsiTheme="majorBidi" w:cstheme="majorBidi"/>
        </w:rPr>
        <w:t xml:space="preserve"> separated the positive (pneumonia) and negative (non-pneumonia) cases, applied </w:t>
      </w:r>
      <w:proofErr w:type="spellStart"/>
      <w:r w:rsidRPr="007E4ADC">
        <w:rPr>
          <w:rFonts w:asciiTheme="majorBidi" w:hAnsiTheme="majorBidi" w:cstheme="majorBidi"/>
        </w:rPr>
        <w:t>undersampling</w:t>
      </w:r>
      <w:proofErr w:type="spellEnd"/>
      <w:r w:rsidRPr="007E4ADC">
        <w:rPr>
          <w:rFonts w:asciiTheme="majorBidi" w:hAnsiTheme="majorBidi" w:cstheme="majorBidi"/>
        </w:rPr>
        <w:t xml:space="preserve"> to reduce the size of the negative class, and then split each class independently into training and validation sets. These </w:t>
      </w:r>
      <w:r w:rsidRPr="007E4ADC">
        <w:rPr>
          <w:rFonts w:asciiTheme="majorBidi" w:hAnsiTheme="majorBidi" w:cstheme="majorBidi"/>
        </w:rPr>
        <w:lastRenderedPageBreak/>
        <w:t>were then merged to form balanced train and validation sets. A weighted sampler was also applied during training to further emphasize the minority class and reduce prediction bias.</w:t>
      </w:r>
    </w:p>
    <w:p w14:paraId="3B89B1D6" w14:textId="146072B8" w:rsidR="00CE0143" w:rsidRPr="005B0D22" w:rsidRDefault="00CE0143" w:rsidP="00CE0143">
      <w:pPr>
        <w:ind w:left="360"/>
        <w:rPr>
          <w:rFonts w:asciiTheme="majorBidi" w:hAnsiTheme="majorBidi" w:cstheme="majorBidi"/>
          <w:sz w:val="28"/>
          <w:szCs w:val="28"/>
        </w:rPr>
      </w:pPr>
    </w:p>
    <w:p w14:paraId="010BF593" w14:textId="26F47C4A" w:rsidR="00CE0143" w:rsidRPr="007E4ADC" w:rsidRDefault="006360A3" w:rsidP="006360A3">
      <w:pPr>
        <w:pStyle w:val="ListParagraph"/>
        <w:numPr>
          <w:ilvl w:val="0"/>
          <w:numId w:val="8"/>
        </w:numPr>
        <w:rPr>
          <w:rFonts w:asciiTheme="majorBidi" w:hAnsiTheme="majorBidi" w:cstheme="majorBidi"/>
          <w:b/>
          <w:bCs/>
        </w:rPr>
      </w:pPr>
      <w:r w:rsidRPr="007E4ADC">
        <w:rPr>
          <w:rFonts w:asciiTheme="majorBidi" w:hAnsiTheme="majorBidi" w:cstheme="majorBidi"/>
          <w:b/>
          <w:bCs/>
        </w:rPr>
        <w:t>Model architecture:</w:t>
      </w:r>
    </w:p>
    <w:p w14:paraId="42F39D6A" w14:textId="627C595B" w:rsidR="006360A3" w:rsidRPr="007E4ADC" w:rsidRDefault="006360A3" w:rsidP="007E4ADC">
      <w:pPr>
        <w:spacing w:before="100" w:beforeAutospacing="1" w:after="100" w:afterAutospacing="1" w:line="240" w:lineRule="auto"/>
        <w:ind w:left="360"/>
        <w:rPr>
          <w:rFonts w:asciiTheme="majorBidi" w:eastAsia="Times New Roman" w:hAnsiTheme="majorBidi" w:cstheme="majorBidi"/>
          <w:kern w:val="0"/>
          <w14:ligatures w14:val="none"/>
        </w:rPr>
      </w:pPr>
      <w:r w:rsidRPr="007E4ADC">
        <w:rPr>
          <w:rFonts w:asciiTheme="majorBidi" w:eastAsia="Times New Roman" w:hAnsiTheme="majorBidi" w:cstheme="majorBidi"/>
          <w:kern w:val="0"/>
          <w14:ligatures w14:val="none"/>
        </w:rPr>
        <w:t xml:space="preserve">For the main detection model, we used </w:t>
      </w:r>
      <w:proofErr w:type="spellStart"/>
      <w:r w:rsidRPr="007E4ADC">
        <w:rPr>
          <w:rFonts w:asciiTheme="majorBidi" w:eastAsia="Times New Roman" w:hAnsiTheme="majorBidi" w:cstheme="majorBidi"/>
          <w:kern w:val="0"/>
          <w14:ligatures w14:val="none"/>
        </w:rPr>
        <w:t>RetinaNet</w:t>
      </w:r>
      <w:proofErr w:type="spellEnd"/>
      <w:r w:rsidRPr="007E4ADC">
        <w:rPr>
          <w:rFonts w:asciiTheme="majorBidi" w:eastAsia="Times New Roman" w:hAnsiTheme="majorBidi" w:cstheme="majorBidi"/>
          <w:kern w:val="0"/>
          <w14:ligatures w14:val="none"/>
        </w:rPr>
        <w:t xml:space="preserve">, a one-stage object detection architecture known for its effectiveness in handling class imbalance </w:t>
      </w:r>
      <w:proofErr w:type="gramStart"/>
      <w:r w:rsidRPr="007E4ADC">
        <w:rPr>
          <w:rFonts w:asciiTheme="majorBidi" w:eastAsia="Times New Roman" w:hAnsiTheme="majorBidi" w:cstheme="majorBidi"/>
          <w:kern w:val="0"/>
          <w14:ligatures w14:val="none"/>
        </w:rPr>
        <w:t>through the use of</w:t>
      </w:r>
      <w:proofErr w:type="gramEnd"/>
      <w:r w:rsidRPr="007E4ADC">
        <w:rPr>
          <w:rFonts w:asciiTheme="majorBidi" w:eastAsia="Times New Roman" w:hAnsiTheme="majorBidi" w:cstheme="majorBidi"/>
          <w:kern w:val="0"/>
          <w14:ligatures w14:val="none"/>
        </w:rPr>
        <w:t xml:space="preserve"> Focal Loss. </w:t>
      </w:r>
      <w:proofErr w:type="spellStart"/>
      <w:r w:rsidRPr="007E4ADC">
        <w:rPr>
          <w:rFonts w:asciiTheme="majorBidi" w:eastAsia="Times New Roman" w:hAnsiTheme="majorBidi" w:cstheme="majorBidi"/>
          <w:kern w:val="0"/>
          <w14:ligatures w14:val="none"/>
        </w:rPr>
        <w:t>RetinaNet</w:t>
      </w:r>
      <w:proofErr w:type="spellEnd"/>
      <w:r w:rsidRPr="007E4ADC">
        <w:rPr>
          <w:rFonts w:asciiTheme="majorBidi" w:eastAsia="Times New Roman" w:hAnsiTheme="majorBidi" w:cstheme="majorBidi"/>
          <w:kern w:val="0"/>
          <w14:ligatures w14:val="none"/>
        </w:rPr>
        <w:t xml:space="preserve"> offers a strong balance between speed and accuracy, and it performs well at detecting challenging or small objects, making it well-suited for medical image analysis. We also experimented with Faster R-CNN, a two-stage detector that often achieves high accuracy in medical tasks due to its region proposal mechanism. In addition, we tested an ensemble model that combined predictions from both </w:t>
      </w:r>
      <w:proofErr w:type="spellStart"/>
      <w:r w:rsidRPr="007E4ADC">
        <w:rPr>
          <w:rFonts w:asciiTheme="majorBidi" w:eastAsia="Times New Roman" w:hAnsiTheme="majorBidi" w:cstheme="majorBidi"/>
          <w:kern w:val="0"/>
          <w14:ligatures w14:val="none"/>
        </w:rPr>
        <w:t>RetinaNet</w:t>
      </w:r>
      <w:proofErr w:type="spellEnd"/>
      <w:r w:rsidRPr="007E4ADC">
        <w:rPr>
          <w:rFonts w:asciiTheme="majorBidi" w:eastAsia="Times New Roman" w:hAnsiTheme="majorBidi" w:cstheme="majorBidi"/>
          <w:kern w:val="0"/>
          <w14:ligatures w14:val="none"/>
        </w:rPr>
        <w:t xml:space="preserve"> and Faster R-CNN to evaluate whether it would yield improved performance. While all three models achieved similar F1 scores and AUC values, their strengths varied: some were better at detecting positive (pneumonia) cases, while others performed better on negative cases.</w:t>
      </w:r>
    </w:p>
    <w:p w14:paraId="17139861" w14:textId="5BF8C4DE" w:rsidR="006360A3" w:rsidRPr="007E4ADC" w:rsidRDefault="002732D8" w:rsidP="006360A3">
      <w:pPr>
        <w:ind w:left="360"/>
        <w:rPr>
          <w:rFonts w:asciiTheme="majorBidi" w:hAnsiTheme="majorBidi" w:cstheme="majorBidi"/>
        </w:rPr>
      </w:pPr>
      <w:r w:rsidRPr="007E4ADC">
        <w:rPr>
          <w:rFonts w:asciiTheme="majorBidi" w:hAnsiTheme="majorBidi" w:cstheme="majorBidi"/>
        </w:rPr>
        <w:t xml:space="preserve">All three models were trained for </w:t>
      </w:r>
      <w:r w:rsidRPr="007E4ADC">
        <w:rPr>
          <w:rStyle w:val="Strong"/>
          <w:rFonts w:asciiTheme="majorBidi" w:hAnsiTheme="majorBidi" w:cstheme="majorBidi"/>
          <w:b w:val="0"/>
          <w:bCs w:val="0"/>
        </w:rPr>
        <w:t>10 epochs</w:t>
      </w:r>
      <w:r w:rsidRPr="007E4ADC">
        <w:rPr>
          <w:rFonts w:asciiTheme="majorBidi" w:hAnsiTheme="majorBidi" w:cstheme="majorBidi"/>
        </w:rPr>
        <w:t xml:space="preserve"> on a GPU using the </w:t>
      </w:r>
      <w:proofErr w:type="spellStart"/>
      <w:r w:rsidRPr="007E4ADC">
        <w:rPr>
          <w:rStyle w:val="Strong"/>
          <w:rFonts w:asciiTheme="majorBidi" w:hAnsiTheme="majorBidi" w:cstheme="majorBidi"/>
          <w:b w:val="0"/>
          <w:bCs w:val="0"/>
        </w:rPr>
        <w:t>AdamW</w:t>
      </w:r>
      <w:proofErr w:type="spellEnd"/>
      <w:r w:rsidRPr="007E4ADC">
        <w:rPr>
          <w:rFonts w:asciiTheme="majorBidi" w:hAnsiTheme="majorBidi" w:cstheme="majorBidi"/>
          <w:b/>
          <w:bCs/>
        </w:rPr>
        <w:t xml:space="preserve"> </w:t>
      </w:r>
      <w:r w:rsidRPr="007E4ADC">
        <w:rPr>
          <w:rFonts w:asciiTheme="majorBidi" w:hAnsiTheme="majorBidi" w:cstheme="majorBidi"/>
        </w:rPr>
        <w:t>optimi</w:t>
      </w:r>
      <w:r w:rsidR="007E4ADC" w:rsidRPr="007E4ADC">
        <w:rPr>
          <w:rFonts w:asciiTheme="majorBidi" w:hAnsiTheme="majorBidi" w:cstheme="majorBidi"/>
        </w:rPr>
        <w:t>z</w:t>
      </w:r>
      <w:r w:rsidRPr="007E4ADC">
        <w:rPr>
          <w:rFonts w:asciiTheme="majorBidi" w:hAnsiTheme="majorBidi" w:cstheme="majorBidi"/>
        </w:rPr>
        <w:t xml:space="preserve">er, which couples Adam’s adaptive moments with decoupled weight decay to improve generalization. An </w:t>
      </w:r>
      <w:r w:rsidRPr="007E4ADC">
        <w:rPr>
          <w:rStyle w:val="Strong"/>
          <w:rFonts w:asciiTheme="majorBidi" w:hAnsiTheme="majorBidi" w:cstheme="majorBidi"/>
          <w:b w:val="0"/>
          <w:bCs w:val="0"/>
        </w:rPr>
        <w:t>LR scheduler</w:t>
      </w:r>
      <w:r w:rsidRPr="007E4ADC">
        <w:rPr>
          <w:rFonts w:asciiTheme="majorBidi" w:hAnsiTheme="majorBidi" w:cstheme="majorBidi"/>
        </w:rPr>
        <w:t xml:space="preserve"> was employed to automatically reduce the learning rate when validation loss plateaued, helping the models converge without over-fitting.</w:t>
      </w:r>
    </w:p>
    <w:p w14:paraId="7881DC31" w14:textId="77777777" w:rsidR="002732D8" w:rsidRPr="005B0D22" w:rsidRDefault="002732D8" w:rsidP="006360A3">
      <w:pPr>
        <w:ind w:left="360"/>
        <w:rPr>
          <w:rFonts w:asciiTheme="majorBidi" w:hAnsiTheme="majorBidi" w:cstheme="majorBidi"/>
        </w:rPr>
      </w:pPr>
    </w:p>
    <w:p w14:paraId="1977F9CE" w14:textId="5C46F1BD" w:rsidR="002732D8" w:rsidRPr="001626FC" w:rsidRDefault="00DD5923" w:rsidP="00DD5923">
      <w:pPr>
        <w:pStyle w:val="ListParagraph"/>
        <w:numPr>
          <w:ilvl w:val="0"/>
          <w:numId w:val="8"/>
        </w:numPr>
        <w:rPr>
          <w:rFonts w:asciiTheme="majorBidi" w:hAnsiTheme="majorBidi" w:cstheme="majorBidi"/>
          <w:b/>
          <w:bCs/>
        </w:rPr>
      </w:pPr>
      <w:r w:rsidRPr="001626FC">
        <w:rPr>
          <w:rFonts w:asciiTheme="majorBidi" w:hAnsiTheme="majorBidi" w:cstheme="majorBidi"/>
          <w:b/>
          <w:bCs/>
        </w:rPr>
        <w:t>Related work and comparison:</w:t>
      </w:r>
    </w:p>
    <w:p w14:paraId="2D0E2984" w14:textId="77777777" w:rsidR="007E4ADC" w:rsidRPr="007E4ADC" w:rsidRDefault="00DD5923" w:rsidP="00FE08E2">
      <w:pPr>
        <w:ind w:left="360"/>
        <w:rPr>
          <w:rFonts w:asciiTheme="majorBidi" w:hAnsiTheme="majorBidi" w:cstheme="majorBidi"/>
        </w:rPr>
      </w:pPr>
      <w:r w:rsidRPr="007E4ADC">
        <w:rPr>
          <w:rFonts w:asciiTheme="majorBidi" w:hAnsiTheme="majorBidi" w:cstheme="majorBidi"/>
        </w:rPr>
        <w:t xml:space="preserve">Top competitors in the RSNA challenge used several techniques for tackling data imbalance and </w:t>
      </w:r>
      <w:proofErr w:type="spellStart"/>
      <w:proofErr w:type="gramStart"/>
      <w:r w:rsidRPr="007E4ADC">
        <w:rPr>
          <w:rFonts w:asciiTheme="majorBidi" w:hAnsiTheme="majorBidi" w:cstheme="majorBidi"/>
        </w:rPr>
        <w:t>training.They</w:t>
      </w:r>
      <w:proofErr w:type="spellEnd"/>
      <w:proofErr w:type="gramEnd"/>
      <w:r w:rsidRPr="007E4ADC">
        <w:rPr>
          <w:rFonts w:asciiTheme="majorBidi" w:hAnsiTheme="majorBidi" w:cstheme="majorBidi"/>
        </w:rPr>
        <w:t xml:space="preserve"> used model level techniques rather than dataset level techniques to address data imbalance. </w:t>
      </w:r>
      <w:r w:rsidR="00757206" w:rsidRPr="007E4ADC">
        <w:rPr>
          <w:rFonts w:asciiTheme="majorBidi" w:hAnsiTheme="majorBidi" w:cstheme="majorBidi"/>
        </w:rPr>
        <w:t xml:space="preserve">[3] </w:t>
      </w:r>
      <w:proofErr w:type="spellStart"/>
      <w:r w:rsidRPr="007E4ADC">
        <w:rPr>
          <w:rFonts w:asciiTheme="majorBidi" w:hAnsiTheme="majorBidi" w:cstheme="majorBidi"/>
        </w:rPr>
        <w:t>JiYuanFeng</w:t>
      </w:r>
      <w:proofErr w:type="spellEnd"/>
      <w:r w:rsidRPr="007E4ADC">
        <w:rPr>
          <w:rFonts w:asciiTheme="majorBidi" w:hAnsiTheme="majorBidi" w:cstheme="majorBidi"/>
        </w:rPr>
        <w:t xml:space="preserve"> (5th place) utilized Faster/Mask R-CNN for detection and DenseNet169 for classification, applying cross-validation training, Online Hard Example Mining (OHEM), and a classification branch to help reduce false positives.</w:t>
      </w:r>
    </w:p>
    <w:p w14:paraId="3956E880" w14:textId="7E2A04FC" w:rsidR="00DD5923" w:rsidRPr="007E4ADC" w:rsidRDefault="00DD5923" w:rsidP="00FE08E2">
      <w:pPr>
        <w:ind w:left="360"/>
        <w:rPr>
          <w:rFonts w:asciiTheme="majorBidi" w:hAnsiTheme="majorBidi" w:cstheme="majorBidi"/>
        </w:rPr>
      </w:pPr>
      <w:r w:rsidRPr="007E4ADC">
        <w:rPr>
          <w:rFonts w:asciiTheme="majorBidi" w:hAnsiTheme="majorBidi" w:cstheme="majorBidi"/>
        </w:rPr>
        <w:t xml:space="preserve"> Similarly, competitors like </w:t>
      </w:r>
      <w:r w:rsidR="00FE08E2" w:rsidRPr="007E4ADC">
        <w:rPr>
          <w:rFonts w:asciiTheme="majorBidi" w:hAnsiTheme="majorBidi" w:cstheme="majorBidi"/>
        </w:rPr>
        <w:t>Ian Pan &amp; Alexandre Cadrin(1s</w:t>
      </w:r>
      <w:r w:rsidR="00757206" w:rsidRPr="007E4ADC">
        <w:rPr>
          <w:rFonts w:asciiTheme="majorBidi" w:hAnsiTheme="majorBidi" w:cstheme="majorBidi"/>
        </w:rPr>
        <w:t>t</w:t>
      </w:r>
      <w:r w:rsidR="00FE08E2" w:rsidRPr="007E4ADC">
        <w:rPr>
          <w:rFonts w:asciiTheme="majorBidi" w:hAnsiTheme="majorBidi" w:cstheme="majorBidi"/>
        </w:rPr>
        <w:t xml:space="preserve"> place)</w:t>
      </w:r>
      <w:r w:rsidR="00757206" w:rsidRPr="007E4ADC">
        <w:rPr>
          <w:rFonts w:asciiTheme="majorBidi" w:hAnsiTheme="majorBidi" w:cstheme="majorBidi"/>
        </w:rPr>
        <w:t>[1]</w:t>
      </w:r>
      <w:r w:rsidR="00FE08E2" w:rsidRPr="007E4ADC">
        <w:rPr>
          <w:rFonts w:asciiTheme="majorBidi" w:hAnsiTheme="majorBidi" w:cstheme="majorBidi"/>
        </w:rPr>
        <w:t xml:space="preserve"> and </w:t>
      </w:r>
      <w:hyperlink r:id="rId5" w:tgtFrame="_blank" w:history="1">
        <w:r w:rsidR="00FE08E2" w:rsidRPr="007E4ADC">
          <w:rPr>
            <w:rFonts w:asciiTheme="majorBidi" w:hAnsiTheme="majorBidi" w:cstheme="majorBidi"/>
          </w:rPr>
          <w:t xml:space="preserve">Dmytro </w:t>
        </w:r>
        <w:proofErr w:type="spellStart"/>
        <w:r w:rsidR="00FE08E2" w:rsidRPr="007E4ADC">
          <w:rPr>
            <w:rFonts w:asciiTheme="majorBidi" w:hAnsiTheme="majorBidi" w:cstheme="majorBidi"/>
          </w:rPr>
          <w:t>Poplavskiy</w:t>
        </w:r>
        <w:proofErr w:type="spellEnd"/>
      </w:hyperlink>
      <w:r w:rsidR="00FE08E2" w:rsidRPr="007E4ADC">
        <w:rPr>
          <w:rFonts w:asciiTheme="majorBidi" w:hAnsiTheme="majorBidi" w:cstheme="majorBidi"/>
        </w:rPr>
        <w:t xml:space="preserve"> (2nd place)</w:t>
      </w:r>
      <w:r w:rsidR="00757206" w:rsidRPr="007E4ADC">
        <w:rPr>
          <w:rFonts w:asciiTheme="majorBidi" w:hAnsiTheme="majorBidi" w:cstheme="majorBidi"/>
        </w:rPr>
        <w:t>[3]</w:t>
      </w:r>
      <w:r w:rsidR="00FE08E2" w:rsidRPr="007E4ADC">
        <w:rPr>
          <w:rFonts w:asciiTheme="majorBidi" w:hAnsiTheme="majorBidi" w:cstheme="majorBidi"/>
        </w:rPr>
        <w:t xml:space="preserve"> employed stratified K-fold cross-validation and trained models primarily on positive samples to address the imbalance, often followed by fine-tuning on the complete dataset. These approaches emphasized model tuning and </w:t>
      </w:r>
      <w:proofErr w:type="spellStart"/>
      <w:r w:rsidR="00FE08E2" w:rsidRPr="007E4ADC">
        <w:rPr>
          <w:rFonts w:asciiTheme="majorBidi" w:hAnsiTheme="majorBidi" w:cstheme="majorBidi"/>
        </w:rPr>
        <w:t>ensembling</w:t>
      </w:r>
      <w:proofErr w:type="spellEnd"/>
      <w:r w:rsidR="00FE08E2" w:rsidRPr="007E4ADC">
        <w:rPr>
          <w:rFonts w:asciiTheme="majorBidi" w:hAnsiTheme="majorBidi" w:cstheme="majorBidi"/>
        </w:rPr>
        <w:t xml:space="preserve"> methods such as multi-scale inputs, intra-model NMS, and box voting strategies.</w:t>
      </w:r>
    </w:p>
    <w:p w14:paraId="0A721CB1" w14:textId="598543B1" w:rsidR="00FE08E2" w:rsidRPr="007E4ADC" w:rsidRDefault="00FE08E2" w:rsidP="00FE08E2">
      <w:pPr>
        <w:ind w:left="360"/>
        <w:rPr>
          <w:rFonts w:asciiTheme="majorBidi" w:hAnsiTheme="majorBidi" w:cstheme="majorBidi"/>
        </w:rPr>
      </w:pPr>
      <w:r w:rsidRPr="007E4ADC">
        <w:rPr>
          <w:rFonts w:asciiTheme="majorBidi" w:hAnsiTheme="majorBidi" w:cstheme="majorBidi"/>
        </w:rPr>
        <w:t xml:space="preserve">However, after testing methods like stratified K-fold and positive-sample-only </w:t>
      </w:r>
      <w:proofErr w:type="gramStart"/>
      <w:r w:rsidRPr="007E4ADC">
        <w:rPr>
          <w:rFonts w:asciiTheme="majorBidi" w:hAnsiTheme="majorBidi" w:cstheme="majorBidi"/>
        </w:rPr>
        <w:t>training ,</w:t>
      </w:r>
      <w:proofErr w:type="gramEnd"/>
      <w:r w:rsidRPr="007E4ADC">
        <w:rPr>
          <w:rFonts w:asciiTheme="majorBidi" w:hAnsiTheme="majorBidi" w:cstheme="majorBidi"/>
        </w:rPr>
        <w:t xml:space="preserve"> we found that they didn’t improve performance in our case. </w:t>
      </w:r>
      <w:proofErr w:type="gramStart"/>
      <w:r w:rsidRPr="007E4ADC">
        <w:rPr>
          <w:rFonts w:asciiTheme="majorBidi" w:hAnsiTheme="majorBidi" w:cstheme="majorBidi"/>
        </w:rPr>
        <w:t>Instead</w:t>
      </w:r>
      <w:proofErr w:type="gramEnd"/>
      <w:r w:rsidRPr="007E4ADC">
        <w:rPr>
          <w:rFonts w:asciiTheme="majorBidi" w:hAnsiTheme="majorBidi" w:cstheme="majorBidi"/>
        </w:rPr>
        <w:t xml:space="preserve"> we adopted a more dataset level approach by </w:t>
      </w:r>
      <w:proofErr w:type="gramStart"/>
      <w:r w:rsidRPr="007E4ADC">
        <w:rPr>
          <w:rFonts w:asciiTheme="majorBidi" w:hAnsiTheme="majorBidi" w:cstheme="majorBidi"/>
        </w:rPr>
        <w:t>manually under</w:t>
      </w:r>
      <w:proofErr w:type="gramEnd"/>
      <w:r w:rsidRPr="007E4ADC">
        <w:rPr>
          <w:rFonts w:asciiTheme="majorBidi" w:hAnsiTheme="majorBidi" w:cstheme="majorBidi"/>
        </w:rPr>
        <w:t xml:space="preserve"> sampling the negative samples and using a weighted sampler during training to balance class</w:t>
      </w:r>
      <w:r w:rsidRPr="007E4ADC">
        <w:rPr>
          <w:rFonts w:asciiTheme="majorBidi" w:hAnsiTheme="majorBidi" w:cstheme="majorBidi"/>
          <w:sz w:val="28"/>
          <w:szCs w:val="28"/>
        </w:rPr>
        <w:t xml:space="preserve"> </w:t>
      </w:r>
      <w:r w:rsidRPr="007E4ADC">
        <w:rPr>
          <w:rFonts w:asciiTheme="majorBidi" w:hAnsiTheme="majorBidi" w:cstheme="majorBidi"/>
        </w:rPr>
        <w:t xml:space="preserve">contributions. We also tested </w:t>
      </w:r>
      <w:proofErr w:type="spellStart"/>
      <w:r w:rsidRPr="007E4ADC">
        <w:rPr>
          <w:rFonts w:asciiTheme="majorBidi" w:hAnsiTheme="majorBidi" w:cstheme="majorBidi"/>
        </w:rPr>
        <w:t>RetinaNet</w:t>
      </w:r>
      <w:proofErr w:type="spellEnd"/>
      <w:r w:rsidRPr="007E4ADC">
        <w:rPr>
          <w:rFonts w:asciiTheme="majorBidi" w:hAnsiTheme="majorBidi" w:cstheme="majorBidi"/>
        </w:rPr>
        <w:t xml:space="preserve">, Faster R-CNN, and an ensemble of both to evaluate performance across architectures. Unlike many competitors who focused on model-level adjustments alone, our approach directly tackled the </w:t>
      </w:r>
      <w:r w:rsidRPr="007E4ADC">
        <w:rPr>
          <w:rFonts w:asciiTheme="majorBidi" w:hAnsiTheme="majorBidi" w:cstheme="majorBidi"/>
        </w:rPr>
        <w:lastRenderedPageBreak/>
        <w:t>data imbalance at the dataset level in addition to architectural experimentation, allowing for more</w:t>
      </w:r>
      <w:r w:rsidRPr="007E4ADC">
        <w:rPr>
          <w:rFonts w:asciiTheme="majorBidi" w:hAnsiTheme="majorBidi" w:cstheme="majorBidi"/>
          <w:sz w:val="28"/>
          <w:szCs w:val="28"/>
        </w:rPr>
        <w:t xml:space="preserve"> </w:t>
      </w:r>
      <w:r w:rsidRPr="007E4ADC">
        <w:rPr>
          <w:rFonts w:asciiTheme="majorBidi" w:hAnsiTheme="majorBidi" w:cstheme="majorBidi"/>
        </w:rPr>
        <w:t>controlled learning and better generalization. This strategy proved more effective for our pipeline, especially in reducing false positives and improving overall precision.</w:t>
      </w:r>
    </w:p>
    <w:p w14:paraId="4E7E1253" w14:textId="77777777" w:rsidR="007E4ADC" w:rsidRPr="007E4ADC" w:rsidRDefault="007E4ADC" w:rsidP="00FE08E2">
      <w:pPr>
        <w:ind w:left="360"/>
        <w:rPr>
          <w:rFonts w:asciiTheme="majorBidi" w:hAnsiTheme="majorBidi" w:cstheme="majorBidi"/>
        </w:rPr>
      </w:pPr>
    </w:p>
    <w:p w14:paraId="19AB3600" w14:textId="2BCC213F" w:rsidR="00FE08E2" w:rsidRPr="007E4ADC" w:rsidRDefault="00FE08E2" w:rsidP="00FE08E2">
      <w:pPr>
        <w:rPr>
          <w:rFonts w:asciiTheme="majorBidi" w:hAnsiTheme="majorBidi" w:cstheme="majorBidi"/>
          <w:b/>
          <w:bCs/>
          <w:sz w:val="32"/>
          <w:szCs w:val="32"/>
        </w:rPr>
      </w:pPr>
      <w:r w:rsidRPr="007E4ADC">
        <w:rPr>
          <w:rFonts w:asciiTheme="majorBidi" w:hAnsiTheme="majorBidi" w:cstheme="majorBidi"/>
          <w:b/>
          <w:bCs/>
          <w:sz w:val="32"/>
          <w:szCs w:val="32"/>
        </w:rPr>
        <w:t>Results</w:t>
      </w:r>
      <w:r w:rsidR="007554C5" w:rsidRPr="007E4ADC">
        <w:rPr>
          <w:rFonts w:asciiTheme="majorBidi" w:hAnsiTheme="majorBidi" w:cstheme="majorBidi"/>
          <w:b/>
          <w:bCs/>
          <w:sz w:val="32"/>
          <w:szCs w:val="32"/>
        </w:rPr>
        <w:t xml:space="preserve"> and Evaluation</w:t>
      </w:r>
      <w:r w:rsidRPr="007E4ADC">
        <w:rPr>
          <w:rFonts w:asciiTheme="majorBidi" w:hAnsiTheme="majorBidi" w:cstheme="majorBidi"/>
          <w:b/>
          <w:bCs/>
          <w:sz w:val="32"/>
          <w:szCs w:val="32"/>
        </w:rPr>
        <w:t>:</w:t>
      </w:r>
    </w:p>
    <w:p w14:paraId="73994D83" w14:textId="10E655AD" w:rsidR="007554C5" w:rsidRPr="007E4ADC" w:rsidRDefault="007554C5" w:rsidP="00FE08E2">
      <w:pPr>
        <w:rPr>
          <w:rFonts w:asciiTheme="majorBidi" w:hAnsiTheme="majorBidi" w:cstheme="majorBidi"/>
        </w:rPr>
      </w:pPr>
      <w:r w:rsidRPr="007E4ADC">
        <w:rPr>
          <w:rFonts w:asciiTheme="majorBidi" w:hAnsiTheme="majorBidi" w:cstheme="majorBidi"/>
        </w:rPr>
        <w:t>To evaluate the effectiveness of each model and strategy we compared performance using Precision, Recall, F1-Score, and AUC.</w:t>
      </w:r>
    </w:p>
    <w:tbl>
      <w:tblPr>
        <w:tblStyle w:val="TableGrid"/>
        <w:tblW w:w="0" w:type="auto"/>
        <w:tblLook w:val="04A0" w:firstRow="1" w:lastRow="0" w:firstColumn="1" w:lastColumn="0" w:noHBand="0" w:noVBand="1"/>
      </w:tblPr>
      <w:tblGrid>
        <w:gridCol w:w="1579"/>
        <w:gridCol w:w="1541"/>
        <w:gridCol w:w="1391"/>
        <w:gridCol w:w="1359"/>
        <w:gridCol w:w="1306"/>
        <w:gridCol w:w="1087"/>
      </w:tblGrid>
      <w:tr w:rsidR="007554C5" w:rsidRPr="005B0D22" w14:paraId="0F5560B1" w14:textId="2B99455B" w:rsidTr="007554C5">
        <w:tc>
          <w:tcPr>
            <w:tcW w:w="1579" w:type="dxa"/>
          </w:tcPr>
          <w:p w14:paraId="753C404B" w14:textId="2DE8C308" w:rsidR="007554C5" w:rsidRPr="005B0D22" w:rsidRDefault="007554C5" w:rsidP="00FE08E2">
            <w:pPr>
              <w:rPr>
                <w:rFonts w:asciiTheme="majorBidi" w:hAnsiTheme="majorBidi" w:cstheme="majorBidi"/>
              </w:rPr>
            </w:pPr>
            <w:r w:rsidRPr="005B0D22">
              <w:rPr>
                <w:rFonts w:asciiTheme="majorBidi" w:hAnsiTheme="majorBidi" w:cstheme="majorBidi"/>
              </w:rPr>
              <w:t>Model</w:t>
            </w:r>
          </w:p>
        </w:tc>
        <w:tc>
          <w:tcPr>
            <w:tcW w:w="1541" w:type="dxa"/>
          </w:tcPr>
          <w:p w14:paraId="237B639A" w14:textId="531914B0" w:rsidR="007554C5" w:rsidRPr="005B0D22" w:rsidRDefault="007554C5" w:rsidP="00FE08E2">
            <w:pPr>
              <w:rPr>
                <w:rFonts w:asciiTheme="majorBidi" w:hAnsiTheme="majorBidi" w:cstheme="majorBidi"/>
              </w:rPr>
            </w:pPr>
            <w:r w:rsidRPr="005B0D22">
              <w:rPr>
                <w:rFonts w:asciiTheme="majorBidi" w:hAnsiTheme="majorBidi" w:cstheme="majorBidi"/>
              </w:rPr>
              <w:t>Precision</w:t>
            </w:r>
          </w:p>
        </w:tc>
        <w:tc>
          <w:tcPr>
            <w:tcW w:w="1391" w:type="dxa"/>
          </w:tcPr>
          <w:p w14:paraId="4FA8C337" w14:textId="3C11D7B3" w:rsidR="007554C5" w:rsidRPr="005B0D22" w:rsidRDefault="007554C5" w:rsidP="00FE08E2">
            <w:pPr>
              <w:rPr>
                <w:rFonts w:asciiTheme="majorBidi" w:hAnsiTheme="majorBidi" w:cstheme="majorBidi"/>
              </w:rPr>
            </w:pPr>
            <w:r w:rsidRPr="005B0D22">
              <w:rPr>
                <w:rFonts w:asciiTheme="majorBidi" w:hAnsiTheme="majorBidi" w:cstheme="majorBidi"/>
              </w:rPr>
              <w:t>Recall</w:t>
            </w:r>
          </w:p>
        </w:tc>
        <w:tc>
          <w:tcPr>
            <w:tcW w:w="1359" w:type="dxa"/>
          </w:tcPr>
          <w:p w14:paraId="1855FEA2" w14:textId="272B1A50" w:rsidR="007554C5" w:rsidRPr="005B0D22" w:rsidRDefault="007554C5" w:rsidP="00FE08E2">
            <w:pPr>
              <w:rPr>
                <w:rFonts w:asciiTheme="majorBidi" w:hAnsiTheme="majorBidi" w:cstheme="majorBidi"/>
              </w:rPr>
            </w:pPr>
            <w:r w:rsidRPr="005B0D22">
              <w:rPr>
                <w:rFonts w:asciiTheme="majorBidi" w:hAnsiTheme="majorBidi" w:cstheme="majorBidi"/>
              </w:rPr>
              <w:t xml:space="preserve">F1-score </w:t>
            </w:r>
          </w:p>
        </w:tc>
        <w:tc>
          <w:tcPr>
            <w:tcW w:w="1306" w:type="dxa"/>
          </w:tcPr>
          <w:p w14:paraId="361644AD" w14:textId="32773CD2" w:rsidR="007554C5" w:rsidRPr="005B0D22" w:rsidRDefault="007554C5" w:rsidP="00FE08E2">
            <w:pPr>
              <w:rPr>
                <w:rFonts w:asciiTheme="majorBidi" w:hAnsiTheme="majorBidi" w:cstheme="majorBidi"/>
              </w:rPr>
            </w:pPr>
            <w:r w:rsidRPr="005B0D22">
              <w:rPr>
                <w:rFonts w:asciiTheme="majorBidi" w:hAnsiTheme="majorBidi" w:cstheme="majorBidi"/>
              </w:rPr>
              <w:t>AUC</w:t>
            </w:r>
          </w:p>
        </w:tc>
        <w:tc>
          <w:tcPr>
            <w:tcW w:w="1087" w:type="dxa"/>
          </w:tcPr>
          <w:p w14:paraId="2E7245F1" w14:textId="4D63FA6B" w:rsidR="007554C5" w:rsidRPr="005B0D22" w:rsidRDefault="007554C5" w:rsidP="00FE08E2">
            <w:pPr>
              <w:rPr>
                <w:rFonts w:asciiTheme="majorBidi" w:hAnsiTheme="majorBidi" w:cstheme="majorBidi"/>
              </w:rPr>
            </w:pPr>
            <w:r w:rsidRPr="005B0D22">
              <w:rPr>
                <w:rFonts w:asciiTheme="majorBidi" w:hAnsiTheme="majorBidi" w:cstheme="majorBidi"/>
              </w:rPr>
              <w:t>Total training time</w:t>
            </w:r>
          </w:p>
        </w:tc>
      </w:tr>
      <w:tr w:rsidR="007554C5" w:rsidRPr="005B0D22" w14:paraId="3570F7BA" w14:textId="3DEF36B7" w:rsidTr="007554C5">
        <w:tc>
          <w:tcPr>
            <w:tcW w:w="1579" w:type="dxa"/>
          </w:tcPr>
          <w:p w14:paraId="596B107C" w14:textId="2C8258FA" w:rsidR="007554C5" w:rsidRPr="005B0D22" w:rsidRDefault="007554C5" w:rsidP="00FE08E2">
            <w:pPr>
              <w:rPr>
                <w:rFonts w:asciiTheme="majorBidi" w:hAnsiTheme="majorBidi" w:cstheme="majorBidi"/>
              </w:rPr>
            </w:pPr>
            <w:proofErr w:type="spellStart"/>
            <w:r w:rsidRPr="005B0D22">
              <w:rPr>
                <w:rFonts w:asciiTheme="majorBidi" w:hAnsiTheme="majorBidi" w:cstheme="majorBidi"/>
              </w:rPr>
              <w:t>RetinaNet</w:t>
            </w:r>
            <w:proofErr w:type="spellEnd"/>
            <w:r w:rsidRPr="005B0D22">
              <w:rPr>
                <w:rFonts w:asciiTheme="majorBidi" w:hAnsiTheme="majorBidi" w:cstheme="majorBidi"/>
              </w:rPr>
              <w:t xml:space="preserve"> (imbalanced)</w:t>
            </w:r>
          </w:p>
        </w:tc>
        <w:tc>
          <w:tcPr>
            <w:tcW w:w="1541" w:type="dxa"/>
          </w:tcPr>
          <w:p w14:paraId="7B6448FF" w14:textId="758248E8" w:rsidR="007554C5" w:rsidRPr="005B0D22" w:rsidRDefault="007554C5" w:rsidP="00FE08E2">
            <w:pPr>
              <w:rPr>
                <w:rFonts w:asciiTheme="majorBidi" w:hAnsiTheme="majorBidi" w:cstheme="majorBidi"/>
              </w:rPr>
            </w:pPr>
            <w:r w:rsidRPr="005B0D22">
              <w:rPr>
                <w:rFonts w:asciiTheme="majorBidi" w:hAnsiTheme="majorBidi" w:cstheme="majorBidi"/>
              </w:rPr>
              <w:t>1</w:t>
            </w:r>
          </w:p>
        </w:tc>
        <w:tc>
          <w:tcPr>
            <w:tcW w:w="1391" w:type="dxa"/>
          </w:tcPr>
          <w:p w14:paraId="51516AAD" w14:textId="330F060E" w:rsidR="007554C5" w:rsidRPr="005B0D22" w:rsidRDefault="007554C5" w:rsidP="00FE08E2">
            <w:pPr>
              <w:rPr>
                <w:rFonts w:asciiTheme="majorBidi" w:hAnsiTheme="majorBidi" w:cstheme="majorBidi"/>
              </w:rPr>
            </w:pPr>
            <w:r w:rsidRPr="005B0D22">
              <w:rPr>
                <w:rFonts w:asciiTheme="majorBidi" w:hAnsiTheme="majorBidi" w:cstheme="majorBidi"/>
              </w:rPr>
              <w:t>0.0016</w:t>
            </w:r>
          </w:p>
        </w:tc>
        <w:tc>
          <w:tcPr>
            <w:tcW w:w="1359" w:type="dxa"/>
          </w:tcPr>
          <w:p w14:paraId="3B765B6B" w14:textId="4CA865CE" w:rsidR="007554C5" w:rsidRPr="005B0D22" w:rsidRDefault="007554C5" w:rsidP="00FE08E2">
            <w:pPr>
              <w:rPr>
                <w:rFonts w:asciiTheme="majorBidi" w:hAnsiTheme="majorBidi" w:cstheme="majorBidi"/>
              </w:rPr>
            </w:pPr>
            <w:r w:rsidRPr="005B0D22">
              <w:rPr>
                <w:rFonts w:asciiTheme="majorBidi" w:hAnsiTheme="majorBidi" w:cstheme="majorBidi"/>
              </w:rPr>
              <w:t>0.003</w:t>
            </w:r>
          </w:p>
        </w:tc>
        <w:tc>
          <w:tcPr>
            <w:tcW w:w="1306" w:type="dxa"/>
          </w:tcPr>
          <w:p w14:paraId="469DF947" w14:textId="1101AD24" w:rsidR="007554C5" w:rsidRPr="005B0D22" w:rsidRDefault="007554C5" w:rsidP="00FE08E2">
            <w:pPr>
              <w:rPr>
                <w:rFonts w:asciiTheme="majorBidi" w:hAnsiTheme="majorBidi" w:cstheme="majorBidi"/>
              </w:rPr>
            </w:pPr>
            <w:r w:rsidRPr="005B0D22">
              <w:rPr>
                <w:rFonts w:asciiTheme="majorBidi" w:hAnsiTheme="majorBidi" w:cstheme="majorBidi"/>
              </w:rPr>
              <w:t>0.87</w:t>
            </w:r>
          </w:p>
        </w:tc>
        <w:tc>
          <w:tcPr>
            <w:tcW w:w="1087" w:type="dxa"/>
          </w:tcPr>
          <w:p w14:paraId="0BB24A1F" w14:textId="0693DC27" w:rsidR="007554C5" w:rsidRPr="005B0D22" w:rsidRDefault="007554C5" w:rsidP="00FE08E2">
            <w:pPr>
              <w:rPr>
                <w:rFonts w:asciiTheme="majorBidi" w:hAnsiTheme="majorBidi" w:cstheme="majorBidi"/>
              </w:rPr>
            </w:pPr>
            <w:r w:rsidRPr="005B0D22">
              <w:rPr>
                <w:rFonts w:asciiTheme="majorBidi" w:hAnsiTheme="majorBidi" w:cstheme="majorBidi"/>
              </w:rPr>
              <w:t>10 hours</w:t>
            </w:r>
          </w:p>
        </w:tc>
      </w:tr>
      <w:tr w:rsidR="007554C5" w:rsidRPr="005B0D22" w14:paraId="00AB6493" w14:textId="7A353F4B" w:rsidTr="007554C5">
        <w:tc>
          <w:tcPr>
            <w:tcW w:w="1579" w:type="dxa"/>
          </w:tcPr>
          <w:p w14:paraId="49DC79BB" w14:textId="297E2407" w:rsidR="007554C5" w:rsidRPr="005B0D22" w:rsidRDefault="007554C5" w:rsidP="00FE08E2">
            <w:pPr>
              <w:rPr>
                <w:rFonts w:asciiTheme="majorBidi" w:hAnsiTheme="majorBidi" w:cstheme="majorBidi"/>
              </w:rPr>
            </w:pPr>
            <w:proofErr w:type="spellStart"/>
            <w:r w:rsidRPr="005B0D22">
              <w:rPr>
                <w:rFonts w:asciiTheme="majorBidi" w:hAnsiTheme="majorBidi" w:cstheme="majorBidi"/>
              </w:rPr>
              <w:t>RetinaNet</w:t>
            </w:r>
            <w:proofErr w:type="spellEnd"/>
            <w:r w:rsidRPr="005B0D22">
              <w:rPr>
                <w:rFonts w:asciiTheme="majorBidi" w:hAnsiTheme="majorBidi" w:cstheme="majorBidi"/>
              </w:rPr>
              <w:t xml:space="preserve"> (balanced)</w:t>
            </w:r>
          </w:p>
        </w:tc>
        <w:tc>
          <w:tcPr>
            <w:tcW w:w="1541" w:type="dxa"/>
          </w:tcPr>
          <w:p w14:paraId="2A36C8A3" w14:textId="1F47745D" w:rsidR="007554C5" w:rsidRPr="005B0D22" w:rsidRDefault="007554C5" w:rsidP="00FE08E2">
            <w:pPr>
              <w:rPr>
                <w:rFonts w:asciiTheme="majorBidi" w:hAnsiTheme="majorBidi" w:cstheme="majorBidi"/>
              </w:rPr>
            </w:pPr>
            <w:r w:rsidRPr="005B0D22">
              <w:rPr>
                <w:rFonts w:asciiTheme="majorBidi" w:hAnsiTheme="majorBidi" w:cstheme="majorBidi"/>
              </w:rPr>
              <w:t>0.90</w:t>
            </w:r>
          </w:p>
        </w:tc>
        <w:tc>
          <w:tcPr>
            <w:tcW w:w="1391" w:type="dxa"/>
          </w:tcPr>
          <w:p w14:paraId="12BBD68E" w14:textId="113F9DFE" w:rsidR="007554C5" w:rsidRPr="005B0D22" w:rsidRDefault="007554C5" w:rsidP="00FE08E2">
            <w:pPr>
              <w:rPr>
                <w:rFonts w:asciiTheme="majorBidi" w:hAnsiTheme="majorBidi" w:cstheme="majorBidi"/>
              </w:rPr>
            </w:pPr>
            <w:r w:rsidRPr="005B0D22">
              <w:rPr>
                <w:rFonts w:asciiTheme="majorBidi" w:hAnsiTheme="majorBidi" w:cstheme="majorBidi"/>
              </w:rPr>
              <w:t>0.61</w:t>
            </w:r>
          </w:p>
        </w:tc>
        <w:tc>
          <w:tcPr>
            <w:tcW w:w="1359" w:type="dxa"/>
          </w:tcPr>
          <w:p w14:paraId="4B22C80C" w14:textId="55B31614" w:rsidR="007554C5" w:rsidRPr="005B0D22" w:rsidRDefault="007554C5" w:rsidP="00FE08E2">
            <w:pPr>
              <w:rPr>
                <w:rFonts w:asciiTheme="majorBidi" w:hAnsiTheme="majorBidi" w:cstheme="majorBidi"/>
              </w:rPr>
            </w:pPr>
            <w:r w:rsidRPr="005B0D22">
              <w:rPr>
                <w:rFonts w:asciiTheme="majorBidi" w:hAnsiTheme="majorBidi" w:cstheme="majorBidi"/>
              </w:rPr>
              <w:t>0.73</w:t>
            </w:r>
          </w:p>
        </w:tc>
        <w:tc>
          <w:tcPr>
            <w:tcW w:w="1306" w:type="dxa"/>
          </w:tcPr>
          <w:p w14:paraId="1061529F" w14:textId="2C14DBBB" w:rsidR="007554C5" w:rsidRPr="005B0D22" w:rsidRDefault="007554C5" w:rsidP="00FE08E2">
            <w:pPr>
              <w:rPr>
                <w:rFonts w:asciiTheme="majorBidi" w:hAnsiTheme="majorBidi" w:cstheme="majorBidi"/>
              </w:rPr>
            </w:pPr>
            <w:r w:rsidRPr="005B0D22">
              <w:rPr>
                <w:rFonts w:asciiTheme="majorBidi" w:hAnsiTheme="majorBidi" w:cstheme="majorBidi"/>
              </w:rPr>
              <w:t>0.90</w:t>
            </w:r>
          </w:p>
        </w:tc>
        <w:tc>
          <w:tcPr>
            <w:tcW w:w="1087" w:type="dxa"/>
          </w:tcPr>
          <w:p w14:paraId="0AC223B6" w14:textId="1E4BC6E4" w:rsidR="007554C5" w:rsidRPr="005B0D22" w:rsidRDefault="007554C5" w:rsidP="00FE08E2">
            <w:pPr>
              <w:rPr>
                <w:rFonts w:asciiTheme="majorBidi" w:hAnsiTheme="majorBidi" w:cstheme="majorBidi"/>
              </w:rPr>
            </w:pPr>
            <w:r w:rsidRPr="005B0D22">
              <w:rPr>
                <w:rFonts w:asciiTheme="majorBidi" w:hAnsiTheme="majorBidi" w:cstheme="majorBidi"/>
              </w:rPr>
              <w:t>2.5 hours</w:t>
            </w:r>
          </w:p>
        </w:tc>
      </w:tr>
      <w:tr w:rsidR="007554C5" w:rsidRPr="005B0D22" w14:paraId="42C61E13" w14:textId="4DC4EAB2" w:rsidTr="007554C5">
        <w:tc>
          <w:tcPr>
            <w:tcW w:w="1579" w:type="dxa"/>
          </w:tcPr>
          <w:p w14:paraId="4A3E0177" w14:textId="671F479A" w:rsidR="007554C5" w:rsidRPr="005B0D22" w:rsidRDefault="007554C5" w:rsidP="00FE08E2">
            <w:pPr>
              <w:rPr>
                <w:rFonts w:asciiTheme="majorBidi" w:hAnsiTheme="majorBidi" w:cstheme="majorBidi"/>
              </w:rPr>
            </w:pPr>
            <w:r w:rsidRPr="005B0D22">
              <w:rPr>
                <w:rFonts w:asciiTheme="majorBidi" w:hAnsiTheme="majorBidi" w:cstheme="majorBidi"/>
              </w:rPr>
              <w:t>Fast RCNN</w:t>
            </w:r>
          </w:p>
        </w:tc>
        <w:tc>
          <w:tcPr>
            <w:tcW w:w="1541" w:type="dxa"/>
          </w:tcPr>
          <w:p w14:paraId="47CB168F" w14:textId="45DD98B4" w:rsidR="007554C5" w:rsidRPr="005B0D22" w:rsidRDefault="007554C5" w:rsidP="00FE08E2">
            <w:pPr>
              <w:rPr>
                <w:rFonts w:asciiTheme="majorBidi" w:hAnsiTheme="majorBidi" w:cstheme="majorBidi"/>
              </w:rPr>
            </w:pPr>
            <w:r w:rsidRPr="005B0D22">
              <w:rPr>
                <w:rFonts w:asciiTheme="majorBidi" w:hAnsiTheme="majorBidi" w:cstheme="majorBidi"/>
              </w:rPr>
              <w:t>0.63</w:t>
            </w:r>
          </w:p>
        </w:tc>
        <w:tc>
          <w:tcPr>
            <w:tcW w:w="1391" w:type="dxa"/>
          </w:tcPr>
          <w:p w14:paraId="552D5991" w14:textId="4775D7E2" w:rsidR="007554C5" w:rsidRPr="005B0D22" w:rsidRDefault="007554C5" w:rsidP="00FE08E2">
            <w:pPr>
              <w:rPr>
                <w:rFonts w:asciiTheme="majorBidi" w:hAnsiTheme="majorBidi" w:cstheme="majorBidi"/>
              </w:rPr>
            </w:pPr>
            <w:r w:rsidRPr="005B0D22">
              <w:rPr>
                <w:rFonts w:asciiTheme="majorBidi" w:hAnsiTheme="majorBidi" w:cstheme="majorBidi"/>
              </w:rPr>
              <w:t>0.94</w:t>
            </w:r>
          </w:p>
        </w:tc>
        <w:tc>
          <w:tcPr>
            <w:tcW w:w="1359" w:type="dxa"/>
          </w:tcPr>
          <w:p w14:paraId="47D205EA" w14:textId="711E143F" w:rsidR="007554C5" w:rsidRPr="005B0D22" w:rsidRDefault="007554C5" w:rsidP="00FE08E2">
            <w:pPr>
              <w:rPr>
                <w:rFonts w:asciiTheme="majorBidi" w:hAnsiTheme="majorBidi" w:cstheme="majorBidi"/>
              </w:rPr>
            </w:pPr>
            <w:r w:rsidRPr="005B0D22">
              <w:rPr>
                <w:rFonts w:asciiTheme="majorBidi" w:hAnsiTheme="majorBidi" w:cstheme="majorBidi"/>
              </w:rPr>
              <w:t>0.76</w:t>
            </w:r>
          </w:p>
        </w:tc>
        <w:tc>
          <w:tcPr>
            <w:tcW w:w="1306" w:type="dxa"/>
          </w:tcPr>
          <w:p w14:paraId="5F39AD9C" w14:textId="02169BC8" w:rsidR="007554C5" w:rsidRPr="005B0D22" w:rsidRDefault="007554C5" w:rsidP="00FE08E2">
            <w:pPr>
              <w:rPr>
                <w:rFonts w:asciiTheme="majorBidi" w:hAnsiTheme="majorBidi" w:cstheme="majorBidi"/>
              </w:rPr>
            </w:pPr>
            <w:r w:rsidRPr="005B0D22">
              <w:rPr>
                <w:rFonts w:asciiTheme="majorBidi" w:hAnsiTheme="majorBidi" w:cstheme="majorBidi"/>
              </w:rPr>
              <w:t>0.89</w:t>
            </w:r>
          </w:p>
        </w:tc>
        <w:tc>
          <w:tcPr>
            <w:tcW w:w="1087" w:type="dxa"/>
          </w:tcPr>
          <w:p w14:paraId="4DE0267D" w14:textId="35950FEE" w:rsidR="007554C5" w:rsidRPr="005B0D22" w:rsidRDefault="007554C5" w:rsidP="00FE08E2">
            <w:pPr>
              <w:rPr>
                <w:rFonts w:asciiTheme="majorBidi" w:hAnsiTheme="majorBidi" w:cstheme="majorBidi"/>
              </w:rPr>
            </w:pPr>
            <w:r w:rsidRPr="005B0D22">
              <w:rPr>
                <w:rFonts w:asciiTheme="majorBidi" w:hAnsiTheme="majorBidi" w:cstheme="majorBidi"/>
              </w:rPr>
              <w:t>2 hours</w:t>
            </w:r>
          </w:p>
        </w:tc>
      </w:tr>
      <w:tr w:rsidR="007554C5" w:rsidRPr="005B0D22" w14:paraId="728235E4" w14:textId="5FBD0C01" w:rsidTr="007554C5">
        <w:tc>
          <w:tcPr>
            <w:tcW w:w="1579" w:type="dxa"/>
          </w:tcPr>
          <w:p w14:paraId="457CA807" w14:textId="7B02A2FA" w:rsidR="007554C5" w:rsidRPr="005B0D22" w:rsidRDefault="007554C5" w:rsidP="00FE08E2">
            <w:pPr>
              <w:rPr>
                <w:rFonts w:asciiTheme="majorBidi" w:hAnsiTheme="majorBidi" w:cstheme="majorBidi"/>
              </w:rPr>
            </w:pPr>
            <w:r w:rsidRPr="005B0D22">
              <w:rPr>
                <w:rFonts w:asciiTheme="majorBidi" w:hAnsiTheme="majorBidi" w:cstheme="majorBidi"/>
              </w:rPr>
              <w:t>Ensemble (</w:t>
            </w:r>
            <w:proofErr w:type="spellStart"/>
            <w:r w:rsidRPr="005B0D22">
              <w:rPr>
                <w:rFonts w:asciiTheme="majorBidi" w:hAnsiTheme="majorBidi" w:cstheme="majorBidi"/>
              </w:rPr>
              <w:t>RetinaNet</w:t>
            </w:r>
            <w:proofErr w:type="spellEnd"/>
            <w:r w:rsidRPr="005B0D22">
              <w:rPr>
                <w:rFonts w:asciiTheme="majorBidi" w:hAnsiTheme="majorBidi" w:cstheme="majorBidi"/>
              </w:rPr>
              <w:t xml:space="preserve"> + Fast RCNN)</w:t>
            </w:r>
          </w:p>
        </w:tc>
        <w:tc>
          <w:tcPr>
            <w:tcW w:w="1541" w:type="dxa"/>
          </w:tcPr>
          <w:p w14:paraId="5A46E850" w14:textId="4669E906" w:rsidR="007554C5" w:rsidRPr="005B0D22" w:rsidRDefault="007554C5" w:rsidP="00FE08E2">
            <w:pPr>
              <w:rPr>
                <w:rFonts w:asciiTheme="majorBidi" w:hAnsiTheme="majorBidi" w:cstheme="majorBidi"/>
              </w:rPr>
            </w:pPr>
            <w:r w:rsidRPr="005B0D22">
              <w:rPr>
                <w:rFonts w:asciiTheme="majorBidi" w:hAnsiTheme="majorBidi" w:cstheme="majorBidi"/>
              </w:rPr>
              <w:t>0.60</w:t>
            </w:r>
          </w:p>
        </w:tc>
        <w:tc>
          <w:tcPr>
            <w:tcW w:w="1391" w:type="dxa"/>
          </w:tcPr>
          <w:p w14:paraId="6D4B21BF" w14:textId="01B70FBA" w:rsidR="007554C5" w:rsidRPr="005B0D22" w:rsidRDefault="007554C5" w:rsidP="00FE08E2">
            <w:pPr>
              <w:rPr>
                <w:rFonts w:asciiTheme="majorBidi" w:hAnsiTheme="majorBidi" w:cstheme="majorBidi"/>
              </w:rPr>
            </w:pPr>
            <w:r w:rsidRPr="005B0D22">
              <w:rPr>
                <w:rFonts w:asciiTheme="majorBidi" w:hAnsiTheme="majorBidi" w:cstheme="majorBidi"/>
              </w:rPr>
              <w:t>0.99</w:t>
            </w:r>
          </w:p>
        </w:tc>
        <w:tc>
          <w:tcPr>
            <w:tcW w:w="1359" w:type="dxa"/>
          </w:tcPr>
          <w:p w14:paraId="765A90AC" w14:textId="058D3F0A" w:rsidR="007554C5" w:rsidRPr="005B0D22" w:rsidRDefault="007554C5" w:rsidP="00FE08E2">
            <w:pPr>
              <w:rPr>
                <w:rFonts w:asciiTheme="majorBidi" w:hAnsiTheme="majorBidi" w:cstheme="majorBidi"/>
              </w:rPr>
            </w:pPr>
            <w:r w:rsidRPr="005B0D22">
              <w:rPr>
                <w:rFonts w:asciiTheme="majorBidi" w:hAnsiTheme="majorBidi" w:cstheme="majorBidi"/>
              </w:rPr>
              <w:t>0.74</w:t>
            </w:r>
          </w:p>
        </w:tc>
        <w:tc>
          <w:tcPr>
            <w:tcW w:w="1306" w:type="dxa"/>
          </w:tcPr>
          <w:p w14:paraId="0B6D1318" w14:textId="3DEDB440" w:rsidR="007554C5" w:rsidRPr="005B0D22" w:rsidRDefault="007554C5" w:rsidP="00FE08E2">
            <w:pPr>
              <w:rPr>
                <w:rFonts w:asciiTheme="majorBidi" w:hAnsiTheme="majorBidi" w:cstheme="majorBidi"/>
              </w:rPr>
            </w:pPr>
            <w:r w:rsidRPr="005B0D22">
              <w:rPr>
                <w:rFonts w:asciiTheme="majorBidi" w:hAnsiTheme="majorBidi" w:cstheme="majorBidi"/>
              </w:rPr>
              <w:t>0.88</w:t>
            </w:r>
          </w:p>
        </w:tc>
        <w:tc>
          <w:tcPr>
            <w:tcW w:w="1087" w:type="dxa"/>
          </w:tcPr>
          <w:p w14:paraId="231AC482" w14:textId="5061FCE6" w:rsidR="007554C5" w:rsidRPr="005B0D22" w:rsidRDefault="00EE1761" w:rsidP="00FE08E2">
            <w:pPr>
              <w:rPr>
                <w:rFonts w:asciiTheme="majorBidi" w:hAnsiTheme="majorBidi" w:cstheme="majorBidi"/>
              </w:rPr>
            </w:pPr>
            <w:r w:rsidRPr="005B0D22">
              <w:rPr>
                <w:rFonts w:asciiTheme="majorBidi" w:hAnsiTheme="majorBidi" w:cstheme="majorBidi"/>
              </w:rPr>
              <w:t xml:space="preserve">- </w:t>
            </w:r>
          </w:p>
        </w:tc>
      </w:tr>
    </w:tbl>
    <w:p w14:paraId="73930374" w14:textId="290D86B1" w:rsidR="007554C5" w:rsidRPr="005B0D22" w:rsidRDefault="007554C5" w:rsidP="00FE08E2">
      <w:pPr>
        <w:rPr>
          <w:rFonts w:asciiTheme="majorBidi" w:hAnsiTheme="majorBidi" w:cstheme="majorBidi"/>
        </w:rPr>
      </w:pPr>
    </w:p>
    <w:p w14:paraId="0825042A" w14:textId="4DB26CE1" w:rsidR="00FE08E2" w:rsidRDefault="00EE1761" w:rsidP="00EE1761">
      <w:pPr>
        <w:rPr>
          <w:rFonts w:asciiTheme="majorBidi" w:hAnsiTheme="majorBidi" w:cstheme="majorBidi"/>
        </w:rPr>
      </w:pPr>
      <w:r w:rsidRPr="007E4ADC">
        <w:rPr>
          <w:rFonts w:asciiTheme="majorBidi" w:hAnsiTheme="majorBidi" w:cstheme="majorBidi"/>
        </w:rPr>
        <w:t xml:space="preserve">Based on the evaluation metrics, all models trained on the balanced dataset performed comparably, each excelling in different aspects. </w:t>
      </w:r>
      <w:proofErr w:type="spellStart"/>
      <w:r w:rsidRPr="007E4ADC">
        <w:rPr>
          <w:rFonts w:asciiTheme="majorBidi" w:hAnsiTheme="majorBidi" w:cstheme="majorBidi"/>
        </w:rPr>
        <w:t>RetinaNet</w:t>
      </w:r>
      <w:proofErr w:type="spellEnd"/>
      <w:r w:rsidRPr="007E4ADC">
        <w:rPr>
          <w:rFonts w:asciiTheme="majorBidi" w:hAnsiTheme="majorBidi" w:cstheme="majorBidi"/>
        </w:rPr>
        <w:t xml:space="preserve"> achieved the highest AUC (0.90), indicating its strong overall ability to distinguish between classes. Fast R-CNN yielded the highest F1-score (0.76), demonstrating the best balance between precision and recall among the individual models. Meanwhile, the ensemble model attained the highest recall (0.99), making it the most effective at identifying positive cases, which is particularly valuable in imbalanced classification tasks where false negatives are critical.</w:t>
      </w:r>
    </w:p>
    <w:p w14:paraId="698860D6" w14:textId="77777777" w:rsidR="007E4ADC" w:rsidRPr="007E4ADC" w:rsidRDefault="007E4ADC" w:rsidP="00EE1761">
      <w:pPr>
        <w:rPr>
          <w:rFonts w:asciiTheme="majorBidi" w:hAnsiTheme="majorBidi" w:cstheme="majorBidi"/>
        </w:rPr>
      </w:pPr>
    </w:p>
    <w:p w14:paraId="343AE14A" w14:textId="1ED742E2" w:rsidR="00711FC0" w:rsidRPr="005B0D22" w:rsidRDefault="00711FC0" w:rsidP="00711FC0">
      <w:pPr>
        <w:jc w:val="center"/>
        <w:rPr>
          <w:rFonts w:asciiTheme="majorBidi" w:hAnsiTheme="majorBidi" w:cstheme="majorBidi"/>
          <w:b/>
          <w:bCs/>
        </w:rPr>
      </w:pPr>
      <w:r w:rsidRPr="005B0D22">
        <w:rPr>
          <w:rFonts w:asciiTheme="majorBidi" w:hAnsiTheme="majorBidi" w:cstheme="majorBidi"/>
          <w:b/>
          <w:bCs/>
        </w:rPr>
        <w:t xml:space="preserve">Confusion matrices for </w:t>
      </w:r>
      <w:proofErr w:type="spellStart"/>
      <w:r w:rsidRPr="005B0D22">
        <w:rPr>
          <w:rFonts w:asciiTheme="majorBidi" w:hAnsiTheme="majorBidi" w:cstheme="majorBidi"/>
          <w:b/>
          <w:bCs/>
        </w:rPr>
        <w:t>RetinaNet</w:t>
      </w:r>
      <w:proofErr w:type="spellEnd"/>
      <w:r w:rsidRPr="005B0D22">
        <w:rPr>
          <w:rFonts w:asciiTheme="majorBidi" w:hAnsiTheme="majorBidi" w:cstheme="majorBidi"/>
          <w:b/>
          <w:bCs/>
        </w:rPr>
        <w:t>(balanced), Fast RCNN and Ensemble.</w:t>
      </w:r>
    </w:p>
    <w:p w14:paraId="1FCB8489" w14:textId="0EB5477D" w:rsidR="00EE1761" w:rsidRPr="005B0D22" w:rsidRDefault="00711FC0" w:rsidP="00711FC0">
      <w:pPr>
        <w:jc w:val="center"/>
        <w:rPr>
          <w:rFonts w:asciiTheme="majorBidi" w:hAnsiTheme="majorBidi" w:cstheme="majorBidi"/>
        </w:rPr>
      </w:pPr>
      <w:r w:rsidRPr="005B0D22">
        <w:rPr>
          <w:rFonts w:asciiTheme="majorBidi" w:hAnsiTheme="majorBidi" w:cstheme="majorBidi"/>
          <w:noProof/>
        </w:rPr>
        <w:drawing>
          <wp:inline distT="0" distB="0" distL="0" distR="0" wp14:anchorId="3ABB45C6" wp14:editId="6400E398">
            <wp:extent cx="1933089" cy="1510024"/>
            <wp:effectExtent l="0" t="0" r="0" b="0"/>
            <wp:docPr id="567615635" name="Picture 3" descr="Kaggle Notebook Editor — Mozilla 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615635" name="Picture 567615635" descr="Kaggle Notebook Editor — Mozilla Firefox"/>
                    <pic:cNvPicPr/>
                  </pic:nvPicPr>
                  <pic:blipFill rotWithShape="1">
                    <a:blip r:embed="rId6" cstate="print">
                      <a:extLst>
                        <a:ext uri="{28A0092B-C50C-407E-A947-70E740481C1C}">
                          <a14:useLocalDpi xmlns:a14="http://schemas.microsoft.com/office/drawing/2010/main" val="0"/>
                        </a:ext>
                      </a:extLst>
                    </a:blip>
                    <a:srcRect l="10897" t="28715" r="51026" b="15303"/>
                    <a:stretch/>
                  </pic:blipFill>
                  <pic:spPr bwMode="auto">
                    <a:xfrm>
                      <a:off x="0" y="0"/>
                      <a:ext cx="1951988" cy="1524787"/>
                    </a:xfrm>
                    <a:prstGeom prst="rect">
                      <a:avLst/>
                    </a:prstGeom>
                    <a:ln>
                      <a:noFill/>
                    </a:ln>
                    <a:extLst>
                      <a:ext uri="{53640926-AAD7-44D8-BBD7-CCE9431645EC}">
                        <a14:shadowObscured xmlns:a14="http://schemas.microsoft.com/office/drawing/2010/main"/>
                      </a:ext>
                    </a:extLst>
                  </pic:spPr>
                </pic:pic>
              </a:graphicData>
            </a:graphic>
          </wp:inline>
        </w:drawing>
      </w:r>
      <w:r w:rsidR="007D387E" w:rsidRPr="005B0D22">
        <w:rPr>
          <w:rFonts w:asciiTheme="majorBidi" w:hAnsiTheme="majorBidi" w:cstheme="majorBidi"/>
          <w:noProof/>
        </w:rPr>
        <w:drawing>
          <wp:inline distT="0" distB="0" distL="0" distR="0" wp14:anchorId="09D9358D" wp14:editId="73813740">
            <wp:extent cx="1912620" cy="1513353"/>
            <wp:effectExtent l="0" t="0" r="0" b="0"/>
            <wp:docPr id="1189912442" name="Picture 2" descr="Kaggle Notebook Editor — Mozilla 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912442" name="Picture 1189912442" descr="Kaggle Notebook Editor — Mozilla Firefox"/>
                    <pic:cNvPicPr/>
                  </pic:nvPicPr>
                  <pic:blipFill rotWithShape="1">
                    <a:blip r:embed="rId7" cstate="print">
                      <a:extLst>
                        <a:ext uri="{28A0092B-C50C-407E-A947-70E740481C1C}">
                          <a14:useLocalDpi xmlns:a14="http://schemas.microsoft.com/office/drawing/2010/main" val="0"/>
                        </a:ext>
                      </a:extLst>
                    </a:blip>
                    <a:srcRect l="10897" t="27026" r="51026" b="16268"/>
                    <a:stretch/>
                  </pic:blipFill>
                  <pic:spPr bwMode="auto">
                    <a:xfrm>
                      <a:off x="0" y="0"/>
                      <a:ext cx="1936638" cy="1532357"/>
                    </a:xfrm>
                    <a:prstGeom prst="rect">
                      <a:avLst/>
                    </a:prstGeom>
                    <a:ln>
                      <a:noFill/>
                    </a:ln>
                    <a:extLst>
                      <a:ext uri="{53640926-AAD7-44D8-BBD7-CCE9431645EC}">
                        <a14:shadowObscured xmlns:a14="http://schemas.microsoft.com/office/drawing/2010/main"/>
                      </a:ext>
                    </a:extLst>
                  </pic:spPr>
                </pic:pic>
              </a:graphicData>
            </a:graphic>
          </wp:inline>
        </w:drawing>
      </w:r>
      <w:r w:rsidR="00EE1761" w:rsidRPr="005B0D22">
        <w:rPr>
          <w:rFonts w:asciiTheme="majorBidi" w:hAnsiTheme="majorBidi" w:cstheme="majorBidi"/>
          <w:noProof/>
        </w:rPr>
        <w:drawing>
          <wp:inline distT="0" distB="0" distL="0" distR="0" wp14:anchorId="78810434" wp14:editId="706EC177">
            <wp:extent cx="2009326" cy="1568745"/>
            <wp:effectExtent l="0" t="0" r="0" b="0"/>
            <wp:docPr id="485914905" name="Picture 1" descr="DL for medical imaging | Kaggle — Mozilla 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914905" name="Picture 485914905" descr="DL for medical imaging | Kaggle — Mozilla Firefox"/>
                    <pic:cNvPicPr/>
                  </pic:nvPicPr>
                  <pic:blipFill rotWithShape="1">
                    <a:blip r:embed="rId8" cstate="print">
                      <a:extLst>
                        <a:ext uri="{28A0092B-C50C-407E-A947-70E740481C1C}">
                          <a14:useLocalDpi xmlns:a14="http://schemas.microsoft.com/office/drawing/2010/main" val="0"/>
                        </a:ext>
                      </a:extLst>
                    </a:blip>
                    <a:srcRect l="10385" t="26060" r="51026" b="17233"/>
                    <a:stretch/>
                  </pic:blipFill>
                  <pic:spPr bwMode="auto">
                    <a:xfrm>
                      <a:off x="0" y="0"/>
                      <a:ext cx="2027648" cy="1583050"/>
                    </a:xfrm>
                    <a:prstGeom prst="rect">
                      <a:avLst/>
                    </a:prstGeom>
                    <a:ln>
                      <a:noFill/>
                    </a:ln>
                    <a:extLst>
                      <a:ext uri="{53640926-AAD7-44D8-BBD7-CCE9431645EC}">
                        <a14:shadowObscured xmlns:a14="http://schemas.microsoft.com/office/drawing/2010/main"/>
                      </a:ext>
                    </a:extLst>
                  </pic:spPr>
                </pic:pic>
              </a:graphicData>
            </a:graphic>
          </wp:inline>
        </w:drawing>
      </w:r>
    </w:p>
    <w:p w14:paraId="03A9874E" w14:textId="3F502C02" w:rsidR="00711FC0" w:rsidRDefault="00477527" w:rsidP="00F27E73">
      <w:pPr>
        <w:rPr>
          <w:rFonts w:asciiTheme="majorBidi" w:hAnsiTheme="majorBidi" w:cstheme="majorBidi"/>
        </w:rPr>
      </w:pPr>
      <w:proofErr w:type="spellStart"/>
      <w:r w:rsidRPr="007E4ADC">
        <w:rPr>
          <w:rFonts w:asciiTheme="majorBidi" w:hAnsiTheme="majorBidi" w:cstheme="majorBidi"/>
        </w:rPr>
        <w:lastRenderedPageBreak/>
        <w:t>RetinaNet</w:t>
      </w:r>
      <w:proofErr w:type="spellEnd"/>
      <w:r w:rsidRPr="007E4ADC">
        <w:rPr>
          <w:rFonts w:asciiTheme="majorBidi" w:hAnsiTheme="majorBidi" w:cstheme="majorBidi"/>
        </w:rPr>
        <w:t xml:space="preserve"> achieved the highest True negatives and lowest false positives reflecting high precision and avoiding false alarms. Fast RCNN identified the </w:t>
      </w:r>
      <w:proofErr w:type="gramStart"/>
      <w:r w:rsidRPr="007E4ADC">
        <w:rPr>
          <w:rFonts w:asciiTheme="majorBidi" w:hAnsiTheme="majorBidi" w:cstheme="majorBidi"/>
        </w:rPr>
        <w:t>most true</w:t>
      </w:r>
      <w:proofErr w:type="gramEnd"/>
      <w:r w:rsidRPr="007E4ADC">
        <w:rPr>
          <w:rFonts w:asciiTheme="majorBidi" w:hAnsiTheme="majorBidi" w:cstheme="majorBidi"/>
        </w:rPr>
        <w:t xml:space="preserve"> </w:t>
      </w:r>
      <w:proofErr w:type="gramStart"/>
      <w:r w:rsidRPr="007E4ADC">
        <w:rPr>
          <w:rFonts w:asciiTheme="majorBidi" w:hAnsiTheme="majorBidi" w:cstheme="majorBidi"/>
        </w:rPr>
        <w:t>positives</w:t>
      </w:r>
      <w:proofErr w:type="gramEnd"/>
      <w:r w:rsidRPr="007E4ADC">
        <w:rPr>
          <w:rFonts w:asciiTheme="majorBidi" w:hAnsiTheme="majorBidi" w:cstheme="majorBidi"/>
        </w:rPr>
        <w:t xml:space="preserve"> </w:t>
      </w:r>
      <w:proofErr w:type="gramStart"/>
      <w:r w:rsidRPr="007E4ADC">
        <w:rPr>
          <w:rFonts w:asciiTheme="majorBidi" w:hAnsiTheme="majorBidi" w:cstheme="majorBidi"/>
        </w:rPr>
        <w:t xml:space="preserve">the </w:t>
      </w:r>
      <w:r w:rsidR="00F27E73" w:rsidRPr="007E4ADC">
        <w:rPr>
          <w:rFonts w:asciiTheme="majorBidi" w:hAnsiTheme="majorBidi" w:cstheme="majorBidi"/>
        </w:rPr>
        <w:t>and</w:t>
      </w:r>
      <w:proofErr w:type="gramEnd"/>
      <w:r w:rsidR="00F27E73" w:rsidRPr="007E4ADC">
        <w:rPr>
          <w:rFonts w:asciiTheme="majorBidi" w:hAnsiTheme="majorBidi" w:cstheme="majorBidi"/>
        </w:rPr>
        <w:t xml:space="preserve"> </w:t>
      </w:r>
      <w:r w:rsidRPr="007E4ADC">
        <w:rPr>
          <w:rFonts w:asciiTheme="majorBidi" w:hAnsiTheme="majorBidi" w:cstheme="majorBidi"/>
        </w:rPr>
        <w:t xml:space="preserve">lowest false negatives but very high false </w:t>
      </w:r>
      <w:proofErr w:type="spellStart"/>
      <w:proofErr w:type="gramStart"/>
      <w:r w:rsidRPr="007E4ADC">
        <w:rPr>
          <w:rFonts w:asciiTheme="majorBidi" w:hAnsiTheme="majorBidi" w:cstheme="majorBidi"/>
        </w:rPr>
        <w:t>positives.Since</w:t>
      </w:r>
      <w:proofErr w:type="spellEnd"/>
      <w:proofErr w:type="gramEnd"/>
      <w:r w:rsidRPr="007E4ADC">
        <w:rPr>
          <w:rFonts w:asciiTheme="majorBidi" w:hAnsiTheme="majorBidi" w:cstheme="majorBidi"/>
        </w:rPr>
        <w:t xml:space="preserve"> </w:t>
      </w:r>
      <w:proofErr w:type="spellStart"/>
      <w:r w:rsidRPr="007E4ADC">
        <w:rPr>
          <w:rFonts w:asciiTheme="majorBidi" w:hAnsiTheme="majorBidi" w:cstheme="majorBidi"/>
        </w:rPr>
        <w:t>RetinaNet</w:t>
      </w:r>
      <w:proofErr w:type="spellEnd"/>
      <w:r w:rsidRPr="007E4ADC">
        <w:rPr>
          <w:rFonts w:asciiTheme="majorBidi" w:hAnsiTheme="majorBidi" w:cstheme="majorBidi"/>
        </w:rPr>
        <w:t xml:space="preserve"> is better at detecting negatives and Fas</w:t>
      </w:r>
      <w:r w:rsidR="00F27E73" w:rsidRPr="007E4ADC">
        <w:rPr>
          <w:rFonts w:asciiTheme="majorBidi" w:hAnsiTheme="majorBidi" w:cstheme="majorBidi"/>
        </w:rPr>
        <w:t>t</w:t>
      </w:r>
      <w:r w:rsidRPr="007E4ADC">
        <w:rPr>
          <w:rFonts w:asciiTheme="majorBidi" w:hAnsiTheme="majorBidi" w:cstheme="majorBidi"/>
        </w:rPr>
        <w:t xml:space="preserve"> RCNN is better at detecting positive we tested an ensemble of </w:t>
      </w:r>
      <w:proofErr w:type="gramStart"/>
      <w:r w:rsidRPr="007E4ADC">
        <w:rPr>
          <w:rFonts w:asciiTheme="majorBidi" w:hAnsiTheme="majorBidi" w:cstheme="majorBidi"/>
        </w:rPr>
        <w:t>both,</w:t>
      </w:r>
      <w:proofErr w:type="gramEnd"/>
      <w:r w:rsidR="00F27E73" w:rsidRPr="007E4ADC">
        <w:rPr>
          <w:rFonts w:asciiTheme="majorBidi" w:hAnsiTheme="majorBidi" w:cstheme="majorBidi"/>
        </w:rPr>
        <w:t xml:space="preserve"> the ensemble achieved the highest true positives overall while also improving the number of true negatives compared to Fast R-CNN. It maintained a reasonable balance by slightly increasing false negatives but reducing false positives, offering a more robust trade-off between sensitivity and precision.</w:t>
      </w:r>
    </w:p>
    <w:p w14:paraId="53F8BA62" w14:textId="77777777" w:rsidR="007E4ADC" w:rsidRPr="007E4ADC" w:rsidRDefault="007E4ADC" w:rsidP="00F27E73">
      <w:pPr>
        <w:rPr>
          <w:rFonts w:asciiTheme="majorBidi" w:hAnsiTheme="majorBidi" w:cstheme="majorBidi"/>
        </w:rPr>
      </w:pPr>
    </w:p>
    <w:p w14:paraId="3E413F66" w14:textId="77777777" w:rsidR="00F27E73" w:rsidRPr="00F27E73" w:rsidRDefault="00F27E73" w:rsidP="00F27E73">
      <w:pPr>
        <w:rPr>
          <w:rFonts w:asciiTheme="majorBidi" w:hAnsiTheme="majorBidi" w:cstheme="majorBidi"/>
        </w:rPr>
      </w:pPr>
      <w:r w:rsidRPr="00F27E73">
        <w:rPr>
          <w:rFonts w:asciiTheme="majorBidi" w:hAnsiTheme="majorBidi" w:cstheme="majorBidi"/>
          <w:b/>
          <w:bCs/>
        </w:rPr>
        <w:t xml:space="preserve">Evaluation Based on </w:t>
      </w:r>
      <w:proofErr w:type="spellStart"/>
      <w:r w:rsidRPr="00F27E73">
        <w:rPr>
          <w:rFonts w:asciiTheme="majorBidi" w:hAnsiTheme="majorBidi" w:cstheme="majorBidi"/>
          <w:b/>
          <w:bCs/>
        </w:rPr>
        <w:t>IoU</w:t>
      </w:r>
      <w:proofErr w:type="spellEnd"/>
      <w:r w:rsidRPr="00F27E73">
        <w:rPr>
          <w:rFonts w:asciiTheme="majorBidi" w:hAnsiTheme="majorBidi" w:cstheme="majorBidi"/>
          <w:b/>
          <w:bCs/>
        </w:rPr>
        <w:t xml:space="preserve"> Score</w:t>
      </w:r>
    </w:p>
    <w:p w14:paraId="6829EF90" w14:textId="77777777" w:rsidR="00F27E73" w:rsidRPr="00F27E73" w:rsidRDefault="00F27E73" w:rsidP="00F27E73">
      <w:pPr>
        <w:rPr>
          <w:rFonts w:asciiTheme="majorBidi" w:hAnsiTheme="majorBidi" w:cstheme="majorBidi"/>
        </w:rPr>
      </w:pPr>
      <w:r w:rsidRPr="00F27E73">
        <w:rPr>
          <w:rFonts w:asciiTheme="majorBidi" w:hAnsiTheme="majorBidi" w:cstheme="majorBidi"/>
        </w:rPr>
        <w:t>The competition's primary evaluation metric was the Intersection over Union (</w:t>
      </w:r>
      <w:proofErr w:type="spellStart"/>
      <w:r w:rsidRPr="00F27E73">
        <w:rPr>
          <w:rFonts w:asciiTheme="majorBidi" w:hAnsiTheme="majorBidi" w:cstheme="majorBidi"/>
        </w:rPr>
        <w:t>IoU</w:t>
      </w:r>
      <w:proofErr w:type="spellEnd"/>
      <w:r w:rsidRPr="00F27E73">
        <w:rPr>
          <w:rFonts w:asciiTheme="majorBidi" w:hAnsiTheme="majorBidi" w:cstheme="majorBidi"/>
        </w:rPr>
        <w:t xml:space="preserve">), which measures the overlap between the predicted bounding boxes and the ground truth annotations. Top-ranking solutions in the competition achieved </w:t>
      </w:r>
      <w:proofErr w:type="spellStart"/>
      <w:r w:rsidRPr="00F27E73">
        <w:rPr>
          <w:rFonts w:asciiTheme="majorBidi" w:hAnsiTheme="majorBidi" w:cstheme="majorBidi"/>
        </w:rPr>
        <w:t>IoU</w:t>
      </w:r>
      <w:proofErr w:type="spellEnd"/>
      <w:r w:rsidRPr="00F27E73">
        <w:rPr>
          <w:rFonts w:asciiTheme="majorBidi" w:hAnsiTheme="majorBidi" w:cstheme="majorBidi"/>
        </w:rPr>
        <w:t xml:space="preserve"> scores in the range of approximately 0.23 to 0.25.</w:t>
      </w:r>
    </w:p>
    <w:p w14:paraId="2BD85A67" w14:textId="77777777" w:rsidR="00F27E73" w:rsidRDefault="00F27E73" w:rsidP="00F27E73">
      <w:pPr>
        <w:rPr>
          <w:rFonts w:asciiTheme="majorBidi" w:hAnsiTheme="majorBidi" w:cstheme="majorBidi"/>
        </w:rPr>
      </w:pPr>
      <w:r w:rsidRPr="00F27E73">
        <w:rPr>
          <w:rFonts w:asciiTheme="majorBidi" w:hAnsiTheme="majorBidi" w:cstheme="majorBidi"/>
        </w:rPr>
        <w:t xml:space="preserve">In comparison, our </w:t>
      </w:r>
      <w:proofErr w:type="spellStart"/>
      <w:r w:rsidRPr="00F27E73">
        <w:rPr>
          <w:rFonts w:asciiTheme="majorBidi" w:hAnsiTheme="majorBidi" w:cstheme="majorBidi"/>
        </w:rPr>
        <w:t>RetinaNet</w:t>
      </w:r>
      <w:proofErr w:type="spellEnd"/>
      <w:r w:rsidRPr="00F27E73">
        <w:rPr>
          <w:rFonts w:asciiTheme="majorBidi" w:hAnsiTheme="majorBidi" w:cstheme="majorBidi"/>
        </w:rPr>
        <w:t xml:space="preserve"> model trained on balanced data achieved an </w:t>
      </w:r>
      <w:proofErr w:type="spellStart"/>
      <w:r w:rsidRPr="00F27E73">
        <w:rPr>
          <w:rFonts w:asciiTheme="majorBidi" w:hAnsiTheme="majorBidi" w:cstheme="majorBidi"/>
        </w:rPr>
        <w:t>IoU</w:t>
      </w:r>
      <w:proofErr w:type="spellEnd"/>
      <w:r w:rsidRPr="00F27E73">
        <w:rPr>
          <w:rFonts w:asciiTheme="majorBidi" w:hAnsiTheme="majorBidi" w:cstheme="majorBidi"/>
        </w:rPr>
        <w:t xml:space="preserve"> score of </w:t>
      </w:r>
      <w:r w:rsidRPr="00F27E73">
        <w:rPr>
          <w:rFonts w:asciiTheme="majorBidi" w:hAnsiTheme="majorBidi" w:cstheme="majorBidi"/>
          <w:b/>
          <w:bCs/>
        </w:rPr>
        <w:t>0.015</w:t>
      </w:r>
      <w:r w:rsidRPr="00F27E73">
        <w:rPr>
          <w:rFonts w:asciiTheme="majorBidi" w:hAnsiTheme="majorBidi" w:cstheme="majorBidi"/>
        </w:rPr>
        <w:t xml:space="preserve">, indicating very limited overlap with the ground truth boxes. Both the Fast R-CNN and the ensemble model performed significantly better, each achieving an </w:t>
      </w:r>
      <w:proofErr w:type="spellStart"/>
      <w:r w:rsidRPr="00F27E73">
        <w:rPr>
          <w:rFonts w:asciiTheme="majorBidi" w:hAnsiTheme="majorBidi" w:cstheme="majorBidi"/>
        </w:rPr>
        <w:t>IoU</w:t>
      </w:r>
      <w:proofErr w:type="spellEnd"/>
      <w:r w:rsidRPr="00F27E73">
        <w:rPr>
          <w:rFonts w:asciiTheme="majorBidi" w:hAnsiTheme="majorBidi" w:cstheme="majorBidi"/>
        </w:rPr>
        <w:t xml:space="preserve"> score of </w:t>
      </w:r>
      <w:r w:rsidRPr="00F27E73">
        <w:rPr>
          <w:rFonts w:asciiTheme="majorBidi" w:hAnsiTheme="majorBidi" w:cstheme="majorBidi"/>
          <w:b/>
          <w:bCs/>
        </w:rPr>
        <w:t>0.089</w:t>
      </w:r>
      <w:r w:rsidRPr="00F27E73">
        <w:rPr>
          <w:rFonts w:asciiTheme="majorBidi" w:hAnsiTheme="majorBidi" w:cstheme="majorBidi"/>
        </w:rPr>
        <w:t xml:space="preserve">. While still below the top competitors’ scores, these results show a meaningful improvement over </w:t>
      </w:r>
      <w:proofErr w:type="spellStart"/>
      <w:r w:rsidRPr="00F27E73">
        <w:rPr>
          <w:rFonts w:asciiTheme="majorBidi" w:hAnsiTheme="majorBidi" w:cstheme="majorBidi"/>
        </w:rPr>
        <w:t>RetinaNet</w:t>
      </w:r>
      <w:proofErr w:type="spellEnd"/>
      <w:r w:rsidRPr="00F27E73">
        <w:rPr>
          <w:rFonts w:asciiTheme="majorBidi" w:hAnsiTheme="majorBidi" w:cstheme="majorBidi"/>
        </w:rPr>
        <w:t xml:space="preserve"> alone and reflect the benefit of combining models with complementary strengths.</w:t>
      </w:r>
    </w:p>
    <w:p w14:paraId="5EA66004" w14:textId="77777777" w:rsidR="007E4ADC" w:rsidRPr="00F27E73" w:rsidRDefault="007E4ADC" w:rsidP="00F27E73">
      <w:pPr>
        <w:rPr>
          <w:rFonts w:asciiTheme="majorBidi" w:hAnsiTheme="majorBidi" w:cstheme="majorBidi"/>
        </w:rPr>
      </w:pPr>
    </w:p>
    <w:p w14:paraId="596F6EEA" w14:textId="47260843" w:rsidR="00F27E73" w:rsidRPr="001626FC" w:rsidRDefault="00F27E73" w:rsidP="00F27E73">
      <w:pPr>
        <w:rPr>
          <w:rFonts w:asciiTheme="majorBidi" w:hAnsiTheme="majorBidi" w:cstheme="majorBidi"/>
          <w:sz w:val="32"/>
          <w:szCs w:val="32"/>
        </w:rPr>
      </w:pPr>
      <w:r w:rsidRPr="001626FC">
        <w:rPr>
          <w:rFonts w:asciiTheme="majorBidi" w:hAnsiTheme="majorBidi" w:cstheme="majorBidi"/>
          <w:b/>
          <w:bCs/>
          <w:sz w:val="32"/>
          <w:szCs w:val="32"/>
        </w:rPr>
        <w:t>Conclusion</w:t>
      </w:r>
      <w:r w:rsidR="001626FC">
        <w:rPr>
          <w:rFonts w:asciiTheme="majorBidi" w:hAnsiTheme="majorBidi" w:cstheme="majorBidi"/>
          <w:b/>
          <w:bCs/>
          <w:sz w:val="32"/>
          <w:szCs w:val="32"/>
        </w:rPr>
        <w:t>:</w:t>
      </w:r>
    </w:p>
    <w:p w14:paraId="22FEDAB4" w14:textId="4D98A874" w:rsidR="00F27E73" w:rsidRPr="005B0D22" w:rsidRDefault="00F27E73" w:rsidP="005B0D22">
      <w:pPr>
        <w:rPr>
          <w:rFonts w:asciiTheme="majorBidi" w:hAnsiTheme="majorBidi" w:cstheme="majorBidi"/>
        </w:rPr>
      </w:pPr>
      <w:r w:rsidRPr="00F27E73">
        <w:rPr>
          <w:rFonts w:asciiTheme="majorBidi" w:hAnsiTheme="majorBidi" w:cstheme="majorBidi"/>
        </w:rPr>
        <w:t>In this project</w:t>
      </w:r>
      <w:r w:rsidR="005B0D22" w:rsidRPr="005B0D22">
        <w:rPr>
          <w:rFonts w:asciiTheme="majorBidi" w:hAnsiTheme="majorBidi" w:cstheme="majorBidi"/>
        </w:rPr>
        <w:t xml:space="preserve">, we explored multiple object detection models to address the challenge of detecting specific targets in a highly imbalanced dataset. We implemented and compared </w:t>
      </w:r>
      <w:proofErr w:type="spellStart"/>
      <w:r w:rsidR="005B0D22" w:rsidRPr="005B0D22">
        <w:rPr>
          <w:rFonts w:asciiTheme="majorBidi" w:hAnsiTheme="majorBidi" w:cstheme="majorBidi"/>
        </w:rPr>
        <w:t>RetinaNet</w:t>
      </w:r>
      <w:proofErr w:type="spellEnd"/>
      <w:r w:rsidR="005B0D22" w:rsidRPr="005B0D22">
        <w:rPr>
          <w:rFonts w:asciiTheme="majorBidi" w:hAnsiTheme="majorBidi" w:cstheme="majorBidi"/>
        </w:rPr>
        <w:t xml:space="preserve">, Fast R-CNN, and an ensemble of both. </w:t>
      </w:r>
      <w:proofErr w:type="spellStart"/>
      <w:r w:rsidR="005B0D22" w:rsidRPr="005B0D22">
        <w:rPr>
          <w:rFonts w:asciiTheme="majorBidi" w:hAnsiTheme="majorBidi" w:cstheme="majorBidi"/>
        </w:rPr>
        <w:t>RetinaNet</w:t>
      </w:r>
      <w:proofErr w:type="spellEnd"/>
      <w:r w:rsidR="005B0D22" w:rsidRPr="005B0D22">
        <w:rPr>
          <w:rFonts w:asciiTheme="majorBidi" w:hAnsiTheme="majorBidi" w:cstheme="majorBidi"/>
        </w:rPr>
        <w:t xml:space="preserve"> excelled in detecting negative and had low false positives while Fast </w:t>
      </w:r>
      <w:proofErr w:type="spellStart"/>
      <w:r w:rsidR="005B0D22" w:rsidRPr="005B0D22">
        <w:rPr>
          <w:rFonts w:asciiTheme="majorBidi" w:hAnsiTheme="majorBidi" w:cstheme="majorBidi"/>
        </w:rPr>
        <w:t>rcnn</w:t>
      </w:r>
      <w:proofErr w:type="spellEnd"/>
      <w:r w:rsidR="005B0D22" w:rsidRPr="005B0D22">
        <w:rPr>
          <w:rFonts w:asciiTheme="majorBidi" w:hAnsiTheme="majorBidi" w:cstheme="majorBidi"/>
        </w:rPr>
        <w:t xml:space="preserve"> excelled at detecting positives but </w:t>
      </w:r>
      <w:proofErr w:type="spellStart"/>
      <w:r w:rsidR="005B0D22" w:rsidRPr="005B0D22">
        <w:rPr>
          <w:rFonts w:asciiTheme="majorBidi" w:hAnsiTheme="majorBidi" w:cstheme="majorBidi"/>
        </w:rPr>
        <w:t>achived</w:t>
      </w:r>
      <w:proofErr w:type="spellEnd"/>
      <w:r w:rsidR="005B0D22" w:rsidRPr="005B0D22">
        <w:rPr>
          <w:rFonts w:asciiTheme="majorBidi" w:hAnsiTheme="majorBidi" w:cstheme="majorBidi"/>
        </w:rPr>
        <w:t xml:space="preserve"> high false positive. To leverage the strengths of both models, we developed an ensemble approach, which achieved the highest recall and true positive count among all tested methods. It also improved the precision compared to Fast R-CNN.</w:t>
      </w:r>
    </w:p>
    <w:p w14:paraId="5AFA716C" w14:textId="77777777" w:rsidR="005B0D22" w:rsidRDefault="005B0D22" w:rsidP="005B0D22">
      <w:pPr>
        <w:rPr>
          <w:rFonts w:asciiTheme="majorBidi" w:hAnsiTheme="majorBidi" w:cstheme="majorBidi"/>
        </w:rPr>
      </w:pPr>
      <w:r w:rsidRPr="005B0D22">
        <w:rPr>
          <w:rFonts w:asciiTheme="majorBidi" w:hAnsiTheme="majorBidi" w:cstheme="majorBidi"/>
        </w:rPr>
        <w:t>However, despite these improvements in classification metrics, all models showed relatively low performance in terms of Intersection over Union (</w:t>
      </w:r>
      <w:proofErr w:type="spellStart"/>
      <w:r w:rsidRPr="005B0D22">
        <w:rPr>
          <w:rFonts w:asciiTheme="majorBidi" w:hAnsiTheme="majorBidi" w:cstheme="majorBidi"/>
        </w:rPr>
        <w:t>IoU</w:t>
      </w:r>
      <w:proofErr w:type="spellEnd"/>
      <w:r w:rsidRPr="005B0D22">
        <w:rPr>
          <w:rFonts w:asciiTheme="majorBidi" w:hAnsiTheme="majorBidi" w:cstheme="majorBidi"/>
        </w:rPr>
        <w:t xml:space="preserve">), with the ensemble achieving a maximum </w:t>
      </w:r>
      <w:proofErr w:type="spellStart"/>
      <w:r w:rsidRPr="005B0D22">
        <w:rPr>
          <w:rFonts w:asciiTheme="majorBidi" w:hAnsiTheme="majorBidi" w:cstheme="majorBidi"/>
        </w:rPr>
        <w:t>IoU</w:t>
      </w:r>
      <w:proofErr w:type="spellEnd"/>
      <w:r w:rsidRPr="005B0D22">
        <w:rPr>
          <w:rFonts w:asciiTheme="majorBidi" w:hAnsiTheme="majorBidi" w:cstheme="majorBidi"/>
        </w:rPr>
        <w:t xml:space="preserve"> score of only 0.089. This is considerably lower than the top competition results, which ranged from 0.23 to 0.25, leaving substantial room for improvement in terms of precise localization of pneumonia regions.</w:t>
      </w:r>
    </w:p>
    <w:p w14:paraId="1C5A213D" w14:textId="77777777" w:rsidR="007E4ADC" w:rsidRPr="005B0D22" w:rsidRDefault="007E4ADC" w:rsidP="005B0D22">
      <w:pPr>
        <w:rPr>
          <w:rFonts w:asciiTheme="majorBidi" w:hAnsiTheme="majorBidi" w:cstheme="majorBidi"/>
        </w:rPr>
      </w:pPr>
    </w:p>
    <w:p w14:paraId="1D2CC427" w14:textId="1673290C" w:rsidR="00F27E73" w:rsidRPr="001626FC" w:rsidRDefault="00F27E73" w:rsidP="005B0D22">
      <w:pPr>
        <w:rPr>
          <w:rFonts w:asciiTheme="majorBidi" w:hAnsiTheme="majorBidi" w:cstheme="majorBidi"/>
          <w:b/>
          <w:bCs/>
          <w:sz w:val="32"/>
          <w:szCs w:val="32"/>
        </w:rPr>
      </w:pPr>
      <w:r w:rsidRPr="001626FC">
        <w:rPr>
          <w:rFonts w:asciiTheme="majorBidi" w:hAnsiTheme="majorBidi" w:cstheme="majorBidi"/>
          <w:b/>
          <w:bCs/>
          <w:sz w:val="32"/>
          <w:szCs w:val="32"/>
        </w:rPr>
        <w:t>References:</w:t>
      </w:r>
    </w:p>
    <w:p w14:paraId="69DB452D" w14:textId="77777777" w:rsidR="00757206" w:rsidRPr="005B0D22" w:rsidRDefault="00757206" w:rsidP="00757206">
      <w:pPr>
        <w:rPr>
          <w:rFonts w:asciiTheme="majorBidi" w:hAnsiTheme="majorBidi" w:cstheme="majorBidi"/>
        </w:rPr>
      </w:pPr>
      <w:r w:rsidRPr="005B0D22">
        <w:rPr>
          <w:rFonts w:asciiTheme="majorBidi" w:hAnsiTheme="majorBidi" w:cstheme="majorBidi"/>
        </w:rPr>
        <w:lastRenderedPageBreak/>
        <w:t>[1] I. Pan, "1st Place Solution," *Kaggle RSNA Pneumonia Detection Challenge*, 2018. [Online]. Available: https://www.kaggle.com/competitions/rsna-pneumonia-detection-challenge/discussion/70421</w:t>
      </w:r>
    </w:p>
    <w:p w14:paraId="1BF9BA6C" w14:textId="77777777" w:rsidR="00757206" w:rsidRPr="005B0D22" w:rsidRDefault="00757206" w:rsidP="00757206">
      <w:pPr>
        <w:rPr>
          <w:rFonts w:asciiTheme="majorBidi" w:hAnsiTheme="majorBidi" w:cstheme="majorBidi"/>
        </w:rPr>
      </w:pPr>
    </w:p>
    <w:p w14:paraId="56718A5D" w14:textId="77777777" w:rsidR="00757206" w:rsidRPr="005B0D22" w:rsidRDefault="00757206" w:rsidP="00757206">
      <w:pPr>
        <w:rPr>
          <w:rFonts w:asciiTheme="majorBidi" w:hAnsiTheme="majorBidi" w:cstheme="majorBidi"/>
        </w:rPr>
      </w:pPr>
      <w:r w:rsidRPr="005B0D22">
        <w:rPr>
          <w:rFonts w:asciiTheme="majorBidi" w:hAnsiTheme="majorBidi" w:cstheme="majorBidi"/>
        </w:rPr>
        <w:t xml:space="preserve">[2] D. </w:t>
      </w:r>
      <w:proofErr w:type="spellStart"/>
      <w:r w:rsidRPr="005B0D22">
        <w:rPr>
          <w:rFonts w:asciiTheme="majorBidi" w:hAnsiTheme="majorBidi" w:cstheme="majorBidi"/>
        </w:rPr>
        <w:t>Poplavskiy</w:t>
      </w:r>
      <w:proofErr w:type="spellEnd"/>
      <w:r w:rsidRPr="005B0D22">
        <w:rPr>
          <w:rFonts w:asciiTheme="majorBidi" w:hAnsiTheme="majorBidi" w:cstheme="majorBidi"/>
        </w:rPr>
        <w:t>, "2nd Place Solution," *Kaggle RSNA Pneumonia Detection Challenge*, 2018. [Online]. Available: https://www.kaggle.com/competitions/rsna-pneumonia-detection-challenge/discussion/70427</w:t>
      </w:r>
    </w:p>
    <w:p w14:paraId="5CD5F66A" w14:textId="77777777" w:rsidR="00757206" w:rsidRPr="005B0D22" w:rsidRDefault="00757206" w:rsidP="00757206">
      <w:pPr>
        <w:rPr>
          <w:rFonts w:asciiTheme="majorBidi" w:hAnsiTheme="majorBidi" w:cstheme="majorBidi"/>
        </w:rPr>
      </w:pPr>
    </w:p>
    <w:p w14:paraId="4D922B75" w14:textId="2510DF38" w:rsidR="00F27E73" w:rsidRDefault="00757206" w:rsidP="00757206">
      <w:pPr>
        <w:rPr>
          <w:rFonts w:asciiTheme="majorBidi" w:hAnsiTheme="majorBidi" w:cstheme="majorBidi"/>
        </w:rPr>
      </w:pPr>
      <w:r w:rsidRPr="005B0D22">
        <w:rPr>
          <w:rFonts w:asciiTheme="majorBidi" w:hAnsiTheme="majorBidi" w:cstheme="majorBidi"/>
        </w:rPr>
        <w:t>[3] J. Feng (</w:t>
      </w:r>
      <w:proofErr w:type="spellStart"/>
      <w:r w:rsidRPr="005B0D22">
        <w:rPr>
          <w:rFonts w:asciiTheme="majorBidi" w:hAnsiTheme="majorBidi" w:cstheme="majorBidi"/>
        </w:rPr>
        <w:t>JiYuanFeng</w:t>
      </w:r>
      <w:proofErr w:type="spellEnd"/>
      <w:r w:rsidRPr="005B0D22">
        <w:rPr>
          <w:rFonts w:asciiTheme="majorBidi" w:hAnsiTheme="majorBidi" w:cstheme="majorBidi"/>
        </w:rPr>
        <w:t xml:space="preserve">), "5th Place Solution," *Kaggle RSNA Pneumonia Detection Challenge*, 2018. [Online]. Available: </w:t>
      </w:r>
      <w:hyperlink r:id="rId9" w:history="1">
        <w:r w:rsidR="007E4ADC" w:rsidRPr="005140C4">
          <w:rPr>
            <w:rStyle w:val="Hyperlink"/>
            <w:rFonts w:asciiTheme="majorBidi" w:hAnsiTheme="majorBidi" w:cstheme="majorBidi"/>
          </w:rPr>
          <w:t>https://www.kaggle.com/competitions/rsna-pneumonia-detection-challenge/discussion/79381</w:t>
        </w:r>
      </w:hyperlink>
    </w:p>
    <w:p w14:paraId="36909342" w14:textId="13B76420" w:rsidR="007E4ADC" w:rsidRPr="005B0D22" w:rsidRDefault="007E4ADC" w:rsidP="007E4ADC">
      <w:pPr>
        <w:rPr>
          <w:rFonts w:asciiTheme="majorBidi" w:hAnsiTheme="majorBidi" w:cstheme="majorBidi"/>
        </w:rPr>
      </w:pPr>
      <w:r w:rsidRPr="007E4ADC">
        <w:rPr>
          <w:rFonts w:asciiTheme="majorBidi" w:hAnsiTheme="majorBidi" w:cstheme="majorBidi"/>
        </w:rPr>
        <w:t>[4] Radiological Society of North America (RSNA), “RSNA Pneumonia Detection Challenge,” Kaggle, 2018. [Online]. Available: https://www.kaggle.com/competitions/rsna-pneumonia-detection-challenge/data</w:t>
      </w:r>
    </w:p>
    <w:sectPr w:rsidR="007E4ADC" w:rsidRPr="005B0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9D44F0"/>
    <w:multiLevelType w:val="hybridMultilevel"/>
    <w:tmpl w:val="B98230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0896F79"/>
    <w:multiLevelType w:val="hybridMultilevel"/>
    <w:tmpl w:val="7AC8C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C3600"/>
    <w:multiLevelType w:val="hybridMultilevel"/>
    <w:tmpl w:val="95EE31F6"/>
    <w:lvl w:ilvl="0" w:tplc="04090001">
      <w:start w:val="1"/>
      <w:numFmt w:val="bullet"/>
      <w:lvlText w:val=""/>
      <w:lvlJc w:val="left"/>
      <w:pPr>
        <w:ind w:left="2124" w:hanging="360"/>
      </w:pPr>
      <w:rPr>
        <w:rFonts w:ascii="Symbol" w:hAnsi="Symbol" w:hint="default"/>
      </w:rPr>
    </w:lvl>
    <w:lvl w:ilvl="1" w:tplc="04090003" w:tentative="1">
      <w:start w:val="1"/>
      <w:numFmt w:val="bullet"/>
      <w:lvlText w:val="o"/>
      <w:lvlJc w:val="left"/>
      <w:pPr>
        <w:ind w:left="2844" w:hanging="360"/>
      </w:pPr>
      <w:rPr>
        <w:rFonts w:ascii="Courier New" w:hAnsi="Courier New" w:cs="Courier New" w:hint="default"/>
      </w:rPr>
    </w:lvl>
    <w:lvl w:ilvl="2" w:tplc="04090005" w:tentative="1">
      <w:start w:val="1"/>
      <w:numFmt w:val="bullet"/>
      <w:lvlText w:val=""/>
      <w:lvlJc w:val="left"/>
      <w:pPr>
        <w:ind w:left="3564" w:hanging="360"/>
      </w:pPr>
      <w:rPr>
        <w:rFonts w:ascii="Wingdings" w:hAnsi="Wingdings" w:hint="default"/>
      </w:rPr>
    </w:lvl>
    <w:lvl w:ilvl="3" w:tplc="04090001" w:tentative="1">
      <w:start w:val="1"/>
      <w:numFmt w:val="bullet"/>
      <w:lvlText w:val=""/>
      <w:lvlJc w:val="left"/>
      <w:pPr>
        <w:ind w:left="4284" w:hanging="360"/>
      </w:pPr>
      <w:rPr>
        <w:rFonts w:ascii="Symbol" w:hAnsi="Symbol" w:hint="default"/>
      </w:rPr>
    </w:lvl>
    <w:lvl w:ilvl="4" w:tplc="04090003" w:tentative="1">
      <w:start w:val="1"/>
      <w:numFmt w:val="bullet"/>
      <w:lvlText w:val="o"/>
      <w:lvlJc w:val="left"/>
      <w:pPr>
        <w:ind w:left="5004" w:hanging="360"/>
      </w:pPr>
      <w:rPr>
        <w:rFonts w:ascii="Courier New" w:hAnsi="Courier New" w:cs="Courier New" w:hint="default"/>
      </w:rPr>
    </w:lvl>
    <w:lvl w:ilvl="5" w:tplc="04090005" w:tentative="1">
      <w:start w:val="1"/>
      <w:numFmt w:val="bullet"/>
      <w:lvlText w:val=""/>
      <w:lvlJc w:val="left"/>
      <w:pPr>
        <w:ind w:left="5724" w:hanging="360"/>
      </w:pPr>
      <w:rPr>
        <w:rFonts w:ascii="Wingdings" w:hAnsi="Wingdings" w:hint="default"/>
      </w:rPr>
    </w:lvl>
    <w:lvl w:ilvl="6" w:tplc="04090001" w:tentative="1">
      <w:start w:val="1"/>
      <w:numFmt w:val="bullet"/>
      <w:lvlText w:val=""/>
      <w:lvlJc w:val="left"/>
      <w:pPr>
        <w:ind w:left="6444" w:hanging="360"/>
      </w:pPr>
      <w:rPr>
        <w:rFonts w:ascii="Symbol" w:hAnsi="Symbol" w:hint="default"/>
      </w:rPr>
    </w:lvl>
    <w:lvl w:ilvl="7" w:tplc="04090003" w:tentative="1">
      <w:start w:val="1"/>
      <w:numFmt w:val="bullet"/>
      <w:lvlText w:val="o"/>
      <w:lvlJc w:val="left"/>
      <w:pPr>
        <w:ind w:left="7164" w:hanging="360"/>
      </w:pPr>
      <w:rPr>
        <w:rFonts w:ascii="Courier New" w:hAnsi="Courier New" w:cs="Courier New" w:hint="default"/>
      </w:rPr>
    </w:lvl>
    <w:lvl w:ilvl="8" w:tplc="04090005" w:tentative="1">
      <w:start w:val="1"/>
      <w:numFmt w:val="bullet"/>
      <w:lvlText w:val=""/>
      <w:lvlJc w:val="left"/>
      <w:pPr>
        <w:ind w:left="7884" w:hanging="360"/>
      </w:pPr>
      <w:rPr>
        <w:rFonts w:ascii="Wingdings" w:hAnsi="Wingdings" w:hint="default"/>
      </w:rPr>
    </w:lvl>
  </w:abstractNum>
  <w:abstractNum w:abstractNumId="3" w15:restartNumberingAfterBreak="0">
    <w:nsid w:val="325075BF"/>
    <w:multiLevelType w:val="hybridMultilevel"/>
    <w:tmpl w:val="E50C8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3440A"/>
    <w:multiLevelType w:val="hybridMultilevel"/>
    <w:tmpl w:val="13E45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553146"/>
    <w:multiLevelType w:val="hybridMultilevel"/>
    <w:tmpl w:val="15023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1E5692F"/>
    <w:multiLevelType w:val="hybridMultilevel"/>
    <w:tmpl w:val="21A06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B00FCE"/>
    <w:multiLevelType w:val="hybridMultilevel"/>
    <w:tmpl w:val="E50A6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4755982">
    <w:abstractNumId w:val="1"/>
  </w:num>
  <w:num w:numId="2" w16cid:durableId="1002855522">
    <w:abstractNumId w:val="5"/>
  </w:num>
  <w:num w:numId="3" w16cid:durableId="1729458344">
    <w:abstractNumId w:val="0"/>
  </w:num>
  <w:num w:numId="4" w16cid:durableId="1423912004">
    <w:abstractNumId w:val="7"/>
  </w:num>
  <w:num w:numId="5" w16cid:durableId="1703093144">
    <w:abstractNumId w:val="2"/>
  </w:num>
  <w:num w:numId="6" w16cid:durableId="251396458">
    <w:abstractNumId w:val="6"/>
  </w:num>
  <w:num w:numId="7" w16cid:durableId="280191964">
    <w:abstractNumId w:val="3"/>
  </w:num>
  <w:num w:numId="8" w16cid:durableId="17836491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32A"/>
    <w:rsid w:val="0002732A"/>
    <w:rsid w:val="0002785A"/>
    <w:rsid w:val="00060BE5"/>
    <w:rsid w:val="001626FC"/>
    <w:rsid w:val="001A06C9"/>
    <w:rsid w:val="001A115D"/>
    <w:rsid w:val="002732D8"/>
    <w:rsid w:val="00400F7C"/>
    <w:rsid w:val="00477527"/>
    <w:rsid w:val="004C7673"/>
    <w:rsid w:val="00552672"/>
    <w:rsid w:val="005B0D22"/>
    <w:rsid w:val="006360A3"/>
    <w:rsid w:val="00656EDE"/>
    <w:rsid w:val="00711FC0"/>
    <w:rsid w:val="007554C5"/>
    <w:rsid w:val="00757206"/>
    <w:rsid w:val="007B3170"/>
    <w:rsid w:val="007D387E"/>
    <w:rsid w:val="007E4ADC"/>
    <w:rsid w:val="00AE6835"/>
    <w:rsid w:val="00B42141"/>
    <w:rsid w:val="00B53C67"/>
    <w:rsid w:val="00B57650"/>
    <w:rsid w:val="00B70348"/>
    <w:rsid w:val="00BB4948"/>
    <w:rsid w:val="00C42940"/>
    <w:rsid w:val="00CE0143"/>
    <w:rsid w:val="00DD5923"/>
    <w:rsid w:val="00E84EDA"/>
    <w:rsid w:val="00EE1761"/>
    <w:rsid w:val="00F27E73"/>
    <w:rsid w:val="00F3197E"/>
    <w:rsid w:val="00F54C24"/>
    <w:rsid w:val="00FE08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57271"/>
  <w15:chartTrackingRefBased/>
  <w15:docId w15:val="{EED83FCF-B02A-4C64-B770-0B34725DB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73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73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73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73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73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73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73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73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73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3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73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73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73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73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73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73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73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732A"/>
    <w:rPr>
      <w:rFonts w:eastAsiaTheme="majorEastAsia" w:cstheme="majorBidi"/>
      <w:color w:val="272727" w:themeColor="text1" w:themeTint="D8"/>
    </w:rPr>
  </w:style>
  <w:style w:type="paragraph" w:styleId="Title">
    <w:name w:val="Title"/>
    <w:basedOn w:val="Normal"/>
    <w:next w:val="Normal"/>
    <w:link w:val="TitleChar"/>
    <w:uiPriority w:val="10"/>
    <w:qFormat/>
    <w:rsid w:val="000273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3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73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73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732A"/>
    <w:pPr>
      <w:spacing w:before="160"/>
      <w:jc w:val="center"/>
    </w:pPr>
    <w:rPr>
      <w:i/>
      <w:iCs/>
      <w:color w:val="404040" w:themeColor="text1" w:themeTint="BF"/>
    </w:rPr>
  </w:style>
  <w:style w:type="character" w:customStyle="1" w:styleId="QuoteChar">
    <w:name w:val="Quote Char"/>
    <w:basedOn w:val="DefaultParagraphFont"/>
    <w:link w:val="Quote"/>
    <w:uiPriority w:val="29"/>
    <w:rsid w:val="0002732A"/>
    <w:rPr>
      <w:i/>
      <w:iCs/>
      <w:color w:val="404040" w:themeColor="text1" w:themeTint="BF"/>
    </w:rPr>
  </w:style>
  <w:style w:type="paragraph" w:styleId="ListParagraph">
    <w:name w:val="List Paragraph"/>
    <w:basedOn w:val="Normal"/>
    <w:uiPriority w:val="34"/>
    <w:qFormat/>
    <w:rsid w:val="0002732A"/>
    <w:pPr>
      <w:ind w:left="720"/>
      <w:contextualSpacing/>
    </w:pPr>
  </w:style>
  <w:style w:type="character" w:styleId="IntenseEmphasis">
    <w:name w:val="Intense Emphasis"/>
    <w:basedOn w:val="DefaultParagraphFont"/>
    <w:uiPriority w:val="21"/>
    <w:qFormat/>
    <w:rsid w:val="0002732A"/>
    <w:rPr>
      <w:i/>
      <w:iCs/>
      <w:color w:val="0F4761" w:themeColor="accent1" w:themeShade="BF"/>
    </w:rPr>
  </w:style>
  <w:style w:type="paragraph" w:styleId="IntenseQuote">
    <w:name w:val="Intense Quote"/>
    <w:basedOn w:val="Normal"/>
    <w:next w:val="Normal"/>
    <w:link w:val="IntenseQuoteChar"/>
    <w:uiPriority w:val="30"/>
    <w:qFormat/>
    <w:rsid w:val="000273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732A"/>
    <w:rPr>
      <w:i/>
      <w:iCs/>
      <w:color w:val="0F4761" w:themeColor="accent1" w:themeShade="BF"/>
    </w:rPr>
  </w:style>
  <w:style w:type="character" w:styleId="IntenseReference">
    <w:name w:val="Intense Reference"/>
    <w:basedOn w:val="DefaultParagraphFont"/>
    <w:uiPriority w:val="32"/>
    <w:qFormat/>
    <w:rsid w:val="0002732A"/>
    <w:rPr>
      <w:b/>
      <w:bCs/>
      <w:smallCaps/>
      <w:color w:val="0F4761" w:themeColor="accent1" w:themeShade="BF"/>
      <w:spacing w:val="5"/>
    </w:rPr>
  </w:style>
  <w:style w:type="paragraph" w:styleId="NormalWeb">
    <w:name w:val="Normal (Web)"/>
    <w:basedOn w:val="Normal"/>
    <w:uiPriority w:val="99"/>
    <w:semiHidden/>
    <w:unhideWhenUsed/>
    <w:rsid w:val="00B42141"/>
    <w:rPr>
      <w:rFonts w:ascii="Times New Roman" w:hAnsi="Times New Roman" w:cs="Times New Roman"/>
    </w:rPr>
  </w:style>
  <w:style w:type="character" w:styleId="Strong">
    <w:name w:val="Strong"/>
    <w:basedOn w:val="DefaultParagraphFont"/>
    <w:uiPriority w:val="22"/>
    <w:qFormat/>
    <w:rsid w:val="007B3170"/>
    <w:rPr>
      <w:b/>
      <w:bCs/>
    </w:rPr>
  </w:style>
  <w:style w:type="character" w:styleId="Hyperlink">
    <w:name w:val="Hyperlink"/>
    <w:basedOn w:val="DefaultParagraphFont"/>
    <w:uiPriority w:val="99"/>
    <w:unhideWhenUsed/>
    <w:rsid w:val="00FE08E2"/>
    <w:rPr>
      <w:color w:val="467886" w:themeColor="hyperlink"/>
      <w:u w:val="single"/>
    </w:rPr>
  </w:style>
  <w:style w:type="character" w:styleId="UnresolvedMention">
    <w:name w:val="Unresolved Mention"/>
    <w:basedOn w:val="DefaultParagraphFont"/>
    <w:uiPriority w:val="99"/>
    <w:semiHidden/>
    <w:unhideWhenUsed/>
    <w:rsid w:val="00FE08E2"/>
    <w:rPr>
      <w:color w:val="605E5C"/>
      <w:shd w:val="clear" w:color="auto" w:fill="E1DFDD"/>
    </w:rPr>
  </w:style>
  <w:style w:type="table" w:styleId="TableGrid">
    <w:name w:val="Table Grid"/>
    <w:basedOn w:val="TableNormal"/>
    <w:uiPriority w:val="39"/>
    <w:rsid w:val="007554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897145">
      <w:bodyDiv w:val="1"/>
      <w:marLeft w:val="0"/>
      <w:marRight w:val="0"/>
      <w:marTop w:val="0"/>
      <w:marBottom w:val="0"/>
      <w:divBdr>
        <w:top w:val="none" w:sz="0" w:space="0" w:color="auto"/>
        <w:left w:val="none" w:sz="0" w:space="0" w:color="auto"/>
        <w:bottom w:val="none" w:sz="0" w:space="0" w:color="auto"/>
        <w:right w:val="none" w:sz="0" w:space="0" w:color="auto"/>
      </w:divBdr>
    </w:div>
    <w:div w:id="218245940">
      <w:bodyDiv w:val="1"/>
      <w:marLeft w:val="0"/>
      <w:marRight w:val="0"/>
      <w:marTop w:val="0"/>
      <w:marBottom w:val="0"/>
      <w:divBdr>
        <w:top w:val="none" w:sz="0" w:space="0" w:color="auto"/>
        <w:left w:val="none" w:sz="0" w:space="0" w:color="auto"/>
        <w:bottom w:val="none" w:sz="0" w:space="0" w:color="auto"/>
        <w:right w:val="none" w:sz="0" w:space="0" w:color="auto"/>
      </w:divBdr>
    </w:div>
    <w:div w:id="548490444">
      <w:bodyDiv w:val="1"/>
      <w:marLeft w:val="0"/>
      <w:marRight w:val="0"/>
      <w:marTop w:val="0"/>
      <w:marBottom w:val="0"/>
      <w:divBdr>
        <w:top w:val="none" w:sz="0" w:space="0" w:color="auto"/>
        <w:left w:val="none" w:sz="0" w:space="0" w:color="auto"/>
        <w:bottom w:val="none" w:sz="0" w:space="0" w:color="auto"/>
        <w:right w:val="none" w:sz="0" w:space="0" w:color="auto"/>
      </w:divBdr>
    </w:div>
    <w:div w:id="632911379">
      <w:bodyDiv w:val="1"/>
      <w:marLeft w:val="0"/>
      <w:marRight w:val="0"/>
      <w:marTop w:val="0"/>
      <w:marBottom w:val="0"/>
      <w:divBdr>
        <w:top w:val="none" w:sz="0" w:space="0" w:color="auto"/>
        <w:left w:val="none" w:sz="0" w:space="0" w:color="auto"/>
        <w:bottom w:val="none" w:sz="0" w:space="0" w:color="auto"/>
        <w:right w:val="none" w:sz="0" w:space="0" w:color="auto"/>
      </w:divBdr>
    </w:div>
    <w:div w:id="823349986">
      <w:bodyDiv w:val="1"/>
      <w:marLeft w:val="0"/>
      <w:marRight w:val="0"/>
      <w:marTop w:val="0"/>
      <w:marBottom w:val="0"/>
      <w:divBdr>
        <w:top w:val="none" w:sz="0" w:space="0" w:color="auto"/>
        <w:left w:val="none" w:sz="0" w:space="0" w:color="auto"/>
        <w:bottom w:val="none" w:sz="0" w:space="0" w:color="auto"/>
        <w:right w:val="none" w:sz="0" w:space="0" w:color="auto"/>
      </w:divBdr>
    </w:div>
    <w:div w:id="891815190">
      <w:bodyDiv w:val="1"/>
      <w:marLeft w:val="0"/>
      <w:marRight w:val="0"/>
      <w:marTop w:val="0"/>
      <w:marBottom w:val="0"/>
      <w:divBdr>
        <w:top w:val="none" w:sz="0" w:space="0" w:color="auto"/>
        <w:left w:val="none" w:sz="0" w:space="0" w:color="auto"/>
        <w:bottom w:val="none" w:sz="0" w:space="0" w:color="auto"/>
        <w:right w:val="none" w:sz="0" w:space="0" w:color="auto"/>
      </w:divBdr>
    </w:div>
    <w:div w:id="1113669538">
      <w:bodyDiv w:val="1"/>
      <w:marLeft w:val="0"/>
      <w:marRight w:val="0"/>
      <w:marTop w:val="0"/>
      <w:marBottom w:val="0"/>
      <w:divBdr>
        <w:top w:val="none" w:sz="0" w:space="0" w:color="auto"/>
        <w:left w:val="none" w:sz="0" w:space="0" w:color="auto"/>
        <w:bottom w:val="none" w:sz="0" w:space="0" w:color="auto"/>
        <w:right w:val="none" w:sz="0" w:space="0" w:color="auto"/>
      </w:divBdr>
    </w:div>
    <w:div w:id="1171607022">
      <w:bodyDiv w:val="1"/>
      <w:marLeft w:val="0"/>
      <w:marRight w:val="0"/>
      <w:marTop w:val="0"/>
      <w:marBottom w:val="0"/>
      <w:divBdr>
        <w:top w:val="none" w:sz="0" w:space="0" w:color="auto"/>
        <w:left w:val="none" w:sz="0" w:space="0" w:color="auto"/>
        <w:bottom w:val="none" w:sz="0" w:space="0" w:color="auto"/>
        <w:right w:val="none" w:sz="0" w:space="0" w:color="auto"/>
      </w:divBdr>
    </w:div>
    <w:div w:id="1264651823">
      <w:bodyDiv w:val="1"/>
      <w:marLeft w:val="0"/>
      <w:marRight w:val="0"/>
      <w:marTop w:val="0"/>
      <w:marBottom w:val="0"/>
      <w:divBdr>
        <w:top w:val="none" w:sz="0" w:space="0" w:color="auto"/>
        <w:left w:val="none" w:sz="0" w:space="0" w:color="auto"/>
        <w:bottom w:val="none" w:sz="0" w:space="0" w:color="auto"/>
        <w:right w:val="none" w:sz="0" w:space="0" w:color="auto"/>
      </w:divBdr>
    </w:div>
    <w:div w:id="1435828440">
      <w:bodyDiv w:val="1"/>
      <w:marLeft w:val="0"/>
      <w:marRight w:val="0"/>
      <w:marTop w:val="0"/>
      <w:marBottom w:val="0"/>
      <w:divBdr>
        <w:top w:val="none" w:sz="0" w:space="0" w:color="auto"/>
        <w:left w:val="none" w:sz="0" w:space="0" w:color="auto"/>
        <w:bottom w:val="none" w:sz="0" w:space="0" w:color="auto"/>
        <w:right w:val="none" w:sz="0" w:space="0" w:color="auto"/>
      </w:divBdr>
    </w:div>
    <w:div w:id="183934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kaggle.com/dmytropoplavski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competitions/rsna-pneumonia-detection-challenge/discussion/793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6</Pages>
  <Words>1763</Words>
  <Characters>10052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AYAH KOUIDER</dc:creator>
  <cp:keywords/>
  <dc:description/>
  <cp:lastModifiedBy>AYAH KOUIDER</cp:lastModifiedBy>
  <cp:revision>7</cp:revision>
  <dcterms:created xsi:type="dcterms:W3CDTF">2025-05-23T18:41:00Z</dcterms:created>
  <dcterms:modified xsi:type="dcterms:W3CDTF">2025-05-25T17:50:00Z</dcterms:modified>
</cp:coreProperties>
</file>