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u w:val="single"/>
        </w:rPr>
      </w:pPr>
      <w:bookmarkStart w:colFirst="0" w:colLast="0" w:name="_byemy3y9lw7c" w:id="0"/>
      <w:bookmarkEnd w:id="0"/>
      <w:r w:rsidDel="00000000" w:rsidR="00000000" w:rsidRPr="00000000">
        <w:rPr>
          <w:u w:val="single"/>
          <w:rtl w:val="1"/>
        </w:rPr>
        <w:t xml:space="preserve">תקשורת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שלט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למזגן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קריפטוגרפי</w:t>
      </w:r>
      <w:r w:rsidDel="00000000" w:rsidR="00000000" w:rsidRPr="00000000">
        <w:rPr>
          <w:rtl w:val="1"/>
        </w:rPr>
        <w:t xml:space="preserve"> [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אלחוטי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bidi w:val="1"/>
        <w:ind w:left="720" w:firstLine="0"/>
        <w:rPr>
          <w:sz w:val="26"/>
          <w:szCs w:val="26"/>
        </w:rPr>
      </w:pPr>
      <w:bookmarkStart w:colFirst="0" w:colLast="0" w:name="_25d810m2rdix" w:id="1"/>
      <w:bookmarkEnd w:id="1"/>
      <w:r w:rsidDel="00000000" w:rsidR="00000000" w:rsidRPr="00000000">
        <w:rPr>
          <w:sz w:val="26"/>
          <w:szCs w:val="26"/>
          <w:rtl w:val="1"/>
        </w:rPr>
        <w:t xml:space="preserve">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אלחוטי</w:t>
      </w:r>
      <w:r w:rsidDel="00000000" w:rsidR="00000000" w:rsidRPr="00000000">
        <w:rPr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בלוטוס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רדיו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bidi w:val="1"/>
        <w:ind w:left="720" w:firstLine="0"/>
        <w:rPr>
          <w:sz w:val="26"/>
          <w:szCs w:val="26"/>
        </w:rPr>
      </w:pPr>
      <w:bookmarkStart w:colFirst="0" w:colLast="0" w:name="_6oqupqdaw5og" w:id="2"/>
      <w:bookmarkEnd w:id="2"/>
      <w:r w:rsidDel="00000000" w:rsidR="00000000" w:rsidRPr="00000000">
        <w:rPr>
          <w:sz w:val="26"/>
          <w:szCs w:val="26"/>
          <w:rtl w:val="1"/>
        </w:rPr>
        <w:t xml:space="preserve">אור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אינפרא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אדום</w:t>
      </w:r>
      <w:r w:rsidDel="00000000" w:rsidR="00000000" w:rsidRPr="00000000">
        <w:rPr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למזגן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