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Default="00B112BB">
      <w:pPr>
        <w:rPr>
          <w:rFonts w:ascii="Arial" w:hAnsi="Arial" w:cs="Arial"/>
          <w:sz w:val="24"/>
          <w:szCs w:val="24"/>
        </w:rPr>
      </w:pPr>
      <w:r w:rsidRPr="00B112BB">
        <w:rPr>
          <w:rFonts w:ascii="Arial" w:hAnsi="Arial" w:cs="Arial"/>
          <w:sz w:val="24"/>
          <w:szCs w:val="24"/>
        </w:rPr>
        <w:t>TSQL Chapter 1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Give an informal definition of database as used in the expression “relational database management system”.</w:t>
      </w:r>
    </w:p>
    <w:p w:rsidR="00C403CE" w:rsidRDefault="00F54DD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piece of software system, a server.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Give an informal definition of database as used in the expression “Human resources database”.</w:t>
      </w:r>
    </w:p>
    <w:p w:rsidR="00C403CE" w:rsidRDefault="00F54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all collection of data used in the HR department.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Give an informal definition of entity integrity.</w:t>
      </w:r>
    </w:p>
    <w:p w:rsidR="00C403CE" w:rsidRDefault="00C5330A">
      <w:pPr>
        <w:rPr>
          <w:rFonts w:ascii="Arial" w:hAnsi="Arial" w:cs="Arial"/>
          <w:sz w:val="24"/>
          <w:szCs w:val="24"/>
        </w:rPr>
      </w:pPr>
      <w:r w:rsidRPr="00C5330A">
        <w:rPr>
          <w:rFonts w:ascii="Arial" w:hAnsi="Arial" w:cs="Arial"/>
          <w:sz w:val="24"/>
          <w:szCs w:val="24"/>
        </w:rPr>
        <w:t>Entity integrity is a basic constraint of database relational model (abbreviated RM)</w:t>
      </w:r>
      <w:r w:rsidR="00F54DD9">
        <w:rPr>
          <w:rFonts w:ascii="Arial" w:hAnsi="Arial" w:cs="Arial"/>
          <w:sz w:val="24"/>
          <w:szCs w:val="24"/>
        </w:rPr>
        <w:t>.</w:t>
      </w:r>
    </w:p>
    <w:p w:rsidR="00F54DD9" w:rsidRDefault="00F54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Relations or sets in a mathematical sense.  </w:t>
      </w:r>
      <w:r w:rsidRPr="00C6755B">
        <w:rPr>
          <w:rFonts w:ascii="Arial" w:hAnsi="Arial" w:cs="Arial"/>
          <w:b/>
          <w:sz w:val="24"/>
          <w:szCs w:val="24"/>
        </w:rPr>
        <w:t xml:space="preserve">Every record </w:t>
      </w:r>
      <w:r w:rsidR="00C6755B" w:rsidRPr="00C6755B">
        <w:rPr>
          <w:rFonts w:ascii="Arial" w:hAnsi="Arial" w:cs="Arial"/>
          <w:b/>
          <w:sz w:val="24"/>
          <w:szCs w:val="24"/>
        </w:rPr>
        <w:t>is</w:t>
      </w:r>
      <w:r w:rsidRPr="00C6755B">
        <w:rPr>
          <w:rFonts w:ascii="Arial" w:hAnsi="Arial" w:cs="Arial"/>
          <w:b/>
          <w:sz w:val="24"/>
          <w:szCs w:val="24"/>
        </w:rPr>
        <w:t xml:space="preserve"> unique</w:t>
      </w:r>
      <w:r>
        <w:rPr>
          <w:rFonts w:ascii="Arial" w:hAnsi="Arial" w:cs="Arial"/>
          <w:sz w:val="24"/>
          <w:szCs w:val="24"/>
        </w:rPr>
        <w:t>, no duplicates.  It is a collection of unique objects.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Give an informal definition of referential integrity.</w:t>
      </w:r>
    </w:p>
    <w:p w:rsidR="00C403CE" w:rsidRDefault="00C5330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</w:t>
      </w:r>
      <w:r w:rsidRPr="00C5330A">
        <w:rPr>
          <w:rFonts w:ascii="Arial" w:hAnsi="Arial" w:cs="Arial"/>
          <w:sz w:val="24"/>
          <w:szCs w:val="24"/>
        </w:rPr>
        <w:t>eferential integrity constraint to ensure that data in one table points to data in another table—and doesn't point to data that doesn't exist.</w:t>
      </w:r>
      <w:proofErr w:type="gramEnd"/>
      <w:r w:rsidRPr="00C5330A">
        <w:rPr>
          <w:rFonts w:ascii="Arial" w:hAnsi="Arial" w:cs="Arial"/>
          <w:sz w:val="24"/>
          <w:szCs w:val="24"/>
        </w:rPr>
        <w:t xml:space="preserve"> SQL Server uses constraints, triggers, rules, and defaults to enforce referential integrity</w:t>
      </w:r>
      <w:r w:rsidR="00F54DD9">
        <w:rPr>
          <w:rFonts w:ascii="Arial" w:hAnsi="Arial" w:cs="Arial"/>
          <w:sz w:val="24"/>
          <w:szCs w:val="24"/>
        </w:rPr>
        <w:t>.</w:t>
      </w:r>
      <w:r w:rsidR="00C6755B">
        <w:rPr>
          <w:rFonts w:ascii="Arial" w:hAnsi="Arial" w:cs="Arial"/>
          <w:sz w:val="24"/>
          <w:szCs w:val="24"/>
        </w:rPr>
        <w:t xml:space="preserve">  </w:t>
      </w:r>
      <w:r w:rsidR="00C6755B" w:rsidRPr="00C6755B">
        <w:rPr>
          <w:rFonts w:ascii="Arial" w:hAnsi="Arial" w:cs="Arial"/>
          <w:b/>
          <w:sz w:val="24"/>
          <w:szCs w:val="24"/>
        </w:rPr>
        <w:t xml:space="preserve">Every child </w:t>
      </w:r>
      <w:r w:rsidR="00C6755B">
        <w:rPr>
          <w:rFonts w:ascii="Arial" w:hAnsi="Arial" w:cs="Arial"/>
          <w:b/>
          <w:sz w:val="24"/>
          <w:szCs w:val="24"/>
        </w:rPr>
        <w:t xml:space="preserve">(foreign key) </w:t>
      </w:r>
      <w:r w:rsidR="00C6755B" w:rsidRPr="00C6755B">
        <w:rPr>
          <w:rFonts w:ascii="Arial" w:hAnsi="Arial" w:cs="Arial"/>
          <w:b/>
          <w:sz w:val="24"/>
          <w:szCs w:val="24"/>
        </w:rPr>
        <w:t>has a parent</w:t>
      </w:r>
      <w:r w:rsidR="00C6755B">
        <w:rPr>
          <w:rFonts w:ascii="Arial" w:hAnsi="Arial" w:cs="Arial"/>
          <w:b/>
          <w:sz w:val="24"/>
          <w:szCs w:val="24"/>
        </w:rPr>
        <w:t xml:space="preserve"> (primary key)</w:t>
      </w:r>
      <w:r w:rsidR="00C6755B" w:rsidRPr="00C6755B">
        <w:rPr>
          <w:rFonts w:ascii="Arial" w:hAnsi="Arial" w:cs="Arial"/>
          <w:b/>
          <w:sz w:val="24"/>
          <w:szCs w:val="24"/>
        </w:rPr>
        <w:t>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 What is a </w:t>
      </w:r>
      <w:r w:rsidR="00356DF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relation</w:t>
      </w:r>
      <w:r w:rsidR="00356DF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as</w:t>
      </w:r>
      <w:proofErr w:type="gramEnd"/>
      <w:r>
        <w:rPr>
          <w:rFonts w:ascii="Arial" w:hAnsi="Arial" w:cs="Arial"/>
          <w:sz w:val="24"/>
          <w:szCs w:val="24"/>
        </w:rPr>
        <w:t xml:space="preserve"> defined in the textbook.</w:t>
      </w:r>
    </w:p>
    <w:p w:rsidR="00C403CE" w:rsidRPr="00845E58" w:rsidRDefault="00845E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a representation of a </w:t>
      </w:r>
      <w:proofErr w:type="gramStart"/>
      <w:r w:rsidRPr="00845E58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B8363E">
        <w:rPr>
          <w:rFonts w:ascii="Arial" w:hAnsi="Arial" w:cs="Arial"/>
          <w:sz w:val="24"/>
          <w:szCs w:val="24"/>
        </w:rPr>
        <w:t>Is this table in first normal form</w:t>
      </w:r>
      <w:r w:rsidR="00E46B5B">
        <w:rPr>
          <w:rFonts w:ascii="Arial" w:hAnsi="Arial" w:cs="Arial"/>
          <w:sz w:val="24"/>
          <w:szCs w:val="24"/>
        </w:rPr>
        <w:t xml:space="preserve"> (1NF)</w:t>
      </w:r>
      <w:r w:rsidR="00B8363E">
        <w:rPr>
          <w:rFonts w:ascii="Arial" w:hAnsi="Arial" w:cs="Arial"/>
          <w:sz w:val="24"/>
          <w:szCs w:val="24"/>
        </w:rPr>
        <w:t>? Why or why not? If it not, how would you change it?</w:t>
      </w:r>
    </w:p>
    <w:p w:rsidR="00B8363E" w:rsidRDefault="00B8363E">
      <w:pPr>
        <w:rPr>
          <w:rFonts w:ascii="Arial" w:hAnsi="Arial" w:cs="Arial"/>
          <w:sz w:val="24"/>
          <w:szCs w:val="24"/>
        </w:rPr>
      </w:pP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table faculty (</w:t>
      </w: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primary key,</w:t>
      </w: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B8363E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facCreds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text;)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786CA0" w:rsidRDefault="00435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786CA0">
        <w:rPr>
          <w:rFonts w:ascii="Arial" w:hAnsi="Arial" w:cs="Arial"/>
          <w:sz w:val="24"/>
          <w:szCs w:val="24"/>
        </w:rPr>
        <w:t xml:space="preserve">, the </w:t>
      </w:r>
      <w:r>
        <w:rPr>
          <w:rFonts w:ascii="Arial" w:hAnsi="Arial" w:cs="Arial"/>
          <w:sz w:val="24"/>
          <w:szCs w:val="24"/>
        </w:rPr>
        <w:t>columns do not contain atomic (individual/not divisible) values.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786CA0" w:rsidRDefault="00786CA0" w:rsidP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Is this table in second normal form</w:t>
      </w:r>
      <w:r w:rsidR="00E46B5B">
        <w:rPr>
          <w:rFonts w:ascii="Arial" w:hAnsi="Arial" w:cs="Arial"/>
          <w:sz w:val="24"/>
          <w:szCs w:val="24"/>
        </w:rPr>
        <w:t xml:space="preserve"> (2NF)</w:t>
      </w:r>
      <w:r>
        <w:rPr>
          <w:rFonts w:ascii="Arial" w:hAnsi="Arial" w:cs="Arial"/>
          <w:sz w:val="24"/>
          <w:szCs w:val="24"/>
        </w:rPr>
        <w:t>? Why or why not? If it not, how would you change it?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B8363E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Create table pets (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ownerID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primary key,</w:t>
      </w:r>
    </w:p>
    <w:p w:rsidR="00786CA0" w:rsidRDefault="00786CA0" w:rsidP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petID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primary key,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ownerFirstName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ownerLastName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petType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text;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the original relation is not split into two relations.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6F2B24" w:rsidRDefault="00786CA0" w:rsidP="006F2B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8. </w:t>
      </w:r>
      <w:r w:rsidR="006F2B24">
        <w:rPr>
          <w:rFonts w:ascii="Arial" w:hAnsi="Arial" w:cs="Arial"/>
          <w:sz w:val="24"/>
          <w:szCs w:val="24"/>
        </w:rPr>
        <w:t>Is this table in third normal form? Why or why not? If it not, how would you change it?</w:t>
      </w:r>
    </w:p>
    <w:p w:rsidR="00786CA0" w:rsidRDefault="003F0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not!  City and State depend on zip code.  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3F06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What is an </w:t>
      </w:r>
      <w:r w:rsidR="00E46B5B">
        <w:rPr>
          <w:rFonts w:ascii="Arial" w:hAnsi="Arial" w:cs="Arial"/>
          <w:sz w:val="24"/>
          <w:szCs w:val="24"/>
        </w:rPr>
        <w:t>online transactional processing (</w:t>
      </w:r>
      <w:r>
        <w:rPr>
          <w:rFonts w:ascii="Arial" w:hAnsi="Arial" w:cs="Arial"/>
          <w:sz w:val="24"/>
          <w:szCs w:val="24"/>
        </w:rPr>
        <w:t>OLTP</w:t>
      </w:r>
      <w:r w:rsidR="00E46B5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database?</w:t>
      </w:r>
      <w:r w:rsidR="00F55A3B">
        <w:rPr>
          <w:rFonts w:ascii="Arial" w:hAnsi="Arial" w:cs="Arial"/>
          <w:sz w:val="24"/>
          <w:szCs w:val="24"/>
        </w:rPr>
        <w:t xml:space="preserve"> What operations it is optimized for?</w:t>
      </w:r>
    </w:p>
    <w:p w:rsidR="00F55A3B" w:rsidRDefault="00895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OLTP is for data entry and not reporting.  </w:t>
      </w:r>
      <w:r w:rsidR="00591A4D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="00591A4D">
        <w:rPr>
          <w:rFonts w:ascii="Arial" w:hAnsi="Arial" w:cs="Arial"/>
          <w:sz w:val="24"/>
          <w:szCs w:val="24"/>
        </w:rPr>
        <w:t xml:space="preserve">t is optimized for inserts and deletes. </w:t>
      </w:r>
    </w:p>
    <w:p w:rsidR="00F55A3B" w:rsidRDefault="00F55A3B">
      <w:pPr>
        <w:rPr>
          <w:rFonts w:ascii="Arial" w:hAnsi="Arial" w:cs="Arial"/>
          <w:sz w:val="24"/>
          <w:szCs w:val="24"/>
        </w:rPr>
      </w:pPr>
    </w:p>
    <w:p w:rsidR="00F55A3B" w:rsidRDefault="00F55A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What is a star schema? What operations it is optimized for?</w:t>
      </w:r>
    </w:p>
    <w:p w:rsidR="00C403CE" w:rsidRDefault="00C41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dimension is implemented as a single table with redundant data.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FE52A1" w:rsidRPr="00B112BB" w:rsidRDefault="00FE52A1">
      <w:pPr>
        <w:rPr>
          <w:rFonts w:ascii="Arial" w:hAnsi="Arial" w:cs="Arial"/>
          <w:sz w:val="24"/>
          <w:szCs w:val="24"/>
        </w:rPr>
      </w:pPr>
    </w:p>
    <w:sectPr w:rsidR="00FE52A1" w:rsidRPr="00B1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BB"/>
    <w:rsid w:val="00356DF6"/>
    <w:rsid w:val="003F06AA"/>
    <w:rsid w:val="00425E3F"/>
    <w:rsid w:val="004351EA"/>
    <w:rsid w:val="00591A4D"/>
    <w:rsid w:val="006F2B24"/>
    <w:rsid w:val="00786CA0"/>
    <w:rsid w:val="00845E58"/>
    <w:rsid w:val="008950D3"/>
    <w:rsid w:val="00B112BB"/>
    <w:rsid w:val="00B70BE8"/>
    <w:rsid w:val="00B8363E"/>
    <w:rsid w:val="00C30CAA"/>
    <w:rsid w:val="00C403CE"/>
    <w:rsid w:val="00C41DFF"/>
    <w:rsid w:val="00C5330A"/>
    <w:rsid w:val="00C6755B"/>
    <w:rsid w:val="00D05175"/>
    <w:rsid w:val="00E46B5B"/>
    <w:rsid w:val="00F54DD9"/>
    <w:rsid w:val="00F55A3B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2018-02-19T02:12:00Z</dcterms:created>
  <dcterms:modified xsi:type="dcterms:W3CDTF">2018-02-21T14:27:00Z</dcterms:modified>
</cp:coreProperties>
</file>