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FF52A" w14:textId="623DD4C3" w:rsidR="00B44ED2" w:rsidRPr="00D05E42" w:rsidRDefault="00B44ED2" w:rsidP="00B44ED2">
      <w:pPr>
        <w:bidi/>
        <w:spacing w:after="0" w:line="276" w:lineRule="auto"/>
        <w:jc w:val="center"/>
        <w:rPr>
          <w:rFonts w:ascii="Segoe UI" w:hAnsi="Segoe UI" w:cs="Segoe UI"/>
          <w:color w:val="156082" w:themeColor="accent1"/>
          <w:sz w:val="44"/>
          <w:szCs w:val="44"/>
          <w:rtl/>
        </w:rPr>
      </w:pPr>
      <w:r w:rsidRPr="00D05E42">
        <w:rPr>
          <w:rFonts w:ascii="Segoe UI" w:eastAsia="Calibri" w:hAnsi="Segoe UI" w:cs="Segoe UI"/>
          <w:b/>
          <w:bCs/>
          <w:color w:val="156082" w:themeColor="accent1"/>
          <w:kern w:val="0"/>
          <w:sz w:val="44"/>
          <w:szCs w:val="44"/>
          <w:rtl/>
          <w:lang w:val="he-IL" w:eastAsia="he"/>
          <w14:ligatures w14:val="none"/>
        </w:rPr>
        <w:t xml:space="preserve">טלי קורצ'בניק </w:t>
      </w:r>
      <w:r w:rsidRPr="00D05E42">
        <w:rPr>
          <w:rFonts w:ascii="Segoe UI" w:hAnsi="Segoe UI" w:cs="Segoe UI"/>
          <w:color w:val="156082" w:themeColor="accent1"/>
          <w:sz w:val="44"/>
          <w:szCs w:val="44"/>
        </w:rPr>
        <w:t xml:space="preserve"> </w:t>
      </w:r>
      <w:r w:rsidRPr="00D05E42">
        <w:rPr>
          <w:rFonts w:ascii="Segoe UI" w:eastAsia="Calibri" w:hAnsi="Segoe UI" w:cs="Segoe UI"/>
          <w:b/>
          <w:bCs/>
          <w:color w:val="156082" w:themeColor="accent1"/>
          <w:kern w:val="0"/>
          <w:sz w:val="44"/>
          <w:szCs w:val="44"/>
          <w:rtl/>
          <w:lang w:val="he-IL" w:eastAsia="he"/>
          <w14:ligatures w14:val="none"/>
        </w:rPr>
        <w:t>למפרט</w:t>
      </w:r>
    </w:p>
    <w:p w14:paraId="423F77B3" w14:textId="46B47C3A" w:rsidR="00B44ED2" w:rsidRPr="00D05E42" w:rsidRDefault="00E16A6E" w:rsidP="0069619E">
      <w:pPr>
        <w:spacing w:after="0" w:line="276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D05E42">
        <w:rPr>
          <w:rFonts w:ascii="Segoe UI" w:hAnsi="Segoe UI" w:cs="Segoe UI"/>
          <w:b/>
          <w:bCs/>
          <w:sz w:val="20"/>
          <w:szCs w:val="20"/>
          <w:rtl/>
        </w:rPr>
        <w:t xml:space="preserve"> |  052</w:t>
      </w:r>
      <w:r w:rsidRPr="00D05E42">
        <w:rPr>
          <w:rFonts w:ascii="Segoe UI" w:hAnsi="Segoe UI" w:cs="Segoe UI" w:hint="cs"/>
          <w:b/>
          <w:bCs/>
          <w:sz w:val="20"/>
          <w:szCs w:val="20"/>
          <w:rtl/>
        </w:rPr>
        <w:t>-</w:t>
      </w:r>
      <w:r w:rsidRPr="00D05E42">
        <w:rPr>
          <w:rFonts w:ascii="Segoe UI" w:hAnsi="Segoe UI" w:cs="Segoe UI"/>
          <w:b/>
          <w:bCs/>
          <w:sz w:val="20"/>
          <w:szCs w:val="20"/>
          <w:rtl/>
        </w:rPr>
        <w:t>6878439</w:t>
      </w:r>
      <w:r w:rsidR="00B44ED2" w:rsidRPr="00D05E42">
        <w:rPr>
          <w:rFonts w:ascii="Segoe UI" w:eastAsia="Calibri" w:hAnsi="Segoe UI" w:cs="Segoe UI"/>
          <w:b/>
          <w:bCs/>
          <w:kern w:val="0"/>
          <w:sz w:val="20"/>
          <w:szCs w:val="20"/>
          <w:lang w:val="he-IL" w:eastAsia="he-IL"/>
          <w14:ligatures w14:val="none"/>
        </w:rPr>
        <w:t>korchevnik.tali@gmail.com</w:t>
      </w:r>
      <w:r w:rsidR="00B44ED2" w:rsidRPr="00D05E42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D05E42">
        <w:rPr>
          <w:rFonts w:ascii="Segoe UI" w:hAnsi="Segoe UI" w:cs="Segoe UI"/>
          <w:b/>
          <w:bCs/>
          <w:sz w:val="20"/>
          <w:szCs w:val="20"/>
        </w:rPr>
        <w:t>|</w:t>
      </w:r>
      <w:r w:rsidR="00B44ED2" w:rsidRPr="00D05E42">
        <w:rPr>
          <w:rFonts w:ascii="Segoe UI" w:hAnsi="Segoe UI" w:cs="Segoe UI"/>
          <w:b/>
          <w:bCs/>
          <w:sz w:val="20"/>
          <w:szCs w:val="20"/>
        </w:rPr>
        <w:t xml:space="preserve"> </w:t>
      </w:r>
      <w:hyperlink r:id="rId5" w:history="1">
        <w:r w:rsidR="00B44ED2" w:rsidRPr="00D05E42">
          <w:rPr>
            <w:rFonts w:ascii="Segoe UI" w:eastAsia="Calibri" w:hAnsi="Segoe UI" w:cs="Segoe UI"/>
            <w:b/>
            <w:bCs/>
            <w:kern w:val="0"/>
            <w:sz w:val="20"/>
            <w:szCs w:val="20"/>
            <w:lang w:val="he-IL" w:eastAsia="he-IL"/>
            <w14:ligatures w14:val="none"/>
          </w:rPr>
          <w:t>http://www.linkedin.com/in/tali-korchenvik</w:t>
        </w:r>
      </w:hyperlink>
      <w:r w:rsidRPr="00D05E42">
        <w:rPr>
          <w:rFonts w:ascii="Segoe UI" w:eastAsia="Calibri" w:hAnsi="Segoe UI" w:cs="Segoe UI"/>
          <w:b/>
          <w:bCs/>
          <w:kern w:val="0"/>
          <w:sz w:val="20"/>
          <w:szCs w:val="20"/>
          <w:rtl/>
          <w:lang w:val="he-IL" w:eastAsia="he-IL"/>
          <w14:ligatures w14:val="none"/>
        </w:rPr>
        <w:t xml:space="preserve"> </w:t>
      </w:r>
    </w:p>
    <w:p w14:paraId="47A2898B" w14:textId="77777777" w:rsidR="00B44ED2" w:rsidRPr="00D05E42" w:rsidRDefault="00B44ED2" w:rsidP="00B44ED2">
      <w:pPr>
        <w:bidi/>
        <w:spacing w:after="0" w:line="276" w:lineRule="auto"/>
        <w:rPr>
          <w:rFonts w:ascii="Segoe UI" w:hAnsi="Segoe UI" w:cs="Segoe UI"/>
          <w:sz w:val="20"/>
          <w:szCs w:val="20"/>
          <w:rtl/>
        </w:rPr>
      </w:pPr>
    </w:p>
    <w:p w14:paraId="418383E5" w14:textId="0A119C81" w:rsidR="00B44ED2" w:rsidRPr="00D05E42" w:rsidRDefault="00B44ED2" w:rsidP="00DF479C">
      <w:pPr>
        <w:bidi/>
        <w:spacing w:after="0" w:line="240" w:lineRule="auto"/>
        <w:ind w:left="-180"/>
        <w:jc w:val="center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  <w:rtl/>
        </w:rPr>
        <w:t>מהנדסת כימית</w:t>
      </w:r>
      <w:r w:rsidRPr="00D05E4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D05E42">
        <w:rPr>
          <w:rFonts w:ascii="Segoe UI" w:hAnsi="Segoe UI" w:cs="Segoe UI"/>
          <w:sz w:val="20"/>
          <w:szCs w:val="20"/>
        </w:rPr>
        <w:t>B.Sc</w:t>
      </w:r>
      <w:proofErr w:type="spellEnd"/>
      <w:r w:rsidRPr="00D05E42">
        <w:rPr>
          <w:rFonts w:ascii="Segoe UI" w:hAnsi="Segoe UI" w:cs="Segoe UI"/>
          <w:sz w:val="20"/>
          <w:szCs w:val="20"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בוגרת הטכניון, עם ניסיון מחקרי בפיתוח תאי דלק ואנרגיה ירוקה לצד ניהול צוותים ופרויקטים רחבי היקף. משלבת יכולות אנליטיות עם מיומנויות ניהוליות ובינאישיות.</w:t>
      </w:r>
    </w:p>
    <w:p w14:paraId="6D67CACB" w14:textId="77777777" w:rsidR="00B44ED2" w:rsidRPr="00D05E42" w:rsidRDefault="00B44ED2" w:rsidP="00B44ED2">
      <w:pPr>
        <w:bidi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41DBCF72" w14:textId="77777777" w:rsidR="00B44ED2" w:rsidRPr="00D05E42" w:rsidRDefault="00B44ED2" w:rsidP="00DF479C">
      <w:pPr>
        <w:bidi/>
        <w:spacing w:after="0" w:line="240" w:lineRule="auto"/>
        <w:ind w:left="-180"/>
        <w:rPr>
          <w:rFonts w:ascii="Segoe UI" w:hAnsi="Segoe UI" w:cs="Segoe UI"/>
          <w:b/>
          <w:bCs/>
          <w:sz w:val="28"/>
          <w:szCs w:val="28"/>
          <w:rtl/>
        </w:rPr>
      </w:pPr>
      <w:r w:rsidRPr="00D05E42">
        <w:rPr>
          <w:rFonts w:ascii="Segoe UI" w:hAnsi="Segoe UI" w:cs="Segoe UI"/>
          <w:b/>
          <w:bCs/>
          <w:sz w:val="28"/>
          <w:szCs w:val="28"/>
          <w:rtl/>
        </w:rPr>
        <w:t>השכלה</w:t>
      </w:r>
    </w:p>
    <w:p w14:paraId="28B23270" w14:textId="35633741" w:rsidR="00B44ED2" w:rsidRPr="00D05E42" w:rsidRDefault="00B44ED2" w:rsidP="00DF479C">
      <w:pPr>
        <w:bidi/>
        <w:spacing w:after="0" w:line="240" w:lineRule="auto"/>
        <w:ind w:left="-180"/>
        <w:rPr>
          <w:rFonts w:ascii="Segoe UI" w:hAnsi="Segoe UI" w:cs="Segoe UI"/>
          <w:b/>
          <w:bCs/>
          <w:rtl/>
        </w:rPr>
      </w:pPr>
      <w:r w:rsidRPr="00D05E42">
        <w:rPr>
          <w:rFonts w:ascii="Segoe UI" w:hAnsi="Segoe UI" w:cs="Segoe UI" w:hint="cs"/>
          <w:b/>
          <w:bCs/>
          <w:rtl/>
        </w:rPr>
        <w:t>2020</w:t>
      </w:r>
      <w:r w:rsidRPr="00D05E42">
        <w:rPr>
          <w:rFonts w:ascii="Segoe UI" w:hAnsi="Segoe UI" w:cs="Segoe UI"/>
          <w:b/>
          <w:bCs/>
        </w:rPr>
        <w:t xml:space="preserve"> </w:t>
      </w:r>
      <w:r w:rsidR="00DF479C" w:rsidRPr="00D05E42">
        <w:rPr>
          <w:rFonts w:ascii="Segoe UI" w:hAnsi="Segoe UI" w:cs="Segoe UI"/>
          <w:b/>
          <w:bCs/>
          <w:sz w:val="20"/>
          <w:szCs w:val="20"/>
        </w:rPr>
        <w:t>–</w:t>
      </w:r>
      <w:r w:rsidRPr="00D05E42">
        <w:rPr>
          <w:rFonts w:ascii="Segoe UI" w:hAnsi="Segoe UI" w:cs="Segoe UI"/>
          <w:b/>
          <w:bCs/>
        </w:rPr>
        <w:t xml:space="preserve"> </w:t>
      </w:r>
      <w:r w:rsidRPr="00D05E42">
        <w:rPr>
          <w:rFonts w:ascii="Segoe UI" w:hAnsi="Segoe UI" w:cs="Segoe UI" w:hint="cs"/>
          <w:b/>
          <w:bCs/>
          <w:rtl/>
        </w:rPr>
        <w:t xml:space="preserve"> 2025  ב</w:t>
      </w:r>
      <w:r w:rsidRPr="00D05E42">
        <w:rPr>
          <w:rFonts w:ascii="Segoe UI" w:hAnsi="Segoe UI" w:cs="Segoe UI"/>
          <w:b/>
          <w:bCs/>
          <w:rtl/>
        </w:rPr>
        <w:t>וגרת תואר ראשון להנדסה כימית, טכניון</w:t>
      </w:r>
    </w:p>
    <w:p w14:paraId="5745CD5A" w14:textId="77777777" w:rsidR="00B44ED2" w:rsidRPr="00D05E42" w:rsidRDefault="00B44ED2" w:rsidP="0069619E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Pr="00D05E42">
        <w:rPr>
          <w:rFonts w:ascii="Segoe UI" w:hAnsi="Segoe UI" w:cs="Segoe UI"/>
          <w:sz w:val="20"/>
          <w:szCs w:val="20"/>
          <w:rtl/>
        </w:rPr>
        <w:t>מצטיינת דיקן במהלך הלימודים</w:t>
      </w:r>
    </w:p>
    <w:p w14:paraId="2850800C" w14:textId="3B6B9BDD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Pr="00D05E42">
        <w:rPr>
          <w:rFonts w:ascii="Segoe UI" w:hAnsi="Segoe UI" w:cs="Segoe UI"/>
          <w:sz w:val="20"/>
          <w:szCs w:val="20"/>
          <w:rtl/>
        </w:rPr>
        <w:t>ממוצע כללי 86</w:t>
      </w:r>
    </w:p>
    <w:p w14:paraId="0E57223E" w14:textId="77777777" w:rsidR="00B44ED2" w:rsidRPr="00D05E42" w:rsidRDefault="00B44ED2" w:rsidP="00B44ED2">
      <w:pPr>
        <w:bidi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5C615AAA" w14:textId="77777777" w:rsidR="00B44ED2" w:rsidRPr="00D05E42" w:rsidRDefault="00B44ED2" w:rsidP="00DF479C">
      <w:pPr>
        <w:bidi/>
        <w:spacing w:after="0" w:line="240" w:lineRule="auto"/>
        <w:ind w:left="-180"/>
        <w:rPr>
          <w:rFonts w:ascii="Segoe UI" w:hAnsi="Segoe UI" w:cs="Segoe UI"/>
          <w:b/>
          <w:bCs/>
          <w:sz w:val="28"/>
          <w:szCs w:val="28"/>
          <w:rtl/>
        </w:rPr>
      </w:pPr>
      <w:r w:rsidRPr="00D05E42">
        <w:rPr>
          <w:rFonts w:ascii="Segoe UI" w:hAnsi="Segoe UI" w:cs="Segoe UI"/>
          <w:b/>
          <w:bCs/>
          <w:sz w:val="28"/>
          <w:szCs w:val="28"/>
          <w:rtl/>
        </w:rPr>
        <w:t>ניסיון תעסוקתי</w:t>
      </w:r>
    </w:p>
    <w:p w14:paraId="1DE02478" w14:textId="77777777" w:rsidR="00B44ED2" w:rsidRPr="00D05E42" w:rsidRDefault="00B44ED2" w:rsidP="00DF479C">
      <w:pPr>
        <w:bidi/>
        <w:spacing w:after="0" w:line="240" w:lineRule="auto"/>
        <w:ind w:left="-270"/>
        <w:rPr>
          <w:rFonts w:ascii="Segoe UI" w:hAnsi="Segoe UI" w:cs="Segoe UI"/>
          <w:b/>
          <w:bCs/>
          <w:rtl/>
        </w:rPr>
      </w:pPr>
      <w:r w:rsidRPr="00D05E42">
        <w:rPr>
          <w:rFonts w:ascii="Segoe UI" w:hAnsi="Segoe UI" w:cs="Segoe UI"/>
        </w:rPr>
        <w:t xml:space="preserve"> </w:t>
      </w:r>
      <w:r w:rsidRPr="00D05E42">
        <w:rPr>
          <w:rFonts w:ascii="Segoe UI" w:hAnsi="Segoe UI" w:cs="Segoe UI"/>
          <w:b/>
          <w:bCs/>
          <w:sz w:val="20"/>
          <w:szCs w:val="20"/>
        </w:rPr>
        <w:t>2025 – 2023</w:t>
      </w:r>
      <w:r w:rsidRPr="00D05E42">
        <w:rPr>
          <w:rFonts w:ascii="Segoe UI" w:hAnsi="Segoe UI" w:cs="Segoe UI"/>
          <w:sz w:val="20"/>
          <w:szCs w:val="20"/>
        </w:rPr>
        <w:t xml:space="preserve"> </w:t>
      </w:r>
      <w:r w:rsidRPr="00D05E42">
        <w:rPr>
          <w:rFonts w:ascii="Segoe UI" w:hAnsi="Segoe UI" w:cs="Segoe UI"/>
          <w:b/>
          <w:bCs/>
          <w:rtl/>
        </w:rPr>
        <w:t>חוקרת בצוות</w:t>
      </w:r>
      <w:r w:rsidRPr="00D05E42">
        <w:rPr>
          <w:rFonts w:ascii="Segoe UI" w:hAnsi="Segoe UI" w:cs="Segoe UI"/>
          <w:b/>
          <w:bCs/>
        </w:rPr>
        <w:t xml:space="preserve"> R&amp;D </w:t>
      </w:r>
      <w:r w:rsidRPr="00D05E42">
        <w:rPr>
          <w:rFonts w:ascii="Segoe UI" w:hAnsi="Segoe UI" w:cs="Segoe UI"/>
          <w:b/>
          <w:bCs/>
          <w:rtl/>
        </w:rPr>
        <w:t>תאי דלק, הידרולייט</w:t>
      </w:r>
    </w:p>
    <w:p w14:paraId="3AE3DAF9" w14:textId="23A9384F" w:rsidR="00B44ED2" w:rsidRPr="00D05E42" w:rsidRDefault="00B44ED2" w:rsidP="00DF479C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תכנון וביצוע ניסויים לשיפור ביצועי תאי דלק ואלקטרולייזרים, תוך השגת עלייה נמדדת ביעילות</w:t>
      </w:r>
      <w:r w:rsidRPr="00D05E42">
        <w:rPr>
          <w:rFonts w:ascii="Segoe UI" w:hAnsi="Segoe UI" w:cs="Segoe UI"/>
          <w:sz w:val="20"/>
          <w:szCs w:val="20"/>
        </w:rPr>
        <w:t>.</w:t>
      </w:r>
    </w:p>
    <w:p w14:paraId="525451F5" w14:textId="3B0E9802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פיתוח מתודולוגיות בדיקות איכות חדשות שאומצו כסטנדרט בצוות המחקר</w:t>
      </w:r>
      <w:r w:rsidRPr="00D05E42">
        <w:rPr>
          <w:rFonts w:ascii="Segoe UI" w:hAnsi="Segoe UI" w:cs="Segoe UI"/>
          <w:sz w:val="20"/>
          <w:szCs w:val="20"/>
        </w:rPr>
        <w:t>.</w:t>
      </w:r>
    </w:p>
    <w:p w14:paraId="28F40BA3" w14:textId="2C2DF8C4" w:rsidR="00B44ED2" w:rsidRPr="00D05E42" w:rsidRDefault="00B44ED2" w:rsidP="0069619E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הפעלה ושיפור של מכשור אנליטי במעבדה כימית לצורך ניטור ביצועים ופתרון בעיות</w:t>
      </w:r>
    </w:p>
    <w:p w14:paraId="356F2D1B" w14:textId="0FB5D20B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b/>
          <w:bCs/>
          <w:sz w:val="20"/>
          <w:szCs w:val="20"/>
        </w:rPr>
        <w:t>2022 – 2020</w:t>
      </w:r>
      <w:r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b/>
          <w:bCs/>
          <w:rtl/>
        </w:rPr>
        <w:t>מנהלת תחום חברה וקהילה, אגודת הסטודנטים בטכניון</w:t>
      </w:r>
    </w:p>
    <w:p w14:paraId="052223D4" w14:textId="6EDBD69D" w:rsidR="00B44ED2" w:rsidRPr="00D05E42" w:rsidRDefault="00B44ED2" w:rsidP="00B44ED2">
      <w:pPr>
        <w:bidi/>
        <w:spacing w:after="0" w:line="240" w:lineRule="auto"/>
        <w:ind w:left="-270" w:firstLine="9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ניהול צוות של 4 עובדים בתחומי קיימות, מערכות מחשוב ומעורבות חברתית</w:t>
      </w:r>
      <w:r w:rsidRPr="00D05E42">
        <w:rPr>
          <w:rFonts w:ascii="Segoe UI" w:hAnsi="Segoe UI" w:cs="Segoe UI"/>
          <w:sz w:val="20"/>
          <w:szCs w:val="20"/>
        </w:rPr>
        <w:t>.</w:t>
      </w:r>
    </w:p>
    <w:p w14:paraId="09C52647" w14:textId="02C53355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בנייה וניהול תקציב ופרויקטים תוך עמידה ביעדי הארגון ולוחות</w:t>
      </w:r>
      <w:r w:rsidRPr="00D05E42">
        <w:rPr>
          <w:rFonts w:ascii="Segoe UI" w:hAnsi="Segoe UI" w:cs="Segoe UI"/>
          <w:sz w:val="20"/>
          <w:szCs w:val="20"/>
        </w:rPr>
        <w:t xml:space="preserve"> </w:t>
      </w:r>
    </w:p>
    <w:p w14:paraId="6B5A365A" w14:textId="624F05BD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יצירת שיתופי פעולה עם עמותות וגורמי אקדמיה שהרחיבו את פעילות הארגון וחיזקו את מעמדו בציבור הסטודנטים</w:t>
      </w:r>
      <w:r w:rsidRPr="00D05E42">
        <w:rPr>
          <w:rFonts w:ascii="Segoe UI" w:hAnsi="Segoe UI" w:cs="Segoe UI"/>
          <w:sz w:val="20"/>
          <w:szCs w:val="20"/>
        </w:rPr>
        <w:t>.</w:t>
      </w:r>
    </w:p>
    <w:p w14:paraId="7EE3FC40" w14:textId="6F5D2A82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b/>
          <w:bCs/>
          <w:sz w:val="20"/>
          <w:szCs w:val="20"/>
        </w:rPr>
        <w:t>2020 – 2019</w:t>
      </w:r>
      <w:r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b/>
          <w:bCs/>
          <w:rtl/>
        </w:rPr>
        <w:t>מטמיעת מערכות מידע, בריטניקה מערכות מידע</w:t>
      </w:r>
    </w:p>
    <w:p w14:paraId="0B511046" w14:textId="0C9C16E8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ניהול פרויקט להטמעת מערכת</w:t>
      </w:r>
      <w:r w:rsidRPr="00D05E42">
        <w:rPr>
          <w:rFonts w:ascii="Segoe UI" w:hAnsi="Segoe UI" w:cs="Segoe UI"/>
          <w:sz w:val="20"/>
          <w:szCs w:val="20"/>
        </w:rPr>
        <w:t xml:space="preserve"> LMS </w:t>
      </w:r>
      <w:r w:rsidRPr="00D05E42">
        <w:rPr>
          <w:rFonts w:ascii="Segoe UI" w:hAnsi="Segoe UI" w:cs="Segoe UI"/>
          <w:sz w:val="20"/>
          <w:szCs w:val="20"/>
          <w:rtl/>
        </w:rPr>
        <w:t>ביחידות צה"ל, תוך עמידה ביעדים תקציביים וזמני הטמעה</w:t>
      </w:r>
      <w:r w:rsidRPr="00D05E42">
        <w:rPr>
          <w:rFonts w:ascii="Segoe UI" w:hAnsi="Segoe UI" w:cs="Segoe UI"/>
          <w:sz w:val="20"/>
          <w:szCs w:val="20"/>
        </w:rPr>
        <w:t>.</w:t>
      </w:r>
    </w:p>
    <w:p w14:paraId="3FEA0BFF" w14:textId="5B277455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פיתוח תכנים טכנולוגיים מתוקשבים ששולבו בהכשרות צבאיות ושימשו מאות משתמשים</w:t>
      </w:r>
    </w:p>
    <w:p w14:paraId="10DB02D1" w14:textId="13A6C79C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הדרכה פרטנית וקבוצתית לשיפור מוכנות המשתמשים ולהעלאת רמת שביעות הרצון</w:t>
      </w:r>
      <w:r w:rsidRPr="00D05E42">
        <w:rPr>
          <w:rFonts w:ascii="Segoe UI" w:hAnsi="Segoe UI" w:cs="Segoe UI"/>
          <w:sz w:val="20"/>
          <w:szCs w:val="20"/>
        </w:rPr>
        <w:t>.</w:t>
      </w:r>
    </w:p>
    <w:p w14:paraId="0637F7E6" w14:textId="77777777" w:rsidR="0069619E" w:rsidRPr="00D05E42" w:rsidRDefault="0069619E" w:rsidP="0069619E">
      <w:pPr>
        <w:bidi/>
        <w:spacing w:after="0" w:line="240" w:lineRule="auto"/>
        <w:ind w:left="-180"/>
        <w:rPr>
          <w:rFonts w:ascii="Segoe UI" w:hAnsi="Segoe UI" w:cs="Segoe UI"/>
          <w:b/>
          <w:bCs/>
          <w:sz w:val="28"/>
          <w:szCs w:val="28"/>
          <w:rtl/>
        </w:rPr>
      </w:pPr>
    </w:p>
    <w:p w14:paraId="6939776A" w14:textId="0D54B888" w:rsidR="0069619E" w:rsidRPr="00D05E42" w:rsidRDefault="00B44ED2" w:rsidP="00DF479C">
      <w:pPr>
        <w:bidi/>
        <w:spacing w:after="0" w:line="240" w:lineRule="auto"/>
        <w:ind w:left="-180"/>
        <w:rPr>
          <w:rFonts w:ascii="Segoe UI" w:hAnsi="Segoe UI" w:cs="Segoe UI"/>
          <w:b/>
          <w:bCs/>
          <w:sz w:val="28"/>
          <w:szCs w:val="28"/>
          <w:rtl/>
        </w:rPr>
      </w:pPr>
      <w:r w:rsidRPr="00D05E42">
        <w:rPr>
          <w:rFonts w:ascii="Segoe UI" w:hAnsi="Segoe UI" w:cs="Segoe UI"/>
          <w:b/>
          <w:bCs/>
          <w:sz w:val="28"/>
          <w:szCs w:val="28"/>
          <w:rtl/>
        </w:rPr>
        <w:t>שירות צבאי</w:t>
      </w:r>
      <w:r w:rsidRPr="00D05E42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6DCADE23" w14:textId="02BBE2C4" w:rsidR="00B44ED2" w:rsidRPr="00D05E42" w:rsidRDefault="00B44ED2" w:rsidP="00DF479C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 w:hint="cs"/>
          <w:b/>
          <w:bCs/>
          <w:sz w:val="20"/>
          <w:szCs w:val="20"/>
          <w:rtl/>
        </w:rPr>
        <w:t xml:space="preserve">2015 </w:t>
      </w:r>
      <w:r w:rsidRPr="00D05E42">
        <w:rPr>
          <w:rFonts w:ascii="Segoe UI" w:hAnsi="Segoe UI" w:cs="Segoe UI"/>
          <w:b/>
          <w:bCs/>
          <w:sz w:val="20"/>
          <w:szCs w:val="20"/>
        </w:rPr>
        <w:t>–</w:t>
      </w:r>
      <w:r w:rsidRPr="00D05E42">
        <w:rPr>
          <w:rFonts w:ascii="Segoe UI" w:hAnsi="Segoe UI" w:cs="Segoe UI" w:hint="cs"/>
          <w:b/>
          <w:bCs/>
          <w:sz w:val="20"/>
          <w:szCs w:val="20"/>
          <w:rtl/>
        </w:rPr>
        <w:t xml:space="preserve"> </w:t>
      </w:r>
      <w:r w:rsidR="00DF479C" w:rsidRPr="00D05E42">
        <w:rPr>
          <w:rFonts w:ascii="Segoe UI" w:hAnsi="Segoe UI" w:cs="Segoe UI" w:hint="cs"/>
          <w:b/>
          <w:bCs/>
          <w:sz w:val="20"/>
          <w:szCs w:val="20"/>
          <w:rtl/>
        </w:rPr>
        <w:t>2019</w:t>
      </w:r>
      <w:r w:rsidRPr="00D05E42">
        <w:rPr>
          <w:rFonts w:ascii="Segoe UI" w:hAnsi="Segoe UI" w:cs="Segoe UI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b/>
          <w:bCs/>
          <w:rtl/>
        </w:rPr>
        <w:t>קצינת תצפיות</w:t>
      </w:r>
      <w:r w:rsidRPr="00D05E42">
        <w:rPr>
          <w:rFonts w:ascii="Segoe UI" w:hAnsi="Segoe UI" w:cs="Segoe UI"/>
          <w:sz w:val="20"/>
          <w:szCs w:val="20"/>
          <w:rtl/>
        </w:rPr>
        <w:t xml:space="preserve"> </w:t>
      </w:r>
      <w:r w:rsidRPr="00D05E42">
        <w:rPr>
          <w:rFonts w:ascii="Segoe UI" w:hAnsi="Segoe UI" w:cs="Segoe UI" w:hint="cs"/>
          <w:b/>
          <w:bCs/>
          <w:rtl/>
        </w:rPr>
        <w:t>ב</w:t>
      </w:r>
      <w:r w:rsidRPr="00D05E42">
        <w:rPr>
          <w:rFonts w:ascii="Segoe UI" w:hAnsi="Segoe UI" w:cs="Segoe UI"/>
          <w:b/>
          <w:bCs/>
          <w:rtl/>
        </w:rPr>
        <w:t>חיל האיסוף הקרבי</w:t>
      </w:r>
      <w:r w:rsidRPr="00D05E42">
        <w:rPr>
          <w:rFonts w:ascii="Segoe UI" w:hAnsi="Segoe UI" w:cs="Segoe UI"/>
          <w:b/>
          <w:bCs/>
          <w:sz w:val="20"/>
          <w:szCs w:val="20"/>
          <w:rtl/>
        </w:rPr>
        <w:t>, סרן במיל</w:t>
      </w:r>
      <w:r w:rsidRPr="00D05E42">
        <w:rPr>
          <w:rFonts w:ascii="Segoe UI" w:hAnsi="Segoe UI" w:cs="Segoe UI"/>
          <w:b/>
          <w:bCs/>
          <w:sz w:val="20"/>
          <w:szCs w:val="20"/>
        </w:rPr>
        <w:t>'</w:t>
      </w:r>
    </w:p>
    <w:p w14:paraId="1AB8E6B8" w14:textId="00446047" w:rsidR="00B44ED2" w:rsidRPr="00D05E42" w:rsidRDefault="00B44ED2" w:rsidP="0069619E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פיקוד על מחלקה מבצעית בת 80 חיילות ומפקדות, כולל תכנון וניהול משאבים וכוח אדם</w:t>
      </w:r>
      <w:r w:rsidRPr="00D05E42">
        <w:rPr>
          <w:rFonts w:ascii="Segoe UI" w:hAnsi="Segoe UI" w:cs="Segoe UI"/>
          <w:sz w:val="20"/>
          <w:szCs w:val="20"/>
        </w:rPr>
        <w:t xml:space="preserve">. </w:t>
      </w:r>
    </w:p>
    <w:p w14:paraId="4277DA04" w14:textId="5A2E2489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>פיתוח תכניות הדרכה והכשרה מותאמות תפקיד, שהעלו את רמת המיומנות המקצועית ביחידה</w:t>
      </w:r>
    </w:p>
    <w:p w14:paraId="0AF395A3" w14:textId="589DEFAA" w:rsidR="00B44ED2" w:rsidRPr="00D05E42" w:rsidRDefault="00B44ED2" w:rsidP="00B44ED2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  <w:rtl/>
        </w:rPr>
        <w:t xml:space="preserve">קמב"צית במילואים – </w:t>
      </w:r>
      <w:r w:rsidR="00D05E42">
        <w:rPr>
          <w:rFonts w:ascii="Segoe UI" w:hAnsi="Segoe UI" w:cs="Segoe UI" w:hint="cs"/>
          <w:sz w:val="20"/>
          <w:szCs w:val="20"/>
          <w:rtl/>
        </w:rPr>
        <w:t>ניהול חמ"ל מרכז האש</w:t>
      </w:r>
      <w:r w:rsidRPr="00D05E42">
        <w:rPr>
          <w:rFonts w:ascii="Segoe UI" w:hAnsi="Segoe UI" w:cs="Segoe UI"/>
          <w:sz w:val="20"/>
          <w:szCs w:val="20"/>
          <w:rtl/>
        </w:rPr>
        <w:t xml:space="preserve"> בפיקוד צפון תוך עמידה בדרישות מבצעיות</w:t>
      </w:r>
    </w:p>
    <w:p w14:paraId="3DC03AF3" w14:textId="77777777" w:rsidR="00B44ED2" w:rsidRPr="00D05E42" w:rsidRDefault="00B44ED2" w:rsidP="00B44ED2">
      <w:pPr>
        <w:bidi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2EC53547" w14:textId="77777777" w:rsidR="00DF479C" w:rsidRPr="00D05E42" w:rsidRDefault="00B44ED2" w:rsidP="00DF479C">
      <w:pPr>
        <w:bidi/>
        <w:spacing w:after="0" w:line="240" w:lineRule="auto"/>
        <w:ind w:left="-180"/>
        <w:rPr>
          <w:rFonts w:ascii="Segoe UI" w:hAnsi="Segoe UI" w:cs="Segoe UI"/>
          <w:b/>
          <w:bCs/>
          <w:sz w:val="28"/>
          <w:szCs w:val="28"/>
          <w:rtl/>
        </w:rPr>
      </w:pPr>
      <w:r w:rsidRPr="00D05E42">
        <w:rPr>
          <w:rFonts w:ascii="Segoe UI" w:hAnsi="Segoe UI" w:cs="Segoe UI"/>
          <w:b/>
          <w:bCs/>
          <w:sz w:val="28"/>
          <w:szCs w:val="28"/>
          <w:rtl/>
        </w:rPr>
        <w:t>עשיה קהילתית</w:t>
      </w:r>
      <w:r w:rsidRPr="00D05E42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7E8A05E" w14:textId="227FEC21" w:rsidR="00DF479C" w:rsidRPr="00D05E42" w:rsidRDefault="00DF479C" w:rsidP="00DF479C">
      <w:pPr>
        <w:bidi/>
        <w:spacing w:after="0" w:line="240" w:lineRule="auto"/>
        <w:ind w:left="-180"/>
        <w:rPr>
          <w:rFonts w:ascii="Segoe UI" w:hAnsi="Segoe UI" w:cs="Segoe UI"/>
          <w:b/>
          <w:bCs/>
          <w:sz w:val="28"/>
          <w:szCs w:val="28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  <w:rtl/>
        </w:rPr>
        <w:t xml:space="preserve"> </w:t>
      </w:r>
      <w:r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="00B44ED2" w:rsidRPr="00D05E42">
        <w:rPr>
          <w:rFonts w:ascii="Segoe UI" w:hAnsi="Segoe UI" w:cs="Segoe UI"/>
          <w:sz w:val="20"/>
          <w:szCs w:val="20"/>
          <w:rtl/>
        </w:rPr>
        <w:t>התנדבות בעמותת תפוח במסגרת תכנית</w:t>
      </w:r>
      <w:r w:rsidR="00B44ED2" w:rsidRPr="00D05E42">
        <w:rPr>
          <w:rFonts w:ascii="Segoe UI" w:hAnsi="Segoe UI" w:cs="Segoe UI"/>
          <w:sz w:val="20"/>
          <w:szCs w:val="20"/>
        </w:rPr>
        <w:t xml:space="preserve"> IMPACT – </w:t>
      </w:r>
      <w:r w:rsidR="00B44ED2" w:rsidRPr="00D05E42">
        <w:rPr>
          <w:rFonts w:ascii="Segoe UI" w:hAnsi="Segoe UI" w:cs="Segoe UI"/>
          <w:sz w:val="20"/>
          <w:szCs w:val="20"/>
          <w:rtl/>
        </w:rPr>
        <w:t>סיוע טכנולוגי לאזרחים ותיקים לצמצום פערים דיגיטליים</w:t>
      </w:r>
      <w:r w:rsidR="00B44ED2" w:rsidRPr="00D05E42">
        <w:rPr>
          <w:rFonts w:ascii="Segoe UI" w:hAnsi="Segoe UI" w:cs="Segoe UI"/>
          <w:sz w:val="20"/>
          <w:szCs w:val="20"/>
        </w:rPr>
        <w:t>.</w:t>
      </w:r>
    </w:p>
    <w:p w14:paraId="7126DCD2" w14:textId="209261B1" w:rsidR="00DF479C" w:rsidRPr="00D05E42" w:rsidRDefault="00DF479C" w:rsidP="00DF479C">
      <w:pPr>
        <w:bidi/>
        <w:spacing w:after="0" w:line="240" w:lineRule="auto"/>
        <w:ind w:left="-180"/>
        <w:rPr>
          <w:rFonts w:ascii="Segoe UI" w:hAnsi="Segoe UI" w:cs="Segoe UI"/>
          <w:b/>
          <w:bCs/>
          <w:sz w:val="28"/>
          <w:szCs w:val="28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 w:hint="cs"/>
          <w:sz w:val="20"/>
          <w:szCs w:val="20"/>
          <w:rtl/>
        </w:rPr>
        <w:t xml:space="preserve">  התנדבות בפרוייקט 'פרח', תכנית 'בבושקה' מטעם חברת אלביט- מנטורינג לנערות וסיוע אישי, חברתי ולימודי</w:t>
      </w:r>
    </w:p>
    <w:p w14:paraId="0D49D858" w14:textId="02AFF38D" w:rsidR="00DF479C" w:rsidRPr="00D05E42" w:rsidRDefault="00DF479C" w:rsidP="00DF479C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 w:hint="cs"/>
          <w:sz w:val="20"/>
          <w:szCs w:val="20"/>
          <w:rtl/>
        </w:rPr>
        <w:t xml:space="preserve">  </w:t>
      </w:r>
      <w:r w:rsidRPr="00D05E42">
        <w:rPr>
          <w:rFonts w:ascii="Segoe UI" w:hAnsi="Segoe UI" w:cs="Segoe UI" w:hint="cs"/>
          <w:sz w:val="20"/>
          <w:szCs w:val="20"/>
          <w:rtl/>
        </w:rPr>
        <w:t xml:space="preserve">השתתפות בתכנית </w:t>
      </w:r>
      <w:r w:rsidRPr="00D05E42">
        <w:rPr>
          <w:rFonts w:ascii="Segoe UI" w:hAnsi="Segoe UI" w:cs="Segoe UI"/>
          <w:sz w:val="20"/>
          <w:szCs w:val="20"/>
        </w:rPr>
        <w:t>PROWOMAN</w:t>
      </w:r>
      <w:r w:rsidRPr="00D05E42">
        <w:rPr>
          <w:rFonts w:ascii="Segoe UI" w:hAnsi="Segoe UI" w:cs="Segoe UI" w:hint="cs"/>
          <w:sz w:val="20"/>
          <w:szCs w:val="20"/>
          <w:rtl/>
        </w:rPr>
        <w:t>- קידום נשים בחברה הישראלית לתפקידי מפתח בתעשייה</w:t>
      </w:r>
    </w:p>
    <w:p w14:paraId="3C2154E2" w14:textId="77777777" w:rsidR="00DF479C" w:rsidRPr="00D05E42" w:rsidRDefault="00DF479C" w:rsidP="00DF479C">
      <w:pPr>
        <w:pStyle w:val="ListParagraph"/>
        <w:bidi/>
        <w:spacing w:after="0" w:line="240" w:lineRule="auto"/>
        <w:ind w:left="180"/>
        <w:rPr>
          <w:rFonts w:ascii="Segoe UI" w:hAnsi="Segoe UI" w:cs="Segoe UI"/>
          <w:b/>
          <w:bCs/>
          <w:sz w:val="28"/>
          <w:szCs w:val="28"/>
        </w:rPr>
      </w:pPr>
    </w:p>
    <w:p w14:paraId="36CC7025" w14:textId="2D4A0FB8" w:rsidR="00B44ED2" w:rsidRPr="00D05E42" w:rsidRDefault="00B44ED2" w:rsidP="00DF479C">
      <w:pPr>
        <w:pStyle w:val="ListParagraph"/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b/>
          <w:bCs/>
          <w:sz w:val="28"/>
          <w:szCs w:val="28"/>
          <w:rtl/>
        </w:rPr>
        <w:t>שפות ומיומנויות</w:t>
      </w:r>
    </w:p>
    <w:p w14:paraId="5BF6FC07" w14:textId="45FFAC88" w:rsidR="00B44ED2" w:rsidRPr="00D05E42" w:rsidRDefault="00B44ED2" w:rsidP="00E06B1F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16A6E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="0069619E" w:rsidRPr="00D05E42">
        <w:rPr>
          <w:rFonts w:ascii="Segoe UI" w:hAnsi="Segoe UI" w:cs="Segoe UI" w:hint="cs"/>
          <w:b/>
          <w:bCs/>
          <w:sz w:val="20"/>
          <w:szCs w:val="20"/>
          <w:rtl/>
        </w:rPr>
        <w:t xml:space="preserve">שפות </w:t>
      </w:r>
      <w:r w:rsidR="0069619E" w:rsidRPr="00D05E42">
        <w:rPr>
          <w:rFonts w:ascii="Segoe UI" w:hAnsi="Segoe UI" w:cs="Segoe UI" w:hint="cs"/>
          <w:sz w:val="20"/>
          <w:szCs w:val="20"/>
          <w:rtl/>
        </w:rPr>
        <w:t>-</w:t>
      </w:r>
      <w:r w:rsidRPr="00D05E42">
        <w:rPr>
          <w:rFonts w:ascii="Segoe UI" w:hAnsi="Segoe UI" w:cs="Segoe UI"/>
          <w:sz w:val="20"/>
          <w:szCs w:val="20"/>
          <w:rtl/>
        </w:rPr>
        <w:t xml:space="preserve"> עברית, אנגלית, </w:t>
      </w:r>
      <w:r w:rsidR="0069619E" w:rsidRPr="00D05E42">
        <w:rPr>
          <w:rFonts w:ascii="Segoe UI" w:hAnsi="Segoe UI" w:cs="Segoe UI" w:hint="cs"/>
          <w:sz w:val="20"/>
          <w:szCs w:val="20"/>
          <w:rtl/>
        </w:rPr>
        <w:t>רוסית:</w:t>
      </w:r>
      <w:r w:rsidRPr="00D05E42">
        <w:rPr>
          <w:rFonts w:ascii="Segoe UI" w:hAnsi="Segoe UI" w:cs="Segoe UI"/>
          <w:sz w:val="20"/>
          <w:szCs w:val="20"/>
          <w:rtl/>
        </w:rPr>
        <w:t xml:space="preserve"> שליטה מלאה</w:t>
      </w:r>
      <w:r w:rsidRPr="00D05E42">
        <w:rPr>
          <w:rFonts w:ascii="Segoe UI" w:hAnsi="Segoe UI" w:cs="Segoe UI"/>
          <w:sz w:val="20"/>
          <w:szCs w:val="20"/>
        </w:rPr>
        <w:t xml:space="preserve"> </w:t>
      </w:r>
    </w:p>
    <w:p w14:paraId="2D2F886A" w14:textId="639EDE3C" w:rsidR="00B44ED2" w:rsidRPr="00D05E42" w:rsidRDefault="00B44ED2" w:rsidP="00E06B1F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  <w:rtl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16A6E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b/>
          <w:bCs/>
          <w:sz w:val="20"/>
          <w:szCs w:val="20"/>
          <w:rtl/>
        </w:rPr>
        <w:t>תוכנה</w:t>
      </w:r>
      <w:r w:rsidRPr="00D05E42">
        <w:rPr>
          <w:rFonts w:ascii="Segoe UI" w:hAnsi="Segoe UI" w:cs="Segoe UI"/>
          <w:sz w:val="20"/>
          <w:szCs w:val="20"/>
        </w:rPr>
        <w:t xml:space="preserve">: Python, MATLAB, UNISIM - </w:t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ניסיון</w:t>
      </w:r>
      <w:r w:rsidRPr="00D05E42">
        <w:rPr>
          <w:rFonts w:ascii="Segoe UI" w:hAnsi="Segoe UI" w:cs="Segoe UI"/>
          <w:sz w:val="20"/>
          <w:szCs w:val="20"/>
          <w:rtl/>
        </w:rPr>
        <w:t xml:space="preserve"> בתכנות, ניתוח נתונים ובסימולציות הנדסיות</w:t>
      </w:r>
    </w:p>
    <w:p w14:paraId="503B3D4C" w14:textId="2C214834" w:rsidR="00B44ED2" w:rsidRPr="00D05E42" w:rsidRDefault="00B44ED2" w:rsidP="00E06B1F">
      <w:pPr>
        <w:bidi/>
        <w:spacing w:after="0" w:line="240" w:lineRule="auto"/>
        <w:ind w:left="-180"/>
        <w:rPr>
          <w:rFonts w:ascii="Segoe UI" w:hAnsi="Segoe UI" w:cs="Segoe UI"/>
          <w:sz w:val="20"/>
          <w:szCs w:val="20"/>
        </w:rPr>
      </w:pPr>
      <w:r w:rsidRPr="00D05E42">
        <w:rPr>
          <w:rFonts w:ascii="Segoe UI" w:hAnsi="Segoe UI" w:cs="Segoe UI"/>
          <w:sz w:val="20"/>
          <w:szCs w:val="20"/>
        </w:rPr>
        <w:t>o</w:t>
      </w:r>
      <w:r w:rsidRPr="00D05E42">
        <w:rPr>
          <w:rFonts w:ascii="Segoe UI" w:hAnsi="Segoe UI" w:cs="Segoe UI"/>
          <w:sz w:val="20"/>
          <w:szCs w:val="20"/>
        </w:rPr>
        <w:tab/>
      </w:r>
      <w:r w:rsidR="00E16A6E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="0069619E" w:rsidRPr="00D05E42">
        <w:rPr>
          <w:rFonts w:ascii="Segoe UI" w:hAnsi="Segoe UI" w:cs="Segoe UI" w:hint="cs"/>
          <w:b/>
          <w:bCs/>
          <w:sz w:val="20"/>
          <w:szCs w:val="20"/>
          <w:rtl/>
        </w:rPr>
        <w:t xml:space="preserve">כלים </w:t>
      </w:r>
      <w:r w:rsidR="0069619E" w:rsidRPr="00D05E42">
        <w:rPr>
          <w:rFonts w:ascii="Segoe UI" w:hAnsi="Segoe UI" w:cs="Segoe UI" w:hint="cs"/>
          <w:sz w:val="20"/>
          <w:szCs w:val="20"/>
          <w:rtl/>
        </w:rPr>
        <w:t>-</w:t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</w:t>
      </w:r>
      <w:r w:rsidRPr="00D05E42">
        <w:rPr>
          <w:rFonts w:ascii="Segoe UI" w:hAnsi="Segoe UI" w:cs="Segoe UI"/>
          <w:sz w:val="20"/>
          <w:szCs w:val="20"/>
        </w:rPr>
        <w:t>: MS OFFICE, MONDAY</w:t>
      </w:r>
      <w:r w:rsidR="00E06B1F" w:rsidRPr="00D05E42">
        <w:rPr>
          <w:rFonts w:ascii="Segoe UI" w:hAnsi="Segoe UI" w:cs="Segoe UI" w:hint="cs"/>
          <w:sz w:val="20"/>
          <w:szCs w:val="20"/>
          <w:rtl/>
        </w:rPr>
        <w:t xml:space="preserve"> שליטה מלאה</w:t>
      </w:r>
    </w:p>
    <w:sectPr w:rsidR="00B44ED2" w:rsidRPr="00D0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F90"/>
    <w:multiLevelType w:val="hybridMultilevel"/>
    <w:tmpl w:val="0A90829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3B169A"/>
    <w:multiLevelType w:val="hybridMultilevel"/>
    <w:tmpl w:val="5D620DAC"/>
    <w:lvl w:ilvl="0" w:tplc="7BBA0E20">
      <w:start w:val="2015"/>
      <w:numFmt w:val="bullet"/>
      <w:lvlText w:val=""/>
      <w:lvlJc w:val="left"/>
      <w:pPr>
        <w:ind w:left="1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1072964993">
    <w:abstractNumId w:val="0"/>
  </w:num>
  <w:num w:numId="2" w16cid:durableId="108622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D2"/>
    <w:rsid w:val="000E0F3E"/>
    <w:rsid w:val="001C5532"/>
    <w:rsid w:val="00425BA2"/>
    <w:rsid w:val="00536025"/>
    <w:rsid w:val="0069619E"/>
    <w:rsid w:val="00854F89"/>
    <w:rsid w:val="00B44ED2"/>
    <w:rsid w:val="00D05E42"/>
    <w:rsid w:val="00DF479C"/>
    <w:rsid w:val="00E06B1F"/>
    <w:rsid w:val="00E1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E958A"/>
  <w15:chartTrackingRefBased/>
  <w15:docId w15:val="{9B1F1A00-0562-4CDB-8B25-F806233C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tali-korchenv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315</Words>
  <Characters>1705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Korchevnik</dc:creator>
  <cp:keywords/>
  <dc:description/>
  <cp:lastModifiedBy>Tali Korchevnik</cp:lastModifiedBy>
  <cp:revision>7</cp:revision>
  <dcterms:created xsi:type="dcterms:W3CDTF">2025-08-18T08:39:00Z</dcterms:created>
  <dcterms:modified xsi:type="dcterms:W3CDTF">2025-08-21T09:50:00Z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12ba5929-9aa3-463f-b9f2-40b3446c8ca4</vt:lpwstr>
  </property>
</Properties>
</file>