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jc w:val="center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rtl/>
          <w:lang w:val="ru-RU"/>
        </w:rPr>
        <w:t>ו</w:t>
      </w:r>
      <w:r>
        <w:rPr>
          <w:rFonts w:ascii="Arial" w:eastAsia="Arial" w:hAnsi="Arial" w:cs="Arial"/>
          <w:b/>
          <w:color w:val="000000"/>
          <w:sz w:val="36"/>
          <w:szCs w:val="36"/>
          <w:rtl/>
        </w:rPr>
        <w:t>לריה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rtl/>
        </w:rPr>
        <w:t>קוריס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br/>
        <w:t>wlryhqwrys@gmail.com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| ש. לידה 1988,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054-2545111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| 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-353059</wp:posOffset>
                </wp:positionH>
                <wp:positionV relativeFrom="paragraph">
                  <wp:posOffset>130048</wp:posOffset>
                </wp:positionV>
                <wp:extent cx="6743700" cy="0"/>
                <wp:effectExtent l="0" t="12700" r="0" b="1270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-353059</wp:posOffset>
                </wp:positionH>
                <wp:positionV relativeFrom="paragraph">
                  <wp:posOffset>130048</wp:posOffset>
                </wp:positionV>
                <wp:extent cx="67437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2E2E" w:rsidRDefault="00792E2E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b/>
          <w:color w:val="000000"/>
          <w:sz w:val="22"/>
          <w:szCs w:val="22"/>
          <w:rtl/>
        </w:rPr>
      </w:pPr>
    </w:p>
    <w:p w:rsidR="00230992" w:rsidRDefault="00792E2E" w:rsidP="00792E2E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 w:hint="cs"/>
          <w:b/>
          <w:color w:val="000000"/>
          <w:sz w:val="22"/>
          <w:szCs w:val="22"/>
        </w:rPr>
        <w:t xml:space="preserve"> </w:t>
      </w:r>
      <w:r w:rsidR="000873A7">
        <w:rPr>
          <w:rFonts w:ascii="Arial" w:eastAsia="Arial" w:hAnsi="Arial" w:cs="Arial"/>
          <w:b/>
          <w:color w:val="000000"/>
          <w:sz w:val="24"/>
          <w:szCs w:val="24"/>
          <w:u w:val="single"/>
          <w:rtl/>
        </w:rPr>
        <w:t>ניסיון תעסוקתי:</w:t>
      </w:r>
    </w:p>
    <w:p w:rsidR="005711AF" w:rsidRDefault="005711AF" w:rsidP="005711AF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u w:val="single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  <w:lang w:val="ru-RU"/>
        </w:rPr>
        <w:t>2</w:t>
      </w:r>
      <w:r w:rsidR="00321EFF">
        <w:rPr>
          <w:rFonts w:ascii="Arial" w:eastAsia="Arial" w:hAnsi="Arial" w:cs="Arial" w:hint="cs"/>
          <w:color w:val="000000"/>
          <w:sz w:val="24"/>
          <w:szCs w:val="24"/>
          <w:u w:val="single"/>
          <w:lang w:val="ru-RU"/>
        </w:rPr>
        <w:t>0</w:t>
      </w:r>
      <w:r>
        <w:rPr>
          <w:rFonts w:ascii="Arial" w:eastAsia="Arial" w:hAnsi="Arial" w:cs="Arial"/>
          <w:color w:val="000000"/>
          <w:sz w:val="24"/>
          <w:szCs w:val="24"/>
          <w:u w:val="single"/>
          <w:lang w:val="ru-RU"/>
        </w:rPr>
        <w:t>2</w:t>
      </w:r>
      <w:r w:rsidR="00321EFF">
        <w:rPr>
          <w:rFonts w:ascii="Arial" w:eastAsia="Arial" w:hAnsi="Arial" w:cs="Arial" w:hint="cs"/>
          <w:color w:val="000000"/>
          <w:sz w:val="24"/>
          <w:szCs w:val="24"/>
          <w:u w:val="single"/>
          <w:lang w:val="ru-RU"/>
        </w:rPr>
        <w:t>2</w:t>
      </w:r>
      <w:r w:rsidR="00760B5C">
        <w:rPr>
          <w:rFonts w:ascii="Arial" w:eastAsia="Arial" w:hAnsi="Arial" w:cs="Arial"/>
          <w:color w:val="000000"/>
          <w:sz w:val="24"/>
          <w:szCs w:val="24"/>
          <w:u w:val="single"/>
          <w:lang w:val="ru-RU"/>
        </w:rPr>
        <w:t xml:space="preserve"> </w:t>
      </w:r>
      <w:r w:rsidR="00760B5C">
        <w:rPr>
          <w:rFonts w:ascii="Arial" w:eastAsia="Arial" w:hAnsi="Arial" w:cs="Arial"/>
          <w:color w:val="000000"/>
          <w:sz w:val="24"/>
          <w:szCs w:val="24"/>
          <w:u w:val="single"/>
          <w:rtl/>
          <w:lang w:val="ru-RU"/>
        </w:rPr>
        <w:t>עד היום</w:t>
      </w:r>
    </w:p>
    <w:p w:rsidR="001068C9" w:rsidRDefault="00C5698E" w:rsidP="005A3DAD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u w:val="single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  <w:rtl/>
          <w:lang w:val="ru-RU"/>
        </w:rPr>
        <w:t xml:space="preserve">רכזת משאבי אנוש בחברת יונייטד </w:t>
      </w:r>
      <w:proofErr w:type="spellStart"/>
      <w:r w:rsidR="005A3DAD">
        <w:rPr>
          <w:rFonts w:ascii="Arial" w:eastAsia="Arial" w:hAnsi="Arial" w:cs="Arial"/>
          <w:color w:val="000000"/>
          <w:sz w:val="24"/>
          <w:szCs w:val="24"/>
          <w:u w:val="single"/>
          <w:rtl/>
          <w:lang w:val="ru-RU"/>
        </w:rPr>
        <w:t>טורס</w:t>
      </w:r>
      <w:proofErr w:type="spellEnd"/>
    </w:p>
    <w:p w:rsidR="005A3DAD" w:rsidRDefault="005A3DAD" w:rsidP="005A3DAD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>-פרסום משרות, גיוס ואיתור עובדים</w:t>
      </w:r>
    </w:p>
    <w:p w:rsidR="005A3DAD" w:rsidRDefault="005A3DAD" w:rsidP="005A3DAD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lang w:val="ru-RU"/>
        </w:rPr>
        <w:t>-</w:t>
      </w:r>
      <w:r w:rsidR="0043531E"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 xml:space="preserve">ביצוע ראיונות טלפונים </w:t>
      </w:r>
      <w:r w:rsidR="00825762"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>ופרונטליים</w:t>
      </w:r>
    </w:p>
    <w:p w:rsidR="0043531E" w:rsidRDefault="0043531E" w:rsidP="0043531E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lang w:val="ru-RU"/>
        </w:rPr>
        <w:t>-</w:t>
      </w:r>
      <w:r w:rsidR="00837EA9"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>קליטת עובדים והחתמתם</w:t>
      </w:r>
      <w:r w:rsidR="00DB19C1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 </w:t>
      </w:r>
      <w:r w:rsidR="00DB19C1"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 xml:space="preserve">על חוזים וטפסים </w:t>
      </w:r>
      <w:r w:rsidR="00852D2E"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>רלוונטיים</w:t>
      </w:r>
    </w:p>
    <w:p w:rsidR="00FD1A1A" w:rsidRPr="005A3DAD" w:rsidRDefault="00FD1A1A" w:rsidP="00FD1A1A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lang w:val="ru-RU"/>
        </w:rPr>
        <w:t>-</w:t>
      </w:r>
      <w:r w:rsidR="00223B48"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>ליווי הליכי שימוע</w:t>
      </w:r>
      <w:r w:rsidR="00BC20FE">
        <w:rPr>
          <w:rFonts w:ascii="Arial" w:eastAsia="Arial" w:hAnsi="Arial" w:cs="Arial"/>
          <w:color w:val="000000"/>
          <w:sz w:val="24"/>
          <w:szCs w:val="24"/>
          <w:lang w:val="ru-RU"/>
        </w:rPr>
        <w:t xml:space="preserve"> </w:t>
      </w:r>
      <w:r w:rsidR="00BC20FE">
        <w:rPr>
          <w:rFonts w:ascii="Arial" w:eastAsia="Arial" w:hAnsi="Arial" w:cs="Arial"/>
          <w:color w:val="000000"/>
          <w:sz w:val="24"/>
          <w:szCs w:val="24"/>
          <w:rtl/>
          <w:lang w:val="ru-RU"/>
        </w:rPr>
        <w:t>ופיטורין של עובדים</w:t>
      </w:r>
    </w:p>
    <w:p w:rsidR="00230992" w:rsidRDefault="0023099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2"/>
          <w:szCs w:val="22"/>
        </w:rPr>
      </w:pPr>
      <w:r>
        <w:rPr>
          <w:color w:val="000000"/>
          <w:sz w:val="24"/>
          <w:szCs w:val="24"/>
          <w:rtl/>
        </w:rPr>
        <w:t xml:space="preserve">2017 </w:t>
      </w:r>
      <w:r w:rsidR="00AF4469">
        <w:rPr>
          <w:color w:val="000000"/>
          <w:sz w:val="24"/>
          <w:szCs w:val="24"/>
          <w:rtl/>
          <w:lang w:val="ru-RU"/>
        </w:rPr>
        <w:t>-2021</w:t>
      </w:r>
      <w:r w:rsidR="005711AF">
        <w:rPr>
          <w:color w:val="000000"/>
          <w:sz w:val="24"/>
          <w:szCs w:val="24"/>
          <w:rtl/>
          <w:lang w:val="ru-RU"/>
        </w:rPr>
        <w:t xml:space="preserve"> 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  <w:rtl/>
        </w:rPr>
        <w:t>טן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  <w:rtl/>
        </w:rPr>
        <w:t xml:space="preserve"> חברה לדלק - מחלקת כספים-רכזת גביה ואשראי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</w:t>
      </w:r>
      <w:r w:rsidR="00EC49D3">
        <w:rPr>
          <w:rFonts w:ascii="Arial" w:eastAsia="Arial" w:hAnsi="Arial" w:cs="Arial"/>
          <w:b/>
          <w:color w:val="000000"/>
          <w:sz w:val="22"/>
          <w:szCs w:val="22"/>
          <w:rtl/>
          <w:lang w:val="ru-RU"/>
        </w:rPr>
        <w:t xml:space="preserve">רכזת </w:t>
      </w:r>
      <w:r>
        <w:rPr>
          <w:rFonts w:ascii="Arial" w:eastAsia="Arial" w:hAnsi="Arial" w:cs="Arial"/>
          <w:color w:val="000000"/>
          <w:sz w:val="22"/>
          <w:szCs w:val="22"/>
          <w:rtl/>
        </w:rPr>
        <w:t>גבייה-</w:t>
      </w:r>
      <w:r w:rsidR="00EC49D3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 xml:space="preserve"> אחראית מוקד </w:t>
      </w:r>
      <w:r w:rsidR="003A2731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גבייה</w:t>
      </w:r>
      <w:r w:rsidR="00EC49D3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 xml:space="preserve"> 5 נציגות, </w:t>
      </w:r>
      <w:r w:rsidR="00FC1649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גיוס עובדים, רעיונות פרונטל</w:t>
      </w:r>
      <w:r w:rsidR="00852D2E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י</w:t>
      </w:r>
      <w:r w:rsidR="00FC1649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ים</w:t>
      </w:r>
      <w:r w:rsidR="00374EFE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.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עבודה שוטפת מול סוכנים ומחלקות נוספות בחברה (בעיקר במיילים) לצרכי גביה.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-</w:t>
      </w:r>
      <w:r w:rsidR="00852D2E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ניהול</w:t>
      </w:r>
      <w:r w:rsidR="00374EFE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 xml:space="preserve"> שיחות 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יוצאות </w:t>
      </w:r>
      <w:r w:rsidR="00E64B41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 xml:space="preserve">ע"י הנציגות </w:t>
      </w:r>
      <w:r>
        <w:rPr>
          <w:rFonts w:ascii="Arial" w:eastAsia="Arial" w:hAnsi="Arial" w:cs="Arial"/>
          <w:color w:val="000000"/>
          <w:sz w:val="22"/>
          <w:szCs w:val="22"/>
          <w:rtl/>
        </w:rPr>
        <w:t>לביצוע גביה לקוחות פרטיים + עסקיים גדולים, קליטת תשלומים.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-</w:t>
      </w:r>
      <w:r>
        <w:rPr>
          <w:rFonts w:ascii="Arial" w:eastAsia="Arial" w:hAnsi="Arial" w:cs="Arial"/>
          <w:color w:val="000000"/>
          <w:sz w:val="22"/>
          <w:szCs w:val="22"/>
          <w:rtl/>
        </w:rPr>
        <w:t>סגירת מעגל טיפול מול לק</w:t>
      </w:r>
      <w:r w:rsidR="00FF1375">
        <w:rPr>
          <w:rFonts w:ascii="Arial" w:eastAsia="Arial" w:hAnsi="Arial" w:cs="Arial"/>
          <w:color w:val="000000"/>
          <w:sz w:val="22"/>
          <w:szCs w:val="22"/>
          <w:rtl/>
        </w:rPr>
        <w:t xml:space="preserve">וחות לאחר החזרי </w:t>
      </w:r>
      <w:proofErr w:type="spellStart"/>
      <w:r w:rsidR="00FF1375">
        <w:rPr>
          <w:rFonts w:ascii="Arial" w:eastAsia="Arial" w:hAnsi="Arial" w:cs="Arial"/>
          <w:color w:val="000000"/>
          <w:sz w:val="22"/>
          <w:szCs w:val="22"/>
          <w:rtl/>
        </w:rPr>
        <w:t>הו"ק</w:t>
      </w:r>
      <w:proofErr w:type="spellEnd"/>
      <w:r w:rsidR="00FF1375">
        <w:rPr>
          <w:rFonts w:ascii="Arial" w:eastAsia="Arial" w:hAnsi="Arial" w:cs="Arial"/>
          <w:color w:val="000000"/>
          <w:sz w:val="22"/>
          <w:szCs w:val="22"/>
          <w:rtl/>
        </w:rPr>
        <w:t>- הוצאת חשב</w:t>
      </w:r>
      <w:r w:rsidR="00FF1375">
        <w:rPr>
          <w:rFonts w:ascii="Arial" w:eastAsia="Arial" w:hAnsi="Arial" w:cs="Arial" w:hint="cs"/>
          <w:color w:val="000000"/>
          <w:sz w:val="22"/>
          <w:szCs w:val="22"/>
          <w:rtl/>
        </w:rPr>
        <w:t>ו</w:t>
      </w:r>
      <w:r>
        <w:rPr>
          <w:rFonts w:ascii="Arial" w:eastAsia="Arial" w:hAnsi="Arial" w:cs="Arial"/>
          <w:color w:val="000000"/>
          <w:sz w:val="22"/>
          <w:szCs w:val="22"/>
          <w:rtl/>
        </w:rPr>
        <w:t>ניות , קריאת כרטסות , בירור זיכויים, מעקב אחר החזרי דחייה והקפאה של חיובים, חסימה ופתיחת לקוחות.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2"/>
          <w:szCs w:val="22"/>
          <w:rtl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-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עבודה שוטפת  מול ממשקי פנים – העברה לטיפול משפטי בשיתוף פעולה מול עורכי דין בחברה, עדכון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rtl/>
        </w:rPr>
        <w:t>הו"ק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, מעקב ועדכון שטרי חוב , </w:t>
      </w:r>
      <w:r w:rsidR="00EE28EC">
        <w:rPr>
          <w:rFonts w:ascii="Arial" w:eastAsia="Arial" w:hAnsi="Arial" w:cs="Arial" w:hint="cs"/>
          <w:color w:val="000000"/>
          <w:sz w:val="22"/>
          <w:szCs w:val="22"/>
          <w:rtl/>
        </w:rPr>
        <w:t xml:space="preserve">חוזים </w:t>
      </w:r>
      <w:r w:rsidR="00FB5C73">
        <w:rPr>
          <w:rFonts w:ascii="Arial" w:eastAsia="Arial" w:hAnsi="Arial" w:cs="Arial" w:hint="cs"/>
          <w:color w:val="000000"/>
          <w:sz w:val="22"/>
          <w:szCs w:val="22"/>
          <w:rtl/>
        </w:rPr>
        <w:t>ו</w:t>
      </w:r>
      <w:r w:rsidR="00FF1375">
        <w:rPr>
          <w:rFonts w:ascii="Arial" w:eastAsia="Arial" w:hAnsi="Arial" w:cs="Arial" w:hint="cs"/>
          <w:color w:val="000000"/>
          <w:sz w:val="22"/>
          <w:szCs w:val="22"/>
          <w:rtl/>
        </w:rPr>
        <w:t xml:space="preserve">שעבודים, 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בדיקות </w:t>
      </w:r>
      <w:r>
        <w:rPr>
          <w:rFonts w:ascii="Arial" w:eastAsia="Arial" w:hAnsi="Arial" w:cs="Arial"/>
          <w:color w:val="000000"/>
          <w:sz w:val="22"/>
          <w:szCs w:val="22"/>
        </w:rPr>
        <w:t>BDI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ואישור לקוחות מצטרפים, שידורי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rtl/>
        </w:rPr>
        <w:t>הו"ק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לפי מועדי חיוב, טיפול </w:t>
      </w:r>
      <w:proofErr w:type="spellStart"/>
      <w:r w:rsidR="00527EE0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בגי</w:t>
      </w:r>
      <w:r w:rsidR="00ED4B3E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ולים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</w:rPr>
        <w:t>.</w:t>
      </w:r>
    </w:p>
    <w:p w:rsidR="00FF1375" w:rsidRDefault="00FF1375" w:rsidP="00FF1375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2"/>
          <w:szCs w:val="22"/>
          <w:rtl/>
        </w:rPr>
      </w:pPr>
    </w:p>
    <w:p w:rsidR="00FF1375" w:rsidRDefault="00FF1375" w:rsidP="00FF1375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 w:hint="cs"/>
          <w:color w:val="000000"/>
          <w:sz w:val="22"/>
          <w:szCs w:val="22"/>
          <w:rtl/>
        </w:rPr>
        <w:t xml:space="preserve">מערכות מחשב: </w:t>
      </w:r>
      <w:r>
        <w:rPr>
          <w:rFonts w:ascii="Arial" w:eastAsia="Arial" w:hAnsi="Arial" w:cs="Arial" w:hint="cs"/>
          <w:color w:val="000000"/>
          <w:sz w:val="22"/>
          <w:szCs w:val="22"/>
        </w:rPr>
        <w:t>TAFNIT, CRM, BDI</w:t>
      </w:r>
    </w:p>
    <w:p w:rsidR="00230992" w:rsidRDefault="00230992" w:rsidP="00E64B4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20</w:t>
      </w:r>
      <w:r w:rsidR="00F77C19">
        <w:rPr>
          <w:rFonts w:ascii="Arial" w:eastAsia="Arial" w:hAnsi="Arial" w:cs="Arial"/>
          <w:color w:val="000000"/>
          <w:sz w:val="22"/>
          <w:szCs w:val="22"/>
          <w:lang w:val="ru-RU"/>
        </w:rPr>
        <w:t>17</w:t>
      </w:r>
      <w:r>
        <w:rPr>
          <w:rFonts w:ascii="Arial" w:eastAsia="Arial" w:hAnsi="Arial" w:cs="Arial"/>
          <w:color w:val="000000"/>
          <w:sz w:val="22"/>
          <w:szCs w:val="22"/>
        </w:rPr>
        <w:t>-2012: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  <w:rtl/>
        </w:rPr>
        <w:t>הוט</w:t>
      </w:r>
    </w:p>
    <w:p w:rsidR="00230992" w:rsidRDefault="00F77C19" w:rsidP="00F77C19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 xml:space="preserve">רכזת משאבי אנוש </w:t>
      </w:r>
      <w:r w:rsidR="00A61766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 xml:space="preserve">, </w:t>
      </w:r>
      <w:r w:rsidR="00FA57BE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ראיונות</w:t>
      </w:r>
      <w:r w:rsidR="00A61766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 xml:space="preserve"> טלפוניים ופרונטליים.</w:t>
      </w:r>
    </w:p>
    <w:p w:rsidR="00A61766" w:rsidRDefault="00A61766" w:rsidP="00A61766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גיוס לתפקידי שירו</w:t>
      </w:r>
      <w:r w:rsidR="004E3FA9"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ת ומכירה.</w:t>
      </w:r>
    </w:p>
    <w:p w:rsidR="001C6293" w:rsidRDefault="001C6293" w:rsidP="001C6293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val="ru-RU"/>
        </w:rPr>
        <w:t>ליווי עובדים לאורך כל תקופת העסקה.</w:t>
      </w:r>
    </w:p>
    <w:p w:rsidR="004E3FA9" w:rsidRDefault="004E3FA9" w:rsidP="004E3FA9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230992" w:rsidRDefault="00230992">
      <w:pPr>
        <w:pBdr>
          <w:top w:val="nil"/>
          <w:left w:val="nil"/>
          <w:bottom w:val="nil"/>
          <w:right w:val="nil"/>
          <w:between w:val="nil"/>
        </w:pBdr>
        <w:tabs>
          <w:tab w:val="left" w:pos="1272"/>
        </w:tabs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tabs>
          <w:tab w:val="left" w:pos="1232"/>
        </w:tabs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2011-2009: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tabs>
          <w:tab w:val="left" w:pos="1232"/>
        </w:tabs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  <w:rtl/>
        </w:rPr>
        <w:t>עבודות מזדמנות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tabs>
          <w:tab w:val="left" w:pos="1498"/>
        </w:tabs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rtl/>
        </w:rPr>
        <w:t>מתן שרות לקוחות מקצועי פרונטאלי וטלפוני .</w:t>
      </w:r>
    </w:p>
    <w:p w:rsidR="00230992" w:rsidRDefault="0023099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  <w:rtl/>
        </w:rPr>
        <w:t>השכלה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2007:  </w:t>
      </w:r>
      <w:r>
        <w:rPr>
          <w:rFonts w:ascii="Arial" w:eastAsia="Arial" w:hAnsi="Arial" w:cs="Arial"/>
          <w:b/>
          <w:color w:val="000000"/>
          <w:sz w:val="22"/>
          <w:szCs w:val="22"/>
          <w:rtl/>
        </w:rPr>
        <w:t xml:space="preserve">סיום 12 שנות לימוד </w:t>
      </w:r>
      <w:r>
        <w:rPr>
          <w:rFonts w:ascii="Arial" w:eastAsia="Arial" w:hAnsi="Arial" w:cs="Arial"/>
          <w:color w:val="000000"/>
          <w:sz w:val="22"/>
          <w:szCs w:val="22"/>
          <w:rtl/>
        </w:rPr>
        <w:t>- בוגרת תיכון אורט גוטמן נתניה</w:t>
      </w:r>
    </w:p>
    <w:p w:rsidR="00230992" w:rsidRDefault="00230992">
      <w:pPr>
        <w:pBdr>
          <w:top w:val="nil"/>
          <w:left w:val="nil"/>
          <w:bottom w:val="nil"/>
          <w:right w:val="nil"/>
          <w:between w:val="nil"/>
        </w:pBdr>
        <w:tabs>
          <w:tab w:val="left" w:pos="1232"/>
        </w:tabs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</w:p>
    <w:p w:rsidR="00230992" w:rsidRDefault="0023099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  <w:rtl/>
        </w:rPr>
        <w:t>שירות צבאי: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2007-2009 משקית ניהול מלאי ביחידת מודיעין</w:t>
      </w:r>
    </w:p>
    <w:p w:rsidR="00792E2E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  <w:rtl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  <w:rtl/>
        </w:rPr>
        <w:t>שפות:</w:t>
      </w:r>
      <w:r>
        <w:rPr>
          <w:rFonts w:ascii="Arial" w:eastAsia="Arial" w:hAnsi="Arial" w:cs="Arial"/>
          <w:color w:val="000000"/>
          <w:sz w:val="22"/>
          <w:szCs w:val="22"/>
          <w:rtl/>
        </w:rPr>
        <w:t xml:space="preserve"> עברית - שפת אם , רוסית – שפת אם ,  אנגלית בסיסית </w:t>
      </w:r>
    </w:p>
    <w:p w:rsidR="00792E2E" w:rsidRDefault="00792E2E" w:rsidP="00792E2E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  <w:rtl/>
        </w:rPr>
      </w:pPr>
    </w:p>
    <w:p w:rsidR="00792E2E" w:rsidRDefault="00792E2E" w:rsidP="00792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left="350" w:right="-567" w:hanging="350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rtl/>
        </w:rPr>
        <w:t>אמינה וייצוגית, בעלת יכולת למידה והדרכה, מסורה אחראית ומקצועית.</w:t>
      </w:r>
    </w:p>
    <w:p w:rsidR="00792E2E" w:rsidRDefault="00792E2E" w:rsidP="00792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left="350" w:right="-567" w:hanging="350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rtl/>
        </w:rPr>
        <w:t>יחסי אנוש טובים, יכולת ניהול משא ומתן , בעלת סבלנות רבה .</w:t>
      </w:r>
    </w:p>
    <w:p w:rsidR="00230992" w:rsidRDefault="000873A7" w:rsidP="00792E2E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rtl/>
        </w:rPr>
        <w:tab/>
      </w:r>
      <w:r>
        <w:rPr>
          <w:rFonts w:ascii="Arial" w:eastAsia="Arial" w:hAnsi="Arial" w:cs="Arial"/>
          <w:color w:val="000000"/>
          <w:sz w:val="22"/>
          <w:szCs w:val="22"/>
          <w:rtl/>
        </w:rPr>
        <w:tab/>
      </w:r>
      <w:r>
        <w:rPr>
          <w:rFonts w:ascii="Arial" w:eastAsia="Arial" w:hAnsi="Arial" w:cs="Arial"/>
          <w:color w:val="000000"/>
          <w:sz w:val="22"/>
          <w:szCs w:val="22"/>
          <w:rtl/>
        </w:rPr>
        <w:tab/>
        <w:t xml:space="preserve">          </w:t>
      </w:r>
    </w:p>
    <w:p w:rsidR="00230992" w:rsidRDefault="0023099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</w:p>
    <w:p w:rsidR="00230992" w:rsidRDefault="0023099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22"/>
          <w:szCs w:val="22"/>
        </w:rPr>
      </w:pPr>
    </w:p>
    <w:p w:rsidR="00230992" w:rsidRDefault="000873A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right="-567"/>
        <w:rPr>
          <w:rFonts w:ascii="Arial" w:eastAsia="Arial" w:hAnsi="Arial" w:cs="Arial"/>
          <w:color w:val="000000"/>
          <w:sz w:val="6"/>
          <w:szCs w:val="6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r>
        <w:rPr>
          <w:rFonts w:ascii="Arial" w:eastAsia="Arial" w:hAnsi="Arial" w:cs="Arial"/>
          <w:i/>
          <w:color w:val="000000"/>
          <w:sz w:val="18"/>
          <w:szCs w:val="18"/>
          <w:rtl/>
        </w:rPr>
        <w:t>* המלצות יינתנו עפ"י דרישה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                                           </w:t>
      </w:r>
    </w:p>
    <w:sectPr w:rsidR="00230992">
      <w:footerReference w:type="even" r:id="rId8"/>
      <w:footerReference w:type="default" r:id="rId9"/>
      <w:pgSz w:w="11906" w:h="16838"/>
      <w:pgMar w:top="142" w:right="707" w:bottom="284" w:left="126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3A7" w:rsidRDefault="000873A7">
      <w:r>
        <w:separator/>
      </w:r>
    </w:p>
  </w:endnote>
  <w:endnote w:type="continuationSeparator" w:id="0">
    <w:p w:rsidR="000873A7" w:rsidRDefault="0008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992" w:rsidRDefault="000873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bidi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230992" w:rsidRDefault="002309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bidi/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992" w:rsidRDefault="002309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bidi/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3A7" w:rsidRDefault="000873A7">
      <w:r>
        <w:separator/>
      </w:r>
    </w:p>
  </w:footnote>
  <w:footnote w:type="continuationSeparator" w:id="0">
    <w:p w:rsidR="000873A7" w:rsidRDefault="0008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6771"/>
    <w:multiLevelType w:val="multilevel"/>
    <w:tmpl w:val="5B5C325E"/>
    <w:lvl w:ilvl="0">
      <w:start w:val="1"/>
      <w:numFmt w:val="bullet"/>
      <w:lvlText w:val="←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1539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92"/>
    <w:rsid w:val="000873A7"/>
    <w:rsid w:val="001068C9"/>
    <w:rsid w:val="001C6293"/>
    <w:rsid w:val="00223B48"/>
    <w:rsid w:val="00230992"/>
    <w:rsid w:val="00321EFF"/>
    <w:rsid w:val="00374EFE"/>
    <w:rsid w:val="003A2731"/>
    <w:rsid w:val="003A7B98"/>
    <w:rsid w:val="003D4A9B"/>
    <w:rsid w:val="0043531E"/>
    <w:rsid w:val="004748C7"/>
    <w:rsid w:val="004E3FA9"/>
    <w:rsid w:val="00527EE0"/>
    <w:rsid w:val="005711AF"/>
    <w:rsid w:val="005A3DAD"/>
    <w:rsid w:val="00760B5C"/>
    <w:rsid w:val="00792E2E"/>
    <w:rsid w:val="00825762"/>
    <w:rsid w:val="00837EA9"/>
    <w:rsid w:val="00852D2E"/>
    <w:rsid w:val="00A61766"/>
    <w:rsid w:val="00AF4469"/>
    <w:rsid w:val="00BC20FE"/>
    <w:rsid w:val="00C274D0"/>
    <w:rsid w:val="00C5698E"/>
    <w:rsid w:val="00D0093F"/>
    <w:rsid w:val="00DB19C1"/>
    <w:rsid w:val="00E64B41"/>
    <w:rsid w:val="00EC49D3"/>
    <w:rsid w:val="00ED4B3E"/>
    <w:rsid w:val="00EE28EC"/>
    <w:rsid w:val="00F77C19"/>
    <w:rsid w:val="00FA57BE"/>
    <w:rsid w:val="00FB5C73"/>
    <w:rsid w:val="00FC1649"/>
    <w:rsid w:val="00FD1A1A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06A"/>
  <w15:docId w15:val="{49E6DDD8-AC92-4D34-A474-9D60BE2D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wlryhqwrys@gmail.com</cp:lastModifiedBy>
  <cp:revision>2</cp:revision>
  <dcterms:created xsi:type="dcterms:W3CDTF">2022-10-22T09:08:00Z</dcterms:created>
  <dcterms:modified xsi:type="dcterms:W3CDTF">2022-10-22T09:08:00Z</dcterms:modified>
</cp:coreProperties>
</file>