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B93031F" wp14:paraId="10BB8927" wp14:textId="59B669CD">
      <w:pPr>
        <w:ind w:left="0"/>
        <w:jc w:val="center"/>
        <w:rPr>
          <w:rFonts w:ascii="Calibri" w:hAnsi="Calibri" w:eastAsia="Calibri" w:cs="Calibri"/>
          <w:b w:val="0"/>
          <w:bCs w:val="0"/>
          <w:i w:val="0"/>
          <w:iCs w:val="0"/>
          <w:caps w:val="0"/>
          <w:smallCaps w:val="0"/>
          <w:noProof w:val="0"/>
          <w:color w:val="000000" w:themeColor="text1" w:themeTint="FF" w:themeShade="FF"/>
          <w:sz w:val="32"/>
          <w:szCs w:val="3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32"/>
          <w:szCs w:val="32"/>
          <w:lang w:val="en-GB"/>
        </w:rPr>
        <w:t xml:space="preserve">Experiments over </w:t>
      </w:r>
      <w:r w:rsidRPr="1B93031F" w:rsidR="17BACAC5">
        <w:rPr>
          <w:rFonts w:ascii="Calibri" w:hAnsi="Calibri" w:eastAsia="Calibri" w:cs="Calibri"/>
          <w:b w:val="0"/>
          <w:bCs w:val="0"/>
          <w:i w:val="0"/>
          <w:iCs w:val="0"/>
          <w:caps w:val="0"/>
          <w:smallCaps w:val="0"/>
          <w:noProof w:val="0"/>
          <w:color w:val="000000" w:themeColor="text1" w:themeTint="FF" w:themeShade="FF"/>
          <w:sz w:val="32"/>
          <w:szCs w:val="32"/>
          <w:lang w:val="en-GB"/>
        </w:rPr>
        <w:t>Apparent</w:t>
      </w:r>
      <w:r w:rsidRPr="1B93031F" w:rsidR="17BACAC5">
        <w:rPr>
          <w:rFonts w:ascii="Calibri" w:hAnsi="Calibri" w:eastAsia="Calibri" w:cs="Calibri"/>
          <w:b w:val="0"/>
          <w:bCs w:val="0"/>
          <w:i w:val="0"/>
          <w:iCs w:val="0"/>
          <w:caps w:val="0"/>
          <w:smallCaps w:val="0"/>
          <w:noProof w:val="0"/>
          <w:color w:val="000000" w:themeColor="text1" w:themeTint="FF" w:themeShade="FF"/>
          <w:sz w:val="32"/>
          <w:szCs w:val="32"/>
          <w:lang w:val="en-GB"/>
        </w:rPr>
        <w:t xml:space="preserve"> Forecast models </w:t>
      </w:r>
    </w:p>
    <w:p xmlns:wp14="http://schemas.microsoft.com/office/word/2010/wordml" w:rsidP="1B93031F" wp14:paraId="281C4B93" wp14:textId="460B1B8A">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Forecasting mushroom production or growth is tricky considering that fact that space available to each mushroom to grow </w:t>
      </w:r>
      <w:r w:rsidRPr="1B93031F" w:rsidR="1E6EF827">
        <w:rPr>
          <w:rFonts w:ascii="Calibri" w:hAnsi="Calibri" w:eastAsia="Calibri" w:cs="Calibri"/>
          <w:b w:val="0"/>
          <w:bCs w:val="0"/>
          <w:i w:val="0"/>
          <w:iCs w:val="0"/>
          <w:caps w:val="0"/>
          <w:smallCaps w:val="0"/>
          <w:noProof w:val="0"/>
          <w:color w:val="000000" w:themeColor="text1" w:themeTint="FF" w:themeShade="FF"/>
          <w:sz w:val="22"/>
          <w:szCs w:val="22"/>
          <w:lang w:val="en-GB"/>
        </w:rPr>
        <w:t>alongside its</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myco</w:t>
      </w:r>
      <w:r w:rsidRPr="1B93031F" w:rsidR="2869557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and surrounding environment</w:t>
      </w:r>
      <w:r w:rsidRPr="1B93031F" w:rsidR="371DB4F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play a momentous role in it. </w:t>
      </w:r>
      <w:r w:rsidRPr="1B93031F" w:rsidR="371DB4F4">
        <w:rPr>
          <w:rFonts w:ascii="Calibri" w:hAnsi="Calibri" w:eastAsia="Calibri" w:cs="Calibri"/>
          <w:b w:val="0"/>
          <w:bCs w:val="0"/>
          <w:i w:val="0"/>
          <w:iCs w:val="0"/>
          <w:caps w:val="0"/>
          <w:smallCaps w:val="0"/>
          <w:noProof w:val="0"/>
          <w:color w:val="000000" w:themeColor="text1" w:themeTint="FF" w:themeShade="FF"/>
          <w:sz w:val="22"/>
          <w:szCs w:val="22"/>
          <w:lang w:val="en-GB"/>
        </w:rPr>
        <w:t>Generally traditional</w:t>
      </w:r>
      <w:r w:rsidRPr="1B93031F" w:rsidR="371DB4F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machine learning models work decent in time series data and for </w:t>
      </w:r>
      <w:r w:rsidRPr="1B93031F" w:rsidR="50E04C2A">
        <w:rPr>
          <w:rFonts w:ascii="Calibri" w:hAnsi="Calibri" w:eastAsia="Calibri" w:cs="Calibri"/>
          <w:b w:val="0"/>
          <w:bCs w:val="0"/>
          <w:i w:val="0"/>
          <w:iCs w:val="0"/>
          <w:caps w:val="0"/>
          <w:smallCaps w:val="0"/>
          <w:noProof w:val="0"/>
          <w:color w:val="000000" w:themeColor="text1" w:themeTint="FF" w:themeShade="FF"/>
          <w:sz w:val="22"/>
          <w:szCs w:val="22"/>
          <w:lang w:val="en-GB"/>
        </w:rPr>
        <w:t>précised</w:t>
      </w:r>
      <w:r w:rsidRPr="1B93031F" w:rsidR="371DB4F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forecast more </w:t>
      </w:r>
      <w:r w:rsidRPr="1B93031F" w:rsidR="1A6519F3">
        <w:rPr>
          <w:rFonts w:ascii="Calibri" w:hAnsi="Calibri" w:eastAsia="Calibri" w:cs="Calibri"/>
          <w:b w:val="0"/>
          <w:bCs w:val="0"/>
          <w:i w:val="0"/>
          <w:iCs w:val="0"/>
          <w:caps w:val="0"/>
          <w:smallCaps w:val="0"/>
          <w:noProof w:val="0"/>
          <w:color w:val="000000" w:themeColor="text1" w:themeTint="FF" w:themeShade="FF"/>
          <w:sz w:val="22"/>
          <w:szCs w:val="22"/>
          <w:lang w:val="en-GB"/>
        </w:rPr>
        <w:t>powerful</w:t>
      </w:r>
      <w:r w:rsidRPr="1B93031F" w:rsidR="371DB4F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algorithms like </w:t>
      </w:r>
      <w:r w:rsidRPr="1B93031F" w:rsidR="4A79B5C6">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gaussian, </w:t>
      </w:r>
      <w:r w:rsidRPr="1B93031F" w:rsidR="3032BEC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differential propagation </w:t>
      </w:r>
      <w:r w:rsidRPr="1B93031F" w:rsidR="4E87FD3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and deep learning </w:t>
      </w:r>
      <w:r w:rsidRPr="1B93031F" w:rsidR="1E075FDB">
        <w:rPr>
          <w:rFonts w:ascii="Calibri" w:hAnsi="Calibri" w:eastAsia="Calibri" w:cs="Calibri"/>
          <w:b w:val="0"/>
          <w:bCs w:val="0"/>
          <w:i w:val="0"/>
          <w:iCs w:val="0"/>
          <w:caps w:val="0"/>
          <w:smallCaps w:val="0"/>
          <w:noProof w:val="0"/>
          <w:color w:val="000000" w:themeColor="text1" w:themeTint="FF" w:themeShade="FF"/>
          <w:sz w:val="22"/>
          <w:szCs w:val="22"/>
          <w:lang w:val="en-GB"/>
        </w:rPr>
        <w:t>are used. In this case, experiments started with simple traditional algorithms which are described and induced below.</w:t>
      </w:r>
    </w:p>
    <w:p xmlns:wp14="http://schemas.microsoft.com/office/word/2010/wordml" w:rsidP="1B93031F" wp14:paraId="21AE41CB" wp14:textId="3A1A27F7">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Some </w:t>
      </w:r>
      <w:r w:rsidRPr="1B93031F" w:rsidR="7108698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Traditional machine learning </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models previously tried:</w:t>
      </w:r>
    </w:p>
    <w:p xmlns:wp14="http://schemas.microsoft.com/office/word/2010/wordml" w:rsidP="1B93031F" wp14:paraId="792BCACC" wp14:textId="6E13D8F9">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To find a suitable model first similar dataset was searched. A weather forecast dataset matched the requirement. The environment inside a mushroom tunnel has similar factors that resembles with weather, moreover the dataset is timeseries data and variance seems like that of the dataset can be fetched in mushroom tunnels.</w:t>
      </w:r>
    </w:p>
    <w:p xmlns:wp14="http://schemas.microsoft.com/office/word/2010/wordml" w:rsidP="1B93031F" wp14:paraId="350B7239" wp14:textId="6D74FE4E">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Several models were trained and evaluated over that dataset to see how better the models were performing. It seemed conventional models like Random Forest, Decision tree, Naive bayes, even boosting algorithms could not go beyond 75% accuracy. Output valuation in terms of model score, ROC and </w:t>
      </w:r>
    </w:p>
    <w:p xmlns:wp14="http://schemas.microsoft.com/office/word/2010/wordml" w:rsidP="1B93031F" wp14:paraId="7021F80D" wp14:textId="30F02917">
      <w:pPr>
        <w:ind w:left="0"/>
        <w:jc w:val="center"/>
        <w:rPr>
          <w:rFonts w:ascii="Calibri" w:hAnsi="Calibri" w:eastAsia="Calibri" w:cs="Calibri"/>
          <w:b w:val="0"/>
          <w:bCs w:val="0"/>
          <w:i w:val="0"/>
          <w:iCs w:val="0"/>
          <w:caps w:val="0"/>
          <w:smallCaps w:val="0"/>
          <w:noProof w:val="0"/>
          <w:color w:val="000000" w:themeColor="text1" w:themeTint="FF" w:themeShade="FF"/>
          <w:sz w:val="28"/>
          <w:szCs w:val="28"/>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8"/>
          <w:szCs w:val="28"/>
          <w:lang w:val="en-GB"/>
        </w:rPr>
        <w:t>Experiments over models</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1B93031F" w:rsidR="17BACAC5">
        <w:rPr>
          <w:rFonts w:ascii="Calibri" w:hAnsi="Calibri" w:eastAsia="Calibri" w:cs="Calibri"/>
          <w:b w:val="0"/>
          <w:bCs w:val="0"/>
          <w:i w:val="0"/>
          <w:iCs w:val="0"/>
          <w:caps w:val="0"/>
          <w:smallCaps w:val="0"/>
          <w:noProof w:val="0"/>
          <w:color w:val="000000" w:themeColor="text1" w:themeTint="FF" w:themeShade="FF"/>
          <w:sz w:val="28"/>
          <w:szCs w:val="28"/>
          <w:lang w:val="en-GB"/>
        </w:rPr>
        <w:t>with weather dataset</w:t>
      </w:r>
    </w:p>
    <w:p xmlns:wp14="http://schemas.microsoft.com/office/word/2010/wordml" w:rsidP="1B93031F" wp14:paraId="1462474E" wp14:textId="1D51DC4A">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0698FE00" wp14:anchorId="10F795AF">
            <wp:extent cx="5505452" cy="3409950"/>
            <wp:effectExtent l="0" t="0" r="0" b="0"/>
            <wp:docPr id="461231790" name="" title=""/>
            <wp:cNvGraphicFramePr>
              <a:graphicFrameLocks noChangeAspect="1"/>
            </wp:cNvGraphicFramePr>
            <a:graphic>
              <a:graphicData uri="http://schemas.openxmlformats.org/drawingml/2006/picture">
                <pic:pic>
                  <pic:nvPicPr>
                    <pic:cNvPr id="0" name=""/>
                    <pic:cNvPicPr/>
                  </pic:nvPicPr>
                  <pic:blipFill>
                    <a:blip r:embed="Rbac33521ca944bf5">
                      <a:extLst>
                        <a:ext xmlns:a="http://schemas.openxmlformats.org/drawingml/2006/main" uri="{28A0092B-C50C-407E-A947-70E740481C1C}">
                          <a14:useLocalDpi val="0"/>
                        </a:ext>
                      </a:extLst>
                    </a:blip>
                    <a:stretch>
                      <a:fillRect/>
                    </a:stretch>
                  </pic:blipFill>
                  <pic:spPr>
                    <a:xfrm>
                      <a:off x="0" y="0"/>
                      <a:ext cx="5505452" cy="3409950"/>
                    </a:xfrm>
                    <a:prstGeom prst="rect">
                      <a:avLst/>
                    </a:prstGeom>
                  </pic:spPr>
                </pic:pic>
              </a:graphicData>
            </a:graphic>
          </wp:inline>
        </w:drawing>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Img.1  XGBoost</w:t>
      </w:r>
    </w:p>
    <w:p xmlns:wp14="http://schemas.microsoft.com/office/word/2010/wordml" w:rsidP="1B93031F" wp14:paraId="74B64C5B" wp14:textId="31508326">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576EC4B8" wp14:textId="45BA499C">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67338D3E" wp14:anchorId="3CB5378D">
            <wp:extent cx="5715000" cy="1943100"/>
            <wp:effectExtent l="0" t="0" r="0" b="0"/>
            <wp:docPr id="325451810" name="" title=""/>
            <wp:cNvGraphicFramePr>
              <a:graphicFrameLocks noChangeAspect="1"/>
            </wp:cNvGraphicFramePr>
            <a:graphic>
              <a:graphicData uri="http://schemas.openxmlformats.org/drawingml/2006/picture">
                <pic:pic>
                  <pic:nvPicPr>
                    <pic:cNvPr id="0" name=""/>
                    <pic:cNvPicPr/>
                  </pic:nvPicPr>
                  <pic:blipFill>
                    <a:blip r:embed="R33e32ecb66ae4ac9">
                      <a:extLst>
                        <a:ext xmlns:a="http://schemas.openxmlformats.org/drawingml/2006/main" uri="{28A0092B-C50C-407E-A947-70E740481C1C}">
                          <a14:useLocalDpi val="0"/>
                        </a:ext>
                      </a:extLst>
                    </a:blip>
                    <a:stretch>
                      <a:fillRect/>
                    </a:stretch>
                  </pic:blipFill>
                  <pic:spPr>
                    <a:xfrm>
                      <a:off x="0" y="0"/>
                      <a:ext cx="5715000" cy="1943100"/>
                    </a:xfrm>
                    <a:prstGeom prst="rect">
                      <a:avLst/>
                    </a:prstGeom>
                  </pic:spPr>
                </pic:pic>
              </a:graphicData>
            </a:graphic>
          </wp:inline>
        </w:drawing>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Img.2   Decision Tree</w:t>
      </w:r>
    </w:p>
    <w:p xmlns:wp14="http://schemas.microsoft.com/office/word/2010/wordml" w:rsidP="1B93031F" wp14:paraId="156C473F" wp14:textId="4809E8BB">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4760CA1A" wp14:textId="1666125E">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4C286592" wp14:textId="05156529">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32CC2FEC" wp14:anchorId="6540CFEA">
            <wp:extent cx="5715000" cy="2971800"/>
            <wp:effectExtent l="0" t="0" r="0" b="0"/>
            <wp:docPr id="67386931" name="" title=""/>
            <wp:cNvGraphicFramePr>
              <a:graphicFrameLocks noChangeAspect="1"/>
            </wp:cNvGraphicFramePr>
            <a:graphic>
              <a:graphicData uri="http://schemas.openxmlformats.org/drawingml/2006/picture">
                <pic:pic>
                  <pic:nvPicPr>
                    <pic:cNvPr id="0" name=""/>
                    <pic:cNvPicPr/>
                  </pic:nvPicPr>
                  <pic:blipFill>
                    <a:blip r:embed="R424a85d1027844b5">
                      <a:extLst>
                        <a:ext xmlns:a="http://schemas.openxmlformats.org/drawingml/2006/main" uri="{28A0092B-C50C-407E-A947-70E740481C1C}">
                          <a14:useLocalDpi val="0"/>
                        </a:ext>
                      </a:extLst>
                    </a:blip>
                    <a:stretch>
                      <a:fillRect/>
                    </a:stretch>
                  </pic:blipFill>
                  <pic:spPr>
                    <a:xfrm>
                      <a:off x="0" y="0"/>
                      <a:ext cx="5715000" cy="2971800"/>
                    </a:xfrm>
                    <a:prstGeom prst="rect">
                      <a:avLst/>
                    </a:prstGeom>
                  </pic:spPr>
                </pic:pic>
              </a:graphicData>
            </a:graphic>
          </wp:inline>
        </w:drawing>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Img.3  Naive Bayes</w:t>
      </w:r>
    </w:p>
    <w:p xmlns:wp14="http://schemas.microsoft.com/office/word/2010/wordml" w:rsidP="1B93031F" wp14:paraId="35209C97" wp14:textId="219C96CB">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5D8AEB63" wp14:anchorId="6A1B80A6">
            <wp:extent cx="5467348" cy="5019676"/>
            <wp:effectExtent l="0" t="0" r="0" b="0"/>
            <wp:docPr id="24258711" name="" title=""/>
            <wp:cNvGraphicFramePr>
              <a:graphicFrameLocks noChangeAspect="1"/>
            </wp:cNvGraphicFramePr>
            <a:graphic>
              <a:graphicData uri="http://schemas.openxmlformats.org/drawingml/2006/picture">
                <pic:pic>
                  <pic:nvPicPr>
                    <pic:cNvPr id="0" name=""/>
                    <pic:cNvPicPr/>
                  </pic:nvPicPr>
                  <pic:blipFill>
                    <a:blip r:embed="R2c25d09b5cfc4e3f">
                      <a:extLst>
                        <a:ext xmlns:a="http://schemas.openxmlformats.org/drawingml/2006/main" uri="{28A0092B-C50C-407E-A947-70E740481C1C}">
                          <a14:useLocalDpi val="0"/>
                        </a:ext>
                      </a:extLst>
                    </a:blip>
                    <a:stretch>
                      <a:fillRect/>
                    </a:stretch>
                  </pic:blipFill>
                  <pic:spPr>
                    <a:xfrm>
                      <a:off x="0" y="0"/>
                      <a:ext cx="5467348" cy="5019676"/>
                    </a:xfrm>
                    <a:prstGeom prst="rect">
                      <a:avLst/>
                    </a:prstGeom>
                  </pic:spPr>
                </pic:pic>
              </a:graphicData>
            </a:graphic>
          </wp:inline>
        </w:drawing>
      </w:r>
    </w:p>
    <w:p xmlns:wp14="http://schemas.microsoft.com/office/word/2010/wordml" w:rsidP="1B93031F" wp14:paraId="3662448C" wp14:textId="1AB00170">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Img.4  Random forest</w:t>
      </w:r>
    </w:p>
    <w:p xmlns:wp14="http://schemas.microsoft.com/office/word/2010/wordml" w:rsidP="1B93031F" wp14:paraId="0D0C6363" wp14:textId="5895E918">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20F54A1D">
        <w:rPr>
          <w:rFonts w:ascii="Calibri" w:hAnsi="Calibri" w:eastAsia="Calibri" w:cs="Calibri"/>
          <w:b w:val="0"/>
          <w:bCs w:val="0"/>
          <w:i w:val="0"/>
          <w:iCs w:val="0"/>
          <w:caps w:val="0"/>
          <w:smallCaps w:val="0"/>
          <w:noProof w:val="0"/>
          <w:color w:val="000000" w:themeColor="text1" w:themeTint="FF" w:themeShade="FF"/>
          <w:sz w:val="22"/>
          <w:szCs w:val="22"/>
          <w:lang w:val="en-GB"/>
        </w:rPr>
        <w:t>Moving to Regression</w:t>
      </w:r>
      <w:r w:rsidRPr="1B93031F" w:rsidR="79A833CA">
        <w:rPr>
          <w:rFonts w:ascii="Calibri" w:hAnsi="Calibri" w:eastAsia="Calibri" w:cs="Calibri"/>
          <w:b w:val="0"/>
          <w:bCs w:val="0"/>
          <w:i w:val="0"/>
          <w:iCs w:val="0"/>
          <w:caps w:val="0"/>
          <w:smallCaps w:val="0"/>
          <w:noProof w:val="0"/>
          <w:color w:val="000000" w:themeColor="text1" w:themeTint="FF" w:themeShade="FF"/>
          <w:sz w:val="22"/>
          <w:szCs w:val="22"/>
          <w:lang w:val="en-GB"/>
        </w:rPr>
        <w:t>:</w:t>
      </w:r>
    </w:p>
    <w:p xmlns:wp14="http://schemas.microsoft.com/office/word/2010/wordml" w:rsidP="1B93031F" wp14:paraId="11D802A4" wp14:textId="0FBD45C5">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79A833C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As it can be interpreted that the models are not fit for the data giving not more than 70% accuracy. With having no </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satisfactory results found, Gaussian process regression </w:t>
      </w:r>
      <w:r w:rsidRPr="1B93031F" w:rsidR="7A81C30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(GPR) </w:t>
      </w: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was tried what gave 93% accuracy</w:t>
      </w:r>
      <w:r w:rsidRPr="1B93031F" w:rsidR="0D7228AD">
        <w:rPr>
          <w:rFonts w:ascii="Calibri" w:hAnsi="Calibri" w:eastAsia="Calibri" w:cs="Calibri"/>
          <w:b w:val="0"/>
          <w:bCs w:val="0"/>
          <w:i w:val="0"/>
          <w:iCs w:val="0"/>
          <w:caps w:val="0"/>
          <w:smallCaps w:val="0"/>
          <w:noProof w:val="0"/>
          <w:color w:val="000000" w:themeColor="text1" w:themeTint="FF" w:themeShade="FF"/>
          <w:sz w:val="22"/>
          <w:szCs w:val="22"/>
          <w:lang w:val="en-GB"/>
        </w:rPr>
        <w:t>. Img.5 shows the performance of GPR of the dataset.</w:t>
      </w:r>
    </w:p>
    <w:p xmlns:wp14="http://schemas.microsoft.com/office/word/2010/wordml" w:rsidP="1B93031F" wp14:paraId="7A73A75A" wp14:textId="49672C3E">
      <w:pPr>
        <w:pStyle w:val="Normal"/>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29414006" wp14:textId="02A7B592">
      <w:pPr>
        <w:pStyle w:val="Normal"/>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08AE946C">
        <w:rPr>
          <w:rFonts w:ascii="Calibri" w:hAnsi="Calibri" w:eastAsia="Calibri" w:cs="Calibri"/>
          <w:b w:val="0"/>
          <w:bCs w:val="0"/>
          <w:i w:val="0"/>
          <w:iCs w:val="0"/>
          <w:caps w:val="0"/>
          <w:smallCaps w:val="0"/>
          <w:noProof w:val="0"/>
          <w:color w:val="000000" w:themeColor="text1" w:themeTint="FF" w:themeShade="FF"/>
          <w:sz w:val="22"/>
          <w:szCs w:val="22"/>
          <w:lang w:val="en-GB"/>
        </w:rPr>
        <w:t>Model result with accuracy</w:t>
      </w:r>
    </w:p>
    <w:p xmlns:wp14="http://schemas.microsoft.com/office/word/2010/wordml" w:rsidP="1B93031F" wp14:paraId="70C38A6C" wp14:textId="15589CAA">
      <w:pPr>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7F1BCF62">
        <w:drawing>
          <wp:inline xmlns:wp14="http://schemas.microsoft.com/office/word/2010/wordprocessingDrawing" wp14:editId="24B20413" wp14:anchorId="7D6AA0E4">
            <wp:extent cx="5724524" cy="2875795"/>
            <wp:effectExtent l="0" t="0" r="0" b="0"/>
            <wp:docPr id="334100035" name="" title=""/>
            <wp:cNvGraphicFramePr>
              <a:graphicFrameLocks noChangeAspect="1"/>
            </wp:cNvGraphicFramePr>
            <a:graphic>
              <a:graphicData uri="http://schemas.openxmlformats.org/drawingml/2006/picture">
                <pic:pic>
                  <pic:nvPicPr>
                    <pic:cNvPr id="0" name=""/>
                    <pic:cNvPicPr/>
                  </pic:nvPicPr>
                  <pic:blipFill>
                    <a:blip r:embed="R35e8405abb1b4267">
                      <a:extLst>
                        <a:ext xmlns:a="http://schemas.openxmlformats.org/drawingml/2006/main" uri="{28A0092B-C50C-407E-A947-70E740481C1C}">
                          <a14:useLocalDpi val="0"/>
                        </a:ext>
                      </a:extLst>
                    </a:blip>
                    <a:srcRect l="0" t="0" r="0" b="7951"/>
                    <a:stretch>
                      <a:fillRect/>
                    </a:stretch>
                  </pic:blipFill>
                  <pic:spPr>
                    <a:xfrm>
                      <a:off x="0" y="0"/>
                      <a:ext cx="5724524" cy="2875795"/>
                    </a:xfrm>
                    <a:prstGeom prst="rect">
                      <a:avLst/>
                    </a:prstGeom>
                  </pic:spPr>
                </pic:pic>
              </a:graphicData>
            </a:graphic>
          </wp:inline>
        </w:drawing>
      </w:r>
      <w:r w:rsidRPr="1B93031F" w:rsidR="2BE6823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Img.5 Gaussian Process </w:t>
      </w:r>
      <w:r w:rsidRPr="1B93031F" w:rsidR="2BE6823B">
        <w:rPr>
          <w:rFonts w:ascii="Calibri" w:hAnsi="Calibri" w:eastAsia="Calibri" w:cs="Calibri"/>
          <w:b w:val="0"/>
          <w:bCs w:val="0"/>
          <w:i w:val="0"/>
          <w:iCs w:val="0"/>
          <w:caps w:val="0"/>
          <w:smallCaps w:val="0"/>
          <w:noProof w:val="0"/>
          <w:color w:val="000000" w:themeColor="text1" w:themeTint="FF" w:themeShade="FF"/>
          <w:sz w:val="22"/>
          <w:szCs w:val="22"/>
          <w:lang w:val="en-GB"/>
        </w:rPr>
        <w:t>Regression(GPR</w:t>
      </w:r>
      <w:r w:rsidRPr="1B93031F" w:rsidR="2BE6823B">
        <w:rPr>
          <w:rFonts w:ascii="Calibri" w:hAnsi="Calibri" w:eastAsia="Calibri" w:cs="Calibri"/>
          <w:b w:val="0"/>
          <w:bCs w:val="0"/>
          <w:i w:val="0"/>
          <w:iCs w:val="0"/>
          <w:caps w:val="0"/>
          <w:smallCaps w:val="0"/>
          <w:noProof w:val="0"/>
          <w:color w:val="000000" w:themeColor="text1" w:themeTint="FF" w:themeShade="FF"/>
          <w:sz w:val="22"/>
          <w:szCs w:val="22"/>
          <w:lang w:val="en-GB"/>
        </w:rPr>
        <w:t>)</w:t>
      </w:r>
    </w:p>
    <w:p xmlns:wp14="http://schemas.microsoft.com/office/word/2010/wordml" w:rsidP="1B93031F" wp14:paraId="2FC408F4" wp14:textId="422A4960">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6801070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Inference:-</w:t>
      </w:r>
    </w:p>
    <w:p w:rsidR="17BACAC5" w:rsidP="0CC3B318" w:rsidRDefault="17BACAC5" w14:paraId="10C8CD77" w14:textId="66497FC0">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17BACAC5">
        <w:rPr>
          <w:rFonts w:ascii="Calibri" w:hAnsi="Calibri" w:eastAsia="Calibri" w:cs="Calibri"/>
          <w:b w:val="0"/>
          <w:bCs w:val="0"/>
          <w:i w:val="0"/>
          <w:iCs w:val="0"/>
          <w:caps w:val="0"/>
          <w:smallCaps w:val="0"/>
          <w:noProof w:val="0"/>
          <w:color w:val="000000" w:themeColor="text1" w:themeTint="FF" w:themeShade="FF"/>
          <w:sz w:val="22"/>
          <w:szCs w:val="22"/>
          <w:lang w:val="en-GB"/>
        </w:rPr>
        <w:t>It seemed regression</w:t>
      </w:r>
      <w:r w:rsidRPr="0CC3B318"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might be </w:t>
      </w:r>
      <w:r w:rsidRPr="0CC3B318" w:rsidR="17BACAC5">
        <w:rPr>
          <w:rFonts w:ascii="Calibri" w:hAnsi="Calibri" w:eastAsia="Calibri" w:cs="Calibri"/>
          <w:b w:val="0"/>
          <w:bCs w:val="0"/>
          <w:i w:val="0"/>
          <w:iCs w:val="0"/>
          <w:caps w:val="0"/>
          <w:smallCaps w:val="0"/>
          <w:noProof w:val="0"/>
          <w:color w:val="000000" w:themeColor="text1" w:themeTint="FF" w:themeShade="FF"/>
          <w:sz w:val="22"/>
          <w:szCs w:val="22"/>
          <w:lang w:val="en-GB"/>
        </w:rPr>
        <w:t>a good choice</w:t>
      </w:r>
      <w:r w:rsidRPr="0CC3B318" w:rsidR="17BACA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to tackle this problem.</w:t>
      </w:r>
      <w:r w:rsidRPr="0CC3B318" w:rsidR="279DF7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ARIMA </w:t>
      </w:r>
      <w:r w:rsidRPr="0CC3B318" w:rsidR="6CC49B4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is wellknown for regression based powerful forecasting. In stock markets ARIMA is reliable in use. Therefore, ARIMA was taken into consideration to forecast </w:t>
      </w:r>
      <w:r w:rsidRPr="0CC3B318" w:rsidR="39EBAEF6">
        <w:rPr>
          <w:rFonts w:ascii="Calibri" w:hAnsi="Calibri" w:eastAsia="Calibri" w:cs="Calibri"/>
          <w:b w:val="0"/>
          <w:bCs w:val="0"/>
          <w:i w:val="0"/>
          <w:iCs w:val="0"/>
          <w:caps w:val="0"/>
          <w:smallCaps w:val="0"/>
          <w:noProof w:val="0"/>
          <w:color w:val="000000" w:themeColor="text1" w:themeTint="FF" w:themeShade="FF"/>
          <w:sz w:val="22"/>
          <w:szCs w:val="22"/>
          <w:lang w:val="en-GB"/>
        </w:rPr>
        <w:t>over the weather dataset.</w:t>
      </w:r>
    </w:p>
    <w:p w:rsidR="2D22D303" w:rsidP="0CC3B318" w:rsidRDefault="2D22D303" w14:paraId="2F7F4881" w14:textId="4EFD8354">
      <w:pPr>
        <w:pStyle w:val="Normal"/>
        <w:ind w:left="0"/>
        <w:rPr>
          <w:rFonts w:ascii="Calibri" w:hAnsi="Calibri" w:eastAsia="Calibri" w:cs="Calibri"/>
          <w:b w:val="1"/>
          <w:bCs w:val="1"/>
          <w:i w:val="0"/>
          <w:iCs w:val="0"/>
          <w:caps w:val="0"/>
          <w:smallCaps w:val="0"/>
          <w:noProof w:val="0"/>
          <w:color w:val="000000" w:themeColor="text1" w:themeTint="FF" w:themeShade="FF"/>
          <w:sz w:val="22"/>
          <w:szCs w:val="22"/>
          <w:lang w:val="en-GB"/>
        </w:rPr>
      </w:pPr>
      <w:r w:rsidRPr="0CC3B318" w:rsidR="2D22D303">
        <w:rPr>
          <w:rFonts w:ascii="Calibri" w:hAnsi="Calibri" w:eastAsia="Calibri" w:cs="Calibri"/>
          <w:b w:val="1"/>
          <w:bCs w:val="1"/>
          <w:i w:val="0"/>
          <w:iCs w:val="0"/>
          <w:caps w:val="0"/>
          <w:smallCaps w:val="0"/>
          <w:noProof w:val="0"/>
          <w:color w:val="000000" w:themeColor="text1" w:themeTint="FF" w:themeShade="FF"/>
          <w:sz w:val="22"/>
          <w:szCs w:val="22"/>
          <w:lang w:val="en-GB"/>
        </w:rPr>
        <w:t>Conclusion</w:t>
      </w:r>
      <w:r w:rsidRPr="0CC3B318" w:rsidR="2D22D303">
        <w:rPr>
          <w:rFonts w:ascii="Calibri" w:hAnsi="Calibri" w:eastAsia="Calibri" w:cs="Calibri"/>
          <w:b w:val="1"/>
          <w:bCs w:val="1"/>
          <w:i w:val="0"/>
          <w:iCs w:val="0"/>
          <w:caps w:val="0"/>
          <w:smallCaps w:val="0"/>
          <w:noProof w:val="0"/>
          <w:color w:val="000000" w:themeColor="text1" w:themeTint="FF" w:themeShade="FF"/>
          <w:sz w:val="22"/>
          <w:szCs w:val="22"/>
          <w:lang w:val="en-GB"/>
        </w:rPr>
        <w:t>:</w:t>
      </w:r>
    </w:p>
    <w:p w:rsidR="0F61AF91" w:rsidP="0CC3B318" w:rsidRDefault="0F61AF91" w14:paraId="00211D69" w14:textId="28C7036F">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0F61AF91">
        <w:rPr>
          <w:rFonts w:ascii="Calibri" w:hAnsi="Calibri" w:eastAsia="Calibri" w:cs="Calibri"/>
          <w:b w:val="0"/>
          <w:bCs w:val="0"/>
          <w:i w:val="0"/>
          <w:iCs w:val="0"/>
          <w:caps w:val="0"/>
          <w:smallCaps w:val="0"/>
          <w:noProof w:val="0"/>
          <w:color w:val="000000" w:themeColor="text1" w:themeTint="FF" w:themeShade="FF"/>
          <w:sz w:val="22"/>
          <w:szCs w:val="22"/>
          <w:lang w:val="en-GB"/>
        </w:rPr>
        <w:t>RF,DT</w:t>
      </w:r>
      <w:r w:rsidRPr="0CC3B318" w:rsidR="0F61AF9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0CC3B318" w:rsidR="0F61AF91">
        <w:rPr>
          <w:rFonts w:ascii="Calibri" w:hAnsi="Calibri" w:eastAsia="Calibri" w:cs="Calibri"/>
          <w:b w:val="0"/>
          <w:bCs w:val="0"/>
          <w:i w:val="0"/>
          <w:iCs w:val="0"/>
          <w:caps w:val="0"/>
          <w:smallCaps w:val="0"/>
          <w:noProof w:val="0"/>
          <w:color w:val="000000" w:themeColor="text1" w:themeTint="FF" w:themeShade="FF"/>
          <w:sz w:val="22"/>
          <w:szCs w:val="22"/>
          <w:lang w:val="en-GB"/>
        </w:rPr>
        <w:t>NB,GPR</w:t>
      </w:r>
      <w:r w:rsidRPr="0CC3B318" w:rsidR="0F61AF9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need input features like growth from a certain time to another, for example 7 am to 10 am as input</w:t>
      </w:r>
      <w:r w:rsidRPr="0CC3B318" w:rsidR="2D67407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0CC3B318" w:rsidR="0F61AF9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and </w:t>
      </w:r>
      <w:r w:rsidRPr="0CC3B318" w:rsidR="72C64B8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as output the growth in 6 hours ahead for </w:t>
      </w:r>
      <w:r w:rsidRPr="0CC3B318" w:rsidR="72C64B8C">
        <w:rPr>
          <w:rFonts w:ascii="Calibri" w:hAnsi="Calibri" w:eastAsia="Calibri" w:cs="Calibri"/>
          <w:b w:val="0"/>
          <w:bCs w:val="0"/>
          <w:i w:val="0"/>
          <w:iCs w:val="0"/>
          <w:caps w:val="0"/>
          <w:smallCaps w:val="0"/>
          <w:noProof w:val="0"/>
          <w:color w:val="000000" w:themeColor="text1" w:themeTint="FF" w:themeShade="FF"/>
          <w:sz w:val="22"/>
          <w:szCs w:val="22"/>
          <w:lang w:val="en-GB"/>
        </w:rPr>
        <w:t>different sizes</w:t>
      </w:r>
      <w:r w:rsidRPr="0CC3B318" w:rsidR="72C64B8C">
        <w:rPr>
          <w:rFonts w:ascii="Calibri" w:hAnsi="Calibri" w:eastAsia="Calibri" w:cs="Calibri"/>
          <w:b w:val="0"/>
          <w:bCs w:val="0"/>
          <w:i w:val="0"/>
          <w:iCs w:val="0"/>
          <w:caps w:val="0"/>
          <w:smallCaps w:val="0"/>
          <w:noProof w:val="0"/>
          <w:color w:val="000000" w:themeColor="text1" w:themeTint="FF" w:themeShade="FF"/>
          <w:sz w:val="22"/>
          <w:szCs w:val="22"/>
          <w:lang w:val="en-GB"/>
        </w:rPr>
        <w:t>. This is the scenario of training data.</w:t>
      </w:r>
      <w:r w:rsidRPr="0CC3B318" w:rsidR="7762258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w:rsidR="77622580" w:rsidP="0CC3B318" w:rsidRDefault="77622580" w14:paraId="192D3A4B" w14:textId="1F9466CA">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7762258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The drawback is these models make forecast at a specific time window, let us say in 6 hours and 12 hours. </w:t>
      </w:r>
      <w:r w:rsidRPr="0CC3B318" w:rsidR="685BC4DF">
        <w:rPr>
          <w:rFonts w:ascii="Calibri" w:hAnsi="Calibri" w:eastAsia="Calibri" w:cs="Calibri"/>
          <w:b w:val="0"/>
          <w:bCs w:val="0"/>
          <w:i w:val="0"/>
          <w:iCs w:val="0"/>
          <w:caps w:val="0"/>
          <w:smallCaps w:val="0"/>
          <w:noProof w:val="0"/>
          <w:color w:val="000000" w:themeColor="text1" w:themeTint="FF" w:themeShade="FF"/>
          <w:sz w:val="22"/>
          <w:szCs w:val="22"/>
          <w:lang w:val="en-GB"/>
        </w:rPr>
        <w:t>If the model is trained over 6 hours ahead data as output, it</w:t>
      </w:r>
      <w:r w:rsidRPr="0CC3B318" w:rsidR="7762258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can only forecast </w:t>
      </w:r>
      <w:r w:rsidRPr="0CC3B318" w:rsidR="77622580">
        <w:rPr>
          <w:rFonts w:ascii="Calibri" w:hAnsi="Calibri" w:eastAsia="Calibri" w:cs="Calibri"/>
          <w:b w:val="0"/>
          <w:bCs w:val="0"/>
          <w:i w:val="0"/>
          <w:iCs w:val="0"/>
          <w:caps w:val="0"/>
          <w:smallCaps w:val="0"/>
          <w:noProof w:val="0"/>
          <w:color w:val="000000" w:themeColor="text1" w:themeTint="FF" w:themeShade="FF"/>
          <w:sz w:val="22"/>
          <w:szCs w:val="22"/>
          <w:lang w:val="en-GB"/>
        </w:rPr>
        <w:t>6 hours</w:t>
      </w:r>
      <w:r w:rsidRPr="0CC3B318" w:rsidR="42C4ACA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0CC3B318" w:rsidR="13252FFE">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ahead </w:t>
      </w:r>
      <w:r w:rsidRPr="0CC3B318" w:rsidR="42C4ACA1">
        <w:rPr>
          <w:rFonts w:ascii="Calibri" w:hAnsi="Calibri" w:eastAsia="Calibri" w:cs="Calibri"/>
          <w:b w:val="0"/>
          <w:bCs w:val="0"/>
          <w:i w:val="0"/>
          <w:iCs w:val="0"/>
          <w:caps w:val="0"/>
          <w:smallCaps w:val="0"/>
          <w:noProof w:val="0"/>
          <w:color w:val="000000" w:themeColor="text1" w:themeTint="FF" w:themeShade="FF"/>
          <w:sz w:val="22"/>
          <w:szCs w:val="22"/>
          <w:lang w:val="en-GB"/>
        </w:rPr>
        <w:t>not in 3 hours or 9 hours</w:t>
      </w:r>
      <w:r w:rsidRPr="0CC3B318" w:rsidR="0D0CF1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w:rsidR="0D0CF14F" w:rsidP="0CC3B318" w:rsidRDefault="0D0CF14F" w14:paraId="5070D92F" w14:textId="17430B2F">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0D0CF1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Another drawback is </w:t>
      </w:r>
      <w:r w:rsidRPr="0CC3B318" w:rsidR="0D0CF14F">
        <w:rPr>
          <w:rFonts w:ascii="Calibri" w:hAnsi="Calibri" w:eastAsia="Calibri" w:cs="Calibri"/>
          <w:b w:val="0"/>
          <w:bCs w:val="0"/>
          <w:i w:val="0"/>
          <w:iCs w:val="0"/>
          <w:caps w:val="0"/>
          <w:smallCaps w:val="0"/>
          <w:noProof w:val="0"/>
          <w:color w:val="000000" w:themeColor="text1" w:themeTint="FF" w:themeShade="FF"/>
          <w:sz w:val="22"/>
          <w:szCs w:val="22"/>
          <w:lang w:val="en-GB"/>
        </w:rPr>
        <w:t>that,</w:t>
      </w:r>
      <w:r w:rsidRPr="0CC3B318" w:rsidR="0D0CF1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the input feature needs to be huge for example every hour scan data starting from 7 am to 7pm </w:t>
      </w:r>
      <w:r w:rsidRPr="0CC3B318" w:rsidR="6768CA13">
        <w:rPr>
          <w:rFonts w:ascii="Calibri" w:hAnsi="Calibri" w:eastAsia="Calibri" w:cs="Calibri"/>
          <w:b w:val="0"/>
          <w:bCs w:val="0"/>
          <w:i w:val="0"/>
          <w:iCs w:val="0"/>
          <w:caps w:val="0"/>
          <w:smallCaps w:val="0"/>
          <w:noProof w:val="0"/>
          <w:color w:val="000000" w:themeColor="text1" w:themeTint="FF" w:themeShade="FF"/>
          <w:sz w:val="22"/>
          <w:szCs w:val="22"/>
          <w:lang w:val="en-GB"/>
        </w:rPr>
        <w:t>is not sufficient to train these models.</w:t>
      </w:r>
      <w:r w:rsidRPr="0CC3B318" w:rsidR="0D0CF1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w:rsidR="732D9297" w:rsidP="0CC3B318" w:rsidRDefault="732D9297" w14:paraId="1E92AA51" w14:textId="77FD8341">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732D929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One thing can be done, a full day scan data of every hour can be fed to the model to forecast 6 hours ahead which is next day. </w:t>
      </w:r>
      <w:r w:rsidRPr="0CC3B318" w:rsidR="6203679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Which means Every day scan is </w:t>
      </w:r>
      <w:r w:rsidRPr="0CC3B318" w:rsidR="62036795">
        <w:rPr>
          <w:rFonts w:ascii="Calibri" w:hAnsi="Calibri" w:eastAsia="Calibri" w:cs="Calibri"/>
          <w:b w:val="0"/>
          <w:bCs w:val="0"/>
          <w:i w:val="0"/>
          <w:iCs w:val="0"/>
          <w:caps w:val="0"/>
          <w:smallCaps w:val="0"/>
          <w:noProof w:val="0"/>
          <w:color w:val="000000" w:themeColor="text1" w:themeTint="FF" w:themeShade="FF"/>
          <w:sz w:val="22"/>
          <w:szCs w:val="22"/>
          <w:lang w:val="en-GB"/>
        </w:rPr>
        <w:t>required</w:t>
      </w:r>
      <w:r w:rsidRPr="0CC3B318" w:rsidR="6203679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for making forecast for the next day</w:t>
      </w:r>
    </w:p>
    <w:p xmlns:wp14="http://schemas.microsoft.com/office/word/2010/wordml" w:rsidP="1B93031F" wp14:paraId="62EF4308" wp14:textId="496EA746">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75E1674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Experimental results over ARIMA:</w:t>
      </w:r>
    </w:p>
    <w:p xmlns:wp14="http://schemas.microsoft.com/office/word/2010/wordml" w:rsidP="1B93031F" wp14:paraId="0208A764" wp14:textId="3ED7C9A8">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7E95B33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In the beginning ARIMA (Autoregressive Integrated Moving Average) </w:t>
      </w:r>
      <w:r w:rsidRPr="1B93031F" w:rsidR="7E95B33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was  tested</w:t>
      </w:r>
      <w:r w:rsidRPr="1B93031F" w:rsidR="7E95B33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and it forecast on 6 and 12 hours ahead of time. </w:t>
      </w:r>
      <w:r w:rsidRPr="1B93031F" w:rsidR="75E1674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Img.5 describes the insight of the data, if the data is stationary (P-value &lt;0.05) and what are the statistical data (mean, median, std </w:t>
      </w:r>
      <w:r w:rsidRPr="1B93031F" w:rsidR="75E1674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etc.)can</w:t>
      </w:r>
      <w:r w:rsidRPr="1B93031F" w:rsidR="75E1674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come out of.</w:t>
      </w:r>
    </w:p>
    <w:p xmlns:wp14="http://schemas.microsoft.com/office/word/2010/wordml" w:rsidP="1B93031F" wp14:paraId="21FBAC49" wp14:textId="65095B94">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2D3B13D2" wp14:textId="0EBBE89D">
      <w:pPr>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724D71D2" wp14:textId="1665108A">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Statistical Insight of the data</w:t>
      </w:r>
    </w:p>
    <w:p xmlns:wp14="http://schemas.microsoft.com/office/word/2010/wordml" w:rsidP="1B93031F" wp14:paraId="03EA132D" wp14:textId="42003C4C">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4D53EC8A" wp14:anchorId="05601003">
            <wp:extent cx="4572000" cy="2181225"/>
            <wp:effectExtent l="0" t="0" r="0" b="0"/>
            <wp:docPr id="815791036" name="" title=""/>
            <wp:cNvGraphicFramePr>
              <a:graphicFrameLocks noChangeAspect="1"/>
            </wp:cNvGraphicFramePr>
            <a:graphic>
              <a:graphicData uri="http://schemas.openxmlformats.org/drawingml/2006/picture">
                <pic:pic>
                  <pic:nvPicPr>
                    <pic:cNvPr id="0" name=""/>
                    <pic:cNvPicPr/>
                  </pic:nvPicPr>
                  <pic:blipFill>
                    <a:blip r:embed="Rcabb97359c404134">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xmlns:wp14="http://schemas.microsoft.com/office/word/2010/wordml" w:rsidP="1B93031F" wp14:paraId="7745C828" wp14:textId="35E097A5">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Img.5 </w:t>
      </w:r>
    </w:p>
    <w:p xmlns:wp14="http://schemas.microsoft.com/office/word/2010/wordml" w:rsidP="1B93031F" wp14:paraId="42B4D15C" wp14:textId="7BF8AFA5">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1B93031F" wp14:paraId="096D55DC" wp14:textId="556249F6">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noProof w:val="0"/>
          <w:color w:val="000000" w:themeColor="text1" w:themeTint="FF" w:themeShade="FF"/>
          <w:sz w:val="22"/>
          <w:szCs w:val="22"/>
          <w:lang w:val="en-GB"/>
        </w:rPr>
        <w:t>ARIMA forecast vs Test data comparison</w:t>
      </w:r>
    </w:p>
    <w:p xmlns:wp14="http://schemas.microsoft.com/office/word/2010/wordml" w:rsidP="1B93031F" wp14:paraId="6C16ECB8" wp14:textId="3CEFC303">
      <w:pPr>
        <w:rPr>
          <w:rFonts w:ascii="Calibri" w:hAnsi="Calibri" w:eastAsia="Calibri" w:cs="Calibri"/>
          <w:b w:val="0"/>
          <w:bCs w:val="0"/>
          <w:i w:val="0"/>
          <w:iCs w:val="0"/>
          <w:caps w:val="0"/>
          <w:smallCaps w:val="0"/>
          <w:noProof w:val="0"/>
          <w:color w:val="000000" w:themeColor="text1" w:themeTint="FF" w:themeShade="FF"/>
          <w:sz w:val="22"/>
          <w:szCs w:val="22"/>
          <w:lang w:val="en-GB"/>
        </w:rPr>
      </w:pPr>
      <w:r w:rsidR="17BACAC5">
        <w:drawing>
          <wp:inline xmlns:wp14="http://schemas.microsoft.com/office/word/2010/wordprocessingDrawing" wp14:editId="0B13F269" wp14:anchorId="372FD77D">
            <wp:extent cx="2571750" cy="2057400"/>
            <wp:effectExtent l="0" t="0" r="0" b="0"/>
            <wp:docPr id="2145630432" name="" title=""/>
            <wp:cNvGraphicFramePr>
              <a:graphicFrameLocks noChangeAspect="1"/>
            </wp:cNvGraphicFramePr>
            <a:graphic>
              <a:graphicData uri="http://schemas.openxmlformats.org/drawingml/2006/picture">
                <pic:pic>
                  <pic:nvPicPr>
                    <pic:cNvPr id="0" name=""/>
                    <pic:cNvPicPr/>
                  </pic:nvPicPr>
                  <pic:blipFill>
                    <a:blip r:embed="Ra726f33f4b5642ab">
                      <a:extLst>
                        <a:ext xmlns:a="http://schemas.openxmlformats.org/drawingml/2006/main" uri="{28A0092B-C50C-407E-A947-70E740481C1C}">
                          <a14:useLocalDpi val="0"/>
                        </a:ext>
                      </a:extLst>
                    </a:blip>
                    <a:stretch>
                      <a:fillRect/>
                    </a:stretch>
                  </pic:blipFill>
                  <pic:spPr>
                    <a:xfrm>
                      <a:off x="0" y="0"/>
                      <a:ext cx="2571750" cy="2057400"/>
                    </a:xfrm>
                    <a:prstGeom prst="rect">
                      <a:avLst/>
                    </a:prstGeom>
                  </pic:spPr>
                </pic:pic>
              </a:graphicData>
            </a:graphic>
          </wp:inline>
        </w:drawing>
      </w:r>
      <w:r w:rsidR="17BACAC5">
        <w:drawing>
          <wp:inline xmlns:wp14="http://schemas.microsoft.com/office/word/2010/wordprocessingDrawing" wp14:editId="1739AD6E" wp14:anchorId="7AB1607D">
            <wp:extent cx="2571750" cy="2057400"/>
            <wp:effectExtent l="0" t="0" r="0" b="0"/>
            <wp:docPr id="1659219099" name="" title=""/>
            <wp:cNvGraphicFramePr>
              <a:graphicFrameLocks noChangeAspect="1"/>
            </wp:cNvGraphicFramePr>
            <a:graphic>
              <a:graphicData uri="http://schemas.openxmlformats.org/drawingml/2006/picture">
                <pic:pic>
                  <pic:nvPicPr>
                    <pic:cNvPr id="0" name=""/>
                    <pic:cNvPicPr/>
                  </pic:nvPicPr>
                  <pic:blipFill>
                    <a:blip r:embed="R78da141286c348e1">
                      <a:extLst>
                        <a:ext xmlns:a="http://schemas.openxmlformats.org/drawingml/2006/main" uri="{28A0092B-C50C-407E-A947-70E740481C1C}">
                          <a14:useLocalDpi val="0"/>
                        </a:ext>
                      </a:extLst>
                    </a:blip>
                    <a:stretch>
                      <a:fillRect/>
                    </a:stretch>
                  </pic:blipFill>
                  <pic:spPr>
                    <a:xfrm>
                      <a:off x="0" y="0"/>
                      <a:ext cx="2571750" cy="2057400"/>
                    </a:xfrm>
                    <a:prstGeom prst="rect">
                      <a:avLst/>
                    </a:prstGeom>
                  </pic:spPr>
                </pic:pic>
              </a:graphicData>
            </a:graphic>
          </wp:inline>
        </w:drawing>
      </w:r>
    </w:p>
    <w:p xmlns:wp14="http://schemas.microsoft.com/office/word/2010/wordml" w:rsidP="1B93031F" wp14:paraId="6333A7A8" wp14:textId="6717A293">
      <w:pPr>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Graph.</w:t>
      </w:r>
      <w:r w:rsidRPr="1B93031F" w:rsidR="50634A6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1</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ARIMA Train data</w:t>
      </w:r>
      <w:r w:rsidRPr="1B93031F" w:rsidR="0C28D2B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Graph.</w:t>
      </w:r>
      <w:r w:rsidRPr="1B93031F" w:rsidR="1BCB386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2</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ARIMA Forecast vs Actual data </w:t>
      </w:r>
    </w:p>
    <w:p xmlns:wp14="http://schemas.microsoft.com/office/word/2010/wordml" w:rsidP="1B93031F" wp14:paraId="2E0847BD" wp14:textId="0AB93614">
      <w:pPr>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1B93031F" w:rsidR="56AF7C9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After performing the test over weather dataset, the following inference can be reached. As mentioned before weather dataset is analogous to the dataset can be prepared by scanning the </w:t>
      </w:r>
      <w:r w:rsidRPr="1B93031F" w:rsidR="7890942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mushroom </w:t>
      </w:r>
      <w:r w:rsidRPr="1B93031F" w:rsidR="56AF7C9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bed</w:t>
      </w:r>
      <w:r w:rsidRPr="1B93031F" w:rsidR="5BB53E8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s, hence with the results got </w:t>
      </w:r>
      <w:r w:rsidRPr="1B93031F" w:rsidR="1A311C5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after running the model on weather dataset, it can be</w:t>
      </w:r>
      <w:r w:rsidRPr="1B93031F" w:rsidR="586738E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said that </w:t>
      </w:r>
      <w:r w:rsidRPr="1B93031F" w:rsidR="5284D4A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the inference drawn </w:t>
      </w:r>
      <w:r w:rsidRPr="1B93031F" w:rsidR="19B41A9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will</w:t>
      </w:r>
      <w:r w:rsidRPr="1B93031F" w:rsidR="5284D4A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not be that </w:t>
      </w:r>
      <w:r w:rsidRPr="1B93031F" w:rsidR="57E3200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divergent</w:t>
      </w:r>
      <w:r w:rsidRPr="1B93031F" w:rsidR="5284D4A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to </w:t>
      </w:r>
      <w:r w:rsidRPr="1B93031F" w:rsidR="2DC0D52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that of </w:t>
      </w:r>
      <w:r w:rsidRPr="1B93031F" w:rsidR="5284D4A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the actual mushroom growth dataset</w:t>
      </w:r>
      <w:r w:rsidRPr="1B93031F" w:rsidR="5BB53E8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p>
    <w:p xmlns:wp14="http://schemas.microsoft.com/office/word/2010/wordml" w:rsidP="1B93031F" wp14:paraId="4660ADAE" wp14:textId="7CE9CC1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GB"/>
        </w:rPr>
        <w:t xml:space="preserve">Inference: </w:t>
      </w:r>
    </w:p>
    <w:p xmlns:wp14="http://schemas.microsoft.com/office/word/2010/wordml" w:rsidP="1B93031F" wp14:paraId="43C5C20E" wp14:textId="4CF746AC">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1. ARIMA needs to be applied to individual sizes and it will forecast based on th</w:t>
      </w:r>
      <w:r w:rsidRPr="1B93031F" w:rsidR="4FB9358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at</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input. </w:t>
      </w:r>
      <w:r w:rsidRPr="1B93031F" w:rsidR="4A34D01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What means </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It cannot take multiple features one at a time e.g. 20mm time-series and 21mm time-series cannot be fed altogether but one by one after it does forecast one after another.</w:t>
      </w:r>
    </w:p>
    <w:p xmlns:wp14="http://schemas.microsoft.com/office/word/2010/wordml" w:rsidP="1B93031F" wp14:paraId="066533E4" wp14:textId="130B2155">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60A50DA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2.</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r w:rsidRPr="1B93031F" w:rsidR="60A50DA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T</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he feature input needs to be large, here hourly growth data was fed and that stood out </w:t>
      </w:r>
      <w:r w:rsidRPr="1B93031F" w:rsidR="17BACAC5">
        <w:rPr>
          <w:rFonts w:ascii="Calibri" w:hAnsi="Calibri" w:eastAsia="Calibri" w:cs="Calibri"/>
          <w:b w:val="0"/>
          <w:bCs w:val="0"/>
          <w:i w:val="1"/>
          <w:iCs w:val="1"/>
          <w:caps w:val="0"/>
          <w:smallCaps w:val="0"/>
          <w:strike w:val="0"/>
          <w:dstrike w:val="0"/>
          <w:noProof w:val="0"/>
          <w:color w:val="000000" w:themeColor="text1" w:themeTint="FF" w:themeShade="FF"/>
          <w:sz w:val="22"/>
          <w:szCs w:val="22"/>
          <w:u w:val="none"/>
          <w:lang w:val="en-GB"/>
        </w:rPr>
        <w:t xml:space="preserve">not to be sufficient. </w:t>
      </w: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p>
    <w:p xmlns:wp14="http://schemas.microsoft.com/office/word/2010/wordml" w:rsidP="1B93031F" wp14:paraId="1634533A" wp14:textId="7EF94DD1">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17BACAC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4. Data under test needs to be stationary and the data came out to be non-stationary so first the dataset was made differenced to make it stationary to feed into ARIMA</w:t>
      </w:r>
    </w:p>
    <w:p xmlns:wp14="http://schemas.microsoft.com/office/word/2010/wordml" w:rsidP="1B93031F" wp14:paraId="2F7E61A2" wp14:textId="02C4FAAF">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4C2546F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Restrictions:-</w:t>
      </w:r>
    </w:p>
    <w:p xmlns:wp14="http://schemas.microsoft.com/office/word/2010/wordml" w:rsidP="1B93031F" wp14:paraId="623F0ED5" wp14:textId="4182793E">
      <w:pPr>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4C2546F8">
        <w:rPr>
          <w:rFonts w:ascii="Calibri" w:hAnsi="Calibri" w:eastAsia="Calibri" w:cs="Calibri"/>
          <w:b w:val="0"/>
          <w:bCs w:val="0"/>
          <w:i w:val="0"/>
          <w:iCs w:val="0"/>
          <w:caps w:val="0"/>
          <w:smallCaps w:val="0"/>
          <w:noProof w:val="0"/>
          <w:color w:val="000000" w:themeColor="text1" w:themeTint="FF" w:themeShade="FF"/>
          <w:sz w:val="22"/>
          <w:szCs w:val="22"/>
          <w:lang w:val="en-GB"/>
        </w:rPr>
        <w:t>The dataset used was medium in size. Bigger dataset could have given more inside of the suitability of the regression model. Actual mushroom dataset may differ in properties and inner statistics w.r.t this dataset</w:t>
      </w:r>
    </w:p>
    <w:p xmlns:wp14="http://schemas.microsoft.com/office/word/2010/wordml" w:rsidP="0CC3B318" wp14:paraId="3F2EE937" wp14:textId="00991E43">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ARIMA on Mushroom Growth dataset:-</w:t>
      </w:r>
    </w:p>
    <w:p xmlns:wp14="http://schemas.microsoft.com/office/word/2010/wordml" w:rsidP="0CC3B318" wp14:paraId="08676252" wp14:textId="46A04687">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As mentioned above fake dataset consists of mushroom growth of each size starting from 20 mm to 65mm over every hour.</w:t>
      </w:r>
    </w:p>
    <w:p xmlns:wp14="http://schemas.microsoft.com/office/word/2010/wordml" w:rsidP="0CC3B318" wp14:paraId="3C967E2D" wp14:textId="124059E7">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53739310">
        <w:rPr>
          <w:rFonts w:ascii="Calibri" w:hAnsi="Calibri" w:eastAsia="Calibri" w:cs="Calibri"/>
          <w:b w:val="0"/>
          <w:bCs w:val="0"/>
          <w:i w:val="0"/>
          <w:iCs w:val="0"/>
          <w:caps w:val="0"/>
          <w:smallCaps w:val="0"/>
          <w:noProof w:val="0"/>
          <w:color w:val="000000" w:themeColor="text1" w:themeTint="FF" w:themeShade="FF"/>
          <w:sz w:val="22"/>
          <w:szCs w:val="22"/>
          <w:lang w:val="en-GB"/>
        </w:rPr>
        <w:t>Add Fuller (</w:t>
      </w: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ADF</w:t>
      </w:r>
      <w:r w:rsidRPr="0CC3B318" w:rsidR="03230B20">
        <w:rPr>
          <w:rFonts w:ascii="Calibri" w:hAnsi="Calibri" w:eastAsia="Calibri" w:cs="Calibri"/>
          <w:b w:val="0"/>
          <w:bCs w:val="0"/>
          <w:i w:val="0"/>
          <w:iCs w:val="0"/>
          <w:caps w:val="0"/>
          <w:smallCaps w:val="0"/>
          <w:noProof w:val="0"/>
          <w:color w:val="000000" w:themeColor="text1" w:themeTint="FF" w:themeShade="FF"/>
          <w:sz w:val="22"/>
          <w:szCs w:val="22"/>
          <w:lang w:val="en-GB"/>
        </w:rPr>
        <w:t>)</w:t>
      </w: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test result:</w:t>
      </w:r>
    </w:p>
    <w:p xmlns:wp14="http://schemas.microsoft.com/office/word/2010/wordml" w:rsidP="0CC3B318" wp14:paraId="2936FDA6" wp14:textId="18C1940F">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It seems the dataset</w:t>
      </w: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is non-stationary with p-value for 20mm being 0.99 which is &gt;0.05. Other </w:t>
      </w: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soizes</w:t>
      </w:r>
      <w:r w:rsidRPr="0CC3B318" w:rsidR="56805CD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e.g. 21mm, 22mm,23mm and so on </w:t>
      </w:r>
      <w:r w:rsidRPr="0CC3B318" w:rsidR="00CEE8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gives same ADF test result. </w:t>
      </w:r>
    </w:p>
    <w:p xmlns:wp14="http://schemas.microsoft.com/office/word/2010/wordml" w:rsidP="0CC3B318" wp14:paraId="6A81F807" wp14:textId="64B4B7C5">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0CC3B318" wp14:paraId="1EAB7ECD" wp14:textId="7102BA7E">
      <w:pPr>
        <w:pStyle w:val="Normal"/>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3A9239F8">
        <w:drawing>
          <wp:inline xmlns:wp14="http://schemas.microsoft.com/office/word/2010/wordprocessingDrawing" wp14:editId="24BE1139" wp14:anchorId="121A45AD">
            <wp:extent cx="5724524" cy="1876425"/>
            <wp:effectExtent l="0" t="0" r="0" b="0"/>
            <wp:docPr id="884831855" name="" title=""/>
            <wp:cNvGraphicFramePr>
              <a:graphicFrameLocks noChangeAspect="1"/>
            </wp:cNvGraphicFramePr>
            <a:graphic>
              <a:graphicData uri="http://schemas.openxmlformats.org/drawingml/2006/picture">
                <pic:pic>
                  <pic:nvPicPr>
                    <pic:cNvPr id="0" name=""/>
                    <pic:cNvPicPr/>
                  </pic:nvPicPr>
                  <pic:blipFill>
                    <a:blip r:embed="R8974f045d3f6454c">
                      <a:extLst>
                        <a:ext xmlns:a="http://schemas.openxmlformats.org/drawingml/2006/main" uri="{28A0092B-C50C-407E-A947-70E740481C1C}">
                          <a14:useLocalDpi val="0"/>
                        </a:ext>
                      </a:extLst>
                    </a:blip>
                    <a:stretch>
                      <a:fillRect/>
                    </a:stretch>
                  </pic:blipFill>
                  <pic:spPr>
                    <a:xfrm>
                      <a:off x="0" y="0"/>
                      <a:ext cx="5724524" cy="1876425"/>
                    </a:xfrm>
                    <a:prstGeom prst="rect">
                      <a:avLst/>
                    </a:prstGeom>
                  </pic:spPr>
                </pic:pic>
              </a:graphicData>
            </a:graphic>
          </wp:inline>
        </w:drawing>
      </w:r>
      <w:r w:rsidRPr="0CC3B318" w:rsidR="3A9239F8">
        <w:rPr>
          <w:rFonts w:ascii="Calibri" w:hAnsi="Calibri" w:eastAsia="Calibri" w:cs="Calibri"/>
          <w:b w:val="0"/>
          <w:bCs w:val="0"/>
          <w:i w:val="0"/>
          <w:iCs w:val="0"/>
          <w:caps w:val="0"/>
          <w:smallCaps w:val="0"/>
          <w:noProof w:val="0"/>
          <w:color w:val="000000" w:themeColor="text1" w:themeTint="FF" w:themeShade="FF"/>
          <w:sz w:val="22"/>
          <w:szCs w:val="22"/>
          <w:lang w:val="en-GB"/>
        </w:rPr>
        <w:t>Img. 6 ADF test over 20mm size Growth data series</w:t>
      </w:r>
    </w:p>
    <w:p xmlns:wp14="http://schemas.microsoft.com/office/word/2010/wordml" w:rsidP="0CC3B318" wp14:paraId="60A0402F" wp14:textId="58883D65">
      <w:pPr>
        <w:pStyle w:val="Normal"/>
        <w:ind w:left="0"/>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C39C0EA">
        <w:drawing>
          <wp:inline xmlns:wp14="http://schemas.microsoft.com/office/word/2010/wordprocessingDrawing" wp14:editId="20898071" wp14:anchorId="361D205B">
            <wp:extent cx="5724524" cy="1962150"/>
            <wp:effectExtent l="0" t="0" r="0" b="0"/>
            <wp:docPr id="1931044389" name="" title=""/>
            <wp:cNvGraphicFramePr>
              <a:graphicFrameLocks noChangeAspect="1"/>
            </wp:cNvGraphicFramePr>
            <a:graphic>
              <a:graphicData uri="http://schemas.openxmlformats.org/drawingml/2006/picture">
                <pic:pic>
                  <pic:nvPicPr>
                    <pic:cNvPr id="0" name=""/>
                    <pic:cNvPicPr/>
                  </pic:nvPicPr>
                  <pic:blipFill>
                    <a:blip r:embed="Rd1a96e6d66274cfd">
                      <a:extLst>
                        <a:ext xmlns:a="http://schemas.openxmlformats.org/drawingml/2006/main" uri="{28A0092B-C50C-407E-A947-70E740481C1C}">
                          <a14:useLocalDpi val="0"/>
                        </a:ext>
                      </a:extLst>
                    </a:blip>
                    <a:stretch>
                      <a:fillRect/>
                    </a:stretch>
                  </pic:blipFill>
                  <pic:spPr>
                    <a:xfrm>
                      <a:off x="0" y="0"/>
                      <a:ext cx="5724524" cy="1962150"/>
                    </a:xfrm>
                    <a:prstGeom prst="rect">
                      <a:avLst/>
                    </a:prstGeom>
                  </pic:spPr>
                </pic:pic>
              </a:graphicData>
            </a:graphic>
          </wp:inline>
        </w:drawing>
      </w:r>
      <w:r w:rsidRPr="0CC3B318" w:rsidR="048D1F04">
        <w:rPr>
          <w:rFonts w:ascii="Calibri" w:hAnsi="Calibri" w:eastAsia="Calibri" w:cs="Calibri"/>
          <w:b w:val="0"/>
          <w:bCs w:val="0"/>
          <w:i w:val="0"/>
          <w:iCs w:val="0"/>
          <w:caps w:val="0"/>
          <w:smallCaps w:val="0"/>
          <w:noProof w:val="0"/>
          <w:color w:val="000000" w:themeColor="text1" w:themeTint="FF" w:themeShade="FF"/>
          <w:sz w:val="22"/>
          <w:szCs w:val="22"/>
          <w:lang w:val="en-GB"/>
        </w:rPr>
        <w:t>Img. 6 ADF test over 23mm size Growth data series</w:t>
      </w:r>
    </w:p>
    <w:p xmlns:wp14="http://schemas.microsoft.com/office/word/2010/wordml" w:rsidP="0CC3B318" wp14:paraId="23114DD3" wp14:textId="3E5FFD01">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048D1F0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ARIMA forecast </w:t>
      </w:r>
      <w:r w:rsidRPr="0CC3B318" w:rsidR="048D1F04">
        <w:rPr>
          <w:rFonts w:ascii="Calibri" w:hAnsi="Calibri" w:eastAsia="Calibri" w:cs="Calibri"/>
          <w:b w:val="0"/>
          <w:bCs w:val="0"/>
          <w:i w:val="0"/>
          <w:iCs w:val="0"/>
          <w:caps w:val="0"/>
          <w:smallCaps w:val="0"/>
          <w:noProof w:val="0"/>
          <w:color w:val="000000" w:themeColor="text1" w:themeTint="FF" w:themeShade="FF"/>
          <w:sz w:val="22"/>
          <w:szCs w:val="22"/>
          <w:lang w:val="en-GB"/>
        </w:rPr>
        <w:t>comparison:-</w:t>
      </w:r>
    </w:p>
    <w:p xmlns:wp14="http://schemas.microsoft.com/office/word/2010/wordml" w:rsidP="0CC3B318" wp14:paraId="18D0B124" wp14:textId="443AD15E">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Prediction is result within the training </w:t>
      </w: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time frame</w:t>
      </w: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whereas</w:t>
      </w: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forecast is outbound prediction. </w:t>
      </w:r>
    </w:p>
    <w:p xmlns:wp14="http://schemas.microsoft.com/office/word/2010/wordml" w:rsidP="0CC3B318" wp14:paraId="2EE1F922" wp14:textId="2CC5C0D5">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1BA7E76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If dataset has 7 am to 10 am data, prediction will give data with more details and finer insight between 7am to 10am while forecast will </w:t>
      </w:r>
      <w:r w:rsidRPr="0CC3B318" w:rsidR="33B5AA8C">
        <w:rPr>
          <w:rFonts w:ascii="Calibri" w:hAnsi="Calibri" w:eastAsia="Calibri" w:cs="Calibri"/>
          <w:b w:val="0"/>
          <w:bCs w:val="0"/>
          <w:i w:val="0"/>
          <w:iCs w:val="0"/>
          <w:caps w:val="0"/>
          <w:smallCaps w:val="0"/>
          <w:noProof w:val="0"/>
          <w:color w:val="000000" w:themeColor="text1" w:themeTint="FF" w:themeShade="FF"/>
          <w:sz w:val="22"/>
          <w:szCs w:val="22"/>
          <w:lang w:val="en-GB"/>
        </w:rPr>
        <w:t>give data after 10 am.</w:t>
      </w:r>
    </w:p>
    <w:p xmlns:wp14="http://schemas.microsoft.com/office/word/2010/wordml" w:rsidP="0CC3B318" wp14:paraId="26BAAA64" wp14:textId="3E0BA0A3">
      <w:pPr>
        <w:pStyle w:val="Normal"/>
        <w:ind w:left="0"/>
        <w:jc w:val="center"/>
      </w:pPr>
      <w:r w:rsidR="048D1F04">
        <w:drawing>
          <wp:inline xmlns:wp14="http://schemas.microsoft.com/office/word/2010/wordprocessingDrawing" wp14:editId="285C5555" wp14:anchorId="1EA93E90">
            <wp:extent cx="5724524" cy="3200400"/>
            <wp:effectExtent l="0" t="0" r="0" b="0"/>
            <wp:docPr id="2061391928" name="" title=""/>
            <wp:cNvGraphicFramePr>
              <a:graphicFrameLocks noChangeAspect="1"/>
            </wp:cNvGraphicFramePr>
            <a:graphic>
              <a:graphicData uri="http://schemas.openxmlformats.org/drawingml/2006/picture">
                <pic:pic>
                  <pic:nvPicPr>
                    <pic:cNvPr id="0" name=""/>
                    <pic:cNvPicPr/>
                  </pic:nvPicPr>
                  <pic:blipFill>
                    <a:blip r:embed="Rbfbfb3795fbe40a2">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r w:rsidR="693DC3BC">
        <w:rPr/>
        <w:t xml:space="preserve">Graph.3 ARIMA </w:t>
      </w:r>
      <w:r w:rsidR="693DC3BC">
        <w:rPr/>
        <w:t xml:space="preserve">@ 20mm </w:t>
      </w:r>
    </w:p>
    <w:p xmlns:wp14="http://schemas.microsoft.com/office/word/2010/wordml" w:rsidP="0CC3B318" wp14:paraId="42FD1E16" wp14:textId="2E14CEEC">
      <w:pPr>
        <w:pStyle w:val="Normal"/>
        <w:ind w:left="0"/>
        <w:jc w:val="center"/>
      </w:pPr>
      <w:r w:rsidR="048D1F04">
        <w:drawing>
          <wp:inline xmlns:wp14="http://schemas.microsoft.com/office/word/2010/wordprocessingDrawing" wp14:editId="334CAB33" wp14:anchorId="6E93A6ED">
            <wp:extent cx="5724524" cy="3200400"/>
            <wp:effectExtent l="0" t="0" r="0" b="0"/>
            <wp:docPr id="1917981494" name="" title=""/>
            <wp:cNvGraphicFramePr>
              <a:graphicFrameLocks noChangeAspect="1"/>
            </wp:cNvGraphicFramePr>
            <a:graphic>
              <a:graphicData uri="http://schemas.openxmlformats.org/drawingml/2006/picture">
                <pic:pic>
                  <pic:nvPicPr>
                    <pic:cNvPr id="0" name=""/>
                    <pic:cNvPicPr/>
                  </pic:nvPicPr>
                  <pic:blipFill>
                    <a:blip r:embed="R686c8a1ebabd49a0">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r w:rsidR="16344BCA">
        <w:rPr/>
        <w:t>Graph.</w:t>
      </w:r>
      <w:r w:rsidR="5FB2076F">
        <w:rPr/>
        <w:t>4</w:t>
      </w:r>
      <w:r w:rsidR="16344BCA">
        <w:rPr/>
        <w:t xml:space="preserve"> ARIMA @ 23mm</w:t>
      </w:r>
    </w:p>
    <w:p xmlns:wp14="http://schemas.microsoft.com/office/word/2010/wordml" w:rsidP="0CC3B318" wp14:paraId="23E1FFE7" wp14:textId="62DFBA62">
      <w:pPr>
        <w:ind w:left="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Inference:-</w:t>
      </w: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p>
    <w:p xmlns:wp14="http://schemas.microsoft.com/office/word/2010/wordml" w:rsidP="0CC3B318" wp14:paraId="090F901A" wp14:textId="0B971871">
      <w:pPr>
        <w:pStyle w:val="Normal"/>
        <w:ind w:left="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p>
    <w:p xmlns:wp14="http://schemas.microsoft.com/office/word/2010/wordml" w:rsidP="0CC3B318" wp14:paraId="4FF4E2A4" wp14:textId="342D967F">
      <w:pPr>
        <w:pStyle w:val="ListParagraph"/>
        <w:numPr>
          <w:ilvl w:val="0"/>
          <w:numId w:val="1"/>
        </w:numPr>
        <w:in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3CD2768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W</w:t>
      </w: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ith Hourly data, ARIMA is not able to understand data variations </w:t>
      </w:r>
      <w:r w:rsidRPr="0CC3B318" w:rsidR="563EF52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with much accuracy</w:t>
      </w: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giving slightly different resul</w:t>
      </w:r>
      <w:r w:rsidRPr="0CC3B318" w:rsidR="5A459C35">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t than actual data. </w:t>
      </w:r>
      <w:r w:rsidRPr="0CC3B318" w:rsidR="7B775BBE">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p>
    <w:p xmlns:wp14="http://schemas.microsoft.com/office/word/2010/wordml" w:rsidP="0CC3B318" wp14:paraId="068145E7" wp14:textId="746505AA">
      <w:pPr>
        <w:pStyle w:val="ListParagraph"/>
        <w:numPr>
          <w:ilvl w:val="0"/>
          <w:numId w:val="1"/>
        </w:numPr>
        <w:in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2CEE849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To make forecast for a whole bed, the model needs to run for the number of </w:t>
      </w:r>
      <w:r w:rsidRPr="0CC3B318" w:rsidR="2CEE849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different sizes</w:t>
      </w:r>
      <w:r w:rsidRPr="0CC3B318" w:rsidR="2CEE849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available on bed as this forecast happens for a single s</w:t>
      </w:r>
      <w:r w:rsidRPr="0CC3B318" w:rsidR="6851D1AC">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ize once at a time</w:t>
      </w:r>
      <w:r w:rsidRPr="0CC3B318" w:rsidR="2CEE849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p>
    <w:p xmlns:wp14="http://schemas.microsoft.com/office/word/2010/wordml" w:rsidP="0CC3B318" wp14:paraId="5950D32F" wp14:textId="64D2C114">
      <w:pPr>
        <w:pStyle w:val="ListParagraph"/>
        <w:numPr>
          <w:ilvl w:val="0"/>
          <w:numId w:val="1"/>
        </w:numPr>
        <w:suppressLineNumbers w:val="0"/>
        <w:bidi w:val="0"/>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0C113FD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Dataset needs to be huge. Every hour scan data for 12 hours does not seem to be sufficient.</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Forecast is solely dependent on the dataset prepared earlier. </w:t>
      </w:r>
    </w:p>
    <w:p xmlns:wp14="http://schemas.microsoft.com/office/word/2010/wordml" w:rsidP="0CC3B318" wp14:paraId="4174FC52" wp14:textId="6BB4C4AA">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How it might work:</w:t>
      </w:r>
    </w:p>
    <w:p xmlns:wp14="http://schemas.microsoft.com/office/word/2010/wordml" w:rsidP="0CC3B318" wp14:paraId="4419A272" wp14:textId="2550CD13">
      <w:pPr>
        <w:pStyle w:val="ListParagraph"/>
        <w:numPr>
          <w:ilvl w:val="0"/>
          <w:numId w:val="2"/>
        </w:numPr>
        <w:suppressLineNumbers w:val="0"/>
        <w:bidi w:val="0"/>
        <w:spacing w:before="0" w:beforeAutospacing="off" w:after="160" w:afterAutospacing="off" w:line="259" w:lineRule="auto"/>
        <w:ind w:right="0"/>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At the </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morning</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 whole bed scan needs to be performed. All </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different sizes</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needs</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to be listed.</w:t>
      </w:r>
    </w:p>
    <w:p xmlns:wp14="http://schemas.microsoft.com/office/word/2010/wordml" w:rsidP="0CC3B318" wp14:paraId="1C9C2F22" wp14:textId="7C51CD5D">
      <w:pPr>
        <w:pStyle w:val="ListParagraph"/>
        <w:numPr>
          <w:ilvl w:val="0"/>
          <w:numId w:val="2"/>
        </w:numPr>
        <w:suppressLineNumbers w:val="0"/>
        <w:bidi w:val="0"/>
        <w:spacing w:before="0" w:beforeAutospacing="off" w:after="160" w:afterAutospacing="off" w:line="259" w:lineRule="auto"/>
        <w:ind w:right="0"/>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117DAB0C">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ARIMA would be run for individual sizes one by one giving 6/12 hours of forecast</w:t>
      </w:r>
    </w:p>
    <w:p xmlns:wp14="http://schemas.microsoft.com/office/word/2010/wordml" w:rsidP="0CC3B318" wp14:paraId="5EB2D883" wp14:textId="58CE378A">
      <w:pPr>
        <w:pStyle w:val="ListParagraph"/>
        <w:numPr>
          <w:ilvl w:val="0"/>
          <w:numId w:val="2"/>
        </w:numPr>
        <w:suppressLineNumbers w:val="0"/>
        <w:bidi w:val="0"/>
        <w:spacing w:before="0" w:beforeAutospacing="off" w:after="160" w:afterAutospacing="off" w:line="259" w:lineRule="auto"/>
        <w:ind w:right="0"/>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pP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For each </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sizes</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 a forecast in </w:t>
      </w:r>
      <w:r w:rsidRPr="0CC3B318" w:rsidR="7C94E62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6/</w:t>
      </w:r>
      <w:r w:rsidRPr="0CC3B318" w:rsidR="6E19E80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12 hours can be made which will give net weight of mushroom from a single shelf and eventually from a tunnel. </w:t>
      </w:r>
    </w:p>
    <w:p xmlns:wp14="http://schemas.microsoft.com/office/word/2010/wordml" w:rsidP="0CC3B318" wp14:paraId="1474BC02" wp14:textId="751E05EF">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354C473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 xml:space="preserve">Step </w:t>
      </w:r>
      <w:r w:rsidRPr="0CC3B318" w:rsidR="354C473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taken:-</w:t>
      </w:r>
    </w:p>
    <w:p xmlns:wp14="http://schemas.microsoft.com/office/word/2010/wordml" w:rsidP="1B93031F" wp14:paraId="0F6DFBB2" wp14:textId="4DB38001">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1B93031F" w:rsidR="749B55DB">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GB"/>
        </w:rPr>
        <w:t>A test was performed whether a different dataset can do better forecast. A time series dataset with hourly growth was created and it acted as a fake dataset for the test performed afterwards.</w:t>
      </w:r>
      <w:r w:rsidRPr="1B93031F" w:rsidR="749B55D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xmlns:wp14="http://schemas.microsoft.com/office/word/2010/wordml" w:rsidP="0CC3B318" wp14:paraId="4CD1F934" wp14:textId="23D642BE">
      <w:pPr>
        <w:pStyle w:val="Normal"/>
        <w:ind w:left="0"/>
        <w:rPr>
          <w:rFonts w:ascii="Calibri" w:hAnsi="Calibri" w:eastAsia="Calibri" w:cs="Calibri"/>
          <w:b w:val="0"/>
          <w:bCs w:val="0"/>
          <w:i w:val="0"/>
          <w:iCs w:val="0"/>
          <w:caps w:val="0"/>
          <w:smallCaps w:val="0"/>
          <w:noProof w:val="0"/>
          <w:color w:val="000000" w:themeColor="text1" w:themeTint="FF" w:themeShade="FF"/>
          <w:sz w:val="22"/>
          <w:szCs w:val="22"/>
          <w:lang w:val="en-GB"/>
        </w:rPr>
      </w:pPr>
      <w:r w:rsidRPr="0CC3B318" w:rsidR="65262C90">
        <w:rPr>
          <w:rFonts w:ascii="Calibri" w:hAnsi="Calibri" w:eastAsia="Calibri" w:cs="Calibri"/>
          <w:b w:val="0"/>
          <w:bCs w:val="0"/>
          <w:i w:val="0"/>
          <w:iCs w:val="0"/>
          <w:caps w:val="0"/>
          <w:smallCaps w:val="0"/>
          <w:noProof w:val="0"/>
          <w:color w:val="000000" w:themeColor="text1" w:themeTint="FF" w:themeShade="FF"/>
          <w:sz w:val="22"/>
          <w:szCs w:val="22"/>
          <w:lang w:val="en-GB"/>
        </w:rPr>
        <w:t>Growth rate analysis has been done</w:t>
      </w:r>
      <w:r w:rsidRPr="0CC3B318" w:rsidR="3D1B724A">
        <w:rPr>
          <w:rFonts w:ascii="Calibri" w:hAnsi="Calibri" w:eastAsia="Calibri" w:cs="Calibri"/>
          <w:b w:val="0"/>
          <w:bCs w:val="0"/>
          <w:i w:val="0"/>
          <w:iCs w:val="0"/>
          <w:caps w:val="0"/>
          <w:smallCaps w:val="0"/>
          <w:noProof w:val="0"/>
          <w:color w:val="000000" w:themeColor="text1" w:themeTint="FF" w:themeShade="FF"/>
          <w:sz w:val="22"/>
          <w:szCs w:val="22"/>
          <w:lang w:val="en-GB"/>
        </w:rPr>
        <w:t>-</w:t>
      </w:r>
      <w:hyperlink r:id="Rb63ad8b87431414f">
        <w:r w:rsidRPr="0CC3B318" w:rsidR="3D1B724A">
          <w:rPr>
            <w:rStyle w:val="Hyperlink"/>
            <w:rFonts w:ascii="Calibri" w:hAnsi="Calibri" w:eastAsia="Calibri" w:cs="Calibri"/>
            <w:noProof w:val="0"/>
            <w:sz w:val="22"/>
            <w:szCs w:val="22"/>
            <w:lang w:val="en-GB"/>
          </w:rPr>
          <w:t>Growth Rate.docx</w:t>
        </w:r>
      </w:hyperlink>
      <w:r w:rsidRPr="0CC3B318" w:rsidR="3D1B724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0CC3B318" w:rsidR="354C473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and </w:t>
      </w:r>
      <w:r w:rsidRPr="0CC3B318" w:rsidR="7159BDBE">
        <w:rPr>
          <w:rFonts w:ascii="Calibri" w:hAnsi="Calibri" w:eastAsia="Calibri" w:cs="Calibri"/>
          <w:b w:val="0"/>
          <w:bCs w:val="0"/>
          <w:i w:val="0"/>
          <w:iCs w:val="0"/>
          <w:caps w:val="0"/>
          <w:smallCaps w:val="0"/>
          <w:noProof w:val="0"/>
          <w:color w:val="000000" w:themeColor="text1" w:themeTint="FF" w:themeShade="FF"/>
          <w:sz w:val="22"/>
          <w:szCs w:val="22"/>
          <w:lang w:val="en-GB"/>
        </w:rPr>
        <w:t>better models than ARIMA is being searched.</w:t>
      </w:r>
    </w:p>
    <w:p w:rsidR="4DDF3EDF" w:rsidP="0CC3B318" w:rsidRDefault="4DDF3EDF" w14:paraId="44D9CCC1" w14:textId="7250CA31">
      <w:pPr>
        <w:pStyle w:val="Normal"/>
        <w:ind w:left="0"/>
        <w:rPr>
          <w:rFonts w:ascii="Calibri" w:hAnsi="Calibri" w:eastAsia="Calibri" w:cs="Calibri"/>
          <w:b w:val="0"/>
          <w:bCs w:val="0"/>
          <w:i w:val="0"/>
          <w:iCs w:val="0"/>
          <w:caps w:val="0"/>
          <w:smallCaps w:val="0"/>
          <w:noProof w:val="0"/>
          <w:color w:val="000000" w:themeColor="text1" w:themeTint="FF" w:themeShade="FF"/>
          <w:sz w:val="22"/>
          <w:szCs w:val="22"/>
          <w:u w:val="single"/>
          <w:lang w:val="en-GB"/>
        </w:rPr>
      </w:pPr>
      <w:r w:rsidRPr="0CC3B318" w:rsidR="4DDF3EDF">
        <w:rPr>
          <w:rFonts w:ascii="Calibri" w:hAnsi="Calibri" w:eastAsia="Calibri" w:cs="Calibri"/>
          <w:b w:val="0"/>
          <w:bCs w:val="0"/>
          <w:i w:val="0"/>
          <w:iCs w:val="0"/>
          <w:caps w:val="0"/>
          <w:smallCaps w:val="0"/>
          <w:noProof w:val="0"/>
          <w:color w:val="000000" w:themeColor="text1" w:themeTint="FF" w:themeShade="FF"/>
          <w:sz w:val="22"/>
          <w:szCs w:val="22"/>
          <w:u w:val="single"/>
          <w:lang w:val="en-GB"/>
        </w:rPr>
        <w:t>Things to keep in mind:</w:t>
      </w:r>
    </w:p>
    <w:p w:rsidR="4DDF3EDF" w:rsidP="0CC3B318" w:rsidRDefault="4DDF3EDF" w14:paraId="77081F82" w14:textId="07F9C6BB">
      <w:pPr>
        <w:pStyle w:val="Normal"/>
        <w:ind w:left="0"/>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4DDF3EDF">
        <w:rPr>
          <w:rFonts w:ascii="Calibri" w:hAnsi="Calibri" w:eastAsia="Calibri" w:cs="Calibri"/>
          <w:b w:val="0"/>
          <w:bCs w:val="0"/>
          <w:i w:val="0"/>
          <w:iCs w:val="0"/>
          <w:caps w:val="0"/>
          <w:smallCaps w:val="0"/>
          <w:noProof w:val="0"/>
          <w:color w:val="000000" w:themeColor="text1" w:themeTint="FF" w:themeShade="FF"/>
          <w:sz w:val="22"/>
          <w:szCs w:val="22"/>
          <w:u w:val="none"/>
          <w:lang w:val="en-GB"/>
        </w:rPr>
        <w:t>The model which is going to be trained on the growth dataset will be used to make forecast. This forecast is supposed to be made at the beginning of the day which is 7 am in the mo</w:t>
      </w:r>
      <w:r w:rsidRPr="0CC3B318" w:rsidR="194A207B">
        <w:rPr>
          <w:rFonts w:ascii="Calibri" w:hAnsi="Calibri" w:eastAsia="Calibri" w:cs="Calibri"/>
          <w:b w:val="0"/>
          <w:bCs w:val="0"/>
          <w:i w:val="0"/>
          <w:iCs w:val="0"/>
          <w:caps w:val="0"/>
          <w:smallCaps w:val="0"/>
          <w:noProof w:val="0"/>
          <w:color w:val="000000" w:themeColor="text1" w:themeTint="FF" w:themeShade="FF"/>
          <w:sz w:val="22"/>
          <w:szCs w:val="22"/>
          <w:u w:val="none"/>
          <w:lang w:val="en-GB"/>
        </w:rPr>
        <w:t>rning</w:t>
      </w:r>
      <w:r w:rsidRPr="0CC3B318" w:rsidR="692769C8">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 which means</w:t>
      </w:r>
      <w:r w:rsidRPr="0CC3B318" w:rsidR="194A207B">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 the forecast model is supposed to take one time scan data and forecast in 6 hours ahead. </w:t>
      </w:r>
    </w:p>
    <w:p w:rsidR="1BBA6602" w:rsidP="0CC3B318" w:rsidRDefault="1BBA6602" w14:paraId="4A2E6C9B" w14:textId="1C5DD610">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1BBA660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At moment ARIMA can be used for </w:t>
      </w:r>
      <w:r w:rsidRPr="0CC3B318" w:rsidR="53CFDC3B">
        <w:rPr>
          <w:rFonts w:ascii="Calibri" w:hAnsi="Calibri" w:eastAsia="Calibri" w:cs="Calibri"/>
          <w:b w:val="0"/>
          <w:bCs w:val="0"/>
          <w:i w:val="0"/>
          <w:iCs w:val="0"/>
          <w:caps w:val="0"/>
          <w:smallCaps w:val="0"/>
          <w:noProof w:val="0"/>
          <w:color w:val="000000" w:themeColor="text1" w:themeTint="FF" w:themeShade="FF"/>
          <w:sz w:val="22"/>
          <w:szCs w:val="22"/>
          <w:u w:val="none"/>
          <w:lang w:val="en-GB"/>
        </w:rPr>
        <w:t>forecasting</w:t>
      </w:r>
      <w:r w:rsidRPr="0CC3B318" w:rsidR="1BBA660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 specific size </w:t>
      </w:r>
      <w:r w:rsidRPr="0CC3B318" w:rsidR="66E5D4F8">
        <w:rPr>
          <w:rFonts w:ascii="Calibri" w:hAnsi="Calibri" w:eastAsia="Calibri" w:cs="Calibri"/>
          <w:b w:val="0"/>
          <w:bCs w:val="0"/>
          <w:i w:val="0"/>
          <w:iCs w:val="0"/>
          <w:caps w:val="0"/>
          <w:smallCaps w:val="0"/>
          <w:noProof w:val="0"/>
          <w:color w:val="000000" w:themeColor="text1" w:themeTint="FF" w:themeShade="FF"/>
          <w:sz w:val="22"/>
          <w:szCs w:val="22"/>
          <w:u w:val="none"/>
          <w:lang w:val="en-GB"/>
        </w:rPr>
        <w:t>of mushroom. O</w:t>
      </w:r>
      <w:r w:rsidRPr="0CC3B318" w:rsidR="1BBA660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nce the whole dataset is ready and </w:t>
      </w:r>
      <w:r w:rsidRPr="0CC3B318" w:rsidR="1C23D2CA">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ARIMA is </w:t>
      </w:r>
      <w:r w:rsidRPr="0CC3B318" w:rsidR="1BBA6602">
        <w:rPr>
          <w:rFonts w:ascii="Calibri" w:hAnsi="Calibri" w:eastAsia="Calibri" w:cs="Calibri"/>
          <w:b w:val="0"/>
          <w:bCs w:val="0"/>
          <w:i w:val="0"/>
          <w:iCs w:val="0"/>
          <w:caps w:val="0"/>
          <w:smallCaps w:val="0"/>
          <w:noProof w:val="0"/>
          <w:color w:val="000000" w:themeColor="text1" w:themeTint="FF" w:themeShade="FF"/>
          <w:sz w:val="22"/>
          <w:szCs w:val="22"/>
          <w:u w:val="none"/>
          <w:lang w:val="en-GB"/>
        </w:rPr>
        <w:t>trained on the same</w:t>
      </w:r>
      <w:r w:rsidRPr="0CC3B318" w:rsidR="66984D3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 </w:t>
      </w:r>
      <w:r w:rsidRPr="0CC3B318" w:rsidR="337B304D">
        <w:rPr>
          <w:rFonts w:ascii="Calibri" w:hAnsi="Calibri" w:eastAsia="Calibri" w:cs="Calibri"/>
          <w:b w:val="0"/>
          <w:bCs w:val="0"/>
          <w:i w:val="0"/>
          <w:iCs w:val="0"/>
          <w:caps w:val="0"/>
          <w:smallCaps w:val="0"/>
          <w:noProof w:val="0"/>
          <w:color w:val="000000" w:themeColor="text1" w:themeTint="FF" w:themeShade="FF"/>
          <w:sz w:val="22"/>
          <w:szCs w:val="22"/>
          <w:u w:val="none"/>
          <w:lang w:val="en-GB"/>
        </w:rPr>
        <w:t>it can forecast next time steps e.g. for 6 hours/12hours and 24 hours ahead in case in need.</w:t>
      </w:r>
    </w:p>
    <w:p w:rsidR="337B304D" w:rsidP="0CC3B318" w:rsidRDefault="337B304D" w14:paraId="439E6E07" w14:textId="7981276C">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337B304D">
        <w:rPr>
          <w:rFonts w:ascii="Calibri" w:hAnsi="Calibri" w:eastAsia="Calibri" w:cs="Calibri"/>
          <w:b w:val="0"/>
          <w:bCs w:val="0"/>
          <w:i w:val="0"/>
          <w:iCs w:val="0"/>
          <w:caps w:val="0"/>
          <w:smallCaps w:val="0"/>
          <w:noProof w:val="0"/>
          <w:color w:val="000000" w:themeColor="text1" w:themeTint="FF" w:themeShade="FF"/>
          <w:sz w:val="22"/>
          <w:szCs w:val="22"/>
          <w:u w:val="none"/>
          <w:lang w:val="en-GB"/>
        </w:rPr>
        <w:t>Requirement:</w:t>
      </w:r>
    </w:p>
    <w:p w:rsidR="337B304D" w:rsidP="0CC3B318" w:rsidRDefault="337B304D" w14:paraId="24C56729" w14:textId="5291C468">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337B304D">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ARIMA needs a full 12 or 24 hours scan prior to the day of forecast. For example, if farm needs forecast for tomorrow, a full scan </w:t>
      </w:r>
      <w:r w:rsidRPr="0CC3B318" w:rsidR="65E553F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needs to be performed today. </w:t>
      </w:r>
    </w:p>
    <w:p w:rsidR="65E553F2" w:rsidP="0CC3B318" w:rsidRDefault="65E553F2" w14:paraId="50DA0200" w14:textId="317BD367">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65E553F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Cons: </w:t>
      </w:r>
    </w:p>
    <w:p w:rsidR="65E553F2" w:rsidP="0CC3B318" w:rsidRDefault="65E553F2" w14:paraId="4BC77377" w14:textId="0D500417">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r w:rsidRPr="0CC3B318" w:rsidR="65E553F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ARIMA </w:t>
      </w:r>
      <w:r w:rsidRPr="0CC3B318" w:rsidR="65E553F2">
        <w:rPr>
          <w:rFonts w:ascii="Calibri" w:hAnsi="Calibri" w:eastAsia="Calibri" w:cs="Calibri"/>
          <w:b w:val="0"/>
          <w:bCs w:val="0"/>
          <w:i w:val="0"/>
          <w:iCs w:val="0"/>
          <w:caps w:val="0"/>
          <w:smallCaps w:val="0"/>
          <w:noProof w:val="0"/>
          <w:color w:val="000000" w:themeColor="text1" w:themeTint="FF" w:themeShade="FF"/>
          <w:sz w:val="22"/>
          <w:szCs w:val="22"/>
          <w:u w:val="none"/>
          <w:lang w:val="en-GB"/>
        </w:rPr>
        <w:t>requires</w:t>
      </w:r>
      <w:r w:rsidRPr="0CC3B318" w:rsidR="65E553F2">
        <w:rPr>
          <w:rFonts w:ascii="Calibri" w:hAnsi="Calibri" w:eastAsia="Calibri" w:cs="Calibri"/>
          <w:b w:val="0"/>
          <w:bCs w:val="0"/>
          <w:i w:val="0"/>
          <w:iCs w:val="0"/>
          <w:caps w:val="0"/>
          <w:smallCaps w:val="0"/>
          <w:noProof w:val="0"/>
          <w:color w:val="000000" w:themeColor="text1" w:themeTint="FF" w:themeShade="FF"/>
          <w:sz w:val="22"/>
          <w:szCs w:val="22"/>
          <w:u w:val="none"/>
          <w:lang w:val="en-GB"/>
        </w:rPr>
        <w:t xml:space="preserve"> more than 12 hours of regular scan happening every hour</w:t>
      </w:r>
    </w:p>
    <w:p w:rsidR="0CC3B318" w:rsidP="0CC3B318" w:rsidRDefault="0CC3B318" w14:paraId="6EA4416F" w14:textId="5BB1BBD7">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p>
    <w:p w:rsidR="0CC3B318" w:rsidP="0CC3B318" w:rsidRDefault="0CC3B318" w14:paraId="619EB8A2" w14:textId="3BC684BB">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u w:val="none"/>
          <w:lang w:val="en-GB"/>
        </w:rPr>
      </w:pPr>
    </w:p>
    <w:sectPr>
      <w:pgSz w:w="11906" w:h="16838" w:orient="portrait"/>
      <w:pgMar w:top="1440" w:right="1440" w:bottom="1440" w:left="1440" w:header="720" w:footer="720" w:gutter="0"/>
      <w:cols w:space="720"/>
      <w:docGrid w:linePitch="360"/>
      <w:headerReference w:type="default" r:id="R990f999d7ea346d7"/>
      <w:headerReference w:type="first" r:id="Rfabf9b6c6c614bb7"/>
      <w:footerReference w:type="default" r:id="Rccc7635ae79f423f"/>
      <w:footerReference w:type="first" r:id="Rbf798bd767014f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p w:rsidR="1B93031F" w:rsidP="1B93031F" w:rsidRDefault="1B93031F" w14:paraId="2D68DBA4" w14:textId="2B06F098">
    <w:pPr>
      <w:pStyle w:val="Footer"/>
      <w:jc w:val="right"/>
      <w:rPr/>
    </w:pPr>
    <w:r>
      <w:fldChar w:fldCharType="begin"/>
    </w:r>
    <w:r>
      <w:instrText xml:space="preserve">PAGE</w:instrText>
    </w:r>
    <w:r>
      <w:fldChar w:fldCharType="separate"/>
    </w:r>
    <w:r>
      <w:fldChar w:fldCharType="end"/>
    </w:r>
  </w:p>
  <w:p w:rsidR="1B93031F" w:rsidP="1B93031F" w:rsidRDefault="1B93031F" w14:paraId="44373C74" w14:textId="2DA6CAC0">
    <w:pPr>
      <w:pStyle w:val="Footer"/>
      <w:bidi w:val="0"/>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B93031F" w:rsidTr="1B93031F" w14:paraId="00A24C58">
      <w:trPr>
        <w:trHeight w:val="300"/>
      </w:trPr>
      <w:tc>
        <w:tcPr>
          <w:tcW w:w="3005" w:type="dxa"/>
          <w:tcMar/>
        </w:tcPr>
        <w:p w:rsidR="1B93031F" w:rsidP="1B93031F" w:rsidRDefault="1B93031F" w14:paraId="2C604C48" w14:textId="4D6B09C3">
          <w:pPr>
            <w:pStyle w:val="Header"/>
            <w:bidi w:val="0"/>
            <w:ind w:left="-115"/>
            <w:jc w:val="left"/>
            <w:rPr/>
          </w:pPr>
        </w:p>
      </w:tc>
      <w:tc>
        <w:tcPr>
          <w:tcW w:w="3005" w:type="dxa"/>
          <w:tcMar/>
        </w:tcPr>
        <w:p w:rsidR="1B93031F" w:rsidP="1B93031F" w:rsidRDefault="1B93031F" w14:paraId="7F688773" w14:textId="266AE8A6">
          <w:pPr>
            <w:pStyle w:val="Header"/>
            <w:bidi w:val="0"/>
            <w:jc w:val="center"/>
            <w:rPr/>
          </w:pPr>
        </w:p>
      </w:tc>
      <w:tc>
        <w:tcPr>
          <w:tcW w:w="3005" w:type="dxa"/>
          <w:tcMar/>
        </w:tcPr>
        <w:p w:rsidR="1B93031F" w:rsidP="1B93031F" w:rsidRDefault="1B93031F" w14:paraId="0F83D480" w14:textId="65BFD2F8">
          <w:pPr>
            <w:pStyle w:val="Header"/>
            <w:bidi w:val="0"/>
            <w:ind w:right="-115"/>
            <w:jc w:val="right"/>
            <w:rPr/>
          </w:pPr>
        </w:p>
      </w:tc>
    </w:tr>
  </w:tbl>
  <w:p w:rsidR="1B93031F" w:rsidP="1B93031F" w:rsidRDefault="1B93031F" w14:paraId="038F1760" w14:textId="17087BBB">
    <w:pPr>
      <w:pStyle w:val="Footer"/>
      <w:bidi w:val="0"/>
      <w:rPr/>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B93031F" w:rsidTr="1B93031F" w14:paraId="724F6D73">
      <w:trPr>
        <w:trHeight w:val="300"/>
      </w:trPr>
      <w:tc>
        <w:tcPr>
          <w:tcW w:w="3005" w:type="dxa"/>
          <w:tcMar/>
        </w:tcPr>
        <w:p w:rsidR="1B93031F" w:rsidP="1B93031F" w:rsidRDefault="1B93031F" w14:paraId="2F59E3F6" w14:textId="5059721A">
          <w:pPr>
            <w:pStyle w:val="Header"/>
            <w:bidi w:val="0"/>
            <w:ind w:left="-115"/>
            <w:jc w:val="left"/>
            <w:rPr/>
          </w:pPr>
        </w:p>
      </w:tc>
      <w:tc>
        <w:tcPr>
          <w:tcW w:w="3005" w:type="dxa"/>
          <w:tcMar/>
        </w:tcPr>
        <w:p w:rsidR="1B93031F" w:rsidP="1B93031F" w:rsidRDefault="1B93031F" w14:paraId="7F0B4343" w14:textId="136ED0C6">
          <w:pPr>
            <w:pStyle w:val="Header"/>
            <w:bidi w:val="0"/>
            <w:jc w:val="center"/>
            <w:rPr/>
          </w:pPr>
        </w:p>
      </w:tc>
      <w:tc>
        <w:tcPr>
          <w:tcW w:w="3005" w:type="dxa"/>
          <w:tcMar/>
        </w:tcPr>
        <w:p w:rsidR="1B93031F" w:rsidP="1B93031F" w:rsidRDefault="1B93031F" w14:paraId="10762B06" w14:textId="1C799F1B">
          <w:pPr>
            <w:pStyle w:val="Header"/>
            <w:bidi w:val="0"/>
            <w:ind w:right="-115"/>
            <w:jc w:val="right"/>
            <w:rPr/>
          </w:pPr>
        </w:p>
      </w:tc>
    </w:tr>
  </w:tbl>
  <w:p w:rsidR="1B93031F" w:rsidP="1B93031F" w:rsidRDefault="1B93031F" w14:paraId="16829F18" w14:textId="21786E1C">
    <w:pPr>
      <w:pStyle w:val="Header"/>
      <w:bidi w:val="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B93031F" w:rsidTr="1B93031F" w14:paraId="222DEDC4">
      <w:trPr>
        <w:trHeight w:val="300"/>
      </w:trPr>
      <w:tc>
        <w:tcPr>
          <w:tcW w:w="3005" w:type="dxa"/>
          <w:tcMar/>
        </w:tcPr>
        <w:p w:rsidR="1B93031F" w:rsidP="1B93031F" w:rsidRDefault="1B93031F" w14:paraId="5D2A55E2" w14:textId="5893224F">
          <w:pPr>
            <w:pStyle w:val="Header"/>
            <w:bidi w:val="0"/>
            <w:ind w:left="-115"/>
            <w:jc w:val="left"/>
            <w:rPr/>
          </w:pPr>
        </w:p>
      </w:tc>
      <w:tc>
        <w:tcPr>
          <w:tcW w:w="3005" w:type="dxa"/>
          <w:tcMar/>
        </w:tcPr>
        <w:p w:rsidR="1B93031F" w:rsidP="1B93031F" w:rsidRDefault="1B93031F" w14:paraId="71CF92BF" w14:textId="37E92C38">
          <w:pPr>
            <w:pStyle w:val="Header"/>
            <w:bidi w:val="0"/>
            <w:jc w:val="center"/>
            <w:rPr/>
          </w:pPr>
        </w:p>
      </w:tc>
      <w:tc>
        <w:tcPr>
          <w:tcW w:w="3005" w:type="dxa"/>
          <w:tcMar/>
        </w:tcPr>
        <w:p w:rsidR="1B93031F" w:rsidP="1B93031F" w:rsidRDefault="1B93031F" w14:paraId="05881EE3" w14:textId="609DB94C">
          <w:pPr>
            <w:pStyle w:val="Header"/>
            <w:bidi w:val="0"/>
            <w:ind w:right="-115"/>
            <w:jc w:val="right"/>
            <w:rPr/>
          </w:pPr>
        </w:p>
      </w:tc>
    </w:tr>
  </w:tbl>
  <w:p w:rsidR="1B93031F" w:rsidP="1B93031F" w:rsidRDefault="1B93031F" w14:paraId="29B9EA17" w14:textId="23C4F691">
    <w:pPr>
      <w:pStyle w:val="Header"/>
      <w:bidi w:val="0"/>
      <w:rPr/>
    </w:pPr>
  </w:p>
</w:hdr>
</file>

<file path=word/numbering.xml><?xml version="1.0" encoding="utf-8"?>
<w:numbering xmlns:w="http://schemas.openxmlformats.org/wordprocessingml/2006/main">
  <w:abstractNum xmlns:w="http://schemas.openxmlformats.org/wordprocessingml/2006/main" w:abstractNumId="2">
    <w:nsid w:val="5f824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16de0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EF0E09"/>
    <w:rsid w:val="008D3D7E"/>
    <w:rsid w:val="00CEE862"/>
    <w:rsid w:val="0146A04E"/>
    <w:rsid w:val="01AFEB99"/>
    <w:rsid w:val="02128746"/>
    <w:rsid w:val="025F36CF"/>
    <w:rsid w:val="02E270AF"/>
    <w:rsid w:val="03230B20"/>
    <w:rsid w:val="048D1F04"/>
    <w:rsid w:val="0539E735"/>
    <w:rsid w:val="07D9BB5C"/>
    <w:rsid w:val="08984F63"/>
    <w:rsid w:val="08AE946C"/>
    <w:rsid w:val="0A0D5858"/>
    <w:rsid w:val="0AB04FD2"/>
    <w:rsid w:val="0C113FD2"/>
    <w:rsid w:val="0C28D2B8"/>
    <w:rsid w:val="0C4A90D2"/>
    <w:rsid w:val="0CC3B318"/>
    <w:rsid w:val="0D0CF14F"/>
    <w:rsid w:val="0D6BC086"/>
    <w:rsid w:val="0D7228AD"/>
    <w:rsid w:val="0DEF0E09"/>
    <w:rsid w:val="0E7C840C"/>
    <w:rsid w:val="0ED51E4A"/>
    <w:rsid w:val="0F61AF91"/>
    <w:rsid w:val="0F6A9898"/>
    <w:rsid w:val="0FCBA4E4"/>
    <w:rsid w:val="0FEDB4CB"/>
    <w:rsid w:val="10AFC7F4"/>
    <w:rsid w:val="117DAB0C"/>
    <w:rsid w:val="1207C8F9"/>
    <w:rsid w:val="123150D1"/>
    <w:rsid w:val="124B9855"/>
    <w:rsid w:val="13252FFE"/>
    <w:rsid w:val="13DEA45D"/>
    <w:rsid w:val="13EC576C"/>
    <w:rsid w:val="143C7A5A"/>
    <w:rsid w:val="143E09BB"/>
    <w:rsid w:val="144ADB5F"/>
    <w:rsid w:val="14573218"/>
    <w:rsid w:val="1568F193"/>
    <w:rsid w:val="16344BCA"/>
    <w:rsid w:val="173790E5"/>
    <w:rsid w:val="1775AA7D"/>
    <w:rsid w:val="17BACAC5"/>
    <w:rsid w:val="17F8C6B0"/>
    <w:rsid w:val="18D36146"/>
    <w:rsid w:val="194A207B"/>
    <w:rsid w:val="19B41A97"/>
    <w:rsid w:val="19F9B281"/>
    <w:rsid w:val="1A311C5B"/>
    <w:rsid w:val="1A6519F3"/>
    <w:rsid w:val="1AAD4B3F"/>
    <w:rsid w:val="1B24DE24"/>
    <w:rsid w:val="1B7C23F6"/>
    <w:rsid w:val="1B93031F"/>
    <w:rsid w:val="1BA7E762"/>
    <w:rsid w:val="1BBA6602"/>
    <w:rsid w:val="1BCB386B"/>
    <w:rsid w:val="1C23D2CA"/>
    <w:rsid w:val="1C39C0EA"/>
    <w:rsid w:val="1CB3BF34"/>
    <w:rsid w:val="1CC0AE85"/>
    <w:rsid w:val="1D3361AC"/>
    <w:rsid w:val="1D732BD4"/>
    <w:rsid w:val="1D94CD49"/>
    <w:rsid w:val="1E075FDB"/>
    <w:rsid w:val="1E5C7EE6"/>
    <w:rsid w:val="1E6EF827"/>
    <w:rsid w:val="1ECF320D"/>
    <w:rsid w:val="1EF5F341"/>
    <w:rsid w:val="1F309DAA"/>
    <w:rsid w:val="1F3AB544"/>
    <w:rsid w:val="20F54A1D"/>
    <w:rsid w:val="23685818"/>
    <w:rsid w:val="2373CB15"/>
    <w:rsid w:val="23C96464"/>
    <w:rsid w:val="23D47B6C"/>
    <w:rsid w:val="249457BA"/>
    <w:rsid w:val="24994DCD"/>
    <w:rsid w:val="24C2E8D3"/>
    <w:rsid w:val="262DA858"/>
    <w:rsid w:val="2728E121"/>
    <w:rsid w:val="2793BBCD"/>
    <w:rsid w:val="279DF74F"/>
    <w:rsid w:val="2869557C"/>
    <w:rsid w:val="2991927E"/>
    <w:rsid w:val="2A22E583"/>
    <w:rsid w:val="2BE6823B"/>
    <w:rsid w:val="2CC8F177"/>
    <w:rsid w:val="2CEE8498"/>
    <w:rsid w:val="2D22D303"/>
    <w:rsid w:val="2D674075"/>
    <w:rsid w:val="2D9822A5"/>
    <w:rsid w:val="2DC0D527"/>
    <w:rsid w:val="2E64099D"/>
    <w:rsid w:val="2ED41B00"/>
    <w:rsid w:val="2FA6BA3D"/>
    <w:rsid w:val="3001B160"/>
    <w:rsid w:val="3032BEC3"/>
    <w:rsid w:val="31C89CB6"/>
    <w:rsid w:val="320BBBC2"/>
    <w:rsid w:val="32F30303"/>
    <w:rsid w:val="337B304D"/>
    <w:rsid w:val="33B5AA8C"/>
    <w:rsid w:val="354C473D"/>
    <w:rsid w:val="371DB4F4"/>
    <w:rsid w:val="37D47F39"/>
    <w:rsid w:val="38579B6C"/>
    <w:rsid w:val="39EBAEF6"/>
    <w:rsid w:val="3A8250DE"/>
    <w:rsid w:val="3A9239F8"/>
    <w:rsid w:val="3AB168AC"/>
    <w:rsid w:val="3C0D7FFB"/>
    <w:rsid w:val="3C260EC5"/>
    <w:rsid w:val="3CD2768D"/>
    <w:rsid w:val="3D1B724A"/>
    <w:rsid w:val="3EE5D161"/>
    <w:rsid w:val="3F5DAF87"/>
    <w:rsid w:val="412533EF"/>
    <w:rsid w:val="42C4ACA1"/>
    <w:rsid w:val="42C71328"/>
    <w:rsid w:val="446F3A42"/>
    <w:rsid w:val="464B34D8"/>
    <w:rsid w:val="464D4341"/>
    <w:rsid w:val="46FECD96"/>
    <w:rsid w:val="4816B334"/>
    <w:rsid w:val="4A34D01F"/>
    <w:rsid w:val="4A69B3E1"/>
    <w:rsid w:val="4A79B5C6"/>
    <w:rsid w:val="4AD78B5A"/>
    <w:rsid w:val="4C2546F8"/>
    <w:rsid w:val="4DDF3EDF"/>
    <w:rsid w:val="4E87FD32"/>
    <w:rsid w:val="4F5AAAF4"/>
    <w:rsid w:val="4FB9358B"/>
    <w:rsid w:val="50634A66"/>
    <w:rsid w:val="50DF9217"/>
    <w:rsid w:val="50E04C2A"/>
    <w:rsid w:val="5284D4A0"/>
    <w:rsid w:val="53739310"/>
    <w:rsid w:val="53A7D7AF"/>
    <w:rsid w:val="53CFDC3B"/>
    <w:rsid w:val="54E039B7"/>
    <w:rsid w:val="55FD1A90"/>
    <w:rsid w:val="563EF528"/>
    <w:rsid w:val="56805CD7"/>
    <w:rsid w:val="56A4870E"/>
    <w:rsid w:val="56AF7C9F"/>
    <w:rsid w:val="57E3200D"/>
    <w:rsid w:val="586738E2"/>
    <w:rsid w:val="589F86EA"/>
    <w:rsid w:val="58F24AA1"/>
    <w:rsid w:val="590F2C49"/>
    <w:rsid w:val="5935C63F"/>
    <w:rsid w:val="5A459C35"/>
    <w:rsid w:val="5AD196A0"/>
    <w:rsid w:val="5BA16161"/>
    <w:rsid w:val="5BB53E8E"/>
    <w:rsid w:val="5C2A9B21"/>
    <w:rsid w:val="5C46CD0B"/>
    <w:rsid w:val="5F8AD479"/>
    <w:rsid w:val="5FB2076F"/>
    <w:rsid w:val="60A50DA2"/>
    <w:rsid w:val="60E4E3E7"/>
    <w:rsid w:val="615854A4"/>
    <w:rsid w:val="62036795"/>
    <w:rsid w:val="627EA5DF"/>
    <w:rsid w:val="644345DD"/>
    <w:rsid w:val="65262C90"/>
    <w:rsid w:val="65E553F2"/>
    <w:rsid w:val="66129D6A"/>
    <w:rsid w:val="66984D32"/>
    <w:rsid w:val="66E5D4F8"/>
    <w:rsid w:val="6768CA13"/>
    <w:rsid w:val="6783CE29"/>
    <w:rsid w:val="68010704"/>
    <w:rsid w:val="6851D1AC"/>
    <w:rsid w:val="685BC4DF"/>
    <w:rsid w:val="692769C8"/>
    <w:rsid w:val="693DC3BC"/>
    <w:rsid w:val="69A18021"/>
    <w:rsid w:val="6CC49B45"/>
    <w:rsid w:val="6CD920E3"/>
    <w:rsid w:val="6D421AB5"/>
    <w:rsid w:val="6E19E807"/>
    <w:rsid w:val="6E9BFA79"/>
    <w:rsid w:val="6EDEE51A"/>
    <w:rsid w:val="6F18957F"/>
    <w:rsid w:val="7108698D"/>
    <w:rsid w:val="7159BDBE"/>
    <w:rsid w:val="72C64B8C"/>
    <w:rsid w:val="72D41FDF"/>
    <w:rsid w:val="72D85DB7"/>
    <w:rsid w:val="730A48CF"/>
    <w:rsid w:val="732D9297"/>
    <w:rsid w:val="736D943A"/>
    <w:rsid w:val="74807E6B"/>
    <w:rsid w:val="749B55DB"/>
    <w:rsid w:val="74C97B0A"/>
    <w:rsid w:val="74F03C3E"/>
    <w:rsid w:val="75E16746"/>
    <w:rsid w:val="76D8BC28"/>
    <w:rsid w:val="77622580"/>
    <w:rsid w:val="779FD64D"/>
    <w:rsid w:val="78909427"/>
    <w:rsid w:val="789D66BE"/>
    <w:rsid w:val="794978B8"/>
    <w:rsid w:val="79A833CA"/>
    <w:rsid w:val="79BF9171"/>
    <w:rsid w:val="7A04B1B9"/>
    <w:rsid w:val="7A7F657B"/>
    <w:rsid w:val="7A81C307"/>
    <w:rsid w:val="7AA7C914"/>
    <w:rsid w:val="7B5922B3"/>
    <w:rsid w:val="7B775BBE"/>
    <w:rsid w:val="7C94E628"/>
    <w:rsid w:val="7CF73233"/>
    <w:rsid w:val="7DC84FE2"/>
    <w:rsid w:val="7DD1CCC9"/>
    <w:rsid w:val="7E29BB7F"/>
    <w:rsid w:val="7E95B330"/>
    <w:rsid w:val="7F1BCF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F0E09"/>
  <w15:chartTrackingRefBased/>
  <w15:docId w15:val="{4A83458C-1BF0-43BE-AE46-5594B194C1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ac33521ca944bf5" /><Relationship Type="http://schemas.openxmlformats.org/officeDocument/2006/relationships/image" Target="/media/image2.png" Id="R33e32ecb66ae4ac9" /><Relationship Type="http://schemas.openxmlformats.org/officeDocument/2006/relationships/image" Target="/media/image3.png" Id="R424a85d1027844b5" /><Relationship Type="http://schemas.openxmlformats.org/officeDocument/2006/relationships/image" Target="/media/image4.png" Id="R2c25d09b5cfc4e3f" /><Relationship Type="http://schemas.openxmlformats.org/officeDocument/2006/relationships/image" Target="/media/image5.png" Id="R35e8405abb1b4267" /><Relationship Type="http://schemas.openxmlformats.org/officeDocument/2006/relationships/image" Target="/media/image6.png" Id="Rcabb97359c404134" /><Relationship Type="http://schemas.openxmlformats.org/officeDocument/2006/relationships/image" Target="/media/image7.png" Id="Ra726f33f4b5642ab" /><Relationship Type="http://schemas.openxmlformats.org/officeDocument/2006/relationships/image" Target="/media/image8.png" Id="R78da141286c348e1" /><Relationship Type="http://schemas.openxmlformats.org/officeDocument/2006/relationships/header" Target="/word/header.xml" Id="R990f999d7ea346d7" /><Relationship Type="http://schemas.openxmlformats.org/officeDocument/2006/relationships/header" Target="/word/header2.xml" Id="Rfabf9b6c6c614bb7" /><Relationship Type="http://schemas.openxmlformats.org/officeDocument/2006/relationships/footer" Target="/word/footer.xml" Id="Rccc7635ae79f423f" /><Relationship Type="http://schemas.openxmlformats.org/officeDocument/2006/relationships/footer" Target="/word/footer2.xml" Id="Rbf798bd767014f30" /><Relationship Type="http://schemas.openxmlformats.org/officeDocument/2006/relationships/image" Target="/media/image9.png" Id="R8974f045d3f6454c" /><Relationship Type="http://schemas.openxmlformats.org/officeDocument/2006/relationships/image" Target="/media/imagea.png" Id="Rd1a96e6d66274cfd" /><Relationship Type="http://schemas.openxmlformats.org/officeDocument/2006/relationships/image" Target="/media/imageb.png" Id="Rbfbfb3795fbe40a2" /><Relationship Type="http://schemas.openxmlformats.org/officeDocument/2006/relationships/image" Target="/media/imagec.png" Id="R686c8a1ebabd49a0" /><Relationship Type="http://schemas.openxmlformats.org/officeDocument/2006/relationships/hyperlink" Target="https://universityoflincoln-my.sharepoint.com/:w:/g/personal/akundu_lincoln_ac_uk/EWg5-b7ECjtMofShcVPrHl0Bx_5IrTB-ydjor9nQsjg0zA?e=TDEgUe" TargetMode="External" Id="Rb63ad8b87431414f" /><Relationship Type="http://schemas.openxmlformats.org/officeDocument/2006/relationships/numbering" Target="/word/numbering.xml" Id="R9ab386bdaaf84d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Ayan Kundu</dc:creator>
  <keywords/>
  <dc:description/>
  <lastModifiedBy>Ayan Kundu</lastModifiedBy>
  <revision>3</revision>
  <dcterms:created xsi:type="dcterms:W3CDTF">2024-03-21T13:22:44.9040457Z</dcterms:created>
  <dcterms:modified xsi:type="dcterms:W3CDTF">2024-03-26T17:32:20.2317267Z</dcterms:modified>
</coreProperties>
</file>