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开发环境</w:t>
      </w:r>
    </w:p>
    <w:p>
      <w:pPr>
        <w:pStyle w:val="7"/>
        <w:keepNext w:val="0"/>
        <w:keepLines w:val="0"/>
        <w:widowControl/>
        <w:suppressLineNumbers w:val="0"/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Oh-my-zsh.  iTerm.  Brew  nvm.  Nodejs12  Java8.  Arm.  Anywhere.      Yarn.   Xcode  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Android Studio.</w:t>
      </w:r>
    </w:p>
    <w:p>
      <w:pPr>
        <w:pStyle w:val="7"/>
        <w:keepNext w:val="0"/>
        <w:keepLines w:val="0"/>
        <w:widowControl/>
        <w:suppressLineNumbers w:val="0"/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辅助工具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40" w:firstLineChars="10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 xml:space="preserve">ImageOptim.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 xml:space="preserve"> 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Postman.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 xml:space="preserve"> 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instrText xml:space="preserve"> HYPERLINK "http://Draw.io" </w:instrTex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Draw.io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.  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Xmind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40" w:firstLineChars="10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vscode的插件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240" w:firstLineChars="10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Eslint.   Prettier.    AutoTrim.  Styling.  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Npm    Path Intelligent.    CssComb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240" w:firstLineChars="10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4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.了解react项目结构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 xml:space="preserve">  readme.md  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项目说明文件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 xml:space="preserve">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pa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ckage.json   webpack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配置和项目管理文件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命令脚本和依赖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 xml:space="preserve">  lock        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安装版本号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 xml:space="preserve">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giti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gnore       git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配置忽略文件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 xml:space="preserve">  node_modules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项目依赖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 xml:space="preserve">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p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ublic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Hans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 xml:space="preserve">  * src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Hans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5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.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JS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 xml:space="preserve">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ES5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 xml:space="preserve">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ES6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6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.官网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instrText xml:space="preserve"> HYPERLINK "https://reactjs.org"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http</w:t>
      </w:r>
      <w:r>
        <w:rPr>
          <w:rStyle w:val="4"/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s://reactjs.org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fldChar w:fldCharType="end"/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 xml:space="preserve">  （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webpack、redux、react-router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）</w:t>
      </w:r>
    </w:p>
    <w:p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用组件化思想分割页面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新手教程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T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odolist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 xml:space="preserve">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结合阮一峰的入门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demo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"http://www.ruanyifeng.com/blog/2015/03/react.html"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React 入门实例教程 - 阮一峰的网络日志 (ruanyifeng.com)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一起学习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 xml:space="preserve"> or  </w:t>
      </w:r>
      <w:r>
        <w:rPr>
          <w:rFonts w:hint="eastAsia" w:ascii="宋体" w:hAnsi="宋体" w:eastAsia="宋体" w:cs="宋体"/>
          <w:kern w:val="0"/>
          <w:sz w:val="24"/>
          <w:szCs w:val="24"/>
          <w:lang w:eastAsia="zh-Hans" w:bidi="ar"/>
        </w:rPr>
        <w:t>react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小书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"https://www.jianshu.com/p/2017bca80149"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React 技术栈系列教程(阮一峰) - 简书 (jianshu.com)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参考文档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7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.组件封装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 xml:space="preserve">  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fldChar w:fldCharType="begin"/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instrText xml:space="preserve"> HYPERLINK "https://segmentfault.com/a/1190000020016112" </w:instrTex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fldChar w:fldCharType="separate"/>
      </w:r>
      <w:r>
        <w:rPr>
          <w:rStyle w:val="5"/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https://segmentfault.com/a/1190000020016112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Hans" w:bidi="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8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.创建项目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40" w:firstLineChars="10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npm init react-app my-app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40" w:firstLineChars="10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npx  crest-react-app my-app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40" w:firstLineChars="1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yarn create react-app my-app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40" w:firstLineChars="1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9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联调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40" w:firstLineChars="1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）.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配置后端接口地址env里，配置好后需要重新启动项目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240" w:firstLineChars="100"/>
        <w:jc w:val="left"/>
        <w:rPr>
          <w:rFonts w:hint="eastAsia" w:ascii="宋体" w:hAnsi="宋体" w:eastAsia="宋体" w:cs="宋体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2）.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使用后端接口地址的时候要看自己写的request方法，底层在用哪个字段，怎么定义的，然后去拼接地址</w:t>
      </w:r>
    </w:p>
    <w:p>
      <w:pPr>
        <w:pStyle w:val="9"/>
        <w:keepNext w:val="0"/>
        <w:keepLines w:val="0"/>
        <w:widowControl/>
        <w:suppressLineNumbers w:val="0"/>
        <w:ind w:firstLine="240" w:firstLineChars="1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3）.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项目打包之前，先修改env.pro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du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ction的地址，配置生产环境API地址（后端把代码部署在哪个服务器上，需要ip名或者域名，），然后执行npm  run  build构建生产代码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40" w:firstLineChars="100"/>
        <w:jc w:val="left"/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4）</w:t>
      </w: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模拟数据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用charles模拟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数据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，把数据文件保存成.json格式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配置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map local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rewrite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只需配置一次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10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.项目分支管理</w:t>
      </w:r>
      <w:r>
        <w:rPr>
          <w:rFonts w:hint="eastAsia" w:ascii="宋体" w:hAnsi="宋体" w:eastAsia="宋体" w:cs="宋体"/>
          <w:kern w:val="0"/>
          <w:sz w:val="24"/>
          <w:szCs w:val="24"/>
          <w:lang w:eastAsia="zh-Hans" w:bidi="ar"/>
        </w:rPr>
        <w:t>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Git</w:t>
      </w:r>
      <w:r>
        <w:rPr>
          <w:rFonts w:hint="eastAsia" w:ascii="宋体" w:hAnsi="宋体" w:eastAsia="宋体" w:cs="宋体"/>
          <w:kern w:val="0"/>
          <w:sz w:val="24"/>
          <w:szCs w:val="24"/>
          <w:lang w:eastAsia="zh-Hans" w:bidi="ar"/>
        </w:rPr>
        <w:t>Lab）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-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了解常用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 xml:space="preserve">git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指令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m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aster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---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生产代码分支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d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evelop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---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主开发分支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f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eature</w:t>
      </w:r>
      <w:r>
        <w:rPr>
          <w:rFonts w:hint="eastAsia" w:ascii="宋体" w:hAnsi="宋体" w:eastAsia="宋体" w:cs="宋体"/>
          <w:kern w:val="0"/>
          <w:sz w:val="24"/>
          <w:szCs w:val="24"/>
          <w:lang w:eastAsia="zh-Hans" w:bidi="ar"/>
        </w:rPr>
        <w:t>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名字</w:t>
      </w:r>
      <w:r>
        <w:rPr>
          <w:rFonts w:hint="eastAsia" w:ascii="宋体" w:hAnsi="宋体" w:eastAsia="宋体" w:cs="宋体"/>
          <w:kern w:val="0"/>
          <w:sz w:val="24"/>
          <w:szCs w:val="24"/>
          <w:lang w:eastAsia="zh-Hans" w:bidi="ar"/>
        </w:rPr>
        <w:t>/...  ---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功能分支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f</w:t>
      </w:r>
      <w:r>
        <w:rPr>
          <w:rFonts w:hint="eastAsia" w:ascii="宋体" w:hAnsi="宋体" w:eastAsia="宋体" w:cs="宋体"/>
          <w:kern w:val="0"/>
          <w:sz w:val="24"/>
          <w:szCs w:val="24"/>
          <w:lang w:eastAsia="zh-Hans" w:bidi="ar"/>
        </w:rPr>
        <w:t>eature/bugFix/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版本</w:t>
      </w:r>
      <w:r>
        <w:rPr>
          <w:rFonts w:hint="eastAsia" w:ascii="宋体" w:hAnsi="宋体" w:eastAsia="宋体" w:cs="宋体"/>
          <w:kern w:val="0"/>
          <w:sz w:val="24"/>
          <w:szCs w:val="24"/>
          <w:lang w:eastAsia="zh-Hans" w:bidi="ar"/>
        </w:rPr>
        <w:t xml:space="preserve"> 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eastAsia="zh-Hans" w:bidi="ar"/>
        </w:rPr>
        <w:t>---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bug分支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iragino Kaku Gothic Pro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39897D"/>
    <w:multiLevelType w:val="singleLevel"/>
    <w:tmpl w:val="6139897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FDADC8"/>
    <w:rsid w:val="3CFDADC8"/>
    <w:rsid w:val="3DBC9F25"/>
    <w:rsid w:val="3DCEC7B1"/>
    <w:rsid w:val="44EACF37"/>
    <w:rsid w:val="6FBFE2A2"/>
    <w:rsid w:val="77FE6759"/>
    <w:rsid w:val="79CF7976"/>
    <w:rsid w:val="7EFFEA0A"/>
    <w:rsid w:val="7F4E3BED"/>
    <w:rsid w:val="7FBE1055"/>
    <w:rsid w:val="8FDF0746"/>
    <w:rsid w:val="D95E1204"/>
    <w:rsid w:val="FDDF0BCD"/>
    <w:rsid w:val="FEFF8ECF"/>
    <w:rsid w:val="FFDE26C3"/>
    <w:rsid w:val="FFDE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customStyle="1" w:styleId="7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character" w:customStyle="1" w:styleId="8">
    <w:name w:val="s1"/>
    <w:basedOn w:val="3"/>
    <w:qFormat/>
    <w:uiPriority w:val="0"/>
    <w:rPr>
      <w:color w:val="DCA10D"/>
    </w:rPr>
  </w:style>
  <w:style w:type="paragraph" w:customStyle="1" w:styleId="9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4"/>
      <w:szCs w:val="24"/>
      <w:lang w:val="en-US" w:eastAsia="zh-CN" w:bidi="ar"/>
    </w:rPr>
  </w:style>
  <w:style w:type="paragraph" w:customStyle="1" w:styleId="10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2021-09-10T11:57:00Z</dcterms:created>
  <dc:creator>zhangyuyan</dc:creator>
  <cp:lastModifiedBy>zhangyuyan</cp:lastModifiedBy>
  <dcterms:modified xsi:type="dcterms:W3CDTF">2021-09-10T16:58:41Z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