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Valley Health Clinic</w:t>
      </w:r>
    </w:p>
    <w:p>
      <w:r>
        <w:rPr>
          <w:b/>
        </w:rPr>
        <w:t>PATIENT INTAKE FORM</w:t>
      </w:r>
    </w:p>
    <w:p>
      <w:r>
        <w:t>Date of Visit: 08/10/2026</w:t>
      </w:r>
    </w:p>
    <w:p>
      <w:r>
        <w:rPr>
          <w:b/>
        </w:rPr>
        <w:t>PATIENT INFORMATION:</w:t>
      </w:r>
    </w:p>
    <w:p>
      <w:r>
        <w:t>First Name: Samuel</w:t>
      </w:r>
    </w:p>
    <w:p>
      <w:r>
        <w:t>Last Name: Patel</w:t>
      </w:r>
    </w:p>
    <w:p>
      <w:r>
        <w:t>Date of Birth: 01/19/1963 (Age 63)</w:t>
      </w:r>
    </w:p>
    <w:p>
      <w:r>
        <w:t>Sex: Male</w:t>
      </w:r>
    </w:p>
    <w:p>
      <w:r>
        <w:rPr>
          <w:b/>
        </w:rPr>
        <w:t>MRN: MRN-2025-0298</w:t>
      </w:r>
    </w:p>
    <w:p>
      <w:r>
        <w:t>Phone: (555) 887-1140</w:t>
      </w:r>
    </w:p>
    <w:p>
      <w:r>
        <w:t>Email: sam.patel@email.com</w:t>
      </w:r>
    </w:p>
    <w:p>
      <w:r>
        <w:t>Address: 210 Juniper Road, Springfield, IL 62702</w:t>
      </w:r>
    </w:p>
    <w:p>
      <w:r>
        <w:t>Insurance: Medicare Advantage (Humana)</w:t>
      </w:r>
    </w:p>
    <w:p>
      <w:r>
        <w:t>Policy Number: HUM-330-90217</w:t>
      </w:r>
    </w:p>
    <w:p>
      <w:r>
        <w:rPr>
          <w:b/>
        </w:rPr>
        <w:t>EMERGENCY CONTACT:</w:t>
      </w:r>
    </w:p>
    <w:p>
      <w:r>
        <w:t>Name: Anita Patel (Wife)</w:t>
      </w:r>
    </w:p>
    <w:p>
      <w:r>
        <w:t>Phone: (555) 887-2288</w:t>
      </w:r>
    </w:p>
    <w:p>
      <w:r>
        <w:rPr>
          <w:b/>
        </w:rPr>
        <w:t>CHIEF COMPLAINT:</w:t>
      </w:r>
    </w:p>
    <w:p>
      <w:r>
        <w:t>Diabetes follow-up; very thirsty lately and sugars running high on glucometer</w:t>
      </w:r>
    </w:p>
    <w:p>
      <w:r>
        <w:rPr>
          <w:b/>
        </w:rPr>
        <w:t>HISTORY OF PRESENT ILLNESS:</w:t>
      </w:r>
    </w:p>
    <w:p>
      <w:r>
        <w:t>63-year-old male with 12-year history of type 2 diabetes returns after 8-month gap</w:t>
      </w:r>
    </w:p>
    <w:p>
      <w:r>
        <w:t>in care. Home glucose logs show fasting values 190-260 most mornings. Reports</w:t>
      </w:r>
    </w:p>
    <w:p>
      <w:r>
        <w:t>polyuria x2 nightly, constant thirst, and blurry vision by afternoon. Stopped</w:t>
      </w:r>
    </w:p>
    <w:p>
      <w:r>
        <w:t>metformin 3 months ago due to cost after insurance change. No episodes of</w:t>
      </w:r>
    </w:p>
    <w:p>
      <w:r>
        <w:t>hypoglycemia. No foot wounds; checks feet weekly.</w:t>
      </w:r>
    </w:p>
    <w:p>
      <w:r>
        <w:rPr>
          <w:b/>
        </w:rPr>
        <w:t>PAST MEDICAL HISTORY:</w:t>
      </w:r>
    </w:p>
    <w:p>
      <w:r>
        <w:t>1. Type 2 diabetes mellitus (2014)</w:t>
      </w:r>
    </w:p>
    <w:p>
      <w:r>
        <w:t>2. Hypertension</w:t>
      </w:r>
    </w:p>
    <w:p>
      <w:r>
        <w:t>3. Hyperlipidemia</w:t>
      </w:r>
    </w:p>
    <w:p>
      <w:r>
        <w:t>4. Chronic kidney disease stage 2 (baseline creatinine 1.2)</w:t>
      </w:r>
    </w:p>
    <w:p>
      <w:r>
        <w:rPr>
          <w:b/>
        </w:rPr>
        <w:t>HOME MEDICATIONS (REPORTED - PARTIALLY LAPSED):</w:t>
      </w:r>
    </w:p>
    <w:p>
      <w:r>
        <w:t>1. Metformin 1000 mg PO BID - stopped by patient 3 months ago</w:t>
      </w:r>
    </w:p>
    <w:p>
      <w:r>
        <w:t>2. Lisinopril 20 mg PO daily - taking irregularly</w:t>
      </w:r>
    </w:p>
    <w:p>
      <w:r>
        <w:t>3. Atorvastatin 20 mg PO daily - taking irregularly</w:t>
      </w:r>
    </w:p>
    <w:p>
      <w:r>
        <w:rPr>
          <w:b/>
        </w:rPr>
        <w:t>ALLERGIES:</w:t>
      </w:r>
    </w:p>
    <w:p>
      <w:r>
        <w:t>- No known drug allergies</w:t>
      </w:r>
    </w:p>
    <w:p>
      <w:r>
        <w:rPr>
          <w:b/>
        </w:rPr>
        <w:t>FAMILY HISTORY:</w:t>
      </w:r>
    </w:p>
    <w:p>
      <w:r>
        <w:t>- Father: Type 2 Diabetes</w:t>
      </w:r>
    </w:p>
    <w:p>
      <w:r>
        <w:t>- Sister: Type 2 Diabetes</w:t>
      </w:r>
    </w:p>
    <w:p>
      <w:r>
        <w:rPr>
          <w:b/>
        </w:rPr>
        <w:t>SOCIAL HISTORY:</w:t>
      </w:r>
    </w:p>
    <w:p>
      <w:r>
        <w:t>- Occupation: Retired postal worker</w:t>
      </w:r>
    </w:p>
    <w:p>
      <w:r>
        <w:t>- Tobacco: Quit 2009 (15 pack-years)</w:t>
      </w:r>
    </w:p>
    <w:p>
      <w:r>
        <w:t>- Alcohol: None</w:t>
      </w:r>
    </w:p>
    <w:p>
      <w:r>
        <w:t>- Exercise: Walks 15 minutes some evenings</w:t>
      </w:r>
    </w:p>
    <w:p>
      <w:r>
        <w:t>- Diet: Reports frequent rice and sweets portions larger than recommended</w:t>
      </w:r>
    </w:p>
    <w:p>
      <w:r>
        <w:rPr>
          <w:b/>
        </w:rPr>
        <w:t>VITAL SIGNS:</w:t>
      </w:r>
    </w:p>
    <w:p>
      <w:r>
        <w:t>- Blood Pressure: 154/90 mmHg</w:t>
      </w:r>
    </w:p>
    <w:p>
      <w:r>
        <w:t>- Heart Rate: 78 bpm</w:t>
      </w:r>
    </w:p>
    <w:p>
      <w:r>
        <w:t>- Temperature: 98.2 F</w:t>
      </w:r>
    </w:p>
    <w:p>
      <w:r>
        <w:t>- Respiratory Rate: 16 breaths/min</w:t>
      </w:r>
    </w:p>
    <w:p>
      <w:r>
        <w:t>- O2 Saturation: 98%</w:t>
      </w:r>
    </w:p>
    <w:p>
      <w:r>
        <w:t>- Height: 5'9" (175.3 cm)</w:t>
      </w:r>
    </w:p>
    <w:p>
      <w:r>
        <w:t>- Weight: 214 lbs (97.1 kg)</w:t>
      </w:r>
    </w:p>
    <w:p>
      <w:r>
        <w:t>- BMI: 31.6 kg/m2</w:t>
      </w:r>
    </w:p>
    <w:p>
      <w:r>
        <w:rPr>
          <w:b/>
        </w:rPr>
        <w:t>POINT-OF-CARE TESTING TODAY:</w:t>
      </w:r>
    </w:p>
    <w:p>
      <w:r>
        <w:t>- Fingerstick glucose: 312 mg/dL</w:t>
      </w:r>
    </w:p>
    <w:p>
      <w:r>
        <w:t>- Urine dipstick: trace protein</w:t>
      </w:r>
    </w:p>
    <w:p>
      <w:r>
        <w:t>FOOT EXAM SCREENING (MA-documented):</w:t>
      </w:r>
    </w:p>
    <w:p>
      <w:r>
        <w:t>Intact sensation monofilament plantar surfaces bilaterally, no ulcers, pulses 2+.</w:t>
      </w:r>
    </w:p>
    <w:p>
      <w:r>
        <w:rPr>
          <w:b/>
        </w:rPr>
        <w:t>PROVIDER PLAN FLAGGED FROM INTAKE:</w:t>
      </w:r>
    </w:p>
    <w:p>
      <w:r>
        <w:t>Same-day comprehensive metabolic panel and HbA1c ordered. Medication reconciliation</w:t>
      </w:r>
    </w:p>
    <w:p>
      <w:r>
        <w:t>required - cost barrier addressed with $4 generic list counseling.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