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Pr="00A87783" w:rsidR="00B50088" w:rsidP="00A87783" w:rsidRDefault="00B50088" w14:paraId="30BA1B00" w14:textId="09C094A1">
      <w:pPr>
        <w:spacing w:after="0"/>
        <w:rPr>
          <w:b/>
          <w:bCs/>
          <w:sz w:val="28"/>
          <w:szCs w:val="28"/>
        </w:rPr>
      </w:pPr>
      <w:r w:rsidRPr="44322E7F">
        <w:rPr>
          <w:b/>
          <w:bCs/>
          <w:sz w:val="28"/>
          <w:szCs w:val="28"/>
        </w:rPr>
        <w:t xml:space="preserve">[PDK06] </w:t>
      </w:r>
    </w:p>
    <w:p w:rsidRPr="00DB083D" w:rsidR="00436724" w:rsidP="00BA4333" w:rsidRDefault="00B50088" w14:paraId="1A106C9E" w14:textId="5AB95630">
      <w:pPr>
        <w:pStyle w:val="Title"/>
        <w:rPr>
          <w:sz w:val="48"/>
          <w:szCs w:val="48"/>
        </w:rPr>
      </w:pPr>
      <w:r w:rsidRPr="00DB083D">
        <w:rPr>
          <w:sz w:val="48"/>
          <w:szCs w:val="48"/>
        </w:rPr>
        <w:t>Membership Management</w:t>
      </w:r>
      <w:r w:rsidR="000F5E41">
        <w:rPr>
          <w:sz w:val="48"/>
          <w:szCs w:val="48"/>
        </w:rPr>
        <w:t xml:space="preserve"> Guideline</w:t>
      </w:r>
      <w:r w:rsidRPr="00DB083D">
        <w:rPr>
          <w:sz w:val="48"/>
          <w:szCs w:val="48"/>
        </w:rPr>
        <w:t xml:space="preserve"> </w:t>
      </w:r>
    </w:p>
    <w:p w:rsidR="00BA4333" w:rsidRDefault="00BA4333" w14:paraId="0323AC77" w14:textId="77777777"/>
    <w:tbl>
      <w:tblPr>
        <w:tblStyle w:val="TableGrid"/>
        <w:tblW w:w="5000" w:type="pct"/>
        <w:tblInd w:w="0" w:type="dxa"/>
        <w:shd w:val="clear" w:color="auto" w:fill="FAE2D5" w:themeFill="accent2" w:themeFillTint="33"/>
        <w:tblLook w:val="04A0" w:firstRow="1" w:lastRow="0" w:firstColumn="1" w:lastColumn="0" w:noHBand="0" w:noVBand="1"/>
      </w:tblPr>
      <w:tblGrid>
        <w:gridCol w:w="9736"/>
      </w:tblGrid>
      <w:tr w:rsidR="00DB083D" w:rsidTr="0A000D0F" w14:paraId="795C8E80" w14:textId="77777777">
        <w:tc>
          <w:tcPr>
            <w:tcW w:w="5000" w:type="pct"/>
            <w:shd w:val="clear" w:color="auto" w:fill="FAE2D5" w:themeFill="accent2" w:themeFillTint="33"/>
            <w:tcMar>
              <w:top w:w="113" w:type="dxa"/>
              <w:bottom w:w="113" w:type="dxa"/>
            </w:tcMar>
          </w:tcPr>
          <w:p w:rsidRPr="00E7795E" w:rsidR="00D17700" w:rsidP="00AA7B7C" w:rsidRDefault="452AAA6D" w14:paraId="48ED8DC4" w14:textId="1CCBAB1E">
            <w:pPr>
              <w:spacing w:line="276" w:lineRule="auto"/>
              <w:rPr>
                <w:b/>
                <w:bCs/>
                <w:sz w:val="18"/>
                <w:szCs w:val="18"/>
              </w:rPr>
            </w:pPr>
            <w:commentRangeStart w:id="0"/>
            <w:commentRangeStart w:id="1"/>
            <w:r w:rsidRPr="0A000D0F" w:rsidR="452AAA6D">
              <w:rPr>
                <w:b w:val="1"/>
                <w:bCs w:val="1"/>
                <w:sz w:val="18"/>
                <w:szCs w:val="18"/>
              </w:rPr>
              <w:t>Key questions:</w:t>
            </w:r>
            <w:commentRangeStart w:id="2"/>
            <w:commentRangeStart w:id="3"/>
            <w:commentRangeEnd w:id="1"/>
            <w:r>
              <w:rPr>
                <w:rStyle w:val="CommentReference"/>
              </w:rPr>
              <w:commentReference w:id="1"/>
            </w:r>
            <w:commentRangeEnd w:id="0"/>
            <w:r>
              <w:rPr>
                <w:rStyle w:val="CommentReference"/>
              </w:rPr>
              <w:commentReference w:id="0"/>
            </w:r>
            <w:commentRangeEnd w:id="2"/>
            <w:r>
              <w:rPr>
                <w:rStyle w:val="CommentReference"/>
              </w:rPr>
              <w:commentReference w:id="2"/>
            </w:r>
            <w:commentRangeEnd w:id="3"/>
            <w:r>
              <w:rPr>
                <w:rStyle w:val="CommentReference"/>
              </w:rPr>
              <w:commentReference w:id="3"/>
            </w:r>
          </w:p>
          <w:p w:rsidRPr="00A87783" w:rsidR="00D17700" w:rsidP="00D17700" w:rsidRDefault="6D68355C" w14:paraId="738E9F1C" w14:textId="5DE2C186">
            <w:pPr>
              <w:pStyle w:val="ListParagraph"/>
              <w:numPr>
                <w:ilvl w:val="0"/>
                <w:numId w:val="14"/>
              </w:numPr>
              <w:spacing w:line="276" w:lineRule="auto"/>
              <w:rPr>
                <w:sz w:val="18"/>
                <w:szCs w:val="18"/>
              </w:rPr>
            </w:pPr>
            <w:r w:rsidRPr="13B47B86">
              <w:rPr>
                <w:sz w:val="18"/>
                <w:szCs w:val="18"/>
              </w:rPr>
              <w:t xml:space="preserve">How </w:t>
            </w:r>
            <w:r w:rsidRPr="13B47B86" w:rsidR="18BC4599">
              <w:rPr>
                <w:sz w:val="18"/>
                <w:szCs w:val="18"/>
              </w:rPr>
              <w:t xml:space="preserve">should individuals become members of the Collaboration, and what steps are required to establish </w:t>
            </w:r>
            <w:r w:rsidRPr="13B47B86" w:rsidR="38D7ABAF">
              <w:rPr>
                <w:sz w:val="18"/>
                <w:szCs w:val="18"/>
              </w:rPr>
              <w:t>membership?</w:t>
            </w:r>
          </w:p>
          <w:p w:rsidR="38D7ABAF" w:rsidP="13B47B86" w:rsidRDefault="38D7ABAF" w14:paraId="7233A02B" w14:textId="51698853">
            <w:pPr>
              <w:pStyle w:val="ListParagraph"/>
              <w:numPr>
                <w:ilvl w:val="0"/>
                <w:numId w:val="14"/>
              </w:numPr>
              <w:spacing w:line="276" w:lineRule="auto"/>
              <w:rPr>
                <w:sz w:val="18"/>
                <w:szCs w:val="18"/>
              </w:rPr>
            </w:pPr>
            <w:r w:rsidRPr="13B47B86">
              <w:rPr>
                <w:sz w:val="18"/>
                <w:szCs w:val="18"/>
              </w:rPr>
              <w:t>What criteria must be met to establish and maintain membership within the Collaboration?</w:t>
            </w:r>
          </w:p>
          <w:p w:rsidR="38D7ABAF" w:rsidP="13B47B86" w:rsidRDefault="38D7ABAF" w14:paraId="0F63FE47" w14:textId="00084282">
            <w:pPr>
              <w:pStyle w:val="ListParagraph"/>
              <w:numPr>
                <w:ilvl w:val="0"/>
                <w:numId w:val="14"/>
              </w:numPr>
              <w:spacing w:line="276" w:lineRule="auto"/>
              <w:rPr>
                <w:sz w:val="18"/>
                <w:szCs w:val="18"/>
              </w:rPr>
            </w:pPr>
            <w:r w:rsidRPr="13B47B86">
              <w:rPr>
                <w:sz w:val="18"/>
                <w:szCs w:val="18"/>
              </w:rPr>
              <w:t>What information is required to determine a person's eligibility for membership</w:t>
            </w:r>
            <w:r w:rsidRPr="13B47B86" w:rsidR="130BAEA1">
              <w:rPr>
                <w:sz w:val="18"/>
                <w:szCs w:val="18"/>
              </w:rPr>
              <w:t>, and how should that information be maintained throughout the membership lifecycle?</w:t>
            </w:r>
          </w:p>
          <w:p w:rsidR="130BAEA1" w:rsidP="13B47B86" w:rsidRDefault="130BAEA1" w14:paraId="14635C00" w14:textId="64E92B6F">
            <w:pPr>
              <w:pStyle w:val="ListParagraph"/>
              <w:numPr>
                <w:ilvl w:val="0"/>
                <w:numId w:val="14"/>
              </w:numPr>
              <w:spacing w:line="276" w:lineRule="auto"/>
              <w:rPr>
                <w:sz w:val="18"/>
                <w:szCs w:val="18"/>
              </w:rPr>
            </w:pPr>
            <w:r w:rsidRPr="13B47B86">
              <w:rPr>
                <w:sz w:val="18"/>
                <w:szCs w:val="18"/>
              </w:rPr>
              <w:t>How should members be organised within the Collaboration (for example, by role, affiliation, project, or access needs)?</w:t>
            </w:r>
          </w:p>
          <w:p w:rsidR="130BAEA1" w:rsidP="13B47B86" w:rsidRDefault="130BAEA1" w14:paraId="66D0BF5C" w14:textId="3185154A">
            <w:pPr>
              <w:pStyle w:val="ListParagraph"/>
              <w:numPr>
                <w:ilvl w:val="0"/>
                <w:numId w:val="14"/>
              </w:numPr>
              <w:spacing w:line="276" w:lineRule="auto"/>
              <w:rPr>
                <w:sz w:val="18"/>
                <w:szCs w:val="18"/>
              </w:rPr>
            </w:pPr>
            <w:r w:rsidRPr="13B47B86">
              <w:rPr>
                <w:sz w:val="18"/>
                <w:szCs w:val="18"/>
              </w:rPr>
              <w:t>What events or changes should trigger a review of a member's eligibility, role, or membership status?</w:t>
            </w:r>
          </w:p>
          <w:p w:rsidR="130BAEA1" w:rsidP="13B47B86" w:rsidRDefault="130BAEA1" w14:paraId="0C05E137" w14:textId="344012CC">
            <w:pPr>
              <w:pStyle w:val="ListParagraph"/>
              <w:numPr>
                <w:ilvl w:val="0"/>
                <w:numId w:val="14"/>
              </w:numPr>
              <w:spacing w:line="276" w:lineRule="auto"/>
              <w:rPr>
                <w:sz w:val="18"/>
                <w:szCs w:val="18"/>
              </w:rPr>
            </w:pPr>
            <w:r w:rsidRPr="13B47B86">
              <w:rPr>
                <w:sz w:val="18"/>
                <w:szCs w:val="18"/>
              </w:rPr>
              <w:t>What is the expected lifecycle of membership, including onboarding, review, renewal, suspension, and termination?</w:t>
            </w:r>
          </w:p>
          <w:p w:rsidR="130BAEA1" w:rsidP="13B47B86" w:rsidRDefault="130BAEA1" w14:paraId="394EDE6C" w14:textId="10679930">
            <w:pPr>
              <w:pStyle w:val="ListParagraph"/>
              <w:numPr>
                <w:ilvl w:val="0"/>
                <w:numId w:val="14"/>
              </w:numPr>
              <w:spacing w:line="276" w:lineRule="auto"/>
              <w:rPr>
                <w:sz w:val="18"/>
                <w:szCs w:val="18"/>
              </w:rPr>
            </w:pPr>
            <w:r w:rsidRPr="13B47B86">
              <w:rPr>
                <w:sz w:val="18"/>
                <w:szCs w:val="18"/>
              </w:rPr>
              <w:t>Who is responsible for approving, modifying, reviewing, suspending, and terminating memberships, and how are these responsibilities allocated across the Collaboration?</w:t>
            </w:r>
          </w:p>
          <w:p w:rsidRPr="003962A6" w:rsidR="00DB083D" w:rsidP="00AA7B7C" w:rsidRDefault="00E16C74" w14:paraId="2FB622AA" w14:textId="2CAB61BE">
            <w:pPr>
              <w:spacing w:line="276" w:lineRule="auto"/>
              <w:rPr>
                <w:sz w:val="16"/>
                <w:szCs w:val="16"/>
              </w:rPr>
            </w:pPr>
            <w:r>
              <w:br/>
            </w:r>
            <w:r w:rsidRPr="13B47B86" w:rsidR="7304C016">
              <w:rPr>
                <w:sz w:val="16"/>
                <w:szCs w:val="16"/>
              </w:rPr>
              <w:t>*delete this box after</w:t>
            </w:r>
            <w:r w:rsidRPr="13B47B86" w:rsidR="41ED546F">
              <w:rPr>
                <w:sz w:val="16"/>
                <w:szCs w:val="16"/>
              </w:rPr>
              <w:t xml:space="preserve"> finalising </w:t>
            </w:r>
            <w:r w:rsidRPr="13B47B86" w:rsidR="7304C016">
              <w:rPr>
                <w:sz w:val="16"/>
                <w:szCs w:val="16"/>
              </w:rPr>
              <w:t>the policy.</w:t>
            </w:r>
          </w:p>
        </w:tc>
      </w:tr>
    </w:tbl>
    <w:p w:rsidR="00BA4333" w:rsidP="00BA4333" w:rsidRDefault="00DB083D" w14:paraId="0A9BF427" w14:textId="3AB8DFE6">
      <w:pPr>
        <w:pStyle w:val="Heading1"/>
      </w:pPr>
      <w:r>
        <w:t>Introduction and Purpose</w:t>
      </w:r>
    </w:p>
    <w:p w:rsidR="00BA4333" w:rsidP="00BA4333" w:rsidRDefault="00FE496E" w14:paraId="330F8D25" w14:textId="673B7BE8">
      <w:pPr>
        <w:pStyle w:val="Heading2"/>
        <w:rPr/>
      </w:pPr>
      <w:r w:rsidR="00FE496E">
        <w:rPr/>
        <w:t>Summary</w:t>
      </w:r>
    </w:p>
    <w:p w:rsidR="2CE448D5" w:rsidRDefault="2CE448D5" w14:paraId="1199071B" w14:textId="3F677885">
      <w:commentRangeStart w:id="1883715013"/>
      <w:r w:rsidR="3245163E">
        <w:rPr/>
        <w:t>Effective membership management helps support trust, accountability, and operational consistency across the Collaboration. By providing a shared understanding of membership-related responsibilities and activities, this Guidelines assists Collaboration participants to manage onboarding, ongoing membership maintenance, and membership removal in a coordinated and transparent manner.</w:t>
      </w:r>
      <w:commentRangeEnd w:id="1883715013"/>
      <w:r>
        <w:rPr>
          <w:rStyle w:val="CommentReference"/>
        </w:rPr>
        <w:commentReference w:id="1883715013"/>
      </w:r>
    </w:p>
    <w:p w:rsidR="00A86D06" w:rsidP="00F51AFE" w:rsidRDefault="04E841BC" w14:paraId="38A1DF49" w14:textId="63C26E9E">
      <w:r w:rsidR="179046D6">
        <w:rPr/>
        <w:t xml:space="preserve">This </w:t>
      </w:r>
      <w:r w:rsidR="2AF0675B">
        <w:rPr/>
        <w:t>Guideline</w:t>
      </w:r>
      <w:r w:rsidR="43E6A77B">
        <w:rPr/>
        <w:t xml:space="preserve"> describes the User membership lifecycle and provides a baseline approach for </w:t>
      </w:r>
      <w:r w:rsidR="43E6A77B">
        <w:rPr/>
        <w:t>establishing</w:t>
      </w:r>
      <w:r w:rsidR="43E6A77B">
        <w:rPr/>
        <w:t xml:space="preserve">, reviewing, </w:t>
      </w:r>
      <w:r w:rsidR="43E6A77B">
        <w:rPr/>
        <w:t>maintaining</w:t>
      </w:r>
      <w:r w:rsidR="43E6A77B">
        <w:rPr/>
        <w:t>, and ending User membership</w:t>
      </w:r>
      <w:r w:rsidR="43E6A77B">
        <w:rPr/>
        <w:t>, including expectations for the mana</w:t>
      </w:r>
      <w:r w:rsidR="350202A2">
        <w:rPr/>
        <w:t xml:space="preserve">gement of membership information throughout that process. </w:t>
      </w:r>
    </w:p>
    <w:p w:rsidR="00DB083D" w:rsidP="00DB083D" w:rsidRDefault="5ED4B0E7" w14:paraId="421AA103" w14:textId="3A418DA5">
      <w:pPr>
        <w:pStyle w:val="Heading2"/>
      </w:pPr>
      <w:commentRangeStart w:id="9"/>
      <w:r>
        <w:t>Scope</w:t>
      </w:r>
      <w:commentRangeEnd w:id="9"/>
      <w:r w:rsidR="00DB083D">
        <w:rPr>
          <w:rStyle w:val="CommentReference"/>
          <w:sz w:val="28"/>
          <w:szCs w:val="26"/>
        </w:rPr>
        <w:commentReference w:id="9"/>
      </w:r>
    </w:p>
    <w:p w:rsidR="7A2048A3" w:rsidP="13B47B86" w:rsidRDefault="7A2048A3" w14:paraId="56AFFA4B" w14:textId="1736C5C4">
      <w:r w:rsidRPr="3B8F5909" w:rsidR="7A2048A3">
        <w:rPr>
          <w:rFonts w:eastAsia="Arial" w:cs="Arial"/>
        </w:rPr>
        <w:t>This Guideline applies to</w:t>
      </w:r>
      <w:r w:rsidRPr="3B8F5909" w:rsidR="249B1D3F">
        <w:rPr>
          <w:rFonts w:eastAsia="Arial" w:cs="Arial"/>
        </w:rPr>
        <w:t xml:space="preserve"> Collaboration Management, Collaboration</w:t>
      </w:r>
      <w:r w:rsidRPr="3B8F5909" w:rsidR="1DA512DD">
        <w:rPr>
          <w:rFonts w:eastAsia="Arial" w:cs="Arial"/>
        </w:rPr>
        <w:t xml:space="preserve"> Members, and other authorised parties involved in the administration of User membership. It provides guidance for those responsible for </w:t>
      </w:r>
      <w:r w:rsidRPr="3B8F5909" w:rsidR="1DA512DD">
        <w:rPr>
          <w:rFonts w:eastAsia="Arial" w:cs="Arial"/>
        </w:rPr>
        <w:t>establishing</w:t>
      </w:r>
      <w:r w:rsidRPr="3B8F5909" w:rsidR="1DA512DD">
        <w:rPr>
          <w:rFonts w:eastAsia="Arial" w:cs="Arial"/>
        </w:rPr>
        <w:t>, maintaining, reviewing, suspending, and r</w:t>
      </w:r>
      <w:r w:rsidRPr="3B8F5909" w:rsidR="7CBF5B30">
        <w:rPr>
          <w:rFonts w:eastAsia="Arial" w:cs="Arial"/>
        </w:rPr>
        <w:t>emoving User membership</w:t>
      </w:r>
      <w:r w:rsidRPr="3B8F5909" w:rsidR="7CBF5B30">
        <w:rPr>
          <w:rFonts w:eastAsia="Arial" w:cs="Arial"/>
        </w:rPr>
        <w:t xml:space="preserve">, as well as managing the information required to support those activities. </w:t>
      </w:r>
    </w:p>
    <w:p w:rsidR="7CBF5B30" w:rsidP="13B47B86" w:rsidRDefault="4ADC734B" w14:paraId="3A32C916" w14:textId="085302EC">
      <w:r w:rsidRPr="3B8F5909" w:rsidR="4ADC734B">
        <w:rPr>
          <w:rFonts w:eastAsia="Arial" w:cs="Arial"/>
        </w:rPr>
        <w:t xml:space="preserve">This Guideline </w:t>
      </w:r>
      <w:r w:rsidRPr="3B8F5909" w:rsidR="44DCCEE9">
        <w:rPr>
          <w:rFonts w:eastAsia="Arial" w:cs="Arial"/>
        </w:rPr>
        <w:t xml:space="preserve">should be read alongside the </w:t>
      </w:r>
      <w:commentRangeStart w:id="12"/>
      <w:commentRangeStart w:id="13"/>
      <w:r w:rsidRPr="3B8F5909" w:rsidR="44DCCEE9">
        <w:rPr>
          <w:rFonts w:eastAsia="Arial" w:cs="Arial"/>
        </w:rPr>
        <w:t>Colla</w:t>
      </w:r>
      <w:r w:rsidRPr="3B8F5909" w:rsidR="4DE6185A">
        <w:rPr>
          <w:rFonts w:eastAsia="Arial" w:cs="Arial"/>
        </w:rPr>
        <w:t>boration</w:t>
      </w:r>
      <w:r w:rsidRPr="3B8F5909" w:rsidR="399E1654">
        <w:rPr>
          <w:rFonts w:eastAsia="Arial" w:cs="Arial"/>
        </w:rPr>
        <w:t xml:space="preserve">'s existing policies </w:t>
      </w:r>
      <w:commentRangeEnd w:id="12"/>
      <w:r>
        <w:rPr>
          <w:rStyle w:val="CommentReference"/>
        </w:rPr>
        <w:commentReference w:id="12"/>
      </w:r>
      <w:commentRangeEnd w:id="13"/>
      <w:r>
        <w:rPr>
          <w:rStyle w:val="CommentReference"/>
        </w:rPr>
        <w:commentReference w:id="13"/>
      </w:r>
      <w:r w:rsidRPr="3B8F5909" w:rsidR="29A8E41B">
        <w:rPr>
          <w:rFonts w:eastAsia="Arial" w:cs="Arial"/>
        </w:rPr>
        <w:t>and other relevant artefacts, including the Acceptable Use Policy. Together, these documents support a consistent approach to participation, trust, security, and the effective operation of the Collaboration.</w:t>
      </w:r>
    </w:p>
    <w:p w:rsidR="13B47B86" w:rsidP="13B47B86" w:rsidRDefault="13B47B86" w14:paraId="1DA16825" w14:textId="26AEE9C4"/>
    <w:p w:rsidR="00BA4333" w:rsidP="00BA4333" w:rsidRDefault="00DB083D" w14:paraId="70879819" w14:textId="5498F679">
      <w:pPr>
        <w:pStyle w:val="Heading1"/>
      </w:pPr>
      <w:r>
        <w:lastRenderedPageBreak/>
        <w:t>Membership Management</w:t>
      </w:r>
    </w:p>
    <w:p w:rsidR="004F0268" w:rsidP="00BA4333" w:rsidRDefault="018B2707" w14:paraId="76302C13" w14:textId="697573C2">
      <w:pPr>
        <w:pStyle w:val="Heading2"/>
      </w:pPr>
      <w:r>
        <w:t>Aims and Purpose</w:t>
      </w:r>
    </w:p>
    <w:p w:rsidR="083F0E80" w:rsidP="13B47B86" w:rsidRDefault="61A2FE10" w14:paraId="57219DD1" w14:textId="3D144250">
      <w:r>
        <w:t xml:space="preserve">This </w:t>
      </w:r>
      <w:r w:rsidR="3ABAFBD9">
        <w:t xml:space="preserve">Guideline supports a consistent approach to membership management across the Collaboration. It aims to ensure that Users understand </w:t>
      </w:r>
      <w:r w:rsidR="7CD9FCDA">
        <w:t>the expectations associated with the</w:t>
      </w:r>
      <w:r w:rsidR="70F61704">
        <w:t xml:space="preserve">ir </w:t>
      </w:r>
      <w:r w:rsidR="1A846C66">
        <w:t>membership and access to Collaboration resources</w:t>
      </w:r>
      <w:commentRangeStart w:id="17"/>
      <w:commentRangeStart w:id="18"/>
      <w:r w:rsidR="1A846C66">
        <w:t xml:space="preserve">, including the Collaboration's Acceptable Use Policy and any applicable </w:t>
      </w:r>
      <w:r w:rsidR="406AC488">
        <w:t>usage conditions of participating Service Providers.</w:t>
      </w:r>
      <w:commentRangeEnd w:id="17"/>
      <w:r w:rsidR="083F0E80">
        <w:rPr>
          <w:rStyle w:val="CommentReference"/>
          <w:sz w:val="20"/>
          <w:szCs w:val="24"/>
        </w:rPr>
        <w:commentReference w:id="17"/>
      </w:r>
      <w:commentRangeEnd w:id="18"/>
      <w:r>
        <w:rPr>
          <w:rStyle w:val="CommentReference"/>
        </w:rPr>
        <w:commentReference w:id="18"/>
      </w:r>
      <w:r w:rsidR="406AC488">
        <w:t xml:space="preserve"> This helps promote a shared understanding of how Collaboration resources are accessed and used. </w:t>
      </w:r>
    </w:p>
    <w:p w:rsidR="00BA4333" w:rsidP="00BA4333" w:rsidRDefault="00DB083D" w14:paraId="487AD12F" w14:textId="0205283B">
      <w:pPr>
        <w:pStyle w:val="Heading2"/>
      </w:pPr>
      <w:r>
        <w:t xml:space="preserve">Membership Lifecycle </w:t>
      </w:r>
    </w:p>
    <w:p w:rsidR="00BF011B" w:rsidP="00BF011B" w:rsidRDefault="6B4162FD" w14:paraId="4C614A3A" w14:textId="13910C02">
      <w:commentRangeStart w:id="20"/>
      <w:r w:rsidR="6B4162FD">
        <w:rPr/>
        <w:t xml:space="preserve">The </w:t>
      </w:r>
      <w:r w:rsidR="1B44A96F">
        <w:rPr/>
        <w:t>Collaboratio</w:t>
      </w:r>
      <w:r w:rsidR="1839461C">
        <w:rPr/>
        <w:t>n must</w:t>
      </w:r>
      <w:commentRangeStart w:id="21"/>
      <w:r w:rsidR="3C118B34">
        <w:rPr/>
        <w:t xml:space="preserve"> </w:t>
      </w:r>
      <w:commentRangeEnd w:id="21"/>
      <w:r>
        <w:rPr>
          <w:rStyle w:val="CommentReference"/>
        </w:rPr>
        <w:commentReference w:id="21"/>
      </w:r>
      <w:r w:rsidR="3C118B34">
        <w:rPr/>
        <w:t>maintain</w:t>
      </w:r>
      <w:r w:rsidR="3C118B34">
        <w:rPr/>
        <w:t xml:space="preserve"> </w:t>
      </w:r>
      <w:r w:rsidR="000F5786">
        <w:rPr/>
        <w:t xml:space="preserve">a </w:t>
      </w:r>
      <w:r w:rsidR="6CFAA8CE">
        <w:rPr/>
        <w:t>documented processes for managing the User membership lifecycle. Respons</w:t>
      </w:r>
      <w:r w:rsidR="48A895BD">
        <w:rPr/>
        <w:t xml:space="preserve">ibility for </w:t>
      </w:r>
      <w:r w:rsidR="48A895BD">
        <w:rPr/>
        <w:t>maintaining</w:t>
      </w:r>
      <w:r w:rsidR="48A895BD">
        <w:rPr/>
        <w:t xml:space="preserve"> and operating these processes should be clearly assigned to the </w:t>
      </w:r>
      <w:r w:rsidR="48A895BD">
        <w:rPr/>
        <w:t>appropriate parties</w:t>
      </w:r>
      <w:r w:rsidR="48A895BD">
        <w:rPr/>
        <w:t xml:space="preserve">, which may include the Collaboration's governance or </w:t>
      </w:r>
      <w:r w:rsidR="3D37C8E1">
        <w:rPr/>
        <w:t>management bodies, Collaboration Members, AAI Providers, Service Providers, or other authorised representatives</w:t>
      </w:r>
      <w:r w:rsidR="00046402">
        <w:rPr/>
        <w:t xml:space="preserve"> supporting</w:t>
      </w:r>
      <w:r w:rsidR="3D37C8E1">
        <w:rPr/>
        <w:t xml:space="preserve"> membership management and access administration. </w:t>
      </w:r>
      <w:commentRangeEnd w:id="20"/>
      <w:r>
        <w:rPr>
          <w:rStyle w:val="CommentReference"/>
        </w:rPr>
        <w:commentReference w:id="20"/>
      </w:r>
    </w:p>
    <w:p w:rsidR="41E0D10C" w:rsidRDefault="41E0D10C" w14:paraId="730D223E" w14:textId="431E1FDF">
      <w:r w:rsidR="41E0D10C">
        <w:rPr/>
        <w:t xml:space="preserve">Membership management processes should support a consistent and transparent approach </w:t>
      </w:r>
      <w:r w:rsidR="00ED5FD3">
        <w:rPr/>
        <w:t>throughout the</w:t>
      </w:r>
      <w:r w:rsidR="00ED5FD3">
        <w:rPr/>
        <w:t xml:space="preserve"> </w:t>
      </w:r>
      <w:r w:rsidR="128CA484">
        <w:rPr/>
        <w:t xml:space="preserve">User access </w:t>
      </w:r>
      <w:r w:rsidR="00ED5FD3">
        <w:rPr/>
        <w:t xml:space="preserve">management </w:t>
      </w:r>
      <w:r w:rsidR="128CA484">
        <w:rPr/>
        <w:t xml:space="preserve">lifecycle and should: </w:t>
      </w:r>
    </w:p>
    <w:p w:rsidR="128CA484" w:rsidP="13B47B86" w:rsidRDefault="128CA484" w14:paraId="2EA7D42C" w14:textId="1234B824">
      <w:pPr>
        <w:pStyle w:val="ListParagraph"/>
        <w:numPr>
          <w:ilvl w:val="0"/>
          <w:numId w:val="2"/>
        </w:numPr>
      </w:pPr>
      <w:r>
        <w:t>identify the party responsible for maintaining accurate Registration Data and associated membership information;</w:t>
      </w:r>
    </w:p>
    <w:p w:rsidR="128CA484" w:rsidP="13B47B86" w:rsidRDefault="128CA484" w14:paraId="5BD9187C" w14:textId="0CA88D10">
      <w:pPr>
        <w:pStyle w:val="ListParagraph"/>
        <w:numPr>
          <w:ilvl w:val="0"/>
          <w:numId w:val="2"/>
        </w:numPr>
      </w:pPr>
      <w:r>
        <w:t xml:space="preserve">provide a means of contacting a User in connection with activities undertaken using </w:t>
      </w:r>
      <w:r w:rsidR="455E39DA">
        <w:t xml:space="preserve">Collaboration Services; </w:t>
      </w:r>
    </w:p>
    <w:p w:rsidR="455E39DA" w:rsidP="13B47B86" w:rsidRDefault="455E39DA" w14:paraId="2114C442" w14:textId="3EC3F0EC">
      <w:pPr>
        <w:pStyle w:val="ListParagraph"/>
        <w:numPr>
          <w:ilvl w:val="0"/>
          <w:numId w:val="2"/>
        </w:numPr>
      </w:pPr>
      <w:r>
        <w:t xml:space="preserve">define who is authorised to approve, modify, suspend, or remove access to Collaboration Services; and </w:t>
      </w:r>
    </w:p>
    <w:p w:rsidR="4308028B" w:rsidP="13B47B86" w:rsidRDefault="4308028B" w14:paraId="6E3F51B6" w14:textId="14A8AEF5">
      <w:pPr>
        <w:pStyle w:val="ListParagraph"/>
        <w:numPr>
          <w:ilvl w:val="0"/>
          <w:numId w:val="2"/>
        </w:numPr>
        <w:rPr/>
      </w:pPr>
      <w:r w:rsidR="4308028B">
        <w:rPr/>
        <w:t xml:space="preserve">clarify the responsibilities of </w:t>
      </w:r>
      <w:r w:rsidR="4308028B">
        <w:rPr/>
        <w:t xml:space="preserve">parties involved in membership management, including the management of group memberships, attributes, roles, and access entitlements where applicable. </w:t>
      </w:r>
    </w:p>
    <w:p w:rsidR="4308028B" w:rsidP="13B47B86" w:rsidRDefault="4308028B" w14:paraId="29FA3F4B" w14:textId="36AD9AA3">
      <w:r w:rsidR="4308028B">
        <w:rPr/>
        <w:t xml:space="preserve">Clear assignment of responsibilities </w:t>
      </w:r>
      <w:r w:rsidR="4308028B">
        <w:rPr/>
        <w:t>support</w:t>
      </w:r>
      <w:r w:rsidR="0052299E">
        <w:rPr/>
        <w:t>s</w:t>
      </w:r>
      <w:r w:rsidR="4308028B">
        <w:rPr/>
        <w:t xml:space="preserve"> effect</w:t>
      </w:r>
      <w:r w:rsidR="499BCA1C">
        <w:rPr/>
        <w:t xml:space="preserve">ive administration of Collaboration Services and enables access decisions to be managed by those best placed to understand the needs of their </w:t>
      </w:r>
      <w:r w:rsidR="499BCA1C">
        <w:rPr/>
        <w:t>Community</w:t>
      </w:r>
      <w:r w:rsidR="499BCA1C">
        <w:rPr/>
        <w:t xml:space="preserve">, project, or service. </w:t>
      </w:r>
    </w:p>
    <w:p w:rsidR="00DB083D" w:rsidP="00DB083D" w:rsidRDefault="7C86ABEA" w14:paraId="53BD22FF" w14:textId="43E63B8A">
      <w:pPr>
        <w:pStyle w:val="Heading3"/>
      </w:pPr>
      <w:r>
        <w:t xml:space="preserve">Membership </w:t>
      </w:r>
      <w:r w:rsidR="6360064B">
        <w:t xml:space="preserve">Registration </w:t>
      </w:r>
    </w:p>
    <w:p w:rsidR="35233921" w:rsidRDefault="35233921" w14:paraId="66C96E98" w14:textId="30C89A2A">
      <w:r w:rsidR="35233921">
        <w:rPr/>
        <w:t xml:space="preserve">Membership registration is the process through which an individual becomes a User of the Collaboration. As part of this process, information about the User may be collected and </w:t>
      </w:r>
      <w:r w:rsidR="35233921">
        <w:rPr/>
        <w:t>maintained</w:t>
      </w:r>
      <w:r w:rsidR="35233921">
        <w:rPr/>
        <w:t xml:space="preserve"> to support the administration of membership, access to Collaboration Services, and other operational activities, </w:t>
      </w:r>
      <w:r w:rsidR="35233921">
        <w:rPr/>
        <w:t>in accordance with</w:t>
      </w:r>
      <w:r w:rsidR="35233921">
        <w:rPr/>
        <w:t xml:space="preserve"> applicable privacy legislation. Users </w:t>
      </w:r>
      <w:r w:rsidR="005651AB">
        <w:rPr/>
        <w:t>must</w:t>
      </w:r>
      <w:r w:rsidR="35233921">
        <w:rPr/>
        <w:t xml:space="preserve"> acknowledge any relevant Acceptable Use Policies or associated terms that apply to their membership and use of Collaboration Services. A registry of Users should be </w:t>
      </w:r>
      <w:r w:rsidR="35233921">
        <w:rPr/>
        <w:t>maintained</w:t>
      </w:r>
      <w:r w:rsidR="35233921">
        <w:rPr/>
        <w:t xml:space="preserve"> to support membership management, access administration, and related operational activities.</w:t>
      </w:r>
    </w:p>
    <w:p w:rsidR="00DB083D" w:rsidP="00DB083D" w:rsidRDefault="62627D14" w14:paraId="563A7677" w14:textId="2E501702">
      <w:pPr>
        <w:pStyle w:val="Heading3"/>
      </w:pPr>
      <w:r>
        <w:t xml:space="preserve">Membership </w:t>
      </w:r>
      <w:r w:rsidR="56561730">
        <w:t>Management Activities</w:t>
      </w:r>
    </w:p>
    <w:p w:rsidR="35C576A6" w:rsidRDefault="35C576A6" w14:paraId="295AFFAC" w14:textId="4B0B7BFD">
      <w:r w:rsidR="35C576A6">
        <w:rPr/>
        <w:t xml:space="preserve">The Collaboration should </w:t>
      </w:r>
      <w:r w:rsidR="35C576A6">
        <w:rPr/>
        <w:t>maintain</w:t>
      </w:r>
      <w:r w:rsidR="35C576A6">
        <w:rPr/>
        <w:t xml:space="preserve"> processes to support User participation and access to Collaboration Services. Responsibility for managing these processes should be assigned to the </w:t>
      </w:r>
      <w:r w:rsidR="35C576A6">
        <w:rPr/>
        <w:t>appropriate party</w:t>
      </w:r>
      <w:r w:rsidR="35C576A6">
        <w:rPr/>
        <w:t xml:space="preserve"> or parties, which may include Collaboration Members, Service Providers, the AAI Provider, or other authorised representatives</w:t>
      </w:r>
      <w:r w:rsidR="35C576A6">
        <w:rPr/>
        <w:t xml:space="preserve"> </w:t>
      </w:r>
      <w:r w:rsidR="00CA0E4E">
        <w:rPr/>
        <w:t>supporting</w:t>
      </w:r>
      <w:r w:rsidR="35C576A6">
        <w:rPr/>
        <w:t xml:space="preserve"> membership and access management.</w:t>
      </w:r>
    </w:p>
    <w:p w:rsidR="35C576A6" w:rsidP="13B47B86" w:rsidRDefault="35C576A6" w14:paraId="126B12DA" w14:textId="2CBF5ECA">
      <w:r w:rsidR="35C576A6">
        <w:rPr/>
        <w:t>Users may be assigned attributes, such as roles, group memberships, or entitlements, to support access to Collaboration Services. Assigned attributes should reflect a User's approved activities and level of access</w:t>
      </w:r>
      <w:r w:rsidR="0080348E">
        <w:rPr/>
        <w:t>.</w:t>
      </w:r>
      <w:r w:rsidR="35C576A6">
        <w:rPr/>
        <w:t xml:space="preserve"> </w:t>
      </w:r>
      <w:r w:rsidR="0080348E">
        <w:rPr/>
        <w:t>Access</w:t>
      </w:r>
      <w:r w:rsidR="0080348E">
        <w:rPr/>
        <w:t xml:space="preserve"> </w:t>
      </w:r>
      <w:r w:rsidR="35C576A6">
        <w:rPr/>
        <w:t xml:space="preserve">should be reviewed periodically to ensure </w:t>
      </w:r>
      <w:r w:rsidR="0080348E">
        <w:rPr/>
        <w:t>entitlements</w:t>
      </w:r>
      <w:r w:rsidR="0080348E">
        <w:rPr/>
        <w:t xml:space="preserve"> </w:t>
      </w:r>
      <w:r w:rsidR="35C576A6">
        <w:rPr/>
        <w:t>remain</w:t>
      </w:r>
      <w:r w:rsidR="35C576A6">
        <w:rPr/>
        <w:t xml:space="preserve"> </w:t>
      </w:r>
      <w:r w:rsidR="35C576A6">
        <w:rPr/>
        <w:t>accurate</w:t>
      </w:r>
      <w:r w:rsidR="35C576A6">
        <w:rPr/>
        <w:t xml:space="preserve"> and </w:t>
      </w:r>
      <w:r w:rsidR="35C576A6">
        <w:rPr/>
        <w:t>appropriate</w:t>
      </w:r>
      <w:r w:rsidR="35C576A6">
        <w:rPr/>
        <w:t>.</w:t>
      </w:r>
    </w:p>
    <w:p w:rsidR="35C576A6" w:rsidP="13B47B86" w:rsidRDefault="35C576A6" w14:paraId="09E9A821" w14:textId="0671237E">
      <w:r w:rsidR="35C576A6">
        <w:rPr/>
        <w:t xml:space="preserve">User information, attributes, and access arrangements should be reviewed from time to time to help maintain </w:t>
      </w:r>
      <w:r w:rsidR="35C576A6">
        <w:rPr/>
        <w:t>accurate</w:t>
      </w:r>
      <w:r w:rsidR="35C576A6">
        <w:rPr/>
        <w:t xml:space="preserve"> records, support continued participation in the Collaboration, and ensure access </w:t>
      </w:r>
      <w:r w:rsidR="00435742">
        <w:rPr/>
        <w:t>reflects each</w:t>
      </w:r>
      <w:r w:rsidR="35C576A6">
        <w:rPr/>
        <w:t xml:space="preserve"> User's current responsibilities and activities.</w:t>
      </w:r>
    </w:p>
    <w:p w:rsidR="35C576A6" w:rsidP="13B47B86" w:rsidRDefault="35C576A6" w14:paraId="6DCBCC2C" w14:textId="585208F1">
      <w:r w:rsidR="35C576A6">
        <w:rPr/>
        <w:t>In some circumstances, access to Collaboration Services may be temporarily adjusted, suspended, or removed</w:t>
      </w:r>
      <w:r w:rsidR="004B3DAB">
        <w:rPr/>
        <w:t>. E</w:t>
      </w:r>
      <w:r w:rsidR="35C576A6">
        <w:rPr/>
        <w:t>xample</w:t>
      </w:r>
      <w:r w:rsidR="00301290">
        <w:rPr/>
        <w:t>s</w:t>
      </w:r>
      <w:r w:rsidR="35C576A6">
        <w:rPr/>
        <w:t xml:space="preserve"> </w:t>
      </w:r>
      <w:r w:rsidR="004B3DAB">
        <w:rPr/>
        <w:t xml:space="preserve">include </w:t>
      </w:r>
      <w:r w:rsidR="004B3DAB">
        <w:rPr/>
        <w:t>security investigations</w:t>
      </w:r>
      <w:r w:rsidR="35C576A6">
        <w:rPr/>
        <w:t xml:space="preserve">, changes in a </w:t>
      </w:r>
      <w:r w:rsidR="35C576A6">
        <w:rPr/>
        <w:t>User's</w:t>
      </w:r>
      <w:r w:rsidR="35C576A6">
        <w:rPr/>
        <w:t xml:space="preserve"> participation, or a request </w:t>
      </w:r>
      <w:r w:rsidR="0057743D">
        <w:rPr/>
        <w:t>to</w:t>
      </w:r>
      <w:r w:rsidR="0057743D">
        <w:rPr/>
        <w:t xml:space="preserve"> </w:t>
      </w:r>
      <w:r w:rsidR="0057743D">
        <w:rPr/>
        <w:t>modify</w:t>
      </w:r>
      <w:r w:rsidR="0057743D">
        <w:rPr/>
        <w:t xml:space="preserve"> access by </w:t>
      </w:r>
      <w:r w:rsidR="0057743D">
        <w:rPr/>
        <w:t>an</w:t>
      </w:r>
      <w:r w:rsidR="35C576A6">
        <w:rPr/>
        <w:t xml:space="preserve"> authorised party. Where </w:t>
      </w:r>
      <w:r w:rsidR="35C576A6">
        <w:rPr/>
        <w:t>appropriate</w:t>
      </w:r>
      <w:r w:rsidR="35C576A6">
        <w:rPr/>
        <w:t>, affected Users should be informed and provided with an opportunity to address any issues.</w:t>
      </w:r>
    </w:p>
    <w:p w:rsidR="35C576A6" w:rsidP="13B47B86" w:rsidRDefault="35C576A6" w14:paraId="5D5B6634" w14:textId="67FF13D9">
      <w:r w:rsidR="35C576A6">
        <w:rPr/>
        <w:t xml:space="preserve">A User's participation in the Collaboration </w:t>
      </w:r>
      <w:r w:rsidR="00AB313E">
        <w:rPr/>
        <w:t>should</w:t>
      </w:r>
      <w:r w:rsidR="00AB313E">
        <w:rPr/>
        <w:t xml:space="preserve"> </w:t>
      </w:r>
      <w:r w:rsidR="35C576A6">
        <w:rPr/>
        <w:t>conclude when:</w:t>
      </w:r>
    </w:p>
    <w:p w:rsidR="35C576A6" w:rsidP="13B47B86" w:rsidRDefault="35C576A6" w14:paraId="50573830" w14:textId="0BB62FD1">
      <w:pPr>
        <w:pStyle w:val="ListParagraph"/>
        <w:numPr>
          <w:ilvl w:val="0"/>
          <w:numId w:val="21"/>
        </w:numPr>
        <w:rPr>
          <w:szCs w:val="20"/>
        </w:rPr>
      </w:pPr>
      <w:r>
        <w:t>they request removal of their membership;</w:t>
      </w:r>
    </w:p>
    <w:p w:rsidR="35C576A6" w:rsidP="13B47B86" w:rsidRDefault="35C576A6" w14:paraId="5901E527" w14:textId="69ACA903">
      <w:pPr>
        <w:pStyle w:val="ListParagraph"/>
        <w:numPr>
          <w:ilvl w:val="0"/>
          <w:numId w:val="21"/>
        </w:numPr>
        <w:rPr>
          <w:szCs w:val="20"/>
        </w:rPr>
      </w:pPr>
      <w:r>
        <w:t>they no longer require access to Collaboration Services;</w:t>
      </w:r>
    </w:p>
    <w:p w:rsidR="35C576A6" w:rsidP="13B47B86" w:rsidRDefault="35C576A6" w14:paraId="3B03348D" w14:textId="3839C4EA">
      <w:pPr>
        <w:pStyle w:val="ListParagraph"/>
        <w:numPr>
          <w:ilvl w:val="0"/>
          <w:numId w:val="21"/>
        </w:numPr>
        <w:rPr>
          <w:szCs w:val="20"/>
        </w:rPr>
      </w:pPr>
      <w:r>
        <w:t>they are no longer participating in Collaboration activities;</w:t>
      </w:r>
    </w:p>
    <w:p w:rsidR="35C576A6" w:rsidP="13B47B86" w:rsidRDefault="35C576A6" w14:paraId="6C72912B" w14:textId="0E3A018F">
      <w:pPr>
        <w:pStyle w:val="ListParagraph"/>
        <w:numPr>
          <w:ilvl w:val="0"/>
          <w:numId w:val="21"/>
        </w:numPr>
        <w:rPr>
          <w:szCs w:val="20"/>
        </w:rPr>
      </w:pPr>
      <w:r>
        <w:t>the basis for their membership or access no longer applies; or</w:t>
      </w:r>
    </w:p>
    <w:p w:rsidR="35C576A6" w:rsidP="13B47B86" w:rsidRDefault="35C576A6" w14:paraId="4C8A9F53" w14:textId="355572E3">
      <w:pPr>
        <w:pStyle w:val="ListParagraph"/>
        <w:numPr>
          <w:ilvl w:val="0"/>
          <w:numId w:val="21"/>
        </w:numPr>
        <w:rPr>
          <w:szCs w:val="20"/>
        </w:rPr>
      </w:pPr>
      <w:r>
        <w:t>their access is withdrawn by an authorised party in accordance with applicable Collaboration processes.</w:t>
      </w:r>
    </w:p>
    <w:p w:rsidR="00DB083D" w:rsidP="00DB083D" w:rsidRDefault="6360064B" w14:paraId="385FCAB9" w14:textId="62732A4C">
      <w:pPr>
        <w:pStyle w:val="Heading1"/>
      </w:pPr>
      <w:r>
        <w:t xml:space="preserve">Information Management </w:t>
      </w:r>
    </w:p>
    <w:p w:rsidR="272EEB29" w:rsidP="13B47B86" w:rsidRDefault="272EEB29" w14:paraId="4EF49DC5" w14:textId="2E505D38">
      <w:pPr>
        <w:pStyle w:val="Heading2"/>
      </w:pPr>
      <w:r>
        <w:t>User Information and Record Management</w:t>
      </w:r>
    </w:p>
    <w:p w:rsidR="272EEB29" w:rsidRDefault="272EEB29" w14:paraId="6A4F4A01" w14:textId="7D7ACF27">
      <w:r w:rsidR="272EEB29">
        <w:rPr/>
        <w:t xml:space="preserve">Information collected as part of the User membership process should be handled </w:t>
      </w:r>
      <w:r w:rsidR="272EEB29">
        <w:rPr/>
        <w:t>in accordance with</w:t>
      </w:r>
      <w:r w:rsidR="272EEB29">
        <w:rPr/>
        <w:t xml:space="preserve"> applicable privacy legislation and the information management practices of participating organisations. As part of the registration process, Users should be made aware of relevant Collaboration </w:t>
      </w:r>
      <w:r w:rsidR="007E7B05">
        <w:rPr/>
        <w:t>policies</w:t>
      </w:r>
      <w:r w:rsidR="272EEB29">
        <w:rPr/>
        <w:t>, including applicable Acceptable Use Policies and other information relevant to their participation in the Collaboration.</w:t>
      </w:r>
    </w:p>
    <w:p w:rsidR="272EEB29" w:rsidP="13B47B86" w:rsidRDefault="272EEB29" w14:paraId="7A376D09" w14:textId="050ACE7F">
      <w:r>
        <w:t>Records relating to User membership should be maintained with sufficient detail to support membership management, access administration, auditability, traceability, and appropriate retention and disposal practices.</w:t>
      </w:r>
    </w:p>
    <w:p w:rsidR="5C437C6B" w:rsidP="13B47B86" w:rsidRDefault="5C437C6B" w14:paraId="029BBFF8" w14:textId="1C28369D">
      <w:pPr>
        <w:pStyle w:val="Heading2"/>
      </w:pPr>
      <w:r>
        <w:t xml:space="preserve">Membership Records and Traceability </w:t>
      </w:r>
    </w:p>
    <w:p w:rsidR="5C437C6B" w:rsidRDefault="5C437C6B" w14:paraId="78E4A074" w14:textId="72A53DC7">
      <w:r>
        <w:t>The Collaboration should maintain records of key membership lifecycle activities, including:</w:t>
      </w:r>
    </w:p>
    <w:p w:rsidR="5C437C6B" w:rsidP="13B47B86" w:rsidRDefault="5C437C6B" w14:paraId="3E65B5BE" w14:textId="0AEE0056">
      <w:pPr>
        <w:pStyle w:val="ListParagraph"/>
        <w:numPr>
          <w:ilvl w:val="0"/>
          <w:numId w:val="1"/>
        </w:numPr>
      </w:pPr>
      <w:r>
        <w:t>registration and membership requests;</w:t>
      </w:r>
    </w:p>
    <w:p w:rsidR="5C437C6B" w:rsidP="13B47B86" w:rsidRDefault="5C437C6B" w14:paraId="2B1B9FD0" w14:textId="567B0E66">
      <w:pPr>
        <w:pStyle w:val="ListParagraph"/>
        <w:numPr>
          <w:ilvl w:val="0"/>
          <w:numId w:val="1"/>
        </w:numPr>
      </w:pPr>
      <w:r>
        <w:t>assignment, modification, or removal of access attributes;</w:t>
      </w:r>
    </w:p>
    <w:p w:rsidR="5C437C6B" w:rsidP="13B47B86" w:rsidRDefault="5C437C6B" w14:paraId="7B6EB532" w14:textId="6DE7303D">
      <w:pPr>
        <w:pStyle w:val="ListParagraph"/>
        <w:numPr>
          <w:ilvl w:val="0"/>
          <w:numId w:val="1"/>
        </w:numPr>
      </w:pPr>
      <w:r>
        <w:t>membership reviews or renewals;</w:t>
      </w:r>
    </w:p>
    <w:p w:rsidR="5C437C6B" w:rsidP="13B47B86" w:rsidRDefault="5C437C6B" w14:paraId="44546922" w14:textId="333E4DF0">
      <w:pPr>
        <w:pStyle w:val="ListParagraph"/>
        <w:numPr>
          <w:ilvl w:val="0"/>
          <w:numId w:val="1"/>
        </w:numPr>
      </w:pPr>
      <w:r>
        <w:t>suspensions and reinstatements;</w:t>
      </w:r>
    </w:p>
    <w:p w:rsidR="5C437C6B" w:rsidP="13B47B86" w:rsidRDefault="5C437C6B" w14:paraId="5B24E4BD" w14:textId="48DFF2EE">
      <w:pPr>
        <w:pStyle w:val="ListParagraph"/>
        <w:numPr>
          <w:ilvl w:val="0"/>
          <w:numId w:val="1"/>
        </w:numPr>
      </w:pPr>
      <w:r>
        <w:t>termination of membership or access; and</w:t>
      </w:r>
    </w:p>
    <w:p w:rsidR="5C437C6B" w:rsidP="13B47B86" w:rsidRDefault="5C437C6B" w14:paraId="4AC03DDE" w14:textId="5EFC6CE9">
      <w:pPr>
        <w:pStyle w:val="ListParagraph"/>
        <w:numPr>
          <w:ilvl w:val="0"/>
          <w:numId w:val="1"/>
        </w:numPr>
      </w:pPr>
      <w:r>
        <w:t>acknowledgement of applicable Acceptable Use Policies.</w:t>
      </w:r>
    </w:p>
    <w:p w:rsidR="5C437C6B" w:rsidP="13B47B86" w:rsidRDefault="5C437C6B" w14:paraId="0C761D25" w14:textId="49DAA5D5">
      <w:r w:rsidR="5C437C6B">
        <w:rPr/>
        <w:t xml:space="preserve">Where </w:t>
      </w:r>
      <w:r w:rsidR="5C437C6B">
        <w:rPr/>
        <w:t>practicable</w:t>
      </w:r>
      <w:r w:rsidR="5C437C6B">
        <w:rPr/>
        <w:t>, record</w:t>
      </w:r>
      <w:r w:rsidR="5C437C6B">
        <w:rPr/>
        <w:t>s should</w:t>
      </w:r>
      <w:r w:rsidR="5C437C6B">
        <w:rPr/>
        <w:t xml:space="preserve"> include the date and time of the activity, the party responsible for the action, relevant details, and the outcome. Records </w:t>
      </w:r>
      <w:commentRangeStart w:id="62"/>
      <w:r w:rsidR="5C437C6B">
        <w:rPr/>
        <w:t xml:space="preserve">should be </w:t>
      </w:r>
      <w:r w:rsidR="5C437C6B">
        <w:rPr/>
        <w:t>retained</w:t>
      </w:r>
      <w:r w:rsidR="5C437C6B">
        <w:rPr/>
        <w:t xml:space="preserve"> </w:t>
      </w:r>
      <w:commentRangeEnd w:id="62"/>
      <w:r>
        <w:rPr>
          <w:rStyle w:val="CommentReference"/>
        </w:rPr>
        <w:commentReference w:id="62"/>
      </w:r>
      <w:r w:rsidR="5C437C6B">
        <w:rPr/>
        <w:t>for a period</w:t>
      </w:r>
      <w:r w:rsidR="17FAAD2D">
        <w:rPr/>
        <w:t xml:space="preserve"> of 12 months (up to 7 years)</w:t>
      </w:r>
      <w:r w:rsidR="5C437C6B">
        <w:rPr/>
        <w:t xml:space="preserve"> </w:t>
      </w:r>
      <w:r w:rsidR="5C437C6B">
        <w:rPr/>
        <w:t>to</w:t>
      </w:r>
      <w:r w:rsidR="5C437C6B">
        <w:rPr/>
        <w:t xml:space="preserve"> support membership management, operational activities, and, where </w:t>
      </w:r>
      <w:r w:rsidR="5C437C6B">
        <w:rPr/>
        <w:t>required</w:t>
      </w:r>
      <w:r w:rsidR="5C437C6B">
        <w:rPr/>
        <w:t>, investigation or review of access-related matters.</w:t>
      </w:r>
    </w:p>
    <w:p w:rsidR="00DB083D" w:rsidP="00DB083D" w:rsidRDefault="00DB083D" w14:paraId="274BC08B" w14:textId="537589E2">
      <w:pPr>
        <w:pStyle w:val="Heading1"/>
      </w:pPr>
      <w:r>
        <w:lastRenderedPageBreak/>
        <w:t xml:space="preserve">Associated Documents </w:t>
      </w:r>
    </w:p>
    <w:p w:rsidR="00401DD6" w:rsidP="00401DD6" w:rsidRDefault="003E4DAF" w14:paraId="59C59F2A" w14:textId="2C29DFB8">
      <w:pPr>
        <w:pStyle w:val="ListParagraph"/>
        <w:numPr>
          <w:ilvl w:val="0"/>
          <w:numId w:val="12"/>
        </w:numPr>
        <w:spacing w:line="276" w:lineRule="auto"/>
      </w:pPr>
      <w:r>
        <w:t>GUARDIANS Collaboration Framework</w:t>
      </w:r>
      <w:r w:rsidR="00401DD6">
        <w:t xml:space="preserve"> </w:t>
      </w:r>
      <w:r w:rsidR="004B7CB2">
        <w:t>[PDK01]</w:t>
      </w:r>
    </w:p>
    <w:p w:rsidR="00401DD6" w:rsidP="00401DD6" w:rsidRDefault="00401DD6" w14:paraId="4AA5C89A" w14:textId="0FC637B6">
      <w:pPr>
        <w:pStyle w:val="ListParagraph"/>
        <w:numPr>
          <w:ilvl w:val="0"/>
          <w:numId w:val="12"/>
        </w:numPr>
        <w:spacing w:line="276" w:lineRule="auto"/>
      </w:pPr>
      <w:r>
        <w:t xml:space="preserve">Acceptable Use Policy </w:t>
      </w:r>
      <w:r w:rsidR="004B7CB2">
        <w:t>[PDK04]</w:t>
      </w:r>
    </w:p>
    <w:p w:rsidR="00401DD6" w:rsidP="00401DD6" w:rsidRDefault="00401DD6" w14:paraId="550DA06C" w14:textId="107A0734">
      <w:pPr>
        <w:pStyle w:val="ListParagraph"/>
        <w:numPr>
          <w:ilvl w:val="0"/>
          <w:numId w:val="12"/>
        </w:numPr>
        <w:spacing w:line="276" w:lineRule="auto"/>
      </w:pPr>
      <w:r>
        <w:t xml:space="preserve">Acceptable Authentication Assurance Policy </w:t>
      </w:r>
      <w:r w:rsidR="004B7CB2">
        <w:t>[PDK05]</w:t>
      </w:r>
    </w:p>
    <w:p w:rsidR="00AB2734" w:rsidP="00401DD6" w:rsidRDefault="00594EB6" w14:paraId="6455CB7B" w14:textId="5C542C94">
      <w:pPr>
        <w:pStyle w:val="ListParagraph"/>
        <w:numPr>
          <w:ilvl w:val="0"/>
          <w:numId w:val="12"/>
        </w:numPr>
        <w:spacing w:line="276" w:lineRule="auto"/>
      </w:pPr>
      <w:r>
        <w:t>Membership Management Guideline [PDK06]</w:t>
      </w:r>
    </w:p>
    <w:p w:rsidR="00401DD6" w:rsidP="4A429ED0" w:rsidRDefault="7A392FF5" w14:paraId="7E1A4929" w14:textId="749E7636">
      <w:pPr>
        <w:pStyle w:val="ListParagraph"/>
        <w:numPr>
          <w:ilvl w:val="0"/>
          <w:numId w:val="12"/>
        </w:numPr>
        <w:spacing w:line="276" w:lineRule="auto"/>
      </w:pPr>
      <w:r>
        <w:t xml:space="preserve">Services Security Practices Guideline </w:t>
      </w:r>
      <w:r w:rsidR="004B7CB2">
        <w:t>[PDK07]</w:t>
      </w:r>
    </w:p>
    <w:p w:rsidR="00401DD6" w:rsidP="00401DD6" w:rsidRDefault="004B7CB2" w14:paraId="5175AD51" w14:textId="5151023E">
      <w:pPr>
        <w:pStyle w:val="ListParagraph"/>
        <w:numPr>
          <w:ilvl w:val="0"/>
          <w:numId w:val="12"/>
        </w:numPr>
        <w:spacing w:line="276" w:lineRule="auto"/>
      </w:pPr>
      <w:r>
        <w:t xml:space="preserve">Security </w:t>
      </w:r>
      <w:r w:rsidR="00401DD6">
        <w:t>Incident Response Procedure</w:t>
      </w:r>
      <w:r>
        <w:t xml:space="preserve"> [PDK08]</w:t>
      </w:r>
    </w:p>
    <w:p w:rsidR="00F46DDD" w:rsidP="00F46DDD" w:rsidRDefault="00F46DDD" w14:paraId="15A01057" w14:textId="77777777">
      <w:pPr>
        <w:spacing w:line="276" w:lineRule="auto"/>
      </w:pPr>
    </w:p>
    <w:p w:rsidR="4178753B" w:rsidP="4178753B" w:rsidRDefault="4178753B" w14:paraId="785AE85A" w14:textId="39154DBE">
      <w:pPr>
        <w:pStyle w:val="ListParagraph"/>
        <w:spacing w:line="276" w:lineRule="auto"/>
        <w:rPr>
          <w:i/>
          <w:iCs/>
        </w:rPr>
      </w:pPr>
    </w:p>
    <w:p w:rsidR="006D078D" w:rsidP="006D078D" w:rsidRDefault="006D078D" w14:paraId="29B2B0CE" w14:textId="77777777"/>
    <w:p w:rsidR="00B07188" w:rsidRDefault="00B07188" w14:paraId="445494B1" w14:textId="77777777">
      <w:pPr>
        <w:rPr>
          <w:rFonts w:eastAsiaTheme="majorEastAsia" w:cstheme="majorBidi"/>
          <w:b/>
          <w:sz w:val="32"/>
          <w:szCs w:val="32"/>
        </w:rPr>
      </w:pPr>
      <w:r>
        <w:br w:type="page"/>
      </w:r>
    </w:p>
    <w:p w:rsidR="00DB083D" w:rsidP="00DB083D" w:rsidRDefault="00DB083D" w14:paraId="59AB93CD" w14:textId="63BF7E13">
      <w:pPr>
        <w:pStyle w:val="Heading1"/>
        <w:numPr>
          <w:ilvl w:val="0"/>
          <w:numId w:val="0"/>
        </w:numPr>
        <w:ind w:left="432" w:hanging="432"/>
      </w:pPr>
      <w:r>
        <w:lastRenderedPageBreak/>
        <w:t>Version Control</w:t>
      </w:r>
    </w:p>
    <w:tbl>
      <w:tblPr>
        <w:tblStyle w:val="TableGrid"/>
        <w:tblW w:w="5000" w:type="pct"/>
        <w:tblInd w:w="0" w:type="dxa"/>
        <w:tblLook w:val="04A0" w:firstRow="1" w:lastRow="0" w:firstColumn="1" w:lastColumn="0" w:noHBand="0" w:noVBand="1"/>
      </w:tblPr>
      <w:tblGrid>
        <w:gridCol w:w="858"/>
        <w:gridCol w:w="1657"/>
        <w:gridCol w:w="8"/>
        <w:gridCol w:w="2403"/>
        <w:gridCol w:w="2405"/>
        <w:gridCol w:w="2405"/>
      </w:tblGrid>
      <w:tr w:rsidR="00DB083D" w:rsidTr="0A000D0F" w14:paraId="31CAC441" w14:textId="77777777">
        <w:trPr>
          <w:trHeight w:val="231"/>
        </w:trPr>
        <w:tc>
          <w:tcPr>
            <w:tcW w:w="5000" w:type="pct"/>
            <w:gridSpan w:val="6"/>
            <w:tcBorders>
              <w:top w:val="single" w:color="auto" w:sz="4" w:space="0"/>
              <w:left w:val="single" w:color="auto" w:sz="4" w:space="0"/>
              <w:bottom w:val="single" w:color="auto" w:sz="4" w:space="0"/>
              <w:right w:val="single" w:color="auto" w:sz="4" w:space="0"/>
            </w:tcBorders>
            <w:shd w:val="clear" w:color="auto" w:fill="F2F2F2" w:themeFill="background1" w:themeFillShade="F2"/>
            <w:tcMar/>
            <w:vAlign w:val="center"/>
            <w:hideMark/>
          </w:tcPr>
          <w:p w:rsidR="00DB083D" w:rsidRDefault="00DB083D" w14:paraId="2651F904" w14:textId="77777777">
            <w:pPr>
              <w:rPr>
                <w:rFonts w:cs="Arial"/>
                <w:b/>
                <w:bCs/>
                <w:sz w:val="16"/>
                <w:szCs w:val="16"/>
              </w:rPr>
            </w:pPr>
            <w:r>
              <w:rPr>
                <w:rFonts w:cs="Arial"/>
                <w:b/>
                <w:bCs/>
                <w:sz w:val="16"/>
                <w:szCs w:val="16"/>
              </w:rPr>
              <w:t>Document Control</w:t>
            </w:r>
          </w:p>
        </w:tc>
      </w:tr>
      <w:tr w:rsidR="00DB083D" w:rsidTr="0A000D0F" w14:paraId="5EA26070" w14:textId="77777777">
        <w:trPr>
          <w:trHeight w:val="231"/>
        </w:trPr>
        <w:tc>
          <w:tcPr>
            <w:tcW w:w="1292" w:type="pct"/>
            <w:gridSpan w:val="2"/>
            <w:tcBorders>
              <w:top w:val="single" w:color="auto" w:sz="4" w:space="0"/>
              <w:left w:val="single" w:color="auto" w:sz="4" w:space="0"/>
              <w:bottom w:val="single" w:color="auto" w:sz="4" w:space="0"/>
              <w:right w:val="single" w:color="auto" w:sz="4" w:space="0"/>
            </w:tcBorders>
            <w:tcMar/>
            <w:vAlign w:val="center"/>
            <w:hideMark/>
          </w:tcPr>
          <w:p w:rsidR="00DB083D" w:rsidRDefault="00DB083D" w14:paraId="4AD7B520" w14:textId="77777777">
            <w:pPr>
              <w:rPr>
                <w:rFonts w:cs="Arial"/>
                <w:sz w:val="16"/>
                <w:szCs w:val="16"/>
              </w:rPr>
            </w:pPr>
            <w:r>
              <w:rPr>
                <w:rFonts w:cs="Arial"/>
                <w:b/>
                <w:bCs/>
                <w:sz w:val="16"/>
                <w:szCs w:val="16"/>
              </w:rPr>
              <w:t>Document Approved:</w:t>
            </w:r>
          </w:p>
        </w:tc>
        <w:tc>
          <w:tcPr>
            <w:tcW w:w="1238" w:type="pct"/>
            <w:gridSpan w:val="2"/>
            <w:tcBorders>
              <w:top w:val="single" w:color="auto" w:sz="4" w:space="0"/>
              <w:left w:val="single" w:color="auto" w:sz="4" w:space="0"/>
              <w:bottom w:val="single" w:color="auto" w:sz="4" w:space="0"/>
              <w:right w:val="single" w:color="auto" w:sz="4" w:space="0"/>
            </w:tcBorders>
            <w:tcMar/>
            <w:vAlign w:val="center"/>
          </w:tcPr>
          <w:p w:rsidR="00DB083D" w:rsidRDefault="00DB083D" w14:paraId="504C595A" w14:textId="77777777">
            <w:pPr>
              <w:rPr>
                <w:rFonts w:cs="Arial"/>
                <w:sz w:val="16"/>
                <w:szCs w:val="16"/>
              </w:rPr>
            </w:pPr>
          </w:p>
        </w:tc>
        <w:tc>
          <w:tcPr>
            <w:tcW w:w="1235" w:type="pct"/>
            <w:tcBorders>
              <w:top w:val="single" w:color="auto" w:sz="4" w:space="0"/>
              <w:left w:val="single" w:color="auto" w:sz="4" w:space="0"/>
              <w:bottom w:val="single" w:color="auto" w:sz="4" w:space="0"/>
              <w:right w:val="single" w:color="auto" w:sz="4" w:space="0"/>
            </w:tcBorders>
            <w:tcMar/>
            <w:vAlign w:val="center"/>
            <w:hideMark/>
          </w:tcPr>
          <w:p w:rsidR="00DB083D" w:rsidRDefault="00DB083D" w14:paraId="1C0CAB89" w14:textId="77777777">
            <w:pPr>
              <w:rPr>
                <w:rFonts w:cs="Arial"/>
                <w:b/>
                <w:bCs/>
                <w:sz w:val="16"/>
                <w:szCs w:val="16"/>
              </w:rPr>
            </w:pPr>
            <w:r>
              <w:rPr>
                <w:rFonts w:cs="Arial"/>
                <w:b/>
                <w:bCs/>
                <w:sz w:val="16"/>
                <w:szCs w:val="16"/>
              </w:rPr>
              <w:t>Date Effective:</w:t>
            </w:r>
          </w:p>
        </w:tc>
        <w:tc>
          <w:tcPr>
            <w:tcW w:w="1235" w:type="pct"/>
            <w:tcBorders>
              <w:top w:val="single" w:color="auto" w:sz="4" w:space="0"/>
              <w:left w:val="single" w:color="auto" w:sz="4" w:space="0"/>
              <w:bottom w:val="single" w:color="auto" w:sz="4" w:space="0"/>
              <w:right w:val="single" w:color="auto" w:sz="4" w:space="0"/>
            </w:tcBorders>
            <w:tcMar/>
            <w:vAlign w:val="center"/>
          </w:tcPr>
          <w:p w:rsidR="00DB083D" w:rsidRDefault="00DB083D" w14:paraId="2D1D7871" w14:textId="77777777">
            <w:pPr>
              <w:rPr>
                <w:rFonts w:cs="Arial"/>
                <w:sz w:val="16"/>
                <w:szCs w:val="16"/>
              </w:rPr>
            </w:pPr>
          </w:p>
        </w:tc>
      </w:tr>
      <w:tr w:rsidR="00DB083D" w:rsidTr="0A000D0F" w14:paraId="456986A5" w14:textId="77777777">
        <w:trPr>
          <w:trHeight w:val="231"/>
        </w:trPr>
        <w:tc>
          <w:tcPr>
            <w:tcW w:w="1292" w:type="pct"/>
            <w:gridSpan w:val="2"/>
            <w:tcBorders>
              <w:top w:val="single" w:color="auto" w:sz="4" w:space="0"/>
              <w:left w:val="single" w:color="auto" w:sz="4" w:space="0"/>
              <w:bottom w:val="single" w:color="auto" w:sz="4" w:space="0"/>
              <w:right w:val="single" w:color="auto" w:sz="4" w:space="0"/>
            </w:tcBorders>
            <w:tcMar/>
            <w:vAlign w:val="center"/>
            <w:hideMark/>
          </w:tcPr>
          <w:p w:rsidR="00DB083D" w:rsidRDefault="00DB083D" w14:paraId="165A9D47" w14:textId="77777777">
            <w:pPr>
              <w:rPr>
                <w:rFonts w:cs="Arial"/>
                <w:b/>
                <w:bCs/>
                <w:sz w:val="16"/>
                <w:szCs w:val="16"/>
              </w:rPr>
            </w:pPr>
            <w:r>
              <w:rPr>
                <w:rFonts w:cs="Arial"/>
                <w:b/>
                <w:bCs/>
                <w:sz w:val="16"/>
                <w:szCs w:val="16"/>
              </w:rPr>
              <w:t>Last Review Date:</w:t>
            </w:r>
          </w:p>
        </w:tc>
        <w:tc>
          <w:tcPr>
            <w:tcW w:w="1238" w:type="pct"/>
            <w:gridSpan w:val="2"/>
            <w:tcBorders>
              <w:top w:val="single" w:color="auto" w:sz="4" w:space="0"/>
              <w:left w:val="single" w:color="auto" w:sz="4" w:space="0"/>
              <w:bottom w:val="single" w:color="auto" w:sz="4" w:space="0"/>
              <w:right w:val="single" w:color="auto" w:sz="4" w:space="0"/>
            </w:tcBorders>
            <w:tcMar/>
            <w:vAlign w:val="center"/>
          </w:tcPr>
          <w:p w:rsidR="00DB083D" w:rsidRDefault="00DB083D" w14:paraId="2D50788C" w14:textId="77777777">
            <w:pPr>
              <w:rPr>
                <w:rFonts w:cs="Arial"/>
                <w:sz w:val="16"/>
                <w:szCs w:val="16"/>
              </w:rPr>
            </w:pPr>
          </w:p>
        </w:tc>
        <w:tc>
          <w:tcPr>
            <w:tcW w:w="1235" w:type="pct"/>
            <w:tcBorders>
              <w:top w:val="single" w:color="auto" w:sz="4" w:space="0"/>
              <w:left w:val="single" w:color="auto" w:sz="4" w:space="0"/>
              <w:bottom w:val="single" w:color="auto" w:sz="4" w:space="0"/>
              <w:right w:val="single" w:color="auto" w:sz="4" w:space="0"/>
            </w:tcBorders>
            <w:tcMar/>
            <w:vAlign w:val="center"/>
            <w:hideMark/>
          </w:tcPr>
          <w:p w:rsidR="00DB083D" w:rsidRDefault="00DB083D" w14:paraId="032D5ED7" w14:textId="77777777">
            <w:pPr>
              <w:rPr>
                <w:rFonts w:cs="Arial"/>
                <w:b/>
                <w:bCs/>
                <w:sz w:val="16"/>
                <w:szCs w:val="16"/>
              </w:rPr>
            </w:pPr>
            <w:r>
              <w:rPr>
                <w:rFonts w:cs="Arial"/>
                <w:b/>
                <w:bCs/>
                <w:sz w:val="16"/>
                <w:szCs w:val="16"/>
              </w:rPr>
              <w:t>Next Review Date:</w:t>
            </w:r>
          </w:p>
        </w:tc>
        <w:tc>
          <w:tcPr>
            <w:tcW w:w="1235" w:type="pct"/>
            <w:tcBorders>
              <w:top w:val="single" w:color="auto" w:sz="4" w:space="0"/>
              <w:left w:val="single" w:color="auto" w:sz="4" w:space="0"/>
              <w:bottom w:val="single" w:color="auto" w:sz="4" w:space="0"/>
              <w:right w:val="single" w:color="auto" w:sz="4" w:space="0"/>
            </w:tcBorders>
            <w:tcMar/>
            <w:vAlign w:val="center"/>
          </w:tcPr>
          <w:p w:rsidR="00DB083D" w:rsidRDefault="00DB083D" w14:paraId="7E9C189F" w14:textId="77777777">
            <w:pPr>
              <w:rPr>
                <w:rFonts w:cs="Arial"/>
                <w:sz w:val="16"/>
                <w:szCs w:val="16"/>
              </w:rPr>
            </w:pPr>
          </w:p>
        </w:tc>
      </w:tr>
      <w:tr w:rsidR="00DB083D" w:rsidTr="0A000D0F" w14:paraId="703FC6BC" w14:textId="77777777">
        <w:trPr>
          <w:trHeight w:val="231"/>
        </w:trPr>
        <w:tc>
          <w:tcPr>
            <w:tcW w:w="5000" w:type="pct"/>
            <w:gridSpan w:val="6"/>
            <w:tcBorders>
              <w:top w:val="single" w:color="auto" w:sz="4" w:space="0"/>
              <w:left w:val="single" w:color="auto" w:sz="4" w:space="0"/>
              <w:bottom w:val="single" w:color="auto" w:sz="4" w:space="0"/>
              <w:right w:val="single" w:color="auto" w:sz="4" w:space="0"/>
            </w:tcBorders>
            <w:shd w:val="clear" w:color="auto" w:fill="F2F2F2" w:themeFill="background1" w:themeFillShade="F2"/>
            <w:tcMar/>
            <w:vAlign w:val="center"/>
            <w:hideMark/>
          </w:tcPr>
          <w:p w:rsidR="00DB083D" w:rsidRDefault="00DB083D" w14:paraId="7C5F54A9" w14:textId="77777777">
            <w:pPr>
              <w:rPr>
                <w:rFonts w:cs="Arial"/>
                <w:b/>
                <w:bCs/>
                <w:sz w:val="16"/>
                <w:szCs w:val="16"/>
              </w:rPr>
            </w:pPr>
            <w:r>
              <w:rPr>
                <w:rFonts w:cs="Arial"/>
                <w:b/>
                <w:bCs/>
                <w:sz w:val="16"/>
                <w:szCs w:val="16"/>
              </w:rPr>
              <w:t>Version Control</w:t>
            </w:r>
          </w:p>
        </w:tc>
      </w:tr>
      <w:tr w:rsidR="00DB083D" w:rsidTr="0A000D0F" w14:paraId="7C761AA3" w14:textId="77777777">
        <w:trPr>
          <w:trHeight w:val="231"/>
        </w:trPr>
        <w:tc>
          <w:tcPr>
            <w:tcW w:w="441" w:type="pct"/>
            <w:tcBorders>
              <w:top w:val="single" w:color="auto" w:sz="4" w:space="0"/>
              <w:left w:val="single" w:color="auto" w:sz="4" w:space="0"/>
              <w:bottom w:val="single" w:color="auto" w:sz="4" w:space="0"/>
              <w:right w:val="single" w:color="auto" w:sz="4" w:space="0"/>
            </w:tcBorders>
            <w:tcMar/>
            <w:vAlign w:val="center"/>
            <w:hideMark/>
          </w:tcPr>
          <w:p w:rsidR="00DB083D" w:rsidRDefault="00DB083D" w14:paraId="59B81780" w14:textId="77777777">
            <w:pPr>
              <w:rPr>
                <w:rFonts w:cs="Arial"/>
                <w:b/>
                <w:bCs/>
                <w:sz w:val="16"/>
                <w:szCs w:val="16"/>
              </w:rPr>
            </w:pPr>
            <w:r>
              <w:rPr>
                <w:rFonts w:cs="Arial"/>
                <w:b/>
                <w:bCs/>
                <w:sz w:val="16"/>
                <w:szCs w:val="16"/>
              </w:rPr>
              <w:t>Version</w:t>
            </w:r>
          </w:p>
        </w:tc>
        <w:tc>
          <w:tcPr>
            <w:tcW w:w="855" w:type="pct"/>
            <w:gridSpan w:val="2"/>
            <w:tcBorders>
              <w:top w:val="single" w:color="auto" w:sz="4" w:space="0"/>
              <w:left w:val="single" w:color="auto" w:sz="4" w:space="0"/>
              <w:bottom w:val="single" w:color="auto" w:sz="4" w:space="0"/>
              <w:right w:val="single" w:color="auto" w:sz="4" w:space="0"/>
            </w:tcBorders>
            <w:tcMar/>
            <w:vAlign w:val="center"/>
            <w:hideMark/>
          </w:tcPr>
          <w:p w:rsidR="00DB083D" w:rsidRDefault="00DB083D" w14:paraId="066A776C" w14:textId="77777777">
            <w:pPr>
              <w:rPr>
                <w:rFonts w:cs="Arial"/>
                <w:b/>
                <w:bCs/>
                <w:sz w:val="16"/>
                <w:szCs w:val="16"/>
              </w:rPr>
            </w:pPr>
            <w:r>
              <w:rPr>
                <w:rFonts w:cs="Arial"/>
                <w:b/>
                <w:bCs/>
                <w:sz w:val="16"/>
                <w:szCs w:val="16"/>
              </w:rPr>
              <w:t>Author</w:t>
            </w:r>
          </w:p>
        </w:tc>
        <w:tc>
          <w:tcPr>
            <w:tcW w:w="2469" w:type="pct"/>
            <w:gridSpan w:val="2"/>
            <w:tcBorders>
              <w:top w:val="single" w:color="auto" w:sz="4" w:space="0"/>
              <w:left w:val="single" w:color="auto" w:sz="4" w:space="0"/>
              <w:bottom w:val="single" w:color="auto" w:sz="4" w:space="0"/>
              <w:right w:val="single" w:color="auto" w:sz="4" w:space="0"/>
            </w:tcBorders>
            <w:tcMar/>
            <w:vAlign w:val="center"/>
            <w:hideMark/>
          </w:tcPr>
          <w:p w:rsidR="00DB083D" w:rsidRDefault="00DB083D" w14:paraId="3D742F9E" w14:textId="77777777">
            <w:pPr>
              <w:rPr>
                <w:rFonts w:cs="Arial"/>
                <w:b/>
                <w:bCs/>
                <w:sz w:val="16"/>
                <w:szCs w:val="16"/>
              </w:rPr>
            </w:pPr>
            <w:r>
              <w:rPr>
                <w:rFonts w:cs="Arial"/>
                <w:b/>
                <w:bCs/>
                <w:sz w:val="16"/>
                <w:szCs w:val="16"/>
              </w:rPr>
              <w:t>Summary of Changes</w:t>
            </w:r>
          </w:p>
        </w:tc>
        <w:tc>
          <w:tcPr>
            <w:tcW w:w="1235" w:type="pct"/>
            <w:tcBorders>
              <w:top w:val="single" w:color="auto" w:sz="4" w:space="0"/>
              <w:left w:val="single" w:color="auto" w:sz="4" w:space="0"/>
              <w:bottom w:val="single" w:color="auto" w:sz="4" w:space="0"/>
              <w:right w:val="single" w:color="auto" w:sz="4" w:space="0"/>
            </w:tcBorders>
            <w:tcMar/>
            <w:vAlign w:val="center"/>
            <w:hideMark/>
          </w:tcPr>
          <w:p w:rsidR="00DB083D" w:rsidRDefault="00DB083D" w14:paraId="2D53A1E2" w14:textId="77777777">
            <w:pPr>
              <w:rPr>
                <w:rFonts w:cs="Arial"/>
                <w:b/>
                <w:bCs/>
                <w:sz w:val="16"/>
                <w:szCs w:val="16"/>
              </w:rPr>
            </w:pPr>
            <w:r>
              <w:rPr>
                <w:rFonts w:cs="Arial"/>
                <w:b/>
                <w:bCs/>
                <w:sz w:val="16"/>
                <w:szCs w:val="16"/>
              </w:rPr>
              <w:t xml:space="preserve">Date </w:t>
            </w:r>
          </w:p>
        </w:tc>
      </w:tr>
      <w:tr w:rsidR="00DD3735" w:rsidTr="0A000D0F" w14:paraId="51908829" w14:textId="77777777">
        <w:trPr>
          <w:trHeight w:val="231"/>
        </w:trPr>
        <w:tc>
          <w:tcPr>
            <w:tcW w:w="441" w:type="pct"/>
            <w:tcBorders>
              <w:top w:val="single" w:color="auto" w:sz="4" w:space="0"/>
              <w:left w:val="single" w:color="auto" w:sz="4" w:space="0"/>
              <w:bottom w:val="single" w:color="auto" w:sz="4" w:space="0"/>
              <w:right w:val="single" w:color="auto" w:sz="4" w:space="0"/>
            </w:tcBorders>
            <w:tcMar/>
            <w:vAlign w:val="center"/>
            <w:hideMark/>
          </w:tcPr>
          <w:p w:rsidR="00DD3735" w:rsidP="00DD3735" w:rsidRDefault="00D20B25" w14:paraId="59E8E09D" w14:textId="057B310C">
            <w:pPr>
              <w:rPr>
                <w:rFonts w:cs="Arial"/>
                <w:sz w:val="16"/>
                <w:szCs w:val="16"/>
              </w:rPr>
            </w:pPr>
            <w:r>
              <w:rPr>
                <w:rFonts w:cs="Arial"/>
                <w:sz w:val="16"/>
                <w:szCs w:val="16"/>
              </w:rPr>
              <w:t>0.1</w:t>
            </w:r>
          </w:p>
        </w:tc>
        <w:tc>
          <w:tcPr>
            <w:tcW w:w="855" w:type="pct"/>
            <w:gridSpan w:val="2"/>
            <w:tcBorders>
              <w:top w:val="single" w:color="auto" w:sz="4" w:space="0"/>
              <w:left w:val="single" w:color="auto" w:sz="4" w:space="0"/>
              <w:bottom w:val="single" w:color="auto" w:sz="4" w:space="0"/>
              <w:right w:val="single" w:color="auto" w:sz="4" w:space="0"/>
            </w:tcBorders>
            <w:tcMar/>
            <w:vAlign w:val="center"/>
            <w:hideMark/>
          </w:tcPr>
          <w:p w:rsidR="00DD3735" w:rsidP="00DD3735" w:rsidRDefault="00DD3735" w14:paraId="55FDDB8C" w14:textId="3B22DAC8">
            <w:pPr>
              <w:rPr>
                <w:rFonts w:cs="Arial"/>
                <w:sz w:val="16"/>
                <w:szCs w:val="16"/>
              </w:rPr>
            </w:pPr>
            <w:r w:rsidRPr="007D6582">
              <w:rPr>
                <w:rFonts w:cs="Arial"/>
                <w:sz w:val="16"/>
                <w:szCs w:val="16"/>
              </w:rPr>
              <w:t>AAF</w:t>
            </w:r>
          </w:p>
        </w:tc>
        <w:tc>
          <w:tcPr>
            <w:tcW w:w="2469" w:type="pct"/>
            <w:gridSpan w:val="2"/>
            <w:tcBorders>
              <w:top w:val="single" w:color="auto" w:sz="4" w:space="0"/>
              <w:left w:val="single" w:color="auto" w:sz="4" w:space="0"/>
              <w:bottom w:val="single" w:color="auto" w:sz="4" w:space="0"/>
              <w:right w:val="single" w:color="auto" w:sz="4" w:space="0"/>
            </w:tcBorders>
            <w:tcMar/>
            <w:vAlign w:val="center"/>
            <w:hideMark/>
          </w:tcPr>
          <w:p w:rsidR="00DD3735" w:rsidP="213F2E02" w:rsidRDefault="00D20B25" w14:paraId="06DC7503" w14:textId="2819B1C0">
            <w:pPr>
              <w:rPr>
                <w:rFonts w:eastAsia="Arial" w:cs="Arial"/>
                <w:sz w:val="16"/>
                <w:szCs w:val="16"/>
              </w:rPr>
            </w:pPr>
            <w:r w:rsidRPr="0A000D0F" w:rsidR="00D20B25">
              <w:rPr>
                <w:rFonts w:cs="Arial"/>
                <w:sz w:val="16"/>
                <w:szCs w:val="16"/>
              </w:rPr>
              <w:t>Editorial updates</w:t>
            </w:r>
            <w:r w:rsidRPr="0A000D0F" w:rsidR="271CFC26">
              <w:rPr>
                <w:rFonts w:cs="Arial"/>
                <w:sz w:val="16"/>
                <w:szCs w:val="16"/>
              </w:rPr>
              <w:t xml:space="preserve"> to make it light-touch.</w:t>
            </w:r>
          </w:p>
        </w:tc>
        <w:tc>
          <w:tcPr>
            <w:tcW w:w="1235" w:type="pct"/>
            <w:tcBorders>
              <w:top w:val="single" w:color="auto" w:sz="4" w:space="0"/>
              <w:left w:val="single" w:color="auto" w:sz="4" w:space="0"/>
              <w:bottom w:val="single" w:color="auto" w:sz="4" w:space="0"/>
              <w:right w:val="single" w:color="auto" w:sz="4" w:space="0"/>
            </w:tcBorders>
            <w:tcMar/>
            <w:vAlign w:val="center"/>
            <w:hideMark/>
          </w:tcPr>
          <w:p w:rsidR="00DD3735" w:rsidP="213F2E02" w:rsidRDefault="00D20B25" w14:paraId="52819DD3" w14:textId="3CDED4B6">
            <w:pPr>
              <w:rPr>
                <w:rFonts w:cs="Arial"/>
                <w:sz w:val="16"/>
                <w:szCs w:val="16"/>
              </w:rPr>
            </w:pPr>
            <w:r>
              <w:rPr>
                <w:rFonts w:cs="Arial"/>
                <w:sz w:val="16"/>
                <w:szCs w:val="16"/>
              </w:rPr>
              <w:t>14 August 2026</w:t>
            </w:r>
          </w:p>
        </w:tc>
      </w:tr>
      <w:tr w:rsidR="00DB083D" w:rsidTr="0A000D0F" w14:paraId="2C708133" w14:textId="77777777">
        <w:trPr>
          <w:trHeight w:val="231"/>
        </w:trPr>
        <w:tc>
          <w:tcPr>
            <w:tcW w:w="441" w:type="pct"/>
            <w:tcBorders>
              <w:top w:val="single" w:color="auto" w:sz="4" w:space="0"/>
              <w:left w:val="single" w:color="auto" w:sz="4" w:space="0"/>
              <w:bottom w:val="single" w:color="auto" w:sz="4" w:space="0"/>
              <w:right w:val="single" w:color="auto" w:sz="4" w:space="0"/>
            </w:tcBorders>
            <w:tcMar/>
            <w:vAlign w:val="center"/>
          </w:tcPr>
          <w:p w:rsidR="00DB083D" w:rsidP="0A000D0F" w:rsidRDefault="00DB083D" w14:paraId="30C464F0" w14:textId="4C79007E">
            <w:pPr>
              <w:rPr>
                <w:rFonts w:cs="Arial"/>
                <w:b w:val="0"/>
                <w:bCs w:val="0"/>
                <w:color w:val="auto"/>
                <w:sz w:val="16"/>
                <w:szCs w:val="16"/>
              </w:rPr>
            </w:pPr>
            <w:r w:rsidRPr="0A000D0F" w:rsidR="37E0539D">
              <w:rPr>
                <w:rFonts w:cs="Arial"/>
                <w:b w:val="0"/>
                <w:bCs w:val="0"/>
                <w:color w:val="auto"/>
                <w:sz w:val="16"/>
                <w:szCs w:val="16"/>
              </w:rPr>
              <w:t>1.0</w:t>
            </w:r>
          </w:p>
        </w:tc>
        <w:tc>
          <w:tcPr>
            <w:tcW w:w="855" w:type="pct"/>
            <w:gridSpan w:val="2"/>
            <w:tcBorders>
              <w:top w:val="single" w:color="auto" w:sz="4" w:space="0"/>
              <w:left w:val="single" w:color="auto" w:sz="4" w:space="0"/>
              <w:bottom w:val="single" w:color="auto" w:sz="4" w:space="0"/>
              <w:right w:val="single" w:color="auto" w:sz="4" w:space="0"/>
            </w:tcBorders>
            <w:tcMar/>
            <w:vAlign w:val="center"/>
          </w:tcPr>
          <w:p w:rsidR="00DB083D" w:rsidP="0A000D0F" w:rsidRDefault="00DB083D" w14:paraId="79610F12" w14:textId="54811BE7">
            <w:pPr>
              <w:rPr>
                <w:rFonts w:cs="Arial"/>
                <w:b w:val="0"/>
                <w:bCs w:val="0"/>
                <w:color w:val="auto"/>
                <w:sz w:val="16"/>
                <w:szCs w:val="16"/>
              </w:rPr>
            </w:pPr>
            <w:r w:rsidRPr="0A000D0F" w:rsidR="37E0539D">
              <w:rPr>
                <w:rFonts w:cs="Arial"/>
                <w:b w:val="0"/>
                <w:bCs w:val="0"/>
                <w:color w:val="auto"/>
                <w:sz w:val="16"/>
                <w:szCs w:val="16"/>
              </w:rPr>
              <w:t>AAF</w:t>
            </w:r>
          </w:p>
        </w:tc>
        <w:tc>
          <w:tcPr>
            <w:tcW w:w="2469" w:type="pct"/>
            <w:gridSpan w:val="2"/>
            <w:tcBorders>
              <w:top w:val="single" w:color="auto" w:sz="4" w:space="0"/>
              <w:left w:val="single" w:color="auto" w:sz="4" w:space="0"/>
              <w:bottom w:val="single" w:color="auto" w:sz="4" w:space="0"/>
              <w:right w:val="single" w:color="auto" w:sz="4" w:space="0"/>
            </w:tcBorders>
            <w:tcMar/>
            <w:vAlign w:val="center"/>
          </w:tcPr>
          <w:p w:rsidR="00DB083D" w:rsidP="0A000D0F" w:rsidRDefault="00DB083D" w14:paraId="1B8C151C" w14:textId="714FA801">
            <w:pPr>
              <w:rPr>
                <w:rFonts w:cs="Arial"/>
                <w:b w:val="0"/>
                <w:bCs w:val="0"/>
                <w:color w:val="auto"/>
                <w:sz w:val="16"/>
                <w:szCs w:val="16"/>
              </w:rPr>
            </w:pPr>
            <w:r w:rsidRPr="0A000D0F" w:rsidR="357C1B76">
              <w:rPr>
                <w:rFonts w:cs="Arial"/>
                <w:b w:val="0"/>
                <w:bCs w:val="0"/>
                <w:color w:val="auto"/>
                <w:sz w:val="16"/>
                <w:szCs w:val="16"/>
              </w:rPr>
              <w:t xml:space="preserve">Editorial updates to accommodate the comments from the internal review. </w:t>
            </w:r>
          </w:p>
        </w:tc>
        <w:tc>
          <w:tcPr>
            <w:tcW w:w="1235" w:type="pct"/>
            <w:tcBorders>
              <w:top w:val="single" w:color="auto" w:sz="4" w:space="0"/>
              <w:left w:val="single" w:color="auto" w:sz="4" w:space="0"/>
              <w:bottom w:val="single" w:color="auto" w:sz="4" w:space="0"/>
              <w:right w:val="single" w:color="auto" w:sz="4" w:space="0"/>
            </w:tcBorders>
            <w:tcMar/>
            <w:vAlign w:val="center"/>
          </w:tcPr>
          <w:p w:rsidR="00DB083D" w:rsidRDefault="00DB083D" w14:paraId="6812987A" w14:textId="4CDFB904">
            <w:pPr/>
            <w:r w:rsidRPr="0A000D0F" w:rsidR="3A5D6931">
              <w:rPr>
                <w:rFonts w:cs="Arial"/>
                <w:sz w:val="16"/>
                <w:szCs w:val="16"/>
              </w:rPr>
              <w:t>24 August 2026</w:t>
            </w:r>
          </w:p>
        </w:tc>
      </w:tr>
      <w:tr w:rsidR="00DB083D" w:rsidTr="0A000D0F" w14:paraId="691E8725" w14:textId="77777777">
        <w:trPr>
          <w:trHeight w:val="231"/>
        </w:trPr>
        <w:tc>
          <w:tcPr>
            <w:tcW w:w="441" w:type="pct"/>
            <w:tcBorders>
              <w:top w:val="single" w:color="auto" w:sz="4" w:space="0"/>
              <w:left w:val="single" w:color="auto" w:sz="4" w:space="0"/>
              <w:bottom w:val="single" w:color="auto" w:sz="4" w:space="0"/>
              <w:right w:val="single" w:color="auto" w:sz="4" w:space="0"/>
            </w:tcBorders>
            <w:tcMar/>
            <w:vAlign w:val="center"/>
          </w:tcPr>
          <w:p w:rsidR="00DB083D" w:rsidRDefault="00DB083D" w14:paraId="7319452F" w14:textId="77777777">
            <w:pPr>
              <w:rPr>
                <w:rFonts w:cs="Arial"/>
                <w:b/>
                <w:bCs/>
                <w:sz w:val="16"/>
                <w:szCs w:val="16"/>
              </w:rPr>
            </w:pPr>
          </w:p>
        </w:tc>
        <w:tc>
          <w:tcPr>
            <w:tcW w:w="855" w:type="pct"/>
            <w:gridSpan w:val="2"/>
            <w:tcBorders>
              <w:top w:val="single" w:color="auto" w:sz="4" w:space="0"/>
              <w:left w:val="single" w:color="auto" w:sz="4" w:space="0"/>
              <w:bottom w:val="single" w:color="auto" w:sz="4" w:space="0"/>
              <w:right w:val="single" w:color="auto" w:sz="4" w:space="0"/>
            </w:tcBorders>
            <w:tcMar/>
            <w:vAlign w:val="center"/>
          </w:tcPr>
          <w:p w:rsidR="00DB083D" w:rsidRDefault="00DB083D" w14:paraId="2B801D1A" w14:textId="77777777">
            <w:pPr>
              <w:rPr>
                <w:rFonts w:cs="Arial"/>
                <w:color w:val="FF0000"/>
                <w:sz w:val="16"/>
                <w:szCs w:val="16"/>
              </w:rPr>
            </w:pPr>
          </w:p>
        </w:tc>
        <w:tc>
          <w:tcPr>
            <w:tcW w:w="2469" w:type="pct"/>
            <w:gridSpan w:val="2"/>
            <w:tcBorders>
              <w:top w:val="single" w:color="auto" w:sz="4" w:space="0"/>
              <w:left w:val="single" w:color="auto" w:sz="4" w:space="0"/>
              <w:bottom w:val="single" w:color="auto" w:sz="4" w:space="0"/>
              <w:right w:val="single" w:color="auto" w:sz="4" w:space="0"/>
            </w:tcBorders>
            <w:tcMar/>
            <w:vAlign w:val="center"/>
          </w:tcPr>
          <w:p w:rsidR="00DB083D" w:rsidRDefault="00DB083D" w14:paraId="6CE94031" w14:textId="77777777">
            <w:pPr>
              <w:rPr>
                <w:rFonts w:cs="Arial"/>
                <w:b/>
                <w:bCs/>
                <w:sz w:val="16"/>
                <w:szCs w:val="16"/>
              </w:rPr>
            </w:pPr>
          </w:p>
        </w:tc>
        <w:tc>
          <w:tcPr>
            <w:tcW w:w="1235" w:type="pct"/>
            <w:tcBorders>
              <w:top w:val="single" w:color="auto" w:sz="4" w:space="0"/>
              <w:left w:val="single" w:color="auto" w:sz="4" w:space="0"/>
              <w:bottom w:val="single" w:color="auto" w:sz="4" w:space="0"/>
              <w:right w:val="single" w:color="auto" w:sz="4" w:space="0"/>
            </w:tcBorders>
            <w:tcMar/>
            <w:vAlign w:val="center"/>
          </w:tcPr>
          <w:p w:rsidR="00DB083D" w:rsidRDefault="00DB083D" w14:paraId="4B507829" w14:textId="77777777">
            <w:pPr>
              <w:rPr>
                <w:rFonts w:cs="Arial"/>
                <w:sz w:val="16"/>
                <w:szCs w:val="16"/>
              </w:rPr>
            </w:pPr>
          </w:p>
        </w:tc>
      </w:tr>
    </w:tbl>
    <w:p w:rsidRPr="00DB083D" w:rsidR="00DB083D" w:rsidP="00DB083D" w:rsidRDefault="00DB083D" w14:paraId="361E299F" w14:textId="77777777"/>
    <w:p w:rsidR="00DB083D" w:rsidP="00DB083D" w:rsidRDefault="00DB083D" w14:paraId="106900AE" w14:textId="77777777"/>
    <w:p w:rsidRPr="00BA4333" w:rsidR="00DB083D" w:rsidP="00BA4333" w:rsidRDefault="00DB083D" w14:paraId="15B26B4B" w14:textId="77777777"/>
    <w:sectPr w:rsidRPr="00BA4333" w:rsidR="00DB083D" w:rsidSect="00BF4348">
      <w:headerReference w:type="even" r:id="rId14"/>
      <w:headerReference w:type="default" r:id="rId15"/>
      <w:footerReference w:type="default" r:id="rId16"/>
      <w:headerReference w:type="first" r:id="rId17"/>
      <w:pgSz w:w="11906" w:h="16838" w:orient="portrait"/>
      <w:pgMar w:top="1440" w:right="1080" w:bottom="2610" w:left="108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PM" w:author="Poornima Mani" w:date="2026-08-18T09:19:00Z" w:id="1">
    <w:p w:rsidR="00F7389E" w:rsidRDefault="00F7389E" w14:paraId="04E1744E" w14:textId="4968438C">
      <w:pPr>
        <w:pStyle w:val="CommentText"/>
      </w:pPr>
      <w:r>
        <w:rPr>
          <w:rStyle w:val="CommentReference"/>
        </w:rPr>
        <w:annotationRef/>
      </w:r>
      <w:r>
        <w:fldChar w:fldCharType="begin"/>
      </w:r>
      <w:r>
        <w:instrText xml:space="preserve"> HYPERLINK "mailto:Ayana.Menorca@aaf.edu.au"</w:instrText>
      </w:r>
      <w:bookmarkStart w:name="_@_8FC0A793997F43399FD8EBA5D206EB4FZ" w:id="4"/>
      <w:r>
        <w:fldChar w:fldCharType="separate"/>
      </w:r>
      <w:bookmarkEnd w:id="4"/>
      <w:r w:rsidRPr="1DA0AF0C">
        <w:rPr>
          <w:noProof/>
        </w:rPr>
        <w:t>@Ayana Menorca</w:t>
      </w:r>
      <w:r>
        <w:fldChar w:fldCharType="end"/>
      </w:r>
      <w:r w:rsidRPr="7908D2DE">
        <w:t xml:space="preserve"> couple of question currently drift into authentication assurance, technical implementation or AUP governance rather than membership management itself. Can this be refined? comments on relevant questions given.</w:t>
      </w:r>
    </w:p>
  </w:comment>
  <w:comment w:initials="AM" w:author="Ayana Menorca" w:date="2026-08-20T10:19:00Z" w:id="0">
    <w:p w:rsidR="00F7389E" w:rsidRDefault="00F7389E" w14:paraId="79EBEE8D" w14:textId="7F1C99BE">
      <w:pPr>
        <w:pStyle w:val="CommentText"/>
      </w:pPr>
      <w:r>
        <w:rPr>
          <w:rStyle w:val="CommentReference"/>
        </w:rPr>
        <w:annotationRef/>
      </w:r>
      <w:r w:rsidRPr="67F7D70F">
        <w:t xml:space="preserve">Reframed the questions to hopefully address or identify the requirements for membership management </w:t>
      </w:r>
    </w:p>
  </w:comment>
  <w:comment w:initials="AM" w:author="Ayana Menorca" w:date="2026-08-21T09:15:00Z" w:id="2">
    <w:p w:rsidR="00F7389E" w:rsidRDefault="00F7389E" w14:paraId="05949591" w14:textId="7D5E54DC">
      <w:pPr>
        <w:pStyle w:val="CommentText"/>
      </w:pPr>
      <w:r>
        <w:rPr>
          <w:rStyle w:val="CommentReference"/>
        </w:rPr>
        <w:annotationRef/>
      </w:r>
    </w:p>
    <w:p w:rsidR="00F7389E" w:rsidRDefault="00F7389E" w14:paraId="5DB700AC" w14:textId="78AB217A">
      <w:pPr>
        <w:pStyle w:val="CommentText"/>
      </w:pPr>
      <w:r w:rsidRPr="0F662AF9">
        <w:rPr>
          <w:b/>
          <w:bCs/>
        </w:rPr>
        <w:t>Poornima Mani</w:t>
      </w:r>
      <w:r w:rsidRPr="70391E13">
        <w:t> mentioned you</w:t>
      </w:r>
    </w:p>
    <w:p w:rsidR="00F7389E" w:rsidRDefault="00F7389E" w14:paraId="0CF4DD3F" w14:textId="6526B143">
      <w:pPr>
        <w:pStyle w:val="CommentText"/>
      </w:pPr>
      <w:r w:rsidRPr="3DF329E9">
        <w:rPr>
          <w:b/>
          <w:bCs/>
        </w:rPr>
        <w:t>@Ayana Menorca</w:t>
      </w:r>
      <w:r w:rsidRPr="28F6448E">
        <w:t> some question currently drift into authentication assurance, technical implementation or AUP governance rather than membership management itself. Can this be refined?</w:t>
      </w:r>
    </w:p>
  </w:comment>
  <w:comment w:initials="AM" w:author="Ayana Menorca" w:date="2026-08-21T09:16:00Z" w:id="3">
    <w:p w:rsidR="00F7389E" w:rsidRDefault="00F7389E" w14:paraId="4A321665" w14:textId="25976A29">
      <w:pPr>
        <w:pStyle w:val="CommentText"/>
      </w:pPr>
      <w:r>
        <w:rPr>
          <w:rStyle w:val="CommentReference"/>
        </w:rPr>
        <w:annotationRef/>
      </w:r>
      <w:r>
        <w:fldChar w:fldCharType="begin"/>
      </w:r>
      <w:r>
        <w:instrText xml:space="preserve"> HYPERLINK "mailto:poornima.mani@aaf.edu.au"</w:instrText>
      </w:r>
      <w:bookmarkStart w:name="_@_DF309664A8BE4FA9B29EBCF2DED8CAB0Z" w:id="5"/>
      <w:r>
        <w:fldChar w:fldCharType="separate"/>
      </w:r>
      <w:bookmarkEnd w:id="5"/>
      <w:r w:rsidRPr="1BA574E5">
        <w:rPr>
          <w:noProof/>
        </w:rPr>
        <w:t>@Poornima Mani</w:t>
      </w:r>
      <w:r>
        <w:fldChar w:fldCharType="end"/>
      </w:r>
      <w:r w:rsidRPr="3DB1CF5E">
        <w:t xml:space="preserve"> - questions have been re written (kept it light touch and addressing membership management..the original from PDKv1.5, I agree it looks at assurance and tech implementation)</w:t>
      </w:r>
    </w:p>
  </w:comment>
  <w:comment w:initials="PM" w:author="Poornima Mani" w:date="2026-08-18T09:41:00Z" w:id="9">
    <w:p w:rsidR="00F7389E" w:rsidRDefault="00F7389E" w14:paraId="0F0F8402" w14:textId="69B28DF3">
      <w:pPr>
        <w:pStyle w:val="CommentText"/>
      </w:pPr>
      <w:r>
        <w:rPr>
          <w:rStyle w:val="CommentReference"/>
        </w:rPr>
        <w:annotationRef/>
      </w:r>
      <w:r>
        <w:fldChar w:fldCharType="begin"/>
      </w:r>
      <w:r>
        <w:instrText xml:space="preserve"> HYPERLINK "mailto:Ayana.Menorca@aaf.edu.au"</w:instrText>
      </w:r>
      <w:bookmarkStart w:name="_@_1161DEFAE4E240B08EA6307403A66909Z" w:id="10"/>
      <w:r>
        <w:fldChar w:fldCharType="separate"/>
      </w:r>
      <w:bookmarkEnd w:id="10"/>
      <w:r w:rsidRPr="7F38784A">
        <w:rPr>
          <w:noProof/>
        </w:rPr>
        <w:t>@Ayana Menorca</w:t>
      </w:r>
      <w:r>
        <w:fldChar w:fldCharType="end"/>
      </w:r>
      <w:r w:rsidRPr="0970C13E">
        <w:t xml:space="preserve"> Could we clarify the scope to identify the parties responsible for membership management? The later sections assign activities to the Collaboration, Collaboration Members and other authorised parties, so it would be useful to establish upfront who this Guideline applies to and who is expected to implement the membership lifecycle processes.</w:t>
      </w:r>
    </w:p>
  </w:comment>
  <w:comment w:initials="PM" w:author="Poornima Mani" w:date="2026-08-21T11:55:00Z" w:id="12">
    <w:p w:rsidR="00F7389E" w:rsidRDefault="00F7389E" w14:paraId="1F473CC8" w14:textId="470C36D9">
      <w:pPr>
        <w:pStyle w:val="CommentText"/>
      </w:pPr>
      <w:r>
        <w:rPr>
          <w:rStyle w:val="CommentReference"/>
        </w:rPr>
        <w:annotationRef/>
      </w:r>
      <w:r>
        <w:fldChar w:fldCharType="begin"/>
      </w:r>
      <w:r>
        <w:instrText xml:space="preserve"> HYPERLINK "mailto:Ayana.Menorca@aaf.edu.au"</w:instrText>
      </w:r>
      <w:bookmarkStart w:name="_@_75FC7522251F42E4839E745120AC8AC3Z" w:id="15"/>
      <w:r>
        <w:fldChar w:fldCharType="separate"/>
      </w:r>
      <w:bookmarkEnd w:id="15"/>
      <w:r w:rsidRPr="74C9F4F5">
        <w:rPr>
          <w:noProof/>
        </w:rPr>
        <w:t>@Ayana Menorca</w:t>
      </w:r>
      <w:r>
        <w:fldChar w:fldCharType="end"/>
      </w:r>
      <w:r w:rsidRPr="7B983B85">
        <w:t xml:space="preserve"> what artefact would this be or are we just referring to the members?</w:t>
      </w:r>
    </w:p>
  </w:comment>
  <w:comment w:initials="JS" w:author="John Scullen" w:date="2026-08-26T14:44:00Z" w:id="13">
    <w:p w:rsidR="00D82172" w:rsidP="00D82172" w:rsidRDefault="00D82172" w14:paraId="37FC96A3" w14:textId="77777777">
      <w:r>
        <w:rPr>
          <w:rStyle w:val="CommentReference"/>
        </w:rPr>
        <w:annotationRef/>
      </w:r>
      <w:r>
        <w:rPr>
          <w:szCs w:val="20"/>
        </w:rPr>
        <w:t>Agree. Seems like something is missing here. Is it existing policies????</w:t>
      </w:r>
    </w:p>
  </w:comment>
  <w:comment w:initials="AM" w:author="Ayana Menorca" w:date="2026-08-21T09:14:00Z" w:id="17">
    <w:p w:rsidR="00F7389E" w:rsidRDefault="00F7389E" w14:paraId="0B493812" w14:textId="2A5C9EB4">
      <w:pPr>
        <w:pStyle w:val="CommentText"/>
      </w:pPr>
      <w:r>
        <w:rPr>
          <w:rStyle w:val="CommentReference"/>
        </w:rPr>
        <w:annotationRef/>
      </w:r>
    </w:p>
    <w:p w:rsidR="00F7389E" w:rsidRDefault="00F7389E" w14:paraId="70B223BF" w14:textId="07A6D9CB">
      <w:pPr>
        <w:pStyle w:val="CommentText"/>
      </w:pPr>
      <w:r w:rsidRPr="03F5539E">
        <w:rPr>
          <w:b/>
          <w:bCs/>
        </w:rPr>
        <w:t>Poornima Mani</w:t>
      </w:r>
      <w:r w:rsidRPr="45827043">
        <w:t> mentioned you</w:t>
      </w:r>
    </w:p>
    <w:p w:rsidR="00F7389E" w:rsidRDefault="00F7389E" w14:paraId="6BED2C33" w14:textId="29215C83">
      <w:pPr>
        <w:pStyle w:val="CommentText"/>
      </w:pPr>
      <w:r w:rsidRPr="17A51FF3">
        <w:rPr>
          <w:b/>
          <w:bCs/>
        </w:rPr>
        <w:t>@Ayana Menorca</w:t>
      </w:r>
      <w:r w:rsidRPr="5CCDDB49">
        <w:t> Is the intention that every Collaboration Member must maintain its own AUP or that Users acknowledge the Collaboration-level and/or applicable Service Provider AUPs? Also, is an AUP the right artefact for documenting a Member's purpose and intended activities within the Collaboration?</w:t>
      </w:r>
    </w:p>
  </w:comment>
  <w:comment w:initials="AM" w:author="Ayana Menorca" w:date="2026-08-21T09:15:00Z" w:id="18">
    <w:p w:rsidR="00F7389E" w:rsidRDefault="00F7389E" w14:paraId="76A97A21" w14:textId="6189E997">
      <w:pPr>
        <w:pStyle w:val="CommentText"/>
      </w:pPr>
      <w:r>
        <w:rPr>
          <w:rStyle w:val="CommentReference"/>
        </w:rPr>
        <w:annotationRef/>
      </w:r>
      <w:r>
        <w:fldChar w:fldCharType="begin"/>
      </w:r>
      <w:r>
        <w:instrText xml:space="preserve"> HYPERLINK "mailto:poornima.mani@aaf.edu.au"</w:instrText>
      </w:r>
      <w:bookmarkStart w:name="_@_7A25B20D389C43FFA3E6F0775CDA4705Z" w:id="19"/>
      <w:r>
        <w:fldChar w:fldCharType="separate"/>
      </w:r>
      <w:bookmarkEnd w:id="19"/>
      <w:r w:rsidRPr="1F7FF0D6">
        <w:rPr>
          <w:noProof/>
        </w:rPr>
        <w:t>@Poornima Mani</w:t>
      </w:r>
      <w:r>
        <w:fldChar w:fldCharType="end"/>
      </w:r>
      <w:r w:rsidRPr="121AD741">
        <w:t xml:space="preserve"> - tweaked the wording to address your comment</w:t>
      </w:r>
    </w:p>
  </w:comment>
  <w:comment w:initials="JS" w:author="John Scullen" w:date="2026-08-26T14:46:00Z" w:id="21">
    <w:p w:rsidR="00D917B1" w:rsidP="00D917B1" w:rsidRDefault="00D917B1" w14:paraId="08A16A15" w14:textId="77777777">
      <w:r>
        <w:rPr>
          <w:rStyle w:val="CommentReference"/>
        </w:rPr>
        <w:annotationRef/>
      </w:r>
      <w:r>
        <w:rPr>
          <w:szCs w:val="20"/>
        </w:rPr>
        <w:t>or is it 'must'?</w:t>
      </w:r>
    </w:p>
  </w:comment>
  <w:comment w:initials="PM" w:author="Poornima Mani" w:date="2026-08-18T09:51:00Z" w:id="20">
    <w:p w:rsidR="00F7389E" w:rsidRDefault="00F7389E" w14:paraId="1F07134D" w14:textId="25E82DAA">
      <w:pPr>
        <w:pStyle w:val="CommentText"/>
      </w:pPr>
      <w:r>
        <w:rPr>
          <w:rStyle w:val="CommentReference"/>
        </w:rPr>
        <w:annotationRef/>
      </w:r>
      <w:r w:rsidRPr="56221537">
        <w:t>Could we also clarify who within the Collaboration is responsible for maintaining these processes? Where responsibilities are assigned to “the Collaboration” throughout the Guideline, should we identify the responsible role or organisation (e.g. Governance committee group, AAI Provider, Collaboration Member or Service Provider as applicable) to make operational accountability clearer?</w:t>
      </w:r>
    </w:p>
  </w:comment>
  <w:comment w:initials="JS" w:author="John Scullen" w:date="2026-08-27T08:45:00Z" w:id="62">
    <w:p w:rsidR="00E439C6" w:rsidP="00E439C6" w:rsidRDefault="00E439C6" w14:paraId="027E71C2" w14:textId="77777777">
      <w:r>
        <w:rPr>
          <w:rStyle w:val="CommentReference"/>
        </w:rPr>
        <w:annotationRef/>
      </w:r>
      <w:r>
        <w:rPr>
          <w:szCs w:val="20"/>
        </w:rPr>
        <w:t>Just wondering whether we should nominate a time period here rather than leaving it open to interpretation. Could be something like:</w:t>
      </w:r>
    </w:p>
    <w:p w:rsidR="00E439C6" w:rsidP="00E439C6" w:rsidRDefault="00E439C6" w14:paraId="47DED8F2" w14:textId="77777777"/>
    <w:p w:rsidR="00E439C6" w:rsidP="00E439C6" w:rsidRDefault="00E439C6" w14:paraId="2BC65E12" w14:textId="77777777">
      <w:r>
        <w:rPr>
          <w:szCs w:val="20"/>
        </w:rPr>
        <w:t>Records are typically retained for a minimum of 12 months and up 7 years.</w:t>
      </w:r>
    </w:p>
  </w:comment>
  <w:comment xmlns:w="http://schemas.openxmlformats.org/wordprocessingml/2006/main" w:initials="JS" w:author="John Scullen" w:date="2026-08-26T07:41:00" w:id="1883715013">
    <w:p xmlns:w14="http://schemas.microsoft.com/office/word/2010/wordml" xmlns:w="http://schemas.openxmlformats.org/wordprocessingml/2006/main" w:rsidR="7C8E960B" w:rsidRDefault="1A68D6B3" w14:paraId="6E3225C2" w14:textId="7B80E4E9">
      <w:pPr>
        <w:pStyle w:val="CommentText"/>
      </w:pPr>
      <w:r>
        <w:rPr>
          <w:rStyle w:val="CommentReference"/>
        </w:rPr>
        <w:annotationRef/>
      </w:r>
      <w:r w:rsidRPr="208F5E5F" w:rsidR="0B9C9695">
        <w:t>This paragraph describes why this policy (guideline) exists. You might consider opening with this paragraph. The first paragraph captures what it's trying to do well.</w:t>
      </w:r>
    </w:p>
  </w:comment>
</w:comments>
</file>

<file path=word/commentsExtended.xml><?xml version="1.0" encoding="utf-8"?>
<w15:commentsEx xmlns:mc="http://schemas.openxmlformats.org/markup-compatibility/2006" xmlns:w15="http://schemas.microsoft.com/office/word/2012/wordml" mc:Ignorable="w15">
  <w15:commentEx w15:done="1" w15:paraId="04E1744E"/>
  <w15:commentEx w15:done="1" w15:paraId="79EBEE8D"/>
  <w15:commentEx w15:done="1" w15:paraId="0CF4DD3F"/>
  <w15:commentEx w15:done="1" w15:paraId="4A321665" w15:paraIdParent="0CF4DD3F"/>
  <w15:commentEx w15:done="1" w15:paraId="0F0F8402"/>
  <w15:commentEx w15:done="1" w15:paraId="1F473CC8"/>
  <w15:commentEx w15:done="1" w15:paraId="37FC96A3" w15:paraIdParent="1F473CC8"/>
  <w15:commentEx w15:done="1" w15:paraId="6BED2C33"/>
  <w15:commentEx w15:done="1" w15:paraId="76A97A21" w15:paraIdParent="6BED2C33"/>
  <w15:commentEx w15:done="1" w15:paraId="08A16A15"/>
  <w15:commentEx w15:done="1" w15:paraId="1F07134D"/>
  <w15:commentEx w15:done="1" w15:paraId="6E3225C2"/>
  <w15:commentEx w15:done="1" w15:paraId="2BC65E1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7E786DB" w16cex:dateUtc="2026-08-17T23:19:00Z"/>
  <w16cex:commentExtensible w16cex:durableId="05B3353D" w16cex:dateUtc="2026-08-20T00:19:00Z"/>
  <w16cex:commentExtensible w16cex:durableId="2D9EFF10" w16cex:dateUtc="2026-08-20T23:15:00Z"/>
  <w16cex:commentExtensible w16cex:durableId="32A46B63" w16cex:dateUtc="2026-08-20T23:16:00Z">
    <w16cex:extLst>
      <w16:ext w16:uri="{CE6994B0-6A32-4C9F-8C6B-6E91EDA988CE}">
        <cr:reactions xmlns:cr="http://schemas.microsoft.com/office/comments/2020/reactions">
          <cr:reaction reactionType="1">
            <cr:reactionInfo dateUtc="2026-08-21T01:50:13Z">
              <cr:user userId="S::poornima.mani@aaf.edu.au::cd5fb61a-36e3-4146-904e-8eb102ed90d3" userProvider="AD" userName="Poornima Mani"/>
            </cr:reactionInfo>
          </cr:reaction>
        </cr:reactions>
      </w16:ext>
    </w16cex:extLst>
  </w16cex:commentExtensible>
  <w16cex:commentExtensible w16cex:durableId="43152AD5" w16cex:dateUtc="2026-08-17T23:41:00Z"/>
  <w16cex:commentExtensible w16cex:durableId="792D9D10" w16cex:dateUtc="2026-08-21T01:55:00Z"/>
  <w16cex:commentExtensible w16cex:durableId="71E1F78C" w16cex:dateUtc="2026-08-26T04:44:00Z"/>
  <w16cex:commentExtensible w16cex:durableId="0FC26ED5" w16cex:dateUtc="2026-08-20T23:14:00Z"/>
  <w16cex:commentExtensible w16cex:durableId="100B9131" w16cex:dateUtc="2026-08-20T23:15:00Z"/>
  <w16cex:commentExtensible w16cex:durableId="23FFE68B" w16cex:dateUtc="2026-08-26T04:46:00Z"/>
  <w16cex:commentExtensible w16cex:durableId="5C7AD7F3" w16cex:dateUtc="2026-08-17T23:51:00Z"/>
  <w16cex:commentExtensible w16cex:durableId="7BC147FC" w16cex:dateUtc="2026-08-26T04:41:00Z"/>
  <w16cex:commentExtensible w16cex:durableId="00016119" w16cex:dateUtc="2026-08-26T22:45:00Z"/>
</w16cex:commentsExtensible>
</file>

<file path=word/commentsIds.xml><?xml version="1.0" encoding="utf-8"?>
<w16cid:commentsIds xmlns:mc="http://schemas.openxmlformats.org/markup-compatibility/2006" xmlns:w16cid="http://schemas.microsoft.com/office/word/2016/wordml/cid" mc:Ignorable="w16cid">
  <w16cid:commentId w16cid:paraId="04E1744E" w16cid:durableId="27E786DB"/>
  <w16cid:commentId w16cid:paraId="79EBEE8D" w16cid:durableId="05B3353D"/>
  <w16cid:commentId w16cid:paraId="0CF4DD3F" w16cid:durableId="2D9EFF10"/>
  <w16cid:commentId w16cid:paraId="4A321665" w16cid:durableId="32A46B63"/>
  <w16cid:commentId w16cid:paraId="0F0F8402" w16cid:durableId="43152AD5"/>
  <w16cid:commentId w16cid:paraId="1F473CC8" w16cid:durableId="792D9D10"/>
  <w16cid:commentId w16cid:paraId="37FC96A3" w16cid:durableId="71E1F78C"/>
  <w16cid:commentId w16cid:paraId="6BED2C33" w16cid:durableId="0FC26ED5"/>
  <w16cid:commentId w16cid:paraId="76A97A21" w16cid:durableId="100B9131"/>
  <w16cid:commentId w16cid:paraId="08A16A15" w16cid:durableId="23FFE68B"/>
  <w16cid:commentId w16cid:paraId="1F07134D" w16cid:durableId="5C7AD7F3"/>
  <w16cid:commentId w16cid:paraId="2BC65E12" w16cid:durableId="00016119"/>
  <w16cid:commentId w16cid:paraId="6E3225C2" w16cid:durableId="7BC147F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F7389E" w:rsidP="00BA4333" w:rsidRDefault="00F7389E" w14:paraId="13ACAA16" w14:textId="77777777">
      <w:pPr>
        <w:spacing w:after="0" w:line="240" w:lineRule="auto"/>
      </w:pPr>
      <w:r>
        <w:separator/>
      </w:r>
    </w:p>
  </w:endnote>
  <w:endnote w:type="continuationSeparator" w:id="0">
    <w:p w:rsidR="00F7389E" w:rsidP="00BA4333" w:rsidRDefault="00F7389E" w14:paraId="130F7C6E" w14:textId="77777777">
      <w:pPr>
        <w:spacing w:after="0" w:line="240" w:lineRule="auto"/>
      </w:pPr>
      <w:r>
        <w:continuationSeparator/>
      </w:r>
    </w:p>
  </w:endnote>
  <w:endnote w:type="continuationNotice" w:id="1">
    <w:p w:rsidR="00F7389E" w:rsidRDefault="00F7389E" w14:paraId="363D48A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Pr="00586A1D" w:rsidR="001074CC" w:rsidP="00BF4348" w:rsidRDefault="00586A1D" w14:paraId="6275F1EF" w14:textId="551AE9B6">
    <w:pPr>
      <w:rPr>
        <w:rFonts w:cs="Arial"/>
        <w:i/>
        <w:iCs/>
        <w:sz w:val="12"/>
        <w:szCs w:val="12"/>
      </w:rPr>
    </w:pPr>
    <w:r w:rsidRPr="00586A1D">
      <w:rPr>
        <w:rFonts w:cs="Arial"/>
        <w:i/>
        <w:iCs/>
        <w:sz w:val="12"/>
        <w:szCs w:val="12"/>
      </w:rPr>
      <w:t>This document is provided as guidance only. Each organisation or Collaboration must consider its own unique context, legislative obligations, and trust and identity requirements to complete and implement the Trust and Identity Policy Development Kit. AAF and other national research infrastructure members of the Policy Working Group, are not liable for any loss or damage, from any implementation or action taken to implement this Policy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F7389E" w:rsidP="00BA4333" w:rsidRDefault="00F7389E" w14:paraId="4E59E687" w14:textId="77777777">
      <w:pPr>
        <w:spacing w:after="0" w:line="240" w:lineRule="auto"/>
      </w:pPr>
      <w:r>
        <w:separator/>
      </w:r>
    </w:p>
  </w:footnote>
  <w:footnote w:type="continuationSeparator" w:id="0">
    <w:p w:rsidR="00F7389E" w:rsidP="00BA4333" w:rsidRDefault="00F7389E" w14:paraId="419F432D" w14:textId="77777777">
      <w:pPr>
        <w:spacing w:after="0" w:line="240" w:lineRule="auto"/>
      </w:pPr>
      <w:r>
        <w:continuationSeparator/>
      </w:r>
    </w:p>
  </w:footnote>
  <w:footnote w:type="continuationNotice" w:id="1">
    <w:p w:rsidR="00F7389E" w:rsidRDefault="00F7389E" w14:paraId="732D801F"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BA4333" w:rsidRDefault="00F7389E" w14:paraId="6F8EC870" w14:textId="77777777">
    <w:pPr>
      <w:pStyle w:val="Header"/>
    </w:pPr>
    <w:r>
      <w:rPr>
        <w:noProof/>
      </w:rPr>
      <w:pict w14:anchorId="083849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22704344" style="position:absolute;margin-left:0;margin-top:0;width:509pt;height:127.25pt;rotation:315;z-index:-251658239;mso-wrap-edited:f;mso-width-percent:0;mso-height-percent:0;mso-position-horizontal:center;mso-position-horizontal-relative:margin;mso-position-vertical:center;mso-position-vertical-relative:margin;mso-width-percent:0;mso-height-percent:0" alt="" o:spid="_x0000_s1026" o:allowincell="f" fillcolor="silver" stroked="f" type="#_x0000_t136">
          <v:fill opacity=".5"/>
          <v:textpath style="font-family:&quot;Calibri&quot;;font-size:1pt" string="REVISED 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p w:rsidR="004A77E5" w:rsidP="004A77E5" w:rsidRDefault="00F7389E" w14:paraId="2C90AD6E" w14:textId="6382BD7C">
    <w:pPr>
      <w:pStyle w:val="Header"/>
      <w:tabs>
        <w:tab w:val="clear" w:pos="4513"/>
        <w:tab w:val="clear" w:pos="9026"/>
        <w:tab w:val="center" w:pos="5040"/>
        <w:tab w:val="right" w:pos="9720"/>
      </w:tabs>
    </w:pPr>
    <w:sdt>
      <w:sdtPr>
        <w:id w:val="-1839685864"/>
        <w:showingPlcHdr/>
        <w:docPartObj>
          <w:docPartGallery w:val="Watermarks"/>
          <w:docPartUnique/>
        </w:docPartObj>
      </w:sdtPr>
      <w:sdtEndPr/>
      <w:sdtContent>
        <w:r w:rsidR="44322E7F">
          <w:t xml:space="preserve">     </w:t>
        </w:r>
      </w:sdtContent>
    </w:sdt>
    <w:r w:rsidR="004A77E5">
      <w:rPr>
        <w:noProof/>
        <w:sz w:val="16"/>
        <w:szCs w:val="16"/>
      </w:rPr>
      <w:drawing>
        <wp:anchor distT="0" distB="0" distL="114300" distR="114300" simplePos="0" relativeHeight="251658242" behindDoc="1" locked="0" layoutInCell="1" allowOverlap="1" wp14:anchorId="455A17B9" wp14:editId="2C4CE7FA">
          <wp:simplePos x="0" y="0"/>
          <wp:positionH relativeFrom="margin">
            <wp:align>right</wp:align>
          </wp:positionH>
          <wp:positionV relativeFrom="topMargin">
            <wp:posOffset>461172</wp:posOffset>
          </wp:positionV>
          <wp:extent cx="1133856" cy="777240"/>
          <wp:effectExtent l="0" t="0" r="9525" b="3810"/>
          <wp:wrapSquare wrapText="bothSides"/>
          <wp:docPr id="443725926" name="Picture 1" descr="A logo with blue and yellow cub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43639" name="Picture 1" descr="A logo with blue and yellow cub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3856" cy="777240"/>
                  </a:xfrm>
                  <a:prstGeom prst="rect">
                    <a:avLst/>
                  </a:prstGeom>
                </pic:spPr>
              </pic:pic>
            </a:graphicData>
          </a:graphic>
          <wp14:sizeRelH relativeFrom="margin">
            <wp14:pctWidth>0</wp14:pctWidth>
          </wp14:sizeRelH>
          <wp14:sizeRelV relativeFrom="margin">
            <wp14:pctHeight>0</wp14:pctHeight>
          </wp14:sizeRelV>
        </wp:anchor>
      </w:drawing>
    </w:r>
    <w:r w:rsidR="004A77E5">
      <w:rPr>
        <w:noProof/>
      </w:rPr>
      <w:drawing>
        <wp:inline distT="0" distB="0" distL="0" distR="0" wp14:anchorId="1D6C3E82" wp14:editId="5CA6CF27">
          <wp:extent cx="1344168" cy="640322"/>
          <wp:effectExtent l="0" t="0" r="8890" b="7620"/>
          <wp:docPr id="823652490"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53785" name="Picture 1" descr="A close-up of a logo&#10;&#10;Description automatically generated"/>
                  <pic:cNvPicPr/>
                </pic:nvPicPr>
                <pic:blipFill>
                  <a:blip r:embed="rId2">
                    <a:extLst>
                      <a:ext uri="{28A0092B-C50C-407E-A947-70E740481C1C}">
                        <a14:useLocalDpi xmlns:a14="http://schemas.microsoft.com/office/drawing/2010/main" val="0"/>
                      </a:ext>
                    </a:extLst>
                  </a:blip>
                  <a:srcRect r="44627" b="7051"/>
                  <a:stretch>
                    <a:fillRect/>
                  </a:stretch>
                </pic:blipFill>
                <pic:spPr>
                  <a:xfrm>
                    <a:off x="0" y="0"/>
                    <a:ext cx="1344168" cy="640322"/>
                  </a:xfrm>
                  <a:prstGeom prst="rect">
                    <a:avLst/>
                  </a:prstGeom>
                </pic:spPr>
              </pic:pic>
            </a:graphicData>
          </a:graphic>
        </wp:inline>
      </w:drawing>
    </w:r>
  </w:p>
  <w:p w:rsidRPr="004A77E5" w:rsidR="00BA4333" w:rsidP="004A77E5" w:rsidRDefault="00BA4333" w14:paraId="185159B7" w14:textId="09DABF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BA4333" w:rsidRDefault="00F7389E" w14:paraId="3CE6132F" w14:textId="77777777">
    <w:pPr>
      <w:pStyle w:val="Header"/>
    </w:pPr>
    <w:r>
      <w:rPr>
        <w:noProof/>
      </w:rPr>
      <w:pict w14:anchorId="3C011F6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22704343" style="position:absolute;margin-left:0;margin-top:0;width:509pt;height:127.25pt;rotation:315;z-index:-251658240;mso-wrap-edited:f;mso-width-percent:0;mso-height-percent:0;mso-position-horizontal:center;mso-position-horizontal-relative:margin;mso-position-vertical:center;mso-position-vertical-relative:margin;mso-width-percent:0;mso-height-percent:0" alt="" o:spid="_x0000_s1025" o:allowincell="f" fillcolor="silver" stroked="f" type="#_x0000_t136">
          <v:fill opacity=".5"/>
          <v:textpath style="font-family:&quot;Calibri&quot;;font-size:1pt" string="REVISED 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E1293"/>
    <w:multiLevelType w:val="multilevel"/>
    <w:tmpl w:val="8D3CD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551955"/>
    <w:multiLevelType w:val="hybridMultilevel"/>
    <w:tmpl w:val="026C530A"/>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 w15:restartNumberingAfterBreak="0">
    <w:nsid w:val="0BA8152F"/>
    <w:multiLevelType w:val="hybridMultilevel"/>
    <w:tmpl w:val="B4D4964A"/>
    <w:lvl w:ilvl="0" w:tplc="31F27292">
      <w:start w:val="1"/>
      <w:numFmt w:val="bullet"/>
      <w:lvlText w:val=""/>
      <w:lvlJc w:val="left"/>
      <w:pPr>
        <w:ind w:left="720" w:hanging="360"/>
      </w:pPr>
      <w:rPr>
        <w:rFonts w:hint="default" w:ascii="Symbol" w:hAnsi="Symbol"/>
      </w:rPr>
    </w:lvl>
    <w:lvl w:ilvl="1" w:tplc="B060DF62">
      <w:start w:val="1"/>
      <w:numFmt w:val="bullet"/>
      <w:lvlText w:val="o"/>
      <w:lvlJc w:val="left"/>
      <w:pPr>
        <w:ind w:left="1440" w:hanging="360"/>
      </w:pPr>
      <w:rPr>
        <w:rFonts w:hint="default" w:ascii="Courier New" w:hAnsi="Courier New"/>
      </w:rPr>
    </w:lvl>
    <w:lvl w:ilvl="2" w:tplc="2FC608AA">
      <w:start w:val="1"/>
      <w:numFmt w:val="bullet"/>
      <w:lvlText w:val=""/>
      <w:lvlJc w:val="left"/>
      <w:pPr>
        <w:ind w:left="2160" w:hanging="360"/>
      </w:pPr>
      <w:rPr>
        <w:rFonts w:hint="default" w:ascii="Wingdings" w:hAnsi="Wingdings"/>
      </w:rPr>
    </w:lvl>
    <w:lvl w:ilvl="3" w:tplc="A4A615B8">
      <w:start w:val="1"/>
      <w:numFmt w:val="bullet"/>
      <w:lvlText w:val=""/>
      <w:lvlJc w:val="left"/>
      <w:pPr>
        <w:ind w:left="2880" w:hanging="360"/>
      </w:pPr>
      <w:rPr>
        <w:rFonts w:hint="default" w:ascii="Symbol" w:hAnsi="Symbol"/>
      </w:rPr>
    </w:lvl>
    <w:lvl w:ilvl="4" w:tplc="ACA4995C">
      <w:start w:val="1"/>
      <w:numFmt w:val="bullet"/>
      <w:lvlText w:val="o"/>
      <w:lvlJc w:val="left"/>
      <w:pPr>
        <w:ind w:left="3600" w:hanging="360"/>
      </w:pPr>
      <w:rPr>
        <w:rFonts w:hint="default" w:ascii="Courier New" w:hAnsi="Courier New"/>
      </w:rPr>
    </w:lvl>
    <w:lvl w:ilvl="5" w:tplc="D09EC9D0">
      <w:start w:val="1"/>
      <w:numFmt w:val="bullet"/>
      <w:lvlText w:val=""/>
      <w:lvlJc w:val="left"/>
      <w:pPr>
        <w:ind w:left="4320" w:hanging="360"/>
      </w:pPr>
      <w:rPr>
        <w:rFonts w:hint="default" w:ascii="Wingdings" w:hAnsi="Wingdings"/>
      </w:rPr>
    </w:lvl>
    <w:lvl w:ilvl="6" w:tplc="AECAF9E6">
      <w:start w:val="1"/>
      <w:numFmt w:val="bullet"/>
      <w:lvlText w:val=""/>
      <w:lvlJc w:val="left"/>
      <w:pPr>
        <w:ind w:left="5040" w:hanging="360"/>
      </w:pPr>
      <w:rPr>
        <w:rFonts w:hint="default" w:ascii="Symbol" w:hAnsi="Symbol"/>
      </w:rPr>
    </w:lvl>
    <w:lvl w:ilvl="7" w:tplc="B9C8D3F4">
      <w:start w:val="1"/>
      <w:numFmt w:val="bullet"/>
      <w:lvlText w:val="o"/>
      <w:lvlJc w:val="left"/>
      <w:pPr>
        <w:ind w:left="5760" w:hanging="360"/>
      </w:pPr>
      <w:rPr>
        <w:rFonts w:hint="default" w:ascii="Courier New" w:hAnsi="Courier New"/>
      </w:rPr>
    </w:lvl>
    <w:lvl w:ilvl="8" w:tplc="E574218C">
      <w:start w:val="1"/>
      <w:numFmt w:val="bullet"/>
      <w:lvlText w:val=""/>
      <w:lvlJc w:val="left"/>
      <w:pPr>
        <w:ind w:left="6480" w:hanging="360"/>
      </w:pPr>
      <w:rPr>
        <w:rFonts w:hint="default" w:ascii="Wingdings" w:hAnsi="Wingdings"/>
      </w:rPr>
    </w:lvl>
  </w:abstractNum>
  <w:abstractNum w:abstractNumId="3" w15:restartNumberingAfterBreak="0">
    <w:nsid w:val="0DF513FD"/>
    <w:multiLevelType w:val="hybridMultilevel"/>
    <w:tmpl w:val="EAC4111A"/>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 w15:restartNumberingAfterBreak="0">
    <w:nsid w:val="141C33B3"/>
    <w:multiLevelType w:val="hybridMultilevel"/>
    <w:tmpl w:val="103E59F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5" w15:restartNumberingAfterBreak="0">
    <w:nsid w:val="193E0314"/>
    <w:multiLevelType w:val="hybridMultilevel"/>
    <w:tmpl w:val="37728890"/>
    <w:lvl w:ilvl="0" w:tplc="A25082A0">
      <w:start w:val="1"/>
      <w:numFmt w:val="bullet"/>
      <w:lvlText w:val=""/>
      <w:lvlJc w:val="left"/>
      <w:pPr>
        <w:ind w:left="720" w:hanging="360"/>
      </w:pPr>
      <w:rPr>
        <w:rFonts w:hint="default" w:ascii="Symbol" w:hAnsi="Symbol"/>
      </w:rPr>
    </w:lvl>
    <w:lvl w:ilvl="1" w:tplc="C390EF2A">
      <w:start w:val="1"/>
      <w:numFmt w:val="bullet"/>
      <w:lvlText w:val="o"/>
      <w:lvlJc w:val="left"/>
      <w:pPr>
        <w:ind w:left="1440" w:hanging="360"/>
      </w:pPr>
      <w:rPr>
        <w:rFonts w:hint="default" w:ascii="Courier New" w:hAnsi="Courier New"/>
      </w:rPr>
    </w:lvl>
    <w:lvl w:ilvl="2" w:tplc="C61245D6">
      <w:start w:val="1"/>
      <w:numFmt w:val="bullet"/>
      <w:lvlText w:val=""/>
      <w:lvlJc w:val="left"/>
      <w:pPr>
        <w:ind w:left="2160" w:hanging="360"/>
      </w:pPr>
      <w:rPr>
        <w:rFonts w:hint="default" w:ascii="Wingdings" w:hAnsi="Wingdings"/>
      </w:rPr>
    </w:lvl>
    <w:lvl w:ilvl="3" w:tplc="75943B2E">
      <w:start w:val="1"/>
      <w:numFmt w:val="bullet"/>
      <w:lvlText w:val=""/>
      <w:lvlJc w:val="left"/>
      <w:pPr>
        <w:ind w:left="2880" w:hanging="360"/>
      </w:pPr>
      <w:rPr>
        <w:rFonts w:hint="default" w:ascii="Symbol" w:hAnsi="Symbol"/>
      </w:rPr>
    </w:lvl>
    <w:lvl w:ilvl="4" w:tplc="A38A7A30">
      <w:start w:val="1"/>
      <w:numFmt w:val="bullet"/>
      <w:lvlText w:val="o"/>
      <w:lvlJc w:val="left"/>
      <w:pPr>
        <w:ind w:left="3600" w:hanging="360"/>
      </w:pPr>
      <w:rPr>
        <w:rFonts w:hint="default" w:ascii="Courier New" w:hAnsi="Courier New"/>
      </w:rPr>
    </w:lvl>
    <w:lvl w:ilvl="5" w:tplc="24E237A0">
      <w:start w:val="1"/>
      <w:numFmt w:val="bullet"/>
      <w:lvlText w:val=""/>
      <w:lvlJc w:val="left"/>
      <w:pPr>
        <w:ind w:left="4320" w:hanging="360"/>
      </w:pPr>
      <w:rPr>
        <w:rFonts w:hint="default" w:ascii="Wingdings" w:hAnsi="Wingdings"/>
      </w:rPr>
    </w:lvl>
    <w:lvl w:ilvl="6" w:tplc="4EEAF8CC">
      <w:start w:val="1"/>
      <w:numFmt w:val="bullet"/>
      <w:lvlText w:val=""/>
      <w:lvlJc w:val="left"/>
      <w:pPr>
        <w:ind w:left="5040" w:hanging="360"/>
      </w:pPr>
      <w:rPr>
        <w:rFonts w:hint="default" w:ascii="Symbol" w:hAnsi="Symbol"/>
      </w:rPr>
    </w:lvl>
    <w:lvl w:ilvl="7" w:tplc="46241F56">
      <w:start w:val="1"/>
      <w:numFmt w:val="bullet"/>
      <w:lvlText w:val="o"/>
      <w:lvlJc w:val="left"/>
      <w:pPr>
        <w:ind w:left="5760" w:hanging="360"/>
      </w:pPr>
      <w:rPr>
        <w:rFonts w:hint="default" w:ascii="Courier New" w:hAnsi="Courier New"/>
      </w:rPr>
    </w:lvl>
    <w:lvl w:ilvl="8" w:tplc="A392A196">
      <w:start w:val="1"/>
      <w:numFmt w:val="bullet"/>
      <w:lvlText w:val=""/>
      <w:lvlJc w:val="left"/>
      <w:pPr>
        <w:ind w:left="6480" w:hanging="360"/>
      </w:pPr>
      <w:rPr>
        <w:rFonts w:hint="default" w:ascii="Wingdings" w:hAnsi="Wingdings"/>
      </w:rPr>
    </w:lvl>
  </w:abstractNum>
  <w:abstractNum w:abstractNumId="6" w15:restartNumberingAfterBreak="0">
    <w:nsid w:val="1A3B75D1"/>
    <w:multiLevelType w:val="hybridMultilevel"/>
    <w:tmpl w:val="6CD6D308"/>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7" w15:restartNumberingAfterBreak="0">
    <w:nsid w:val="22FA1521"/>
    <w:multiLevelType w:val="hybridMultilevel"/>
    <w:tmpl w:val="1C3A2446"/>
    <w:lvl w:ilvl="0" w:tplc="243A3118">
      <w:start w:val="1"/>
      <w:numFmt w:val="bullet"/>
      <w:lvlText w:val=""/>
      <w:lvlJc w:val="left"/>
      <w:pPr>
        <w:ind w:left="720" w:hanging="360"/>
      </w:pPr>
      <w:rPr>
        <w:rFonts w:hint="default" w:ascii="Symbol" w:hAnsi="Symbol"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8" w15:restartNumberingAfterBreak="0">
    <w:nsid w:val="2CA3223C"/>
    <w:multiLevelType w:val="hybridMultilevel"/>
    <w:tmpl w:val="870E965C"/>
    <w:lvl w:ilvl="0" w:tplc="7CEE59AC">
      <w:start w:val="1"/>
      <w:numFmt w:val="bullet"/>
      <w:lvlText w:val=""/>
      <w:lvlJc w:val="left"/>
      <w:pPr>
        <w:ind w:left="720" w:hanging="360"/>
      </w:pPr>
      <w:rPr>
        <w:rFonts w:hint="default" w:ascii="Symbol" w:hAnsi="Symbol"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9" w15:restartNumberingAfterBreak="0">
    <w:nsid w:val="376D17F1"/>
    <w:multiLevelType w:val="multilevel"/>
    <w:tmpl w:val="52B43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83879D5"/>
    <w:multiLevelType w:val="hybridMultilevel"/>
    <w:tmpl w:val="577CB288"/>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1" w15:restartNumberingAfterBreak="0">
    <w:nsid w:val="3855606A"/>
    <w:multiLevelType w:val="multilevel"/>
    <w:tmpl w:val="2ABA8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CDA3862"/>
    <w:multiLevelType w:val="hybridMultilevel"/>
    <w:tmpl w:val="A4863B1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3" w15:restartNumberingAfterBreak="0">
    <w:nsid w:val="4AAD1AD7"/>
    <w:multiLevelType w:val="hybridMultilevel"/>
    <w:tmpl w:val="B59A4604"/>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4" w15:restartNumberingAfterBreak="0">
    <w:nsid w:val="51480A53"/>
    <w:multiLevelType w:val="multilevel"/>
    <w:tmpl w:val="AAC6F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4B91002"/>
    <w:multiLevelType w:val="hybridMultilevel"/>
    <w:tmpl w:val="B440A748"/>
    <w:lvl w:ilvl="0" w:tplc="61E6461E">
      <w:numFmt w:val="bullet"/>
      <w:lvlText w:val=""/>
      <w:lvlJc w:val="left"/>
      <w:pPr>
        <w:ind w:left="720" w:hanging="360"/>
      </w:pPr>
      <w:rPr>
        <w:rFonts w:hint="default" w:ascii="Symbol" w:hAnsi="Symbol"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6" w15:restartNumberingAfterBreak="0">
    <w:nsid w:val="55EA3139"/>
    <w:multiLevelType w:val="multilevel"/>
    <w:tmpl w:val="1B38A4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77F60A2"/>
    <w:multiLevelType w:val="hybridMultilevel"/>
    <w:tmpl w:val="FC74767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8" w15:restartNumberingAfterBreak="0">
    <w:nsid w:val="5E5E0766"/>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5EA771FC"/>
    <w:multiLevelType w:val="hybridMultilevel"/>
    <w:tmpl w:val="74D6A8CE"/>
    <w:lvl w:ilvl="0" w:tplc="61E6461E">
      <w:numFmt w:val="bullet"/>
      <w:lvlText w:val=""/>
      <w:lvlJc w:val="left"/>
      <w:pPr>
        <w:ind w:left="720" w:hanging="360"/>
      </w:pPr>
      <w:rPr>
        <w:rFonts w:hint="default" w:ascii="Symbol" w:hAnsi="Symbol"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0" w15:restartNumberingAfterBreak="0">
    <w:nsid w:val="78842BE9"/>
    <w:multiLevelType w:val="hybridMultilevel"/>
    <w:tmpl w:val="6406C108"/>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1" w15:restartNumberingAfterBreak="0">
    <w:nsid w:val="7D78DBCD"/>
    <w:multiLevelType w:val="hybridMultilevel"/>
    <w:tmpl w:val="1CEAA76A"/>
    <w:lvl w:ilvl="0" w:tplc="169CE7C6">
      <w:start w:val="1"/>
      <w:numFmt w:val="bullet"/>
      <w:lvlText w:val=""/>
      <w:lvlJc w:val="left"/>
      <w:pPr>
        <w:ind w:left="720" w:hanging="360"/>
      </w:pPr>
      <w:rPr>
        <w:rFonts w:hint="default" w:ascii="Symbol" w:hAnsi="Symbol"/>
      </w:rPr>
    </w:lvl>
    <w:lvl w:ilvl="1" w:tplc="54EC7466">
      <w:start w:val="1"/>
      <w:numFmt w:val="bullet"/>
      <w:lvlText w:val="o"/>
      <w:lvlJc w:val="left"/>
      <w:pPr>
        <w:ind w:left="1440" w:hanging="360"/>
      </w:pPr>
      <w:rPr>
        <w:rFonts w:hint="default" w:ascii="Courier New" w:hAnsi="Courier New"/>
      </w:rPr>
    </w:lvl>
    <w:lvl w:ilvl="2" w:tplc="084A8156">
      <w:start w:val="1"/>
      <w:numFmt w:val="bullet"/>
      <w:lvlText w:val=""/>
      <w:lvlJc w:val="left"/>
      <w:pPr>
        <w:ind w:left="2160" w:hanging="360"/>
      </w:pPr>
      <w:rPr>
        <w:rFonts w:hint="default" w:ascii="Wingdings" w:hAnsi="Wingdings"/>
      </w:rPr>
    </w:lvl>
    <w:lvl w:ilvl="3" w:tplc="30B64442">
      <w:start w:val="1"/>
      <w:numFmt w:val="bullet"/>
      <w:lvlText w:val=""/>
      <w:lvlJc w:val="left"/>
      <w:pPr>
        <w:ind w:left="2880" w:hanging="360"/>
      </w:pPr>
      <w:rPr>
        <w:rFonts w:hint="default" w:ascii="Symbol" w:hAnsi="Symbol"/>
      </w:rPr>
    </w:lvl>
    <w:lvl w:ilvl="4" w:tplc="E8A48698">
      <w:start w:val="1"/>
      <w:numFmt w:val="bullet"/>
      <w:lvlText w:val="o"/>
      <w:lvlJc w:val="left"/>
      <w:pPr>
        <w:ind w:left="3600" w:hanging="360"/>
      </w:pPr>
      <w:rPr>
        <w:rFonts w:hint="default" w:ascii="Courier New" w:hAnsi="Courier New"/>
      </w:rPr>
    </w:lvl>
    <w:lvl w:ilvl="5" w:tplc="F6027396">
      <w:start w:val="1"/>
      <w:numFmt w:val="bullet"/>
      <w:lvlText w:val=""/>
      <w:lvlJc w:val="left"/>
      <w:pPr>
        <w:ind w:left="4320" w:hanging="360"/>
      </w:pPr>
      <w:rPr>
        <w:rFonts w:hint="default" w:ascii="Wingdings" w:hAnsi="Wingdings"/>
      </w:rPr>
    </w:lvl>
    <w:lvl w:ilvl="6" w:tplc="B4ACB082">
      <w:start w:val="1"/>
      <w:numFmt w:val="bullet"/>
      <w:lvlText w:val=""/>
      <w:lvlJc w:val="left"/>
      <w:pPr>
        <w:ind w:left="5040" w:hanging="360"/>
      </w:pPr>
      <w:rPr>
        <w:rFonts w:hint="default" w:ascii="Symbol" w:hAnsi="Symbol"/>
      </w:rPr>
    </w:lvl>
    <w:lvl w:ilvl="7" w:tplc="D9985BA4">
      <w:start w:val="1"/>
      <w:numFmt w:val="bullet"/>
      <w:lvlText w:val="o"/>
      <w:lvlJc w:val="left"/>
      <w:pPr>
        <w:ind w:left="5760" w:hanging="360"/>
      </w:pPr>
      <w:rPr>
        <w:rFonts w:hint="default" w:ascii="Courier New" w:hAnsi="Courier New"/>
      </w:rPr>
    </w:lvl>
    <w:lvl w:ilvl="8" w:tplc="F7C8473C">
      <w:start w:val="1"/>
      <w:numFmt w:val="bullet"/>
      <w:lvlText w:val=""/>
      <w:lvlJc w:val="left"/>
      <w:pPr>
        <w:ind w:left="6480" w:hanging="360"/>
      </w:pPr>
      <w:rPr>
        <w:rFonts w:hint="default" w:ascii="Wingdings" w:hAnsi="Wingdings"/>
      </w:rPr>
    </w:lvl>
  </w:abstractNum>
  <w:num w:numId="1" w16cid:durableId="559904144">
    <w:abstractNumId w:val="5"/>
  </w:num>
  <w:num w:numId="2" w16cid:durableId="1376002998">
    <w:abstractNumId w:val="2"/>
  </w:num>
  <w:num w:numId="3" w16cid:durableId="645857668">
    <w:abstractNumId w:val="21"/>
  </w:num>
  <w:num w:numId="4" w16cid:durableId="369647828">
    <w:abstractNumId w:val="18"/>
  </w:num>
  <w:num w:numId="5" w16cid:durableId="412705809">
    <w:abstractNumId w:val="19"/>
  </w:num>
  <w:num w:numId="6" w16cid:durableId="1788814309">
    <w:abstractNumId w:val="8"/>
  </w:num>
  <w:num w:numId="7" w16cid:durableId="1122457560">
    <w:abstractNumId w:val="15"/>
  </w:num>
  <w:num w:numId="8" w16cid:durableId="1684433718">
    <w:abstractNumId w:val="11"/>
  </w:num>
  <w:num w:numId="9" w16cid:durableId="1194802109">
    <w:abstractNumId w:val="0"/>
  </w:num>
  <w:num w:numId="10" w16cid:durableId="401757008">
    <w:abstractNumId w:val="14"/>
  </w:num>
  <w:num w:numId="11" w16cid:durableId="643588074">
    <w:abstractNumId w:val="9"/>
  </w:num>
  <w:num w:numId="12" w16cid:durableId="750155139">
    <w:abstractNumId w:val="16"/>
  </w:num>
  <w:num w:numId="13" w16cid:durableId="1474054412">
    <w:abstractNumId w:val="7"/>
  </w:num>
  <w:num w:numId="14" w16cid:durableId="581716428">
    <w:abstractNumId w:val="13"/>
  </w:num>
  <w:num w:numId="15" w16cid:durableId="1196507003">
    <w:abstractNumId w:val="3"/>
  </w:num>
  <w:num w:numId="16" w16cid:durableId="1584147665">
    <w:abstractNumId w:val="4"/>
  </w:num>
  <w:num w:numId="17" w16cid:durableId="655687737">
    <w:abstractNumId w:val="10"/>
  </w:num>
  <w:num w:numId="18" w16cid:durableId="1290814960">
    <w:abstractNumId w:val="17"/>
  </w:num>
  <w:num w:numId="19" w16cid:durableId="845245690">
    <w:abstractNumId w:val="20"/>
  </w:num>
  <w:num w:numId="20" w16cid:durableId="1194000534">
    <w:abstractNumId w:val="6"/>
  </w:num>
  <w:num w:numId="21" w16cid:durableId="1836263621">
    <w:abstractNumId w:val="12"/>
  </w:num>
  <w:num w:numId="22" w16cid:durableId="1073821389">
    <w:abstractNumId w:val="1"/>
  </w:num>
</w:numbering>
</file>

<file path=word/people.xml><?xml version="1.0" encoding="utf-8"?>
<w15:people xmlns:mc="http://schemas.openxmlformats.org/markup-compatibility/2006" xmlns:w15="http://schemas.microsoft.com/office/word/2012/wordml" mc:Ignorable="w15">
  <w15:person w15:author="Poornima Mani">
    <w15:presenceInfo w15:providerId="AD" w15:userId="S::poornima.mani@aaf.edu.au::cd5fb61a-36e3-4146-904e-8eb102ed90d3"/>
  </w15:person>
  <w15:person w15:author="Ayana Menorca">
    <w15:presenceInfo w15:providerId="AD" w15:userId="S::ayana.menorca@aaf.edu.au::6b4b7039-5d37-4a11-b0c6-42c13ef72786"/>
  </w15:person>
  <w15:person w15:author="John Scullen">
    <w15:presenceInfo w15:providerId="AD" w15:userId="S::john.scullen@aaf.edu.au::6df3c6fb-52bb-48b9-9738-14b2df1dcdc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attachedTemplate r:id="rId1"/>
  <w:trackRevisions w:val="false"/>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088"/>
    <w:rsid w:val="0000175A"/>
    <w:rsid w:val="00003D9F"/>
    <w:rsid w:val="0000421B"/>
    <w:rsid w:val="00013F1F"/>
    <w:rsid w:val="00013FE4"/>
    <w:rsid w:val="000244C7"/>
    <w:rsid w:val="000274FE"/>
    <w:rsid w:val="00030538"/>
    <w:rsid w:val="00034C27"/>
    <w:rsid w:val="00046402"/>
    <w:rsid w:val="0004741E"/>
    <w:rsid w:val="0005395F"/>
    <w:rsid w:val="000546EE"/>
    <w:rsid w:val="00055995"/>
    <w:rsid w:val="00065937"/>
    <w:rsid w:val="0006686A"/>
    <w:rsid w:val="00070C1C"/>
    <w:rsid w:val="0007244B"/>
    <w:rsid w:val="00074D58"/>
    <w:rsid w:val="0008393B"/>
    <w:rsid w:val="00085F45"/>
    <w:rsid w:val="00086BCA"/>
    <w:rsid w:val="00092093"/>
    <w:rsid w:val="00092D55"/>
    <w:rsid w:val="0009366B"/>
    <w:rsid w:val="000B112A"/>
    <w:rsid w:val="000B72E3"/>
    <w:rsid w:val="000C183F"/>
    <w:rsid w:val="000C303C"/>
    <w:rsid w:val="000D12BE"/>
    <w:rsid w:val="000D5283"/>
    <w:rsid w:val="000D5D54"/>
    <w:rsid w:val="000D6F98"/>
    <w:rsid w:val="000D76ED"/>
    <w:rsid w:val="000E0F61"/>
    <w:rsid w:val="000E4840"/>
    <w:rsid w:val="000F22C0"/>
    <w:rsid w:val="000F2895"/>
    <w:rsid w:val="000F56D3"/>
    <w:rsid w:val="000F5786"/>
    <w:rsid w:val="000F5E41"/>
    <w:rsid w:val="001074CC"/>
    <w:rsid w:val="00125F63"/>
    <w:rsid w:val="00130F7D"/>
    <w:rsid w:val="0013392B"/>
    <w:rsid w:val="00135C10"/>
    <w:rsid w:val="001444C1"/>
    <w:rsid w:val="00146E8B"/>
    <w:rsid w:val="00150701"/>
    <w:rsid w:val="00152684"/>
    <w:rsid w:val="001577E8"/>
    <w:rsid w:val="0017308B"/>
    <w:rsid w:val="00181DE1"/>
    <w:rsid w:val="00193143"/>
    <w:rsid w:val="00194B9F"/>
    <w:rsid w:val="001A2D05"/>
    <w:rsid w:val="001A2F2B"/>
    <w:rsid w:val="001A5DD8"/>
    <w:rsid w:val="001A6E9D"/>
    <w:rsid w:val="001D0B3C"/>
    <w:rsid w:val="001D1107"/>
    <w:rsid w:val="001D1BD6"/>
    <w:rsid w:val="001E22A9"/>
    <w:rsid w:val="001E46A3"/>
    <w:rsid w:val="001E5615"/>
    <w:rsid w:val="001E7D4C"/>
    <w:rsid w:val="001E7E3D"/>
    <w:rsid w:val="001E7F20"/>
    <w:rsid w:val="001F24AD"/>
    <w:rsid w:val="001F3C2E"/>
    <w:rsid w:val="001F4605"/>
    <w:rsid w:val="001F4D28"/>
    <w:rsid w:val="002048DA"/>
    <w:rsid w:val="002100F8"/>
    <w:rsid w:val="00222FE5"/>
    <w:rsid w:val="00230F94"/>
    <w:rsid w:val="002342FE"/>
    <w:rsid w:val="0023584E"/>
    <w:rsid w:val="002368D8"/>
    <w:rsid w:val="002554C2"/>
    <w:rsid w:val="0026095E"/>
    <w:rsid w:val="0028079C"/>
    <w:rsid w:val="002812FA"/>
    <w:rsid w:val="00281C4F"/>
    <w:rsid w:val="002850E3"/>
    <w:rsid w:val="00290F23"/>
    <w:rsid w:val="0029295C"/>
    <w:rsid w:val="002955E6"/>
    <w:rsid w:val="002A5C9D"/>
    <w:rsid w:val="002A7543"/>
    <w:rsid w:val="002A7938"/>
    <w:rsid w:val="002A7B7A"/>
    <w:rsid w:val="002B2D5D"/>
    <w:rsid w:val="002C022B"/>
    <w:rsid w:val="002D4CAE"/>
    <w:rsid w:val="002E26F4"/>
    <w:rsid w:val="002F31F8"/>
    <w:rsid w:val="00300708"/>
    <w:rsid w:val="00301287"/>
    <w:rsid w:val="00301290"/>
    <w:rsid w:val="0030354B"/>
    <w:rsid w:val="0031304E"/>
    <w:rsid w:val="00313C16"/>
    <w:rsid w:val="003153E7"/>
    <w:rsid w:val="00316EBC"/>
    <w:rsid w:val="00334FD9"/>
    <w:rsid w:val="003356B3"/>
    <w:rsid w:val="0033621B"/>
    <w:rsid w:val="00341FAC"/>
    <w:rsid w:val="003430F7"/>
    <w:rsid w:val="00343E2B"/>
    <w:rsid w:val="003444FD"/>
    <w:rsid w:val="00350AD2"/>
    <w:rsid w:val="00353D43"/>
    <w:rsid w:val="00360DC8"/>
    <w:rsid w:val="00361BD8"/>
    <w:rsid w:val="00372863"/>
    <w:rsid w:val="00374FE4"/>
    <w:rsid w:val="00375CB5"/>
    <w:rsid w:val="003828EF"/>
    <w:rsid w:val="00382CE9"/>
    <w:rsid w:val="00387714"/>
    <w:rsid w:val="003909F6"/>
    <w:rsid w:val="003933D9"/>
    <w:rsid w:val="003938FC"/>
    <w:rsid w:val="003962A6"/>
    <w:rsid w:val="003B1115"/>
    <w:rsid w:val="003B6269"/>
    <w:rsid w:val="003B6781"/>
    <w:rsid w:val="003C06D1"/>
    <w:rsid w:val="003C41DA"/>
    <w:rsid w:val="003C4CB4"/>
    <w:rsid w:val="003C59E5"/>
    <w:rsid w:val="003C7120"/>
    <w:rsid w:val="003C79D3"/>
    <w:rsid w:val="003D0005"/>
    <w:rsid w:val="003D078B"/>
    <w:rsid w:val="003D0AB5"/>
    <w:rsid w:val="003D0C60"/>
    <w:rsid w:val="003D1C68"/>
    <w:rsid w:val="003D3F69"/>
    <w:rsid w:val="003E1198"/>
    <w:rsid w:val="003E2F99"/>
    <w:rsid w:val="003E3BF7"/>
    <w:rsid w:val="003E4DAF"/>
    <w:rsid w:val="003F14BD"/>
    <w:rsid w:val="003F4E60"/>
    <w:rsid w:val="003F5D04"/>
    <w:rsid w:val="00401DD6"/>
    <w:rsid w:val="00406E13"/>
    <w:rsid w:val="00410824"/>
    <w:rsid w:val="00415140"/>
    <w:rsid w:val="00431A74"/>
    <w:rsid w:val="00432A28"/>
    <w:rsid w:val="00435742"/>
    <w:rsid w:val="00436724"/>
    <w:rsid w:val="00440789"/>
    <w:rsid w:val="00442DFD"/>
    <w:rsid w:val="00450AC9"/>
    <w:rsid w:val="004525F3"/>
    <w:rsid w:val="004578A9"/>
    <w:rsid w:val="00457F8A"/>
    <w:rsid w:val="00470B89"/>
    <w:rsid w:val="0047697B"/>
    <w:rsid w:val="004A50A6"/>
    <w:rsid w:val="004A6A15"/>
    <w:rsid w:val="004A77E5"/>
    <w:rsid w:val="004B3DAB"/>
    <w:rsid w:val="004B469B"/>
    <w:rsid w:val="004B48AD"/>
    <w:rsid w:val="004B6FD0"/>
    <w:rsid w:val="004B7CB2"/>
    <w:rsid w:val="004D684C"/>
    <w:rsid w:val="004E0F62"/>
    <w:rsid w:val="004E21EF"/>
    <w:rsid w:val="004E4E40"/>
    <w:rsid w:val="004E591B"/>
    <w:rsid w:val="004F0268"/>
    <w:rsid w:val="004F1EB1"/>
    <w:rsid w:val="004F387E"/>
    <w:rsid w:val="004F40B1"/>
    <w:rsid w:val="00502153"/>
    <w:rsid w:val="00504E2E"/>
    <w:rsid w:val="005114B2"/>
    <w:rsid w:val="005114E4"/>
    <w:rsid w:val="0051182C"/>
    <w:rsid w:val="0051528A"/>
    <w:rsid w:val="00516152"/>
    <w:rsid w:val="0052299E"/>
    <w:rsid w:val="00522DA4"/>
    <w:rsid w:val="00530302"/>
    <w:rsid w:val="00532BB4"/>
    <w:rsid w:val="00535A5C"/>
    <w:rsid w:val="005372DC"/>
    <w:rsid w:val="0055208B"/>
    <w:rsid w:val="00556421"/>
    <w:rsid w:val="005651AB"/>
    <w:rsid w:val="005741FC"/>
    <w:rsid w:val="00574A22"/>
    <w:rsid w:val="0057743D"/>
    <w:rsid w:val="00582D1A"/>
    <w:rsid w:val="00586A1D"/>
    <w:rsid w:val="005946A6"/>
    <w:rsid w:val="00594EB6"/>
    <w:rsid w:val="0059776E"/>
    <w:rsid w:val="005B0B08"/>
    <w:rsid w:val="005B6D6A"/>
    <w:rsid w:val="005C40F3"/>
    <w:rsid w:val="005C7CB3"/>
    <w:rsid w:val="005D2625"/>
    <w:rsid w:val="005D50C8"/>
    <w:rsid w:val="005E45CD"/>
    <w:rsid w:val="005E70BA"/>
    <w:rsid w:val="005F3AD3"/>
    <w:rsid w:val="00603BE4"/>
    <w:rsid w:val="00607DA0"/>
    <w:rsid w:val="00610DA1"/>
    <w:rsid w:val="0062644F"/>
    <w:rsid w:val="00631724"/>
    <w:rsid w:val="0063347D"/>
    <w:rsid w:val="00636BC9"/>
    <w:rsid w:val="0065352E"/>
    <w:rsid w:val="00656DD0"/>
    <w:rsid w:val="006628D5"/>
    <w:rsid w:val="00667A41"/>
    <w:rsid w:val="00670D3E"/>
    <w:rsid w:val="00672B1A"/>
    <w:rsid w:val="006855F8"/>
    <w:rsid w:val="006A18E9"/>
    <w:rsid w:val="006A7382"/>
    <w:rsid w:val="006B0DB2"/>
    <w:rsid w:val="006B2EB1"/>
    <w:rsid w:val="006B7A23"/>
    <w:rsid w:val="006B7C06"/>
    <w:rsid w:val="006C4219"/>
    <w:rsid w:val="006C7E65"/>
    <w:rsid w:val="006D078D"/>
    <w:rsid w:val="006D091B"/>
    <w:rsid w:val="006D1342"/>
    <w:rsid w:val="006D3BC1"/>
    <w:rsid w:val="006F6ACE"/>
    <w:rsid w:val="007102E3"/>
    <w:rsid w:val="00716D9E"/>
    <w:rsid w:val="007311E1"/>
    <w:rsid w:val="007345F3"/>
    <w:rsid w:val="007371FE"/>
    <w:rsid w:val="0074459E"/>
    <w:rsid w:val="007458C8"/>
    <w:rsid w:val="007477B1"/>
    <w:rsid w:val="00747E5F"/>
    <w:rsid w:val="00760292"/>
    <w:rsid w:val="00760942"/>
    <w:rsid w:val="00760A42"/>
    <w:rsid w:val="007622B6"/>
    <w:rsid w:val="007630DA"/>
    <w:rsid w:val="00765EEE"/>
    <w:rsid w:val="00772331"/>
    <w:rsid w:val="007735A2"/>
    <w:rsid w:val="007901DF"/>
    <w:rsid w:val="0079270D"/>
    <w:rsid w:val="007977AF"/>
    <w:rsid w:val="007A701D"/>
    <w:rsid w:val="007B0311"/>
    <w:rsid w:val="007B250E"/>
    <w:rsid w:val="007C331E"/>
    <w:rsid w:val="007D1685"/>
    <w:rsid w:val="007D1D6F"/>
    <w:rsid w:val="007D4808"/>
    <w:rsid w:val="007D7FA0"/>
    <w:rsid w:val="007E3E18"/>
    <w:rsid w:val="007E5CAA"/>
    <w:rsid w:val="007E6A2E"/>
    <w:rsid w:val="007E7B05"/>
    <w:rsid w:val="007E7E25"/>
    <w:rsid w:val="007F7B99"/>
    <w:rsid w:val="00801828"/>
    <w:rsid w:val="00801CA1"/>
    <w:rsid w:val="0080348E"/>
    <w:rsid w:val="008040E8"/>
    <w:rsid w:val="00816DDB"/>
    <w:rsid w:val="00817DCE"/>
    <w:rsid w:val="008227BA"/>
    <w:rsid w:val="00833508"/>
    <w:rsid w:val="00844F4D"/>
    <w:rsid w:val="00850B6C"/>
    <w:rsid w:val="008551F2"/>
    <w:rsid w:val="00860DD6"/>
    <w:rsid w:val="00870A24"/>
    <w:rsid w:val="00870C30"/>
    <w:rsid w:val="00884D99"/>
    <w:rsid w:val="00887A8C"/>
    <w:rsid w:val="00895E06"/>
    <w:rsid w:val="008A4C11"/>
    <w:rsid w:val="008A676C"/>
    <w:rsid w:val="008B2CAE"/>
    <w:rsid w:val="008B3B86"/>
    <w:rsid w:val="008B668A"/>
    <w:rsid w:val="008C1878"/>
    <w:rsid w:val="008C560E"/>
    <w:rsid w:val="008D1E1A"/>
    <w:rsid w:val="008D2DEC"/>
    <w:rsid w:val="008D3CD9"/>
    <w:rsid w:val="008D6E37"/>
    <w:rsid w:val="008D73B2"/>
    <w:rsid w:val="008E48D6"/>
    <w:rsid w:val="008E597F"/>
    <w:rsid w:val="008F2FA1"/>
    <w:rsid w:val="008F668F"/>
    <w:rsid w:val="00900302"/>
    <w:rsid w:val="00902B62"/>
    <w:rsid w:val="00910827"/>
    <w:rsid w:val="00913C2D"/>
    <w:rsid w:val="00913E42"/>
    <w:rsid w:val="00914365"/>
    <w:rsid w:val="00923041"/>
    <w:rsid w:val="0093259E"/>
    <w:rsid w:val="00935D22"/>
    <w:rsid w:val="0094171D"/>
    <w:rsid w:val="00944749"/>
    <w:rsid w:val="0095558A"/>
    <w:rsid w:val="00957D6C"/>
    <w:rsid w:val="00963602"/>
    <w:rsid w:val="00964F0B"/>
    <w:rsid w:val="00970CC1"/>
    <w:rsid w:val="0097396F"/>
    <w:rsid w:val="00975ED7"/>
    <w:rsid w:val="00975FBB"/>
    <w:rsid w:val="00976045"/>
    <w:rsid w:val="00985ED6"/>
    <w:rsid w:val="00986547"/>
    <w:rsid w:val="009909FA"/>
    <w:rsid w:val="00992666"/>
    <w:rsid w:val="00997E07"/>
    <w:rsid w:val="009A701F"/>
    <w:rsid w:val="009B13D2"/>
    <w:rsid w:val="009B18A2"/>
    <w:rsid w:val="009C07C6"/>
    <w:rsid w:val="009D0B67"/>
    <w:rsid w:val="009D1CD8"/>
    <w:rsid w:val="009E0AB6"/>
    <w:rsid w:val="009E19BF"/>
    <w:rsid w:val="009E2FA0"/>
    <w:rsid w:val="009E3F04"/>
    <w:rsid w:val="009E4BD2"/>
    <w:rsid w:val="009F1BA5"/>
    <w:rsid w:val="009F59D0"/>
    <w:rsid w:val="00A02DC0"/>
    <w:rsid w:val="00A11DDA"/>
    <w:rsid w:val="00A17AC9"/>
    <w:rsid w:val="00A23B0F"/>
    <w:rsid w:val="00A25166"/>
    <w:rsid w:val="00A25ADC"/>
    <w:rsid w:val="00A32ABB"/>
    <w:rsid w:val="00A353B2"/>
    <w:rsid w:val="00A355BA"/>
    <w:rsid w:val="00A451B6"/>
    <w:rsid w:val="00A511B9"/>
    <w:rsid w:val="00A51B9F"/>
    <w:rsid w:val="00A545AC"/>
    <w:rsid w:val="00A56659"/>
    <w:rsid w:val="00A63D0E"/>
    <w:rsid w:val="00A65006"/>
    <w:rsid w:val="00A75293"/>
    <w:rsid w:val="00A815F2"/>
    <w:rsid w:val="00A836AA"/>
    <w:rsid w:val="00A850E0"/>
    <w:rsid w:val="00A86A23"/>
    <w:rsid w:val="00A86D06"/>
    <w:rsid w:val="00A86FFC"/>
    <w:rsid w:val="00A87783"/>
    <w:rsid w:val="00AA2CF5"/>
    <w:rsid w:val="00AA413F"/>
    <w:rsid w:val="00AB06D1"/>
    <w:rsid w:val="00AB2734"/>
    <w:rsid w:val="00AB313E"/>
    <w:rsid w:val="00AC3162"/>
    <w:rsid w:val="00AE4F2D"/>
    <w:rsid w:val="00AF23EC"/>
    <w:rsid w:val="00AF397D"/>
    <w:rsid w:val="00AF445E"/>
    <w:rsid w:val="00AF60CA"/>
    <w:rsid w:val="00B00CC9"/>
    <w:rsid w:val="00B012A2"/>
    <w:rsid w:val="00B06BD2"/>
    <w:rsid w:val="00B07188"/>
    <w:rsid w:val="00B077C4"/>
    <w:rsid w:val="00B10D26"/>
    <w:rsid w:val="00B23824"/>
    <w:rsid w:val="00B33578"/>
    <w:rsid w:val="00B34A29"/>
    <w:rsid w:val="00B473FD"/>
    <w:rsid w:val="00B50088"/>
    <w:rsid w:val="00B52A5A"/>
    <w:rsid w:val="00B6762B"/>
    <w:rsid w:val="00B716F0"/>
    <w:rsid w:val="00B71C16"/>
    <w:rsid w:val="00B76EFC"/>
    <w:rsid w:val="00B804FD"/>
    <w:rsid w:val="00B80E07"/>
    <w:rsid w:val="00B81BB1"/>
    <w:rsid w:val="00B83C7B"/>
    <w:rsid w:val="00B932C0"/>
    <w:rsid w:val="00B93AB6"/>
    <w:rsid w:val="00BA1BFE"/>
    <w:rsid w:val="00BA2BD0"/>
    <w:rsid w:val="00BA4333"/>
    <w:rsid w:val="00BA6CFA"/>
    <w:rsid w:val="00BB4B62"/>
    <w:rsid w:val="00BC09D1"/>
    <w:rsid w:val="00BC2139"/>
    <w:rsid w:val="00BC224C"/>
    <w:rsid w:val="00BC7891"/>
    <w:rsid w:val="00BD4D2A"/>
    <w:rsid w:val="00BD5130"/>
    <w:rsid w:val="00BD79C3"/>
    <w:rsid w:val="00BE01D4"/>
    <w:rsid w:val="00BE2008"/>
    <w:rsid w:val="00BE58A9"/>
    <w:rsid w:val="00BF011B"/>
    <w:rsid w:val="00BF41F5"/>
    <w:rsid w:val="00BF4348"/>
    <w:rsid w:val="00BF6CBF"/>
    <w:rsid w:val="00C02C1D"/>
    <w:rsid w:val="00C12A0B"/>
    <w:rsid w:val="00C13F93"/>
    <w:rsid w:val="00C151DD"/>
    <w:rsid w:val="00C15413"/>
    <w:rsid w:val="00C16454"/>
    <w:rsid w:val="00C24419"/>
    <w:rsid w:val="00C372FE"/>
    <w:rsid w:val="00C40D07"/>
    <w:rsid w:val="00C44CC3"/>
    <w:rsid w:val="00C5293C"/>
    <w:rsid w:val="00C52C27"/>
    <w:rsid w:val="00C54F85"/>
    <w:rsid w:val="00C61FA7"/>
    <w:rsid w:val="00C63916"/>
    <w:rsid w:val="00C63C4B"/>
    <w:rsid w:val="00C643AE"/>
    <w:rsid w:val="00C72D0C"/>
    <w:rsid w:val="00C72F14"/>
    <w:rsid w:val="00C74817"/>
    <w:rsid w:val="00C826B8"/>
    <w:rsid w:val="00C847F5"/>
    <w:rsid w:val="00CA0E4E"/>
    <w:rsid w:val="00CB1F3D"/>
    <w:rsid w:val="00CB50C0"/>
    <w:rsid w:val="00CC02B1"/>
    <w:rsid w:val="00CC09C2"/>
    <w:rsid w:val="00CC6D53"/>
    <w:rsid w:val="00CD120F"/>
    <w:rsid w:val="00CD1A57"/>
    <w:rsid w:val="00CD1EA1"/>
    <w:rsid w:val="00CD6993"/>
    <w:rsid w:val="00CF35ED"/>
    <w:rsid w:val="00D04A2C"/>
    <w:rsid w:val="00D164D0"/>
    <w:rsid w:val="00D17700"/>
    <w:rsid w:val="00D20B25"/>
    <w:rsid w:val="00D228DC"/>
    <w:rsid w:val="00D2695D"/>
    <w:rsid w:val="00D31CC0"/>
    <w:rsid w:val="00D35151"/>
    <w:rsid w:val="00D414A7"/>
    <w:rsid w:val="00D441AD"/>
    <w:rsid w:val="00D4482E"/>
    <w:rsid w:val="00D5654A"/>
    <w:rsid w:val="00D65A4F"/>
    <w:rsid w:val="00D72B0C"/>
    <w:rsid w:val="00D82172"/>
    <w:rsid w:val="00D829ED"/>
    <w:rsid w:val="00D917B1"/>
    <w:rsid w:val="00D945FD"/>
    <w:rsid w:val="00D94965"/>
    <w:rsid w:val="00D94FD0"/>
    <w:rsid w:val="00DA4A08"/>
    <w:rsid w:val="00DA5840"/>
    <w:rsid w:val="00DB083D"/>
    <w:rsid w:val="00DB7A11"/>
    <w:rsid w:val="00DC16BF"/>
    <w:rsid w:val="00DC5F28"/>
    <w:rsid w:val="00DC7AE7"/>
    <w:rsid w:val="00DD2086"/>
    <w:rsid w:val="00DD30D9"/>
    <w:rsid w:val="00DD3735"/>
    <w:rsid w:val="00DD6F4F"/>
    <w:rsid w:val="00DD7512"/>
    <w:rsid w:val="00DF5D29"/>
    <w:rsid w:val="00E00624"/>
    <w:rsid w:val="00E0196E"/>
    <w:rsid w:val="00E01A09"/>
    <w:rsid w:val="00E059B8"/>
    <w:rsid w:val="00E12A3E"/>
    <w:rsid w:val="00E12C50"/>
    <w:rsid w:val="00E13106"/>
    <w:rsid w:val="00E15114"/>
    <w:rsid w:val="00E16C74"/>
    <w:rsid w:val="00E17B5C"/>
    <w:rsid w:val="00E17D0E"/>
    <w:rsid w:val="00E21647"/>
    <w:rsid w:val="00E244FB"/>
    <w:rsid w:val="00E27301"/>
    <w:rsid w:val="00E310CD"/>
    <w:rsid w:val="00E3169B"/>
    <w:rsid w:val="00E350D1"/>
    <w:rsid w:val="00E35D65"/>
    <w:rsid w:val="00E439C6"/>
    <w:rsid w:val="00E527FE"/>
    <w:rsid w:val="00E52A0F"/>
    <w:rsid w:val="00E6325F"/>
    <w:rsid w:val="00E7195C"/>
    <w:rsid w:val="00E72F90"/>
    <w:rsid w:val="00E7795E"/>
    <w:rsid w:val="00E83BFA"/>
    <w:rsid w:val="00E8579F"/>
    <w:rsid w:val="00E95AF6"/>
    <w:rsid w:val="00E97573"/>
    <w:rsid w:val="00EB01C3"/>
    <w:rsid w:val="00EC0487"/>
    <w:rsid w:val="00ED1A4B"/>
    <w:rsid w:val="00ED29D7"/>
    <w:rsid w:val="00ED5FD3"/>
    <w:rsid w:val="00EE04D3"/>
    <w:rsid w:val="00EE1395"/>
    <w:rsid w:val="00EE4686"/>
    <w:rsid w:val="00EF25D5"/>
    <w:rsid w:val="00F01643"/>
    <w:rsid w:val="00F11F9E"/>
    <w:rsid w:val="00F131B5"/>
    <w:rsid w:val="00F162C8"/>
    <w:rsid w:val="00F22E0E"/>
    <w:rsid w:val="00F23918"/>
    <w:rsid w:val="00F2626D"/>
    <w:rsid w:val="00F35A05"/>
    <w:rsid w:val="00F419C1"/>
    <w:rsid w:val="00F44DA6"/>
    <w:rsid w:val="00F46DDD"/>
    <w:rsid w:val="00F51AFE"/>
    <w:rsid w:val="00F52BE9"/>
    <w:rsid w:val="00F65B75"/>
    <w:rsid w:val="00F7389E"/>
    <w:rsid w:val="00F73C80"/>
    <w:rsid w:val="00F74A05"/>
    <w:rsid w:val="00F74BF1"/>
    <w:rsid w:val="00F80454"/>
    <w:rsid w:val="00F805DC"/>
    <w:rsid w:val="00F860EB"/>
    <w:rsid w:val="00F9783B"/>
    <w:rsid w:val="00FA129D"/>
    <w:rsid w:val="00FA12E3"/>
    <w:rsid w:val="00FA2F08"/>
    <w:rsid w:val="00FA35F4"/>
    <w:rsid w:val="00FB25B1"/>
    <w:rsid w:val="00FB40C6"/>
    <w:rsid w:val="00FB4BA5"/>
    <w:rsid w:val="00FB7B82"/>
    <w:rsid w:val="00FC0897"/>
    <w:rsid w:val="00FC0E49"/>
    <w:rsid w:val="00FC5C29"/>
    <w:rsid w:val="00FD19C5"/>
    <w:rsid w:val="00FD1DD4"/>
    <w:rsid w:val="00FD272D"/>
    <w:rsid w:val="00FE4416"/>
    <w:rsid w:val="00FE496E"/>
    <w:rsid w:val="00FE677B"/>
    <w:rsid w:val="00FF506C"/>
    <w:rsid w:val="016C5D71"/>
    <w:rsid w:val="018B2707"/>
    <w:rsid w:val="02E9161D"/>
    <w:rsid w:val="04789139"/>
    <w:rsid w:val="04E841BC"/>
    <w:rsid w:val="04EC115B"/>
    <w:rsid w:val="060554E5"/>
    <w:rsid w:val="06140B5E"/>
    <w:rsid w:val="0655AAB7"/>
    <w:rsid w:val="071DCAA5"/>
    <w:rsid w:val="0720302E"/>
    <w:rsid w:val="083F0E80"/>
    <w:rsid w:val="09511EFD"/>
    <w:rsid w:val="098ADED6"/>
    <w:rsid w:val="0A000D0F"/>
    <w:rsid w:val="0AAB811F"/>
    <w:rsid w:val="0B407E67"/>
    <w:rsid w:val="0B512167"/>
    <w:rsid w:val="0B553D45"/>
    <w:rsid w:val="0BC5BA5C"/>
    <w:rsid w:val="0BF5E334"/>
    <w:rsid w:val="0BFF0018"/>
    <w:rsid w:val="0D73242C"/>
    <w:rsid w:val="0F2485AC"/>
    <w:rsid w:val="103B4010"/>
    <w:rsid w:val="105E5037"/>
    <w:rsid w:val="10BEDD39"/>
    <w:rsid w:val="128CA484"/>
    <w:rsid w:val="12BC21EC"/>
    <w:rsid w:val="130BAEA1"/>
    <w:rsid w:val="138AE78B"/>
    <w:rsid w:val="13B47B86"/>
    <w:rsid w:val="1473FF9B"/>
    <w:rsid w:val="154CEA15"/>
    <w:rsid w:val="158C8F37"/>
    <w:rsid w:val="160CA10A"/>
    <w:rsid w:val="169869B6"/>
    <w:rsid w:val="16AB9A76"/>
    <w:rsid w:val="16BAAD52"/>
    <w:rsid w:val="172390D4"/>
    <w:rsid w:val="1782AA9F"/>
    <w:rsid w:val="179046D6"/>
    <w:rsid w:val="17FAAD2D"/>
    <w:rsid w:val="1839461C"/>
    <w:rsid w:val="18BC4599"/>
    <w:rsid w:val="18BF40D2"/>
    <w:rsid w:val="1924F861"/>
    <w:rsid w:val="192BAB1D"/>
    <w:rsid w:val="19465F16"/>
    <w:rsid w:val="19A8DB98"/>
    <w:rsid w:val="1A846C66"/>
    <w:rsid w:val="1B44A96F"/>
    <w:rsid w:val="1B75DCE1"/>
    <w:rsid w:val="1BA4DCE5"/>
    <w:rsid w:val="1CFFD993"/>
    <w:rsid w:val="1D078E6C"/>
    <w:rsid w:val="1D4D5646"/>
    <w:rsid w:val="1D9E3423"/>
    <w:rsid w:val="1DA512DD"/>
    <w:rsid w:val="1E908F13"/>
    <w:rsid w:val="1F43993B"/>
    <w:rsid w:val="1FEF20F2"/>
    <w:rsid w:val="20651704"/>
    <w:rsid w:val="21306C71"/>
    <w:rsid w:val="213F2E02"/>
    <w:rsid w:val="21545910"/>
    <w:rsid w:val="21CF8169"/>
    <w:rsid w:val="22F5DA39"/>
    <w:rsid w:val="23D655F5"/>
    <w:rsid w:val="245AFAE0"/>
    <w:rsid w:val="249B1D3F"/>
    <w:rsid w:val="24D9DC87"/>
    <w:rsid w:val="24F4354C"/>
    <w:rsid w:val="25A120DC"/>
    <w:rsid w:val="271CFC26"/>
    <w:rsid w:val="272EEB29"/>
    <w:rsid w:val="27655215"/>
    <w:rsid w:val="27DDCBFA"/>
    <w:rsid w:val="29A8E41B"/>
    <w:rsid w:val="2ADBD8E1"/>
    <w:rsid w:val="2AF0675B"/>
    <w:rsid w:val="2B06B4D8"/>
    <w:rsid w:val="2B164350"/>
    <w:rsid w:val="2B1A7C8D"/>
    <w:rsid w:val="2BB97CFB"/>
    <w:rsid w:val="2BCBD9B2"/>
    <w:rsid w:val="2C33E21A"/>
    <w:rsid w:val="2C3F281C"/>
    <w:rsid w:val="2C466E5D"/>
    <w:rsid w:val="2CD5C53D"/>
    <w:rsid w:val="2CE448D5"/>
    <w:rsid w:val="2E65F8C4"/>
    <w:rsid w:val="2FE9B143"/>
    <w:rsid w:val="32429762"/>
    <w:rsid w:val="3245163E"/>
    <w:rsid w:val="331C14F4"/>
    <w:rsid w:val="334915C3"/>
    <w:rsid w:val="3405C2B9"/>
    <w:rsid w:val="3465079C"/>
    <w:rsid w:val="35007792"/>
    <w:rsid w:val="350202A2"/>
    <w:rsid w:val="35233921"/>
    <w:rsid w:val="35747C1E"/>
    <w:rsid w:val="357C1B76"/>
    <w:rsid w:val="35C576A6"/>
    <w:rsid w:val="36F9534B"/>
    <w:rsid w:val="37E0539D"/>
    <w:rsid w:val="38219036"/>
    <w:rsid w:val="38D7ABAF"/>
    <w:rsid w:val="399E1654"/>
    <w:rsid w:val="39DAF067"/>
    <w:rsid w:val="3A5D6931"/>
    <w:rsid w:val="3A70ECD2"/>
    <w:rsid w:val="3ABAFBD9"/>
    <w:rsid w:val="3B8F5909"/>
    <w:rsid w:val="3C118B34"/>
    <w:rsid w:val="3C11F3EB"/>
    <w:rsid w:val="3C3F5D01"/>
    <w:rsid w:val="3D37C8E1"/>
    <w:rsid w:val="3D6BB60A"/>
    <w:rsid w:val="3E6AECD4"/>
    <w:rsid w:val="3F38550B"/>
    <w:rsid w:val="406AC488"/>
    <w:rsid w:val="40C97A13"/>
    <w:rsid w:val="4178753B"/>
    <w:rsid w:val="41E0D10C"/>
    <w:rsid w:val="41ED546F"/>
    <w:rsid w:val="424199FC"/>
    <w:rsid w:val="426A05F3"/>
    <w:rsid w:val="42963F41"/>
    <w:rsid w:val="42BB4963"/>
    <w:rsid w:val="42BDA5CE"/>
    <w:rsid w:val="4308028B"/>
    <w:rsid w:val="4342DA07"/>
    <w:rsid w:val="43DC0761"/>
    <w:rsid w:val="43E6A77B"/>
    <w:rsid w:val="44051926"/>
    <w:rsid w:val="44322E7F"/>
    <w:rsid w:val="44DCCEE9"/>
    <w:rsid w:val="452AAA6D"/>
    <w:rsid w:val="455E39DA"/>
    <w:rsid w:val="45C79C3F"/>
    <w:rsid w:val="46F36AAD"/>
    <w:rsid w:val="471E5286"/>
    <w:rsid w:val="477287B4"/>
    <w:rsid w:val="47D41A53"/>
    <w:rsid w:val="48A895BD"/>
    <w:rsid w:val="499BCA1C"/>
    <w:rsid w:val="4A429ED0"/>
    <w:rsid w:val="4ADC734B"/>
    <w:rsid w:val="4C365E6C"/>
    <w:rsid w:val="4CBA967C"/>
    <w:rsid w:val="4D535DA2"/>
    <w:rsid w:val="4DE6185A"/>
    <w:rsid w:val="4E9C192B"/>
    <w:rsid w:val="4EEC62A8"/>
    <w:rsid w:val="4F5AE98B"/>
    <w:rsid w:val="500692FE"/>
    <w:rsid w:val="50960DE1"/>
    <w:rsid w:val="515F2DD6"/>
    <w:rsid w:val="51D4F07D"/>
    <w:rsid w:val="5217EE8D"/>
    <w:rsid w:val="52533417"/>
    <w:rsid w:val="535C0E81"/>
    <w:rsid w:val="53DB0633"/>
    <w:rsid w:val="54CF1537"/>
    <w:rsid w:val="55FB8947"/>
    <w:rsid w:val="56212578"/>
    <w:rsid w:val="56561730"/>
    <w:rsid w:val="5706C99A"/>
    <w:rsid w:val="5795F20A"/>
    <w:rsid w:val="57CB1890"/>
    <w:rsid w:val="58615F62"/>
    <w:rsid w:val="598E608C"/>
    <w:rsid w:val="59BD91EE"/>
    <w:rsid w:val="59DA4900"/>
    <w:rsid w:val="5A4EE719"/>
    <w:rsid w:val="5B1A6754"/>
    <w:rsid w:val="5B580A62"/>
    <w:rsid w:val="5B693B2E"/>
    <w:rsid w:val="5C437C6B"/>
    <w:rsid w:val="5C7C2E8E"/>
    <w:rsid w:val="5D261DCD"/>
    <w:rsid w:val="5DBBB3C9"/>
    <w:rsid w:val="5E1AC849"/>
    <w:rsid w:val="5E6F52D7"/>
    <w:rsid w:val="5EB0B893"/>
    <w:rsid w:val="5ED393F3"/>
    <w:rsid w:val="5ED4B0E7"/>
    <w:rsid w:val="5F053AE5"/>
    <w:rsid w:val="5F5D78B6"/>
    <w:rsid w:val="5F76D9BF"/>
    <w:rsid w:val="61A2FE10"/>
    <w:rsid w:val="62627D14"/>
    <w:rsid w:val="62DA3BA5"/>
    <w:rsid w:val="63189394"/>
    <w:rsid w:val="6360064B"/>
    <w:rsid w:val="65159334"/>
    <w:rsid w:val="6549F344"/>
    <w:rsid w:val="65B1A4B3"/>
    <w:rsid w:val="665E7D55"/>
    <w:rsid w:val="677345CD"/>
    <w:rsid w:val="67E1F83B"/>
    <w:rsid w:val="68C62406"/>
    <w:rsid w:val="6945C2FF"/>
    <w:rsid w:val="69CBC1D5"/>
    <w:rsid w:val="6AC1651B"/>
    <w:rsid w:val="6B4162FD"/>
    <w:rsid w:val="6BB46647"/>
    <w:rsid w:val="6C67DF64"/>
    <w:rsid w:val="6C91EE94"/>
    <w:rsid w:val="6CFAA8CE"/>
    <w:rsid w:val="6D68355C"/>
    <w:rsid w:val="6DC454CF"/>
    <w:rsid w:val="6DDECEF7"/>
    <w:rsid w:val="6F949D9F"/>
    <w:rsid w:val="6FA8DA2C"/>
    <w:rsid w:val="6FB8C5E0"/>
    <w:rsid w:val="6FEEE076"/>
    <w:rsid w:val="70C93473"/>
    <w:rsid w:val="70D3BA25"/>
    <w:rsid w:val="70F61704"/>
    <w:rsid w:val="715ED881"/>
    <w:rsid w:val="71A10EF7"/>
    <w:rsid w:val="71DE3820"/>
    <w:rsid w:val="72251D2E"/>
    <w:rsid w:val="7304C016"/>
    <w:rsid w:val="733117E9"/>
    <w:rsid w:val="73515393"/>
    <w:rsid w:val="75AEA61A"/>
    <w:rsid w:val="764D76F1"/>
    <w:rsid w:val="77D1EEA6"/>
    <w:rsid w:val="788D3A22"/>
    <w:rsid w:val="79776649"/>
    <w:rsid w:val="79E96CD8"/>
    <w:rsid w:val="7A2048A3"/>
    <w:rsid w:val="7A392FF5"/>
    <w:rsid w:val="7A5300EA"/>
    <w:rsid w:val="7BE12EC3"/>
    <w:rsid w:val="7C49F5E5"/>
    <w:rsid w:val="7C64317E"/>
    <w:rsid w:val="7C86ABEA"/>
    <w:rsid w:val="7CBF5B30"/>
    <w:rsid w:val="7CC366FA"/>
    <w:rsid w:val="7CD9FCDA"/>
    <w:rsid w:val="7D2E713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A4A8D"/>
  <w15:chartTrackingRefBased/>
  <w15:docId w15:val="{3D90BEB4-1F2C-4EEB-A959-14177CB79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87783"/>
    <w:rPr>
      <w:rFonts w:ascii="Arial" w:hAnsi="Arial"/>
      <w:sz w:val="20"/>
    </w:rPr>
  </w:style>
  <w:style w:type="paragraph" w:styleId="Heading1">
    <w:name w:val="heading 1"/>
    <w:basedOn w:val="Normal"/>
    <w:next w:val="Normal"/>
    <w:link w:val="Heading1Char"/>
    <w:uiPriority w:val="9"/>
    <w:qFormat/>
    <w:rsid w:val="00A87783"/>
    <w:pPr>
      <w:keepNext/>
      <w:keepLines/>
      <w:numPr>
        <w:numId w:val="4"/>
      </w:numPr>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A87783"/>
    <w:pPr>
      <w:keepNext/>
      <w:keepLines/>
      <w:numPr>
        <w:ilvl w:val="1"/>
        <w:numId w:val="4"/>
      </w:numPr>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A87783"/>
    <w:pPr>
      <w:keepNext/>
      <w:keepLines/>
      <w:numPr>
        <w:ilvl w:val="2"/>
        <w:numId w:val="4"/>
      </w:numPr>
      <w:spacing w:before="40" w:after="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A87783"/>
    <w:pPr>
      <w:keepNext/>
      <w:keepLines/>
      <w:numPr>
        <w:ilvl w:val="3"/>
        <w:numId w:val="4"/>
      </w:numPr>
      <w:spacing w:before="40" w:after="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BA4333"/>
    <w:pPr>
      <w:keepNext/>
      <w:keepLines/>
      <w:numPr>
        <w:ilvl w:val="4"/>
        <w:numId w:val="4"/>
      </w:numPr>
      <w:spacing w:before="40" w:after="0"/>
      <w:outlineLvl w:val="4"/>
    </w:pPr>
    <w:rPr>
      <w:rFonts w:asciiTheme="majorHAnsi" w:hAnsiTheme="maj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4333"/>
    <w:pPr>
      <w:keepNext/>
      <w:keepLines/>
      <w:numPr>
        <w:ilvl w:val="5"/>
        <w:numId w:val="4"/>
      </w:numPr>
      <w:spacing w:before="40" w:after="0"/>
      <w:outlineLvl w:val="5"/>
    </w:pPr>
    <w:rPr>
      <w:rFonts w:asciiTheme="majorHAnsi" w:hAnsiTheme="majorHAnsi" w:eastAsiaTheme="majorEastAsia" w:cstheme="majorBidi"/>
      <w:color w:val="0A2F40" w:themeColor="accent1" w:themeShade="7F"/>
    </w:rPr>
  </w:style>
  <w:style w:type="paragraph" w:styleId="Heading7">
    <w:name w:val="heading 7"/>
    <w:basedOn w:val="Normal"/>
    <w:next w:val="Normal"/>
    <w:link w:val="Heading7Char"/>
    <w:uiPriority w:val="9"/>
    <w:semiHidden/>
    <w:unhideWhenUsed/>
    <w:qFormat/>
    <w:rsid w:val="00BA4333"/>
    <w:pPr>
      <w:keepNext/>
      <w:keepLines/>
      <w:numPr>
        <w:ilvl w:val="6"/>
        <w:numId w:val="4"/>
      </w:numPr>
      <w:spacing w:before="40" w:after="0"/>
      <w:outlineLvl w:val="6"/>
    </w:pPr>
    <w:rPr>
      <w:rFonts w:asciiTheme="majorHAnsi" w:hAnsiTheme="majorHAnsi" w:eastAsiaTheme="majorEastAsia" w:cstheme="majorBidi"/>
      <w:i/>
      <w:iCs/>
      <w:color w:val="0A2F40" w:themeColor="accent1" w:themeShade="7F"/>
    </w:rPr>
  </w:style>
  <w:style w:type="paragraph" w:styleId="Heading8">
    <w:name w:val="heading 8"/>
    <w:basedOn w:val="Normal"/>
    <w:next w:val="Normal"/>
    <w:link w:val="Heading8Char"/>
    <w:uiPriority w:val="9"/>
    <w:semiHidden/>
    <w:unhideWhenUsed/>
    <w:qFormat/>
    <w:rsid w:val="00BA4333"/>
    <w:pPr>
      <w:keepNext/>
      <w:keepLines/>
      <w:numPr>
        <w:ilvl w:val="7"/>
        <w:numId w:val="4"/>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A4333"/>
    <w:pPr>
      <w:keepNext/>
      <w:keepLines/>
      <w:numPr>
        <w:ilvl w:val="8"/>
        <w:numId w:val="4"/>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BA4333"/>
    <w:pPr>
      <w:tabs>
        <w:tab w:val="center" w:pos="4513"/>
        <w:tab w:val="right" w:pos="9026"/>
      </w:tabs>
      <w:spacing w:after="0" w:line="240" w:lineRule="auto"/>
    </w:pPr>
  </w:style>
  <w:style w:type="character" w:styleId="HeaderChar" w:customStyle="1">
    <w:name w:val="Header Char"/>
    <w:basedOn w:val="DefaultParagraphFont"/>
    <w:link w:val="Header"/>
    <w:uiPriority w:val="99"/>
    <w:rsid w:val="00BA4333"/>
  </w:style>
  <w:style w:type="paragraph" w:styleId="Footer">
    <w:name w:val="footer"/>
    <w:basedOn w:val="Normal"/>
    <w:link w:val="FooterChar"/>
    <w:uiPriority w:val="99"/>
    <w:unhideWhenUsed/>
    <w:rsid w:val="00BA4333"/>
    <w:pPr>
      <w:tabs>
        <w:tab w:val="center" w:pos="4513"/>
        <w:tab w:val="right" w:pos="9026"/>
      </w:tabs>
      <w:spacing w:after="0" w:line="240" w:lineRule="auto"/>
    </w:pPr>
  </w:style>
  <w:style w:type="character" w:styleId="FooterChar" w:customStyle="1">
    <w:name w:val="Footer Char"/>
    <w:basedOn w:val="DefaultParagraphFont"/>
    <w:link w:val="Footer"/>
    <w:uiPriority w:val="99"/>
    <w:rsid w:val="00BA4333"/>
  </w:style>
  <w:style w:type="character" w:styleId="Heading1Char" w:customStyle="1">
    <w:name w:val="Heading 1 Char"/>
    <w:basedOn w:val="DefaultParagraphFont"/>
    <w:link w:val="Heading1"/>
    <w:uiPriority w:val="9"/>
    <w:rsid w:val="00A87783"/>
    <w:rPr>
      <w:rFonts w:ascii="Arial" w:hAnsi="Arial" w:eastAsiaTheme="majorEastAsia" w:cstheme="majorBidi"/>
      <w:b/>
      <w:sz w:val="32"/>
      <w:szCs w:val="32"/>
    </w:rPr>
  </w:style>
  <w:style w:type="character" w:styleId="Heading2Char" w:customStyle="1">
    <w:name w:val="Heading 2 Char"/>
    <w:basedOn w:val="DefaultParagraphFont"/>
    <w:link w:val="Heading2"/>
    <w:uiPriority w:val="9"/>
    <w:rsid w:val="00A87783"/>
    <w:rPr>
      <w:rFonts w:ascii="Arial" w:hAnsi="Arial" w:eastAsiaTheme="majorEastAsia" w:cstheme="majorBidi"/>
      <w:b/>
      <w:sz w:val="28"/>
      <w:szCs w:val="26"/>
    </w:rPr>
  </w:style>
  <w:style w:type="character" w:styleId="Heading3Char" w:customStyle="1">
    <w:name w:val="Heading 3 Char"/>
    <w:basedOn w:val="DefaultParagraphFont"/>
    <w:link w:val="Heading3"/>
    <w:uiPriority w:val="9"/>
    <w:rsid w:val="00A87783"/>
    <w:rPr>
      <w:rFonts w:ascii="Arial" w:hAnsi="Arial" w:eastAsiaTheme="majorEastAsia" w:cstheme="majorBidi"/>
      <w:b/>
      <w:sz w:val="20"/>
    </w:rPr>
  </w:style>
  <w:style w:type="character" w:styleId="Heading4Char" w:customStyle="1">
    <w:name w:val="Heading 4 Char"/>
    <w:basedOn w:val="DefaultParagraphFont"/>
    <w:link w:val="Heading4"/>
    <w:uiPriority w:val="9"/>
    <w:semiHidden/>
    <w:rsid w:val="00A87783"/>
    <w:rPr>
      <w:rFonts w:ascii="Arial" w:hAnsi="Arial" w:eastAsiaTheme="majorEastAsia" w:cstheme="majorBidi"/>
      <w:b/>
      <w:i/>
      <w:iCs/>
      <w:sz w:val="20"/>
    </w:rPr>
  </w:style>
  <w:style w:type="character" w:styleId="Heading5Char" w:customStyle="1">
    <w:name w:val="Heading 5 Char"/>
    <w:basedOn w:val="DefaultParagraphFont"/>
    <w:link w:val="Heading5"/>
    <w:uiPriority w:val="9"/>
    <w:semiHidden/>
    <w:rsid w:val="00BA4333"/>
    <w:rPr>
      <w:rFonts w:asciiTheme="majorHAnsi" w:hAnsiTheme="maj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A4333"/>
    <w:rPr>
      <w:rFonts w:asciiTheme="majorHAnsi" w:hAnsiTheme="majorHAnsi" w:eastAsiaTheme="majorEastAsia" w:cstheme="majorBidi"/>
      <w:color w:val="0A2F40" w:themeColor="accent1" w:themeShade="7F"/>
    </w:rPr>
  </w:style>
  <w:style w:type="character" w:styleId="Heading7Char" w:customStyle="1">
    <w:name w:val="Heading 7 Char"/>
    <w:basedOn w:val="DefaultParagraphFont"/>
    <w:link w:val="Heading7"/>
    <w:uiPriority w:val="9"/>
    <w:semiHidden/>
    <w:rsid w:val="00BA4333"/>
    <w:rPr>
      <w:rFonts w:asciiTheme="majorHAnsi" w:hAnsiTheme="majorHAnsi" w:eastAsiaTheme="majorEastAsia" w:cstheme="majorBidi"/>
      <w:i/>
      <w:iCs/>
      <w:color w:val="0A2F40" w:themeColor="accent1" w:themeShade="7F"/>
    </w:rPr>
  </w:style>
  <w:style w:type="character" w:styleId="Heading8Char" w:customStyle="1">
    <w:name w:val="Heading 8 Char"/>
    <w:basedOn w:val="DefaultParagraphFont"/>
    <w:link w:val="Heading8"/>
    <w:uiPriority w:val="9"/>
    <w:semiHidden/>
    <w:rsid w:val="00BA4333"/>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BA4333"/>
    <w:rPr>
      <w:rFonts w:asciiTheme="majorHAnsi" w:hAnsiTheme="majorHAnsi" w:eastAsiaTheme="majorEastAsia" w:cstheme="majorBidi"/>
      <w:i/>
      <w:iCs/>
      <w:color w:val="272727" w:themeColor="text1" w:themeTint="D8"/>
      <w:sz w:val="21"/>
      <w:szCs w:val="21"/>
    </w:rPr>
  </w:style>
  <w:style w:type="paragraph" w:styleId="Title">
    <w:name w:val="Title"/>
    <w:basedOn w:val="Normal"/>
    <w:next w:val="Normal"/>
    <w:link w:val="TitleChar"/>
    <w:uiPriority w:val="10"/>
    <w:qFormat/>
    <w:rsid w:val="00A87783"/>
    <w:pPr>
      <w:spacing w:after="0" w:line="240" w:lineRule="auto"/>
      <w:contextualSpacing/>
    </w:pPr>
    <w:rPr>
      <w:rFonts w:eastAsiaTheme="majorEastAsia" w:cstheme="majorBidi"/>
      <w:spacing w:val="-10"/>
      <w:kern w:val="28"/>
      <w:sz w:val="52"/>
      <w:szCs w:val="56"/>
    </w:rPr>
  </w:style>
  <w:style w:type="character" w:styleId="TitleChar" w:customStyle="1">
    <w:name w:val="Title Char"/>
    <w:basedOn w:val="DefaultParagraphFont"/>
    <w:link w:val="Title"/>
    <w:uiPriority w:val="10"/>
    <w:rsid w:val="00A87783"/>
    <w:rPr>
      <w:rFonts w:ascii="Arial" w:hAnsi="Arial" w:eastAsiaTheme="majorEastAsia" w:cstheme="majorBidi"/>
      <w:spacing w:val="-10"/>
      <w:kern w:val="28"/>
      <w:sz w:val="52"/>
      <w:szCs w:val="56"/>
    </w:rPr>
  </w:style>
  <w:style w:type="character" w:styleId="CommentReference">
    <w:name w:val="annotation reference"/>
    <w:basedOn w:val="DefaultParagraphFont"/>
    <w:uiPriority w:val="99"/>
    <w:semiHidden/>
    <w:unhideWhenUsed/>
    <w:rsid w:val="00DB083D"/>
    <w:rPr>
      <w:sz w:val="16"/>
      <w:szCs w:val="16"/>
    </w:rPr>
  </w:style>
  <w:style w:type="paragraph" w:styleId="CommentText">
    <w:name w:val="annotation text"/>
    <w:basedOn w:val="Normal"/>
    <w:link w:val="CommentTextChar"/>
    <w:uiPriority w:val="99"/>
    <w:unhideWhenUsed/>
    <w:rsid w:val="00DB083D"/>
    <w:pPr>
      <w:spacing w:line="240" w:lineRule="auto"/>
    </w:pPr>
    <w:rPr>
      <w:szCs w:val="20"/>
    </w:rPr>
  </w:style>
  <w:style w:type="character" w:styleId="CommentTextChar" w:customStyle="1">
    <w:name w:val="Comment Text Char"/>
    <w:basedOn w:val="DefaultParagraphFont"/>
    <w:link w:val="CommentText"/>
    <w:uiPriority w:val="99"/>
    <w:rsid w:val="00DB083D"/>
    <w:rPr>
      <w:sz w:val="20"/>
      <w:szCs w:val="20"/>
    </w:rPr>
  </w:style>
  <w:style w:type="paragraph" w:styleId="CommentSubject">
    <w:name w:val="annotation subject"/>
    <w:basedOn w:val="CommentText"/>
    <w:next w:val="CommentText"/>
    <w:link w:val="CommentSubjectChar"/>
    <w:uiPriority w:val="99"/>
    <w:semiHidden/>
    <w:unhideWhenUsed/>
    <w:rsid w:val="00DB083D"/>
    <w:rPr>
      <w:b/>
      <w:bCs/>
    </w:rPr>
  </w:style>
  <w:style w:type="character" w:styleId="CommentSubjectChar" w:customStyle="1">
    <w:name w:val="Comment Subject Char"/>
    <w:basedOn w:val="CommentTextChar"/>
    <w:link w:val="CommentSubject"/>
    <w:uiPriority w:val="99"/>
    <w:semiHidden/>
    <w:rsid w:val="00DB083D"/>
    <w:rPr>
      <w:b/>
      <w:bCs/>
      <w:sz w:val="20"/>
      <w:szCs w:val="20"/>
    </w:rPr>
  </w:style>
  <w:style w:type="paragraph" w:styleId="ListParagraph">
    <w:name w:val="List Paragraph"/>
    <w:basedOn w:val="Normal"/>
    <w:uiPriority w:val="34"/>
    <w:qFormat/>
    <w:rsid w:val="00DB083D"/>
    <w:pPr>
      <w:ind w:left="720"/>
      <w:contextualSpacing/>
    </w:pPr>
  </w:style>
  <w:style w:type="table" w:styleId="TableGrid">
    <w:name w:val="Table Grid"/>
    <w:basedOn w:val="TableNormal"/>
    <w:uiPriority w:val="39"/>
    <w:rsid w:val="00DB083D"/>
    <w:pPr>
      <w:spacing w:after="0" w:line="240" w:lineRule="auto"/>
    </w:p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DB083D"/>
    <w:rPr>
      <w:color w:val="467886" w:themeColor="hyperlink"/>
      <w:u w:val="single"/>
    </w:rPr>
  </w:style>
  <w:style w:type="paragraph" w:styleId="FootnoteText">
    <w:name w:val="footnote text"/>
    <w:basedOn w:val="Normal"/>
    <w:link w:val="FootnoteTextChar"/>
    <w:uiPriority w:val="99"/>
    <w:semiHidden/>
    <w:unhideWhenUsed/>
    <w:rsid w:val="003962A6"/>
    <w:pPr>
      <w:spacing w:after="0" w:line="240" w:lineRule="auto"/>
    </w:pPr>
    <w:rPr>
      <w:szCs w:val="20"/>
    </w:rPr>
  </w:style>
  <w:style w:type="character" w:styleId="FootnoteTextChar" w:customStyle="1">
    <w:name w:val="Footnote Text Char"/>
    <w:basedOn w:val="DefaultParagraphFont"/>
    <w:link w:val="FootnoteText"/>
    <w:uiPriority w:val="99"/>
    <w:semiHidden/>
    <w:rsid w:val="003962A6"/>
    <w:rPr>
      <w:sz w:val="20"/>
      <w:szCs w:val="20"/>
    </w:rPr>
  </w:style>
  <w:style w:type="character" w:styleId="FootnoteReference">
    <w:name w:val="footnote reference"/>
    <w:basedOn w:val="DefaultParagraphFont"/>
    <w:uiPriority w:val="99"/>
    <w:semiHidden/>
    <w:unhideWhenUsed/>
    <w:rsid w:val="003962A6"/>
    <w:rPr>
      <w:vertAlign w:val="superscript"/>
    </w:rPr>
  </w:style>
  <w:style w:type="character" w:styleId="UnresolvedMention">
    <w:name w:val="Unresolved Mention"/>
    <w:basedOn w:val="DefaultParagraphFont"/>
    <w:uiPriority w:val="99"/>
    <w:semiHidden/>
    <w:unhideWhenUsed/>
    <w:rsid w:val="00844F4D"/>
    <w:rPr>
      <w:color w:val="605E5C"/>
      <w:shd w:val="clear" w:color="auto" w:fill="E1DFDD"/>
    </w:rPr>
  </w:style>
  <w:style w:type="paragraph" w:styleId="Revision">
    <w:name w:val="Revision"/>
    <w:hidden/>
    <w:uiPriority w:val="99"/>
    <w:semiHidden/>
    <w:rsid w:val="00A511B9"/>
    <w:pPr>
      <w:spacing w:after="0" w:line="240" w:lineRule="auto"/>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326037">
      <w:bodyDiv w:val="1"/>
      <w:marLeft w:val="0"/>
      <w:marRight w:val="0"/>
      <w:marTop w:val="0"/>
      <w:marBottom w:val="0"/>
      <w:divBdr>
        <w:top w:val="none" w:sz="0" w:space="0" w:color="auto"/>
        <w:left w:val="none" w:sz="0" w:space="0" w:color="auto"/>
        <w:bottom w:val="none" w:sz="0" w:space="0" w:color="auto"/>
        <w:right w:val="none" w:sz="0" w:space="0" w:color="auto"/>
      </w:divBdr>
    </w:div>
    <w:div w:id="415712665">
      <w:bodyDiv w:val="1"/>
      <w:marLeft w:val="0"/>
      <w:marRight w:val="0"/>
      <w:marTop w:val="0"/>
      <w:marBottom w:val="0"/>
      <w:divBdr>
        <w:top w:val="none" w:sz="0" w:space="0" w:color="auto"/>
        <w:left w:val="none" w:sz="0" w:space="0" w:color="auto"/>
        <w:bottom w:val="none" w:sz="0" w:space="0" w:color="auto"/>
        <w:right w:val="none" w:sz="0" w:space="0" w:color="auto"/>
      </w:divBdr>
    </w:div>
    <w:div w:id="1110316827">
      <w:bodyDiv w:val="1"/>
      <w:marLeft w:val="0"/>
      <w:marRight w:val="0"/>
      <w:marTop w:val="0"/>
      <w:marBottom w:val="0"/>
      <w:divBdr>
        <w:top w:val="none" w:sz="0" w:space="0" w:color="auto"/>
        <w:left w:val="none" w:sz="0" w:space="0" w:color="auto"/>
        <w:bottom w:val="none" w:sz="0" w:space="0" w:color="auto"/>
        <w:right w:val="none" w:sz="0" w:space="0" w:color="auto"/>
      </w:divBdr>
    </w:div>
    <w:div w:id="1386445688">
      <w:bodyDiv w:val="1"/>
      <w:marLeft w:val="0"/>
      <w:marRight w:val="0"/>
      <w:marTop w:val="0"/>
      <w:marBottom w:val="0"/>
      <w:divBdr>
        <w:top w:val="none" w:sz="0" w:space="0" w:color="auto"/>
        <w:left w:val="none" w:sz="0" w:space="0" w:color="auto"/>
        <w:bottom w:val="none" w:sz="0" w:space="0" w:color="auto"/>
        <w:right w:val="none" w:sz="0" w:space="0" w:color="auto"/>
      </w:divBdr>
    </w:div>
    <w:div w:id="1449811941">
      <w:bodyDiv w:val="1"/>
      <w:marLeft w:val="0"/>
      <w:marRight w:val="0"/>
      <w:marTop w:val="0"/>
      <w:marBottom w:val="0"/>
      <w:divBdr>
        <w:top w:val="none" w:sz="0" w:space="0" w:color="auto"/>
        <w:left w:val="none" w:sz="0" w:space="0" w:color="auto"/>
        <w:bottom w:val="none" w:sz="0" w:space="0" w:color="auto"/>
        <w:right w:val="none" w:sz="0" w:space="0" w:color="auto"/>
      </w:divBdr>
    </w:div>
    <w:div w:id="195108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19/05/relationships/documenttasks" Target="documenttasks/documenttasks1.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berDaniels\OneDrive%20-%20Australian%20Access%20Federation\Documents\AAF%20PDK%20Working%20Files\Working%20Examples\TPL_AAF%20PDK%20Working%20Example.dotx" TargetMode="External"/></Relationships>
</file>

<file path=word/documenttasks/documenttasks1.xml><?xml version="1.0" encoding="utf-8"?>
<t:Tasks xmlns:t="http://schemas.microsoft.com/office/tasks/2019/documenttasks" xmlns:oel="http://schemas.microsoft.com/office/2019/extlst">
  <t:Task id="{C7A1AB59-0173-4047-BEDE-A3C59368E0EE}">
    <t:Anchor>
      <t:Comment id="264400597"/>
    </t:Anchor>
    <t:History>
      <t:Event id="{686B2E0C-42DB-4027-BBB5-5ED49C2EC4F7}" time="2026-08-20T23:15:09.325Z">
        <t:Attribution userId="S::ayana.menorca@aaf.edu.au::6b4b7039-5d37-4a11-b0c6-42c13ef72786" userProvider="AD" userName="Ayana Menorca"/>
        <t:Anchor>
          <t:Comment id="269193521"/>
        </t:Anchor>
        <t:Create/>
      </t:Event>
      <t:Event id="{4C4211CC-9D27-49D2-AEFB-59656B7E3A84}" time="2026-08-20T23:15:09.325Z">
        <t:Attribution userId="S::ayana.menorca@aaf.edu.au::6b4b7039-5d37-4a11-b0c6-42c13ef72786" userProvider="AD" userName="Ayana Menorca"/>
        <t:Anchor>
          <t:Comment id="269193521"/>
        </t:Anchor>
        <t:Assign userId="S::poornima.mani@aaf.edu.au::cd5fb61a-36e3-4146-904e-8eb102ed90d3" userProvider="AD" userName="Poornima Mani"/>
      </t:Event>
      <t:Event id="{66ADE163-C758-41FB-82BB-229196C8D7EA}" time="2026-08-20T23:15:09.325Z">
        <t:Attribution userId="S::ayana.menorca@aaf.edu.au::6b4b7039-5d37-4a11-b0c6-42c13ef72786" userProvider="AD" userName="Ayana Menorca"/>
        <t:Anchor>
          <t:Comment id="269193521"/>
        </t:Anchor>
        <t:SetTitle title="@Poornima Mani - tweaked the wording to address your comment"/>
      </t:Event>
      <t:Event id="{52E5A4B7-1A47-477A-950D-279C6068849B}" time="2026-08-21T01:56:16.073Z">
        <t:Attribution userId="S::poornima.mani@aaf.edu.au::cd5fb61a-36e3-4146-904e-8eb102ed90d3" userProvider="AD" userName="Poornima Mani"/>
        <t:Progress percentComplete="100"/>
      </t:Event>
    </t:History>
  </t:Task>
  <t:Task id="{17AA1248-FBEB-42CC-A468-3002D303308F}">
    <t:Anchor>
      <t:Comment id="765394704"/>
    </t:Anchor>
    <t:History>
      <t:Event id="{711EFAC8-4E15-4CAB-BB7D-53618F7154F6}" time="2026-08-20T23:16:47.842Z">
        <t:Attribution userId="S::ayana.menorca@aaf.edu.au::6b4b7039-5d37-4a11-b0c6-42c13ef72786" userProvider="AD" userName="Ayana Menorca"/>
        <t:Anchor>
          <t:Comment id="849636195"/>
        </t:Anchor>
        <t:Create/>
      </t:Event>
      <t:Event id="{5C882665-4335-4CE0-AD28-479331991166}" time="2026-08-20T23:16:47.842Z">
        <t:Attribution userId="S::ayana.menorca@aaf.edu.au::6b4b7039-5d37-4a11-b0c6-42c13ef72786" userProvider="AD" userName="Ayana Menorca"/>
        <t:Anchor>
          <t:Comment id="849636195"/>
        </t:Anchor>
        <t:Assign userId="S::poornima.mani@aaf.edu.au::cd5fb61a-36e3-4146-904e-8eb102ed90d3" userProvider="AD" userName="Poornima Mani"/>
      </t:Event>
      <t:Event id="{5EE931BF-0A80-4FD0-908A-400BC4E827B5}" time="2026-08-20T23:16:47.842Z">
        <t:Attribution userId="S::ayana.menorca@aaf.edu.au::6b4b7039-5d37-4a11-b0c6-42c13ef72786" userProvider="AD" userName="Ayana Menorca"/>
        <t:Anchor>
          <t:Comment id="849636195"/>
        </t:Anchor>
        <t:SetTitle title="@Poornima Mani - questions have been re written (kept it light touch and addressing membership management..the original from PDKv1.5, I agree it looks at assurance and tech implementation)"/>
      </t:Event>
      <t:Event id="{190198E2-EFFF-414F-8FF4-F49AD4582F2A}" time="2026-08-21T01:53:43.733Z">
        <t:Attribution userId="S::poornima.mani@aaf.edu.au::cd5fb61a-36e3-4146-904e-8eb102ed90d3" userProvider="AD" userName="Poornima Mani"/>
        <t:Progress percentComplete="10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3133549-489b-4e9c-b3bf-910f2b3112fd" xsi:nil="true"/>
    <lcf76f155ced4ddcb4097134ff3c332f xmlns="2a12fdb8-5c51-4836-a4d4-381019e7a84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454FB267790B74DBF80C919FC4DCA51" ma:contentTypeVersion="14" ma:contentTypeDescription="Create a new document." ma:contentTypeScope="" ma:versionID="d463654221d12e603e7d1d575c288ee8">
  <xsd:schema xmlns:xsd="http://www.w3.org/2001/XMLSchema" xmlns:xs="http://www.w3.org/2001/XMLSchema" xmlns:p="http://schemas.microsoft.com/office/2006/metadata/properties" xmlns:ns2="2a12fdb8-5c51-4836-a4d4-381019e7a845" xmlns:ns3="53133549-489b-4e9c-b3bf-910f2b3112fd" targetNamespace="http://schemas.microsoft.com/office/2006/metadata/properties" ma:root="true" ma:fieldsID="cea57b4437418c5e82919a8f4c8193c3" ns2:_="" ns3:_="">
    <xsd:import namespace="2a12fdb8-5c51-4836-a4d4-381019e7a845"/>
    <xsd:import namespace="53133549-489b-4e9c-b3bf-910f2b3112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12fdb8-5c51-4836-a4d4-381019e7a8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4fc7830-687c-4dbd-9941-2ec927a9a342"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3133549-489b-4e9c-b3bf-910f2b3112f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bb5cdb35-669b-4f2c-8cac-b08deca256e1}" ma:internalName="TaxCatchAll" ma:showField="CatchAllData" ma:web="53133549-489b-4e9c-b3bf-910f2b3112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3548FB-EC70-4556-B4A0-D0DE2CAD99F1}">
  <ds:schemaRefs>
    <ds:schemaRef ds:uri="http://schemas.microsoft.com/office/2006/metadata/properties"/>
    <ds:schemaRef ds:uri="http://schemas.microsoft.com/office/infopath/2007/PartnerControls"/>
    <ds:schemaRef ds:uri="53133549-489b-4e9c-b3bf-910f2b3112fd"/>
    <ds:schemaRef ds:uri="2a12fdb8-5c51-4836-a4d4-381019e7a845"/>
  </ds:schemaRefs>
</ds:datastoreItem>
</file>

<file path=customXml/itemProps2.xml><?xml version="1.0" encoding="utf-8"?>
<ds:datastoreItem xmlns:ds="http://schemas.openxmlformats.org/officeDocument/2006/customXml" ds:itemID="{A80040CF-A134-4951-8EDF-19B9764AA612}">
  <ds:schemaRefs>
    <ds:schemaRef ds:uri="http://schemas.microsoft.com/sharepoint/v3/contenttype/forms"/>
  </ds:schemaRefs>
</ds:datastoreItem>
</file>

<file path=customXml/itemProps3.xml><?xml version="1.0" encoding="utf-8"?>
<ds:datastoreItem xmlns:ds="http://schemas.openxmlformats.org/officeDocument/2006/customXml" ds:itemID="{04362D01-5458-4A9A-9032-3BEB22DE0A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12fdb8-5c51-4836-a4d4-381019e7a845"/>
    <ds:schemaRef ds:uri="53133549-489b-4e9c-b3bf-910f2b3112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C:\Users\AmberDaniels\OneDrive - Australian Access Federation\Documents\AAF PDK Working Files\Working Examples\TPL_AAF PDK Working Example.dotx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Daniels</dc:creator>
  <cp:keywords/>
  <dc:description/>
  <cp:lastModifiedBy>Ayana Menorca</cp:lastModifiedBy>
  <cp:revision>202</cp:revision>
  <dcterms:created xsi:type="dcterms:W3CDTF">2025-02-02T23:44:00Z</dcterms:created>
  <dcterms:modified xsi:type="dcterms:W3CDTF">2026-09-04T03:19:59Z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2024-11-26T04:26:07Z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462c1ba6-861b-4e44-b60a-e60c0b593a1a</vt:lpwstr>
  </property>
  <property fmtid="{D5CDD505-2E9C-101B-9397-08002B2CF9AE}" pid="7" name="MSIP_Label_defa4170-0d19-0005-0004-bc88714345d2_ActionId">
    <vt:lpwstr>03f64350-f0b9-4213-9f38-1033165a4aaf</vt:lpwstr>
  </property>
  <property fmtid="{D5CDD505-2E9C-101B-9397-08002B2CF9AE}" pid="8" name="MSIP_Label_defa4170-0d19-0005-0004-bc88714345d2_ContentBits">
    <vt:lpwstr>0</vt:lpwstr>
  </property>
  <property fmtid="{D5CDD505-2E9C-101B-9397-08002B2CF9AE}" pid="9" name="ContentTypeId">
    <vt:lpwstr>0x0101004454FB267790B74DBF80C919FC4DCA51</vt:lpwstr>
  </property>
  <property fmtid="{D5CDD505-2E9C-101B-9397-08002B2CF9AE}" pid="10" name="MediaServiceImageTags">
    <vt:lpwstr/>
  </property>
  <property fmtid="{D5CDD505-2E9C-101B-9397-08002B2CF9AE}" pid="11" name="docLang">
    <vt:lpwstr>en</vt:lpwstr>
  </property>
</Properties>
</file>