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D26CA" w14:textId="4156F510" w:rsidR="002E5C59" w:rsidRDefault="00D1198D" w:rsidP="00D1198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E" w:eastAsia="en-IE"/>
        </w:rPr>
        <w:drawing>
          <wp:inline distT="0" distB="0" distL="0" distR="0" wp14:anchorId="2F108D8C" wp14:editId="4459BA90">
            <wp:extent cx="1263015" cy="688340"/>
            <wp:effectExtent l="0" t="0" r="6985" b="0"/>
            <wp:docPr id="2" name="Picture 2" descr="../../../../../../../Users/andreacurley/Desktop/Screen%20Shot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Users/andreacurley/Desktop/Screen%20Shot%2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72" cy="69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135C" w14:textId="5D97F805" w:rsidR="00A05406" w:rsidRPr="002E5C59" w:rsidRDefault="002E5C59" w:rsidP="002E5C59">
      <w:pPr>
        <w:jc w:val="center"/>
        <w:rPr>
          <w:b/>
          <w:sz w:val="40"/>
          <w:szCs w:val="40"/>
        </w:rPr>
      </w:pPr>
      <w:r w:rsidRPr="002E5C59">
        <w:rPr>
          <w:b/>
          <w:sz w:val="40"/>
          <w:szCs w:val="40"/>
        </w:rPr>
        <w:t>Algorithms Assignment</w:t>
      </w:r>
    </w:p>
    <w:p w14:paraId="13E1938E" w14:textId="77777777" w:rsidR="002E5C59" w:rsidRDefault="002E5C59"/>
    <w:p w14:paraId="69023572" w14:textId="14C941F0" w:rsidR="00CC13E2" w:rsidRDefault="00CC13E2" w:rsidP="00CC13E2">
      <w:pPr>
        <w:pStyle w:val="Heading2"/>
      </w:pPr>
      <w:r>
        <w:t>Requirements Specification</w:t>
      </w:r>
    </w:p>
    <w:p w14:paraId="0C7807FF" w14:textId="07F360C5" w:rsidR="008D77CF" w:rsidRDefault="00833962" w:rsidP="00833962">
      <w:pPr>
        <w:jc w:val="both"/>
        <w:rPr>
          <w:rFonts w:ascii="Times" w:eastAsia="Times New Roman" w:hAnsi="Times" w:cs="Times New Roman"/>
          <w:sz w:val="20"/>
          <w:szCs w:val="20"/>
          <w:lang w:val="en-IE"/>
        </w:rPr>
      </w:pPr>
      <w:r>
        <w:rPr>
          <w:rFonts w:ascii="Arial" w:eastAsia="Times New Roman" w:hAnsi="Arial" w:cs="Arial"/>
          <w:i/>
          <w:color w:val="333333"/>
          <w:shd w:val="clear" w:color="auto" w:fill="FFFFFF"/>
          <w:lang w:val="en-IE"/>
        </w:rPr>
        <w:t>The Higher Diploma in Computing and the Master’s Qualifier are postgraduate programmes in the School of Compu</w:t>
      </w:r>
      <w:r w:rsidR="001943A1">
        <w:rPr>
          <w:rFonts w:ascii="Arial" w:eastAsia="Times New Roman" w:hAnsi="Arial" w:cs="Arial"/>
          <w:i/>
          <w:color w:val="333333"/>
          <w:shd w:val="clear" w:color="auto" w:fill="FFFFFF"/>
          <w:lang w:val="en-IE"/>
        </w:rPr>
        <w:t>ter Science</w:t>
      </w:r>
      <w:r>
        <w:rPr>
          <w:rFonts w:ascii="Arial" w:eastAsia="Times New Roman" w:hAnsi="Arial" w:cs="Arial"/>
          <w:i/>
          <w:color w:val="333333"/>
          <w:shd w:val="clear" w:color="auto" w:fill="FFFFFF"/>
          <w:lang w:val="en-IE"/>
        </w:rPr>
        <w:t>. Both are aimed at graduates of other disciplines to enable them to switch over to a career in Computer Science. These programmes are delivered conjointly, at the same time</w:t>
      </w:r>
      <w:r w:rsidR="008D77CF" w:rsidRPr="00F55614">
        <w:rPr>
          <w:rFonts w:ascii="Arial" w:eastAsia="Times New Roman" w:hAnsi="Arial" w:cs="Arial"/>
          <w:i/>
          <w:color w:val="333333"/>
          <w:shd w:val="clear" w:color="auto" w:fill="FFFFFF"/>
          <w:lang w:val="en-IE"/>
        </w:rPr>
        <w:t>.</w:t>
      </w:r>
      <w:r w:rsidR="008D77CF" w:rsidRPr="00F55614">
        <w:rPr>
          <w:rFonts w:ascii="Arial" w:eastAsia="Times New Roman" w:hAnsi="Arial" w:cs="Arial"/>
          <w:color w:val="333333"/>
          <w:shd w:val="clear" w:color="auto" w:fill="FFFFFF"/>
          <w:lang w:val="en-IE"/>
        </w:rPr>
        <w:t> </w:t>
      </w:r>
    </w:p>
    <w:p w14:paraId="73D77DC4" w14:textId="77777777" w:rsidR="008D77CF" w:rsidRDefault="008D77CF" w:rsidP="008D77CF">
      <w:pPr>
        <w:rPr>
          <w:rFonts w:ascii="Times" w:eastAsia="Times New Roman" w:hAnsi="Times" w:cs="Times New Roman"/>
          <w:sz w:val="20"/>
          <w:szCs w:val="20"/>
          <w:lang w:val="en-IE"/>
        </w:rPr>
      </w:pPr>
    </w:p>
    <w:p w14:paraId="2D00AC45" w14:textId="09E9636C" w:rsidR="008D77CF" w:rsidRPr="00CC13E2" w:rsidRDefault="008D77CF" w:rsidP="008D77CF">
      <w:p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 xml:space="preserve">There are </w:t>
      </w:r>
      <w:r w:rsidR="00833962" w:rsidRPr="00CC13E2">
        <w:rPr>
          <w:rFonts w:eastAsia="Times New Roman" w:cs="Times New Roman"/>
          <w:i/>
          <w:u w:val="single"/>
          <w:lang w:val="en-IE"/>
        </w:rPr>
        <w:t>four</w:t>
      </w:r>
      <w:r w:rsidRPr="00CC13E2">
        <w:rPr>
          <w:rFonts w:eastAsia="Times New Roman" w:cs="Times New Roman"/>
          <w:i/>
          <w:lang w:val="en-IE"/>
        </w:rPr>
        <w:t xml:space="preserve"> </w:t>
      </w:r>
      <w:r w:rsidR="00AE0AEF">
        <w:rPr>
          <w:rFonts w:eastAsia="Times New Roman" w:cs="Times New Roman"/>
          <w:i/>
          <w:lang w:val="en-IE"/>
        </w:rPr>
        <w:t>different types of module which students can attend:-</w:t>
      </w:r>
    </w:p>
    <w:p w14:paraId="0DDDB00E" w14:textId="4CD94333" w:rsidR="008D77CF" w:rsidRPr="00CC13E2" w:rsidRDefault="00833962" w:rsidP="008D77CF">
      <w:pPr>
        <w:pStyle w:val="ListParagraph"/>
        <w:numPr>
          <w:ilvl w:val="0"/>
          <w:numId w:val="13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b/>
          <w:i/>
          <w:lang w:val="en-IE"/>
        </w:rPr>
        <w:t>DT265A</w:t>
      </w:r>
      <w:r w:rsidRPr="00CC13E2">
        <w:rPr>
          <w:rFonts w:eastAsia="Times New Roman" w:cs="Times New Roman"/>
          <w:i/>
          <w:lang w:val="en-IE"/>
        </w:rPr>
        <w:t xml:space="preserve"> – part-time Higher Diploma</w:t>
      </w:r>
    </w:p>
    <w:p w14:paraId="0CB7CC86" w14:textId="55CBB3EE" w:rsidR="008D77CF" w:rsidRPr="00CC13E2" w:rsidRDefault="00833962" w:rsidP="008D77CF">
      <w:pPr>
        <w:pStyle w:val="ListParagraph"/>
        <w:numPr>
          <w:ilvl w:val="0"/>
          <w:numId w:val="13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b/>
          <w:i/>
          <w:lang w:val="en-IE"/>
        </w:rPr>
        <w:t>DT265C</w:t>
      </w:r>
      <w:r w:rsidRPr="00CC13E2">
        <w:rPr>
          <w:rFonts w:eastAsia="Times New Roman" w:cs="Times New Roman"/>
          <w:i/>
          <w:lang w:val="en-IE"/>
        </w:rPr>
        <w:t xml:space="preserve"> – part-time Master’s Qualifier</w:t>
      </w:r>
    </w:p>
    <w:p w14:paraId="022DF671" w14:textId="16AECC81" w:rsidR="008D77CF" w:rsidRPr="00CC13E2" w:rsidRDefault="00833962" w:rsidP="008D77CF">
      <w:pPr>
        <w:pStyle w:val="ListParagraph"/>
        <w:numPr>
          <w:ilvl w:val="0"/>
          <w:numId w:val="13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b/>
          <w:i/>
          <w:lang w:val="en-IE"/>
        </w:rPr>
        <w:t>DT265B</w:t>
      </w:r>
      <w:r w:rsidRPr="00CC13E2">
        <w:rPr>
          <w:rFonts w:eastAsia="Times New Roman" w:cs="Times New Roman"/>
          <w:i/>
          <w:lang w:val="en-IE"/>
        </w:rPr>
        <w:t xml:space="preserve"> – full-time Master’s Qualifier</w:t>
      </w:r>
    </w:p>
    <w:p w14:paraId="18552D12" w14:textId="103DAAF9" w:rsidR="00833962" w:rsidRPr="00CC13E2" w:rsidRDefault="00833962" w:rsidP="008D77CF">
      <w:pPr>
        <w:pStyle w:val="ListParagraph"/>
        <w:numPr>
          <w:ilvl w:val="0"/>
          <w:numId w:val="13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b/>
          <w:i/>
          <w:lang w:val="en-IE"/>
        </w:rPr>
        <w:t>DT8900</w:t>
      </w:r>
      <w:r w:rsidRPr="00CC13E2">
        <w:rPr>
          <w:rFonts w:eastAsia="Times New Roman" w:cs="Times New Roman"/>
          <w:i/>
          <w:lang w:val="en-IE"/>
        </w:rPr>
        <w:t xml:space="preserve"> – full-time International Master’s Qualifier</w:t>
      </w:r>
    </w:p>
    <w:p w14:paraId="385404A6" w14:textId="77777777" w:rsidR="008D77CF" w:rsidRPr="00CC13E2" w:rsidRDefault="008D77CF" w:rsidP="008D77CF">
      <w:pPr>
        <w:rPr>
          <w:rFonts w:eastAsia="Times New Roman" w:cs="Times New Roman"/>
          <w:i/>
          <w:lang w:val="en-IE"/>
        </w:rPr>
      </w:pPr>
    </w:p>
    <w:p w14:paraId="615D7205" w14:textId="00387AAA" w:rsidR="008D77CF" w:rsidRPr="00CC13E2" w:rsidRDefault="00833962" w:rsidP="008D77CF">
      <w:p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>Admission</w:t>
      </w:r>
      <w:r w:rsidR="008D77CF" w:rsidRPr="00CC13E2">
        <w:rPr>
          <w:rFonts w:eastAsia="Times New Roman" w:cs="Times New Roman"/>
          <w:i/>
          <w:lang w:val="en-IE"/>
        </w:rPr>
        <w:t xml:space="preserve"> numbers are as follows:</w:t>
      </w:r>
    </w:p>
    <w:p w14:paraId="58EC108B" w14:textId="5EC9A6E3" w:rsidR="008D77CF" w:rsidRPr="00CC13E2" w:rsidRDefault="00833962" w:rsidP="008D77CF">
      <w:pPr>
        <w:pStyle w:val="ListParagraph"/>
        <w:numPr>
          <w:ilvl w:val="0"/>
          <w:numId w:val="14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>DT265A – 1</w:t>
      </w:r>
      <w:r w:rsidR="001943A1" w:rsidRPr="00CC13E2">
        <w:rPr>
          <w:rFonts w:eastAsia="Times New Roman" w:cs="Times New Roman"/>
          <w:i/>
          <w:lang w:val="en-IE"/>
        </w:rPr>
        <w:t>3</w:t>
      </w:r>
      <w:r w:rsidRPr="00CC13E2">
        <w:rPr>
          <w:rFonts w:eastAsia="Times New Roman" w:cs="Times New Roman"/>
          <w:i/>
          <w:lang w:val="en-IE"/>
        </w:rPr>
        <w:t xml:space="preserve"> students</w:t>
      </w:r>
    </w:p>
    <w:p w14:paraId="636754C9" w14:textId="3F75E0F7" w:rsidR="00833962" w:rsidRPr="00CC13E2" w:rsidRDefault="00833962" w:rsidP="008D77CF">
      <w:pPr>
        <w:pStyle w:val="ListParagraph"/>
        <w:numPr>
          <w:ilvl w:val="0"/>
          <w:numId w:val="14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 xml:space="preserve">DT265C – </w:t>
      </w:r>
      <w:r w:rsidR="001943A1" w:rsidRPr="00CC13E2">
        <w:rPr>
          <w:rFonts w:eastAsia="Times New Roman" w:cs="Times New Roman"/>
          <w:i/>
          <w:lang w:val="en-IE"/>
        </w:rPr>
        <w:t>9</w:t>
      </w:r>
      <w:r w:rsidRPr="00CC13E2">
        <w:rPr>
          <w:rFonts w:eastAsia="Times New Roman" w:cs="Times New Roman"/>
          <w:i/>
          <w:lang w:val="en-IE"/>
        </w:rPr>
        <w:t xml:space="preserve"> students</w:t>
      </w:r>
    </w:p>
    <w:p w14:paraId="73437F75" w14:textId="309DE91C" w:rsidR="008D77CF" w:rsidRPr="00CC13E2" w:rsidRDefault="00833962" w:rsidP="008D77CF">
      <w:pPr>
        <w:pStyle w:val="ListParagraph"/>
        <w:numPr>
          <w:ilvl w:val="0"/>
          <w:numId w:val="14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>DT265B – 14 students</w:t>
      </w:r>
    </w:p>
    <w:p w14:paraId="5B6FFB0D" w14:textId="11E7B803" w:rsidR="00AE0AEF" w:rsidRDefault="00833962" w:rsidP="008D77CF">
      <w:pPr>
        <w:pStyle w:val="ListParagraph"/>
        <w:numPr>
          <w:ilvl w:val="0"/>
          <w:numId w:val="14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>DT8900 – 6 students</w:t>
      </w:r>
    </w:p>
    <w:p w14:paraId="05DEA2F5" w14:textId="77777777" w:rsidR="00AE0AEF" w:rsidRDefault="00AE0AEF" w:rsidP="00AE0AEF">
      <w:pPr>
        <w:rPr>
          <w:rFonts w:eastAsia="Times New Roman" w:cs="Times New Roman"/>
          <w:i/>
          <w:lang w:val="en-IE"/>
        </w:rPr>
      </w:pPr>
    </w:p>
    <w:p w14:paraId="018B181F" w14:textId="106F6D06" w:rsidR="00AE0AEF" w:rsidRDefault="00AE0AEF" w:rsidP="00AE0AEF">
      <w:pPr>
        <w:rPr>
          <w:rFonts w:eastAsia="Times New Roman" w:cs="Times New Roman"/>
          <w:i/>
          <w:lang w:val="en-IE"/>
        </w:rPr>
      </w:pPr>
      <w:r>
        <w:rPr>
          <w:rFonts w:eastAsia="Times New Roman" w:cs="Times New Roman"/>
          <w:i/>
          <w:lang w:val="en-IE"/>
        </w:rPr>
        <w:t>This data is maintained in a single table or list for each module.</w:t>
      </w:r>
    </w:p>
    <w:p w14:paraId="5997CE9F" w14:textId="77777777" w:rsidR="00AE0AEF" w:rsidRPr="00AE0AEF" w:rsidRDefault="00AE0AEF" w:rsidP="00AE0AEF">
      <w:pPr>
        <w:rPr>
          <w:rFonts w:eastAsia="Times New Roman" w:cs="Times New Roman"/>
          <w:i/>
          <w:lang w:val="en-IE"/>
        </w:rPr>
      </w:pPr>
    </w:p>
    <w:p w14:paraId="47BAE4B9" w14:textId="67E565D8" w:rsidR="00CC13E2" w:rsidRDefault="00CC13E2" w:rsidP="00CC13E2">
      <w:pPr>
        <w:pStyle w:val="Heading2"/>
        <w:rPr>
          <w:lang w:val="en-IE"/>
        </w:rPr>
      </w:pPr>
      <w:r>
        <w:rPr>
          <w:lang w:val="en-IE"/>
        </w:rPr>
        <w:t>Deliverables</w:t>
      </w:r>
    </w:p>
    <w:p w14:paraId="340C0BF2" w14:textId="491E4E25" w:rsidR="002E5C59" w:rsidRDefault="000A6A58" w:rsidP="00E0019C">
      <w:pPr>
        <w:pStyle w:val="ListParagraph"/>
        <w:numPr>
          <w:ilvl w:val="0"/>
          <w:numId w:val="1"/>
        </w:numPr>
      </w:pPr>
      <w:r>
        <w:t xml:space="preserve">In </w:t>
      </w:r>
      <w:r w:rsidR="00CC13E2">
        <w:t xml:space="preserve">a </w:t>
      </w:r>
      <w:r w:rsidR="001943A1">
        <w:rPr>
          <w:u w:val="single"/>
        </w:rPr>
        <w:t>flow-chart</w:t>
      </w:r>
      <w:r>
        <w:t>, write an algorithm that combin</w:t>
      </w:r>
      <w:r w:rsidR="00E0019C">
        <w:t>e</w:t>
      </w:r>
      <w:r>
        <w:t>s</w:t>
      </w:r>
      <w:r w:rsidR="00E0019C">
        <w:t xml:space="preserve"> </w:t>
      </w:r>
      <w:r w:rsidR="00833962">
        <w:t xml:space="preserve">the four lists into one </w:t>
      </w:r>
      <w:r w:rsidR="00833962" w:rsidRPr="00CD72CF">
        <w:rPr>
          <w:i/>
        </w:rPr>
        <w:t>main list</w:t>
      </w:r>
      <w:r w:rsidR="001943A1">
        <w:t xml:space="preserve"> </w:t>
      </w:r>
      <w:r w:rsidR="00833962">
        <w:t xml:space="preserve">sorted by </w:t>
      </w:r>
      <w:r w:rsidR="00833962" w:rsidRPr="00833962">
        <w:rPr>
          <w:b/>
        </w:rPr>
        <w:t>surname</w:t>
      </w:r>
      <w:r w:rsidR="00E0019C">
        <w:t>:</w:t>
      </w:r>
    </w:p>
    <w:p w14:paraId="36FC96E7" w14:textId="1317F8F6" w:rsidR="00E0019C" w:rsidRDefault="000A6A58" w:rsidP="00E0019C">
      <w:pPr>
        <w:pStyle w:val="ListParagraph"/>
        <w:numPr>
          <w:ilvl w:val="1"/>
          <w:numId w:val="1"/>
        </w:numPr>
      </w:pPr>
      <w:r>
        <w:t xml:space="preserve">You should attempt to </w:t>
      </w:r>
      <w:r w:rsidR="00AE0AEF">
        <w:t>modify a sorting algorithm you’re familiar with to do this.</w:t>
      </w:r>
    </w:p>
    <w:p w14:paraId="6981E762" w14:textId="4CD88E54" w:rsidR="000A6A58" w:rsidRDefault="000A6A58" w:rsidP="00E0019C">
      <w:pPr>
        <w:pStyle w:val="ListParagraph"/>
        <w:numPr>
          <w:ilvl w:val="1"/>
          <w:numId w:val="1"/>
        </w:numPr>
      </w:pPr>
      <w:r>
        <w:t>What is its Big O? Illustrate in detail why.</w:t>
      </w:r>
    </w:p>
    <w:p w14:paraId="054C7D0F" w14:textId="77777777" w:rsidR="000A6A58" w:rsidRDefault="000A6A58" w:rsidP="002E5C59">
      <w:pPr>
        <w:pStyle w:val="ListParagraph"/>
      </w:pPr>
    </w:p>
    <w:p w14:paraId="11C3CED5" w14:textId="77777777" w:rsidR="00CC13E2" w:rsidRDefault="00E441DA" w:rsidP="002E5C59">
      <w:pPr>
        <w:pStyle w:val="ListParagraph"/>
        <w:numPr>
          <w:ilvl w:val="0"/>
          <w:numId w:val="1"/>
        </w:numPr>
      </w:pPr>
      <w:r>
        <w:t>Using</w:t>
      </w:r>
      <w:r w:rsidR="000A6A58">
        <w:t xml:space="preserve"> </w:t>
      </w:r>
      <w:r w:rsidR="001943A1">
        <w:rPr>
          <w:u w:val="single"/>
        </w:rPr>
        <w:t>pseudo-code</w:t>
      </w:r>
      <w:r w:rsidR="000A6A58">
        <w:t xml:space="preserve">, </w:t>
      </w:r>
    </w:p>
    <w:p w14:paraId="6CBF632C" w14:textId="52D52B14" w:rsidR="000A6A58" w:rsidRDefault="000A6A58" w:rsidP="005D4FD6">
      <w:pPr>
        <w:pStyle w:val="ListParagraph"/>
        <w:numPr>
          <w:ilvl w:val="1"/>
          <w:numId w:val="1"/>
        </w:numPr>
      </w:pPr>
      <w:proofErr w:type="gramStart"/>
      <w:r>
        <w:t>write</w:t>
      </w:r>
      <w:proofErr w:type="gramEnd"/>
      <w:r>
        <w:t xml:space="preserve"> an algorithm to search </w:t>
      </w:r>
      <w:r w:rsidR="00CD72CF">
        <w:t xml:space="preserve">the main list </w:t>
      </w:r>
      <w:r>
        <w:t xml:space="preserve">for all </w:t>
      </w:r>
      <w:r w:rsidR="00833962" w:rsidRPr="00CC13E2">
        <w:rPr>
          <w:u w:val="single"/>
        </w:rPr>
        <w:t>full-time</w:t>
      </w:r>
      <w:r w:rsidR="00491F22">
        <w:t xml:space="preserve"> </w:t>
      </w:r>
      <w:r w:rsidR="00CC13E2">
        <w:t>students.</w:t>
      </w:r>
    </w:p>
    <w:p w14:paraId="7F93B30B" w14:textId="0A784289" w:rsidR="00CC13E2" w:rsidRDefault="00CC13E2" w:rsidP="005D4FD6">
      <w:pPr>
        <w:pStyle w:val="ListParagraph"/>
        <w:numPr>
          <w:ilvl w:val="1"/>
          <w:numId w:val="1"/>
        </w:numPr>
      </w:pPr>
      <w:r>
        <w:t>What is the order of growth of this algorithm – explain your answer with reference to Big O.</w:t>
      </w:r>
    </w:p>
    <w:p w14:paraId="54E7D405" w14:textId="77777777" w:rsidR="00CC13E2" w:rsidRDefault="00CC13E2" w:rsidP="00CC13E2">
      <w:pPr>
        <w:pStyle w:val="ListParagraph"/>
        <w:ind w:left="1440"/>
      </w:pPr>
    </w:p>
    <w:p w14:paraId="4E3B257C" w14:textId="0942D97A" w:rsidR="00CC13E2" w:rsidRDefault="00E441DA" w:rsidP="00D3450B">
      <w:pPr>
        <w:pStyle w:val="ListParagraph"/>
        <w:numPr>
          <w:ilvl w:val="0"/>
          <w:numId w:val="1"/>
        </w:numPr>
      </w:pPr>
      <w:r>
        <w:t>Using</w:t>
      </w:r>
      <w:r w:rsidR="000A6A58">
        <w:t xml:space="preserve"> </w:t>
      </w:r>
      <w:r w:rsidR="00A15EBC" w:rsidRPr="00CD72CF">
        <w:rPr>
          <w:u w:val="single"/>
        </w:rPr>
        <w:t>pseudo-code</w:t>
      </w:r>
      <w:r w:rsidR="000A6A58">
        <w:t xml:space="preserve">, write an algorithm to search </w:t>
      </w:r>
      <w:r w:rsidR="00CD72CF">
        <w:t xml:space="preserve">the main list </w:t>
      </w:r>
      <w:r w:rsidR="000A6A58">
        <w:t>fo</w:t>
      </w:r>
      <w:r w:rsidR="00CC13E2">
        <w:t xml:space="preserve">r a specific student by surname.  </w:t>
      </w:r>
      <w:r w:rsidR="00CD72CF">
        <w:t>The running time of y</w:t>
      </w:r>
      <w:r w:rsidR="00CC13E2">
        <w:t xml:space="preserve">our algorithm </w:t>
      </w:r>
      <w:r w:rsidR="00CD72CF">
        <w:t>should be O (</w:t>
      </w:r>
      <w:proofErr w:type="gramStart"/>
      <w:r w:rsidR="00CD72CF">
        <w:t>log(</w:t>
      </w:r>
      <w:proofErr w:type="gramEnd"/>
      <w:r w:rsidR="00CD72CF">
        <w:t>N) ).  Explain how your algorithm meets this requirement.</w:t>
      </w:r>
    </w:p>
    <w:p w14:paraId="4C020538" w14:textId="77777777" w:rsidR="00FE414A" w:rsidRDefault="00FE414A" w:rsidP="0030694D">
      <w:pPr>
        <w:pStyle w:val="ListParagraph"/>
      </w:pPr>
    </w:p>
    <w:p w14:paraId="6EA48342" w14:textId="543D683F" w:rsidR="0030694D" w:rsidRPr="00CD72CF" w:rsidRDefault="0030694D" w:rsidP="0030694D">
      <w:pPr>
        <w:pStyle w:val="ListParagraph"/>
        <w:numPr>
          <w:ilvl w:val="0"/>
          <w:numId w:val="1"/>
        </w:numPr>
      </w:pPr>
      <w:r>
        <w:t>Implement t</w:t>
      </w:r>
      <w:r w:rsidR="000A6A58">
        <w:t xml:space="preserve">he algorithms derived in 1, </w:t>
      </w:r>
      <w:r>
        <w:t>2</w:t>
      </w:r>
      <w:r w:rsidR="000A6A58">
        <w:t xml:space="preserve"> and 3 in C</w:t>
      </w:r>
      <w:r>
        <w:t>.</w:t>
      </w:r>
      <w:r w:rsidR="00CD72CF">
        <w:t xml:space="preserve">   Show how you test your software by creating test data which matches that outlined in the Requirements specification </w:t>
      </w:r>
      <w:proofErr w:type="spellStart"/>
      <w:r w:rsidR="00CD72CF">
        <w:t>ie</w:t>
      </w:r>
      <w:proofErr w:type="spellEnd"/>
      <w:r w:rsidR="00CD72CF">
        <w:t xml:space="preserve">. Lists of student names, </w:t>
      </w:r>
      <w:proofErr w:type="spellStart"/>
      <w:r w:rsidR="00CD72CF">
        <w:t>programmes</w:t>
      </w:r>
      <w:proofErr w:type="spellEnd"/>
      <w:r w:rsidR="00CD72CF">
        <w:t xml:space="preserve"> and </w:t>
      </w:r>
      <w:proofErr w:type="spellStart"/>
      <w:r w:rsidR="00CD72CF">
        <w:t>programme</w:t>
      </w:r>
      <w:proofErr w:type="spellEnd"/>
      <w:r w:rsidR="00CD72CF">
        <w:t xml:space="preserve"> type.</w:t>
      </w:r>
    </w:p>
    <w:p w14:paraId="21D0CFF5" w14:textId="77777777" w:rsidR="00A80A88" w:rsidRDefault="00A80A8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384C6214" w14:textId="13A0FB2E" w:rsidR="0030694D" w:rsidRPr="00A55170" w:rsidRDefault="0030694D" w:rsidP="00A551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Marking Breakdown</w:t>
      </w:r>
    </w:p>
    <w:tbl>
      <w:tblPr>
        <w:tblW w:w="3908" w:type="dxa"/>
        <w:jc w:val="center"/>
        <w:tblLook w:val="0600" w:firstRow="0" w:lastRow="0" w:firstColumn="0" w:lastColumn="0" w:noHBand="1" w:noVBand="1"/>
      </w:tblPr>
      <w:tblGrid>
        <w:gridCol w:w="1915"/>
        <w:gridCol w:w="1993"/>
      </w:tblGrid>
      <w:tr w:rsidR="0030694D" w:rsidRPr="00C522BE" w14:paraId="0DF49F93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70B4" w14:textId="77777777" w:rsidR="0030694D" w:rsidRPr="00C522BE" w:rsidRDefault="0030694D" w:rsidP="003069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C522B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9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FFA89E" w14:textId="77777777" w:rsidR="0030694D" w:rsidRPr="00C522BE" w:rsidRDefault="0030694D" w:rsidP="003069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C522B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Mark</w:t>
            </w:r>
          </w:p>
        </w:tc>
      </w:tr>
      <w:tr w:rsidR="0030694D" w:rsidRPr="00C522BE" w14:paraId="546565E2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8CB6" w14:textId="77777777" w:rsidR="0030694D" w:rsidRPr="00C522BE" w:rsidRDefault="00A55170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1518CE" w14:textId="73921B3D" w:rsidR="0030694D" w:rsidRPr="00C522BE" w:rsidRDefault="000A6A58" w:rsidP="003069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30694D" w:rsidRPr="00C522BE" w14:paraId="5BD979C8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8124" w14:textId="77777777" w:rsidR="0030694D" w:rsidRPr="00C522BE" w:rsidRDefault="00A55170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212D73" w14:textId="489740B0" w:rsidR="0030694D" w:rsidRPr="00C522BE" w:rsidRDefault="00E441DA" w:rsidP="00FE41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30694D" w:rsidRPr="00C522BE" w14:paraId="7F7C82E5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C1CD" w14:textId="77777777" w:rsidR="0030694D" w:rsidRPr="00C522BE" w:rsidRDefault="00A55170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14AEA3" w14:textId="32F303B3" w:rsidR="0030694D" w:rsidRPr="00C522BE" w:rsidRDefault="00E441DA" w:rsidP="003069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30694D" w:rsidRPr="00C522BE" w14:paraId="51190CB0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89AB" w14:textId="7EBF526B" w:rsidR="0030694D" w:rsidRPr="00C522BE" w:rsidRDefault="000A6A58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CC5657" w14:textId="0299F388" w:rsidR="0030694D" w:rsidRPr="00C522BE" w:rsidRDefault="00E441DA" w:rsidP="00A551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A55170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0A6A58" w:rsidRPr="00C522BE" w14:paraId="37ADE4FA" w14:textId="77777777" w:rsidTr="000A6A58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5C75" w14:textId="77777777" w:rsidR="000A6A58" w:rsidRPr="00C522BE" w:rsidRDefault="000A6A58" w:rsidP="000A6A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5CA188" w14:textId="77777777" w:rsidR="000A6A58" w:rsidRPr="00C522BE" w:rsidRDefault="000A6A58" w:rsidP="000A6A5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22BE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14:paraId="4908A7E9" w14:textId="77777777" w:rsidR="0030694D" w:rsidRDefault="0030694D" w:rsidP="0030694D">
      <w:pPr>
        <w:pStyle w:val="ListParagraph"/>
        <w:rPr>
          <w:rFonts w:ascii="Arial" w:hAnsi="Arial" w:cs="Arial"/>
          <w:sz w:val="28"/>
          <w:szCs w:val="28"/>
        </w:rPr>
      </w:pPr>
    </w:p>
    <w:p w14:paraId="6C1E65AA" w14:textId="77777777" w:rsidR="0030694D" w:rsidRPr="0093468E" w:rsidRDefault="0030694D" w:rsidP="0030694D">
      <w:pPr>
        <w:rPr>
          <w:rFonts w:ascii="Arial" w:hAnsi="Arial" w:cs="Arial"/>
          <w:sz w:val="28"/>
          <w:szCs w:val="28"/>
        </w:rPr>
      </w:pPr>
    </w:p>
    <w:p w14:paraId="602F2092" w14:textId="6CCF8001" w:rsidR="006428EF" w:rsidRDefault="000A6A58" w:rsidP="006428EF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This assignment</w:t>
      </w:r>
      <w:r w:rsidR="006428EF">
        <w:rPr>
          <w:rFonts w:cs="Arial"/>
        </w:rPr>
        <w:t xml:space="preserve"> </w:t>
      </w:r>
      <w:r w:rsidR="006428EF" w:rsidRPr="00A55170">
        <w:rPr>
          <w:rFonts w:cs="Arial"/>
        </w:rPr>
        <w:t xml:space="preserve">must be submitted before </w:t>
      </w:r>
      <w:r w:rsidR="00610E9A">
        <w:rPr>
          <w:rFonts w:cs="Arial"/>
          <w:b/>
        </w:rPr>
        <w:t>6pm</w:t>
      </w:r>
      <w:r w:rsidR="008D77CF" w:rsidRPr="00A55170">
        <w:rPr>
          <w:rFonts w:cs="Arial"/>
          <w:b/>
        </w:rPr>
        <w:t xml:space="preserve"> </w:t>
      </w:r>
      <w:r w:rsidR="008D77CF" w:rsidRPr="007A4A03">
        <w:rPr>
          <w:rFonts w:cs="Arial"/>
          <w:b/>
        </w:rPr>
        <w:t xml:space="preserve">on </w:t>
      </w:r>
      <w:r w:rsidR="00610E9A">
        <w:rPr>
          <w:rFonts w:cs="Arial"/>
          <w:b/>
        </w:rPr>
        <w:t>Fri</w:t>
      </w:r>
      <w:r w:rsidR="008D77CF">
        <w:rPr>
          <w:rFonts w:cs="Arial"/>
          <w:b/>
        </w:rPr>
        <w:t>day</w:t>
      </w:r>
      <w:r w:rsidR="008D77CF" w:rsidRPr="007A4A03">
        <w:rPr>
          <w:rFonts w:cs="Arial"/>
          <w:b/>
        </w:rPr>
        <w:t xml:space="preserve"> </w:t>
      </w:r>
      <w:r w:rsidR="008D77CF">
        <w:rPr>
          <w:rFonts w:cs="Arial"/>
          <w:b/>
        </w:rPr>
        <w:t>2</w:t>
      </w:r>
      <w:r w:rsidR="00CD72CF">
        <w:rPr>
          <w:rFonts w:cs="Arial"/>
          <w:b/>
        </w:rPr>
        <w:t>3</w:t>
      </w:r>
      <w:r w:rsidR="00CD72CF" w:rsidRPr="00CD72CF">
        <w:rPr>
          <w:rFonts w:cs="Arial"/>
          <w:b/>
          <w:vertAlign w:val="superscript"/>
        </w:rPr>
        <w:t>rd</w:t>
      </w:r>
      <w:r w:rsidR="008D77CF" w:rsidRPr="007A4A03">
        <w:rPr>
          <w:rFonts w:cs="Arial"/>
          <w:b/>
        </w:rPr>
        <w:t xml:space="preserve"> April</w:t>
      </w:r>
      <w:r w:rsidR="006428EF" w:rsidRPr="007A4A03">
        <w:rPr>
          <w:rFonts w:cs="Arial"/>
        </w:rPr>
        <w:t>.</w:t>
      </w:r>
      <w:r w:rsidR="006428EF" w:rsidRPr="00A55170">
        <w:rPr>
          <w:rFonts w:cs="Arial"/>
        </w:rPr>
        <w:t xml:space="preserve"> </w:t>
      </w:r>
    </w:p>
    <w:p w14:paraId="6C5F3E50" w14:textId="490C727E" w:rsidR="00E441DA" w:rsidRDefault="00E441DA" w:rsidP="006428EF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The project will be </w:t>
      </w:r>
      <w:r w:rsidRPr="00A55170">
        <w:rPr>
          <w:rFonts w:cs="Arial"/>
        </w:rPr>
        <w:t>demonstrated</w:t>
      </w:r>
      <w:r w:rsidR="00AE0AEF">
        <w:rPr>
          <w:rFonts w:cs="Arial"/>
        </w:rPr>
        <w:t xml:space="preserve"> online in</w:t>
      </w:r>
      <w:bookmarkStart w:id="0" w:name="_GoBack"/>
      <w:bookmarkEnd w:id="0"/>
      <w:r w:rsidRPr="00A55170">
        <w:rPr>
          <w:rFonts w:cs="Arial"/>
        </w:rPr>
        <w:t xml:space="preserve"> </w:t>
      </w:r>
      <w:r>
        <w:rPr>
          <w:rFonts w:cs="Arial"/>
          <w:b/>
        </w:rPr>
        <w:t>Week 12</w:t>
      </w:r>
      <w:r w:rsidRPr="00A765B7">
        <w:rPr>
          <w:rFonts w:cs="Arial"/>
        </w:rPr>
        <w:t xml:space="preserve"> and</w:t>
      </w:r>
      <w:r>
        <w:rPr>
          <w:rFonts w:cs="Arial"/>
          <w:b/>
        </w:rPr>
        <w:t xml:space="preserve"> Week 13.</w:t>
      </w:r>
    </w:p>
    <w:p w14:paraId="79D9C9A7" w14:textId="77777777" w:rsidR="00A765B7" w:rsidRDefault="00A765B7" w:rsidP="006428EF">
      <w:pPr>
        <w:widowControl w:val="0"/>
        <w:autoSpaceDE w:val="0"/>
        <w:autoSpaceDN w:val="0"/>
        <w:adjustRightInd w:val="0"/>
        <w:rPr>
          <w:rFonts w:cs="Arial"/>
        </w:rPr>
      </w:pPr>
    </w:p>
    <w:p w14:paraId="331A02BB" w14:textId="6F6E861E" w:rsidR="00A765B7" w:rsidRPr="00E441DA" w:rsidRDefault="00A765B7" w:rsidP="006428EF">
      <w:pPr>
        <w:widowControl w:val="0"/>
        <w:autoSpaceDE w:val="0"/>
        <w:autoSpaceDN w:val="0"/>
        <w:adjustRightInd w:val="0"/>
        <w:rPr>
          <w:rFonts w:cs="Arial"/>
          <w:u w:val="single"/>
        </w:rPr>
      </w:pPr>
      <w:r w:rsidRPr="00E441DA">
        <w:rPr>
          <w:rFonts w:cs="Arial"/>
          <w:u w:val="single"/>
        </w:rPr>
        <w:t>What do I need to submit?</w:t>
      </w:r>
      <w:r w:rsidR="00DF7E3B">
        <w:rPr>
          <w:rFonts w:cs="Arial"/>
          <w:u w:val="single"/>
        </w:rPr>
        <w:t xml:space="preserve"> </w:t>
      </w:r>
    </w:p>
    <w:p w14:paraId="07E78B8A" w14:textId="7823003D" w:rsidR="00A765B7" w:rsidRPr="008D77CF" w:rsidRDefault="00A765B7" w:rsidP="00A765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color w:val="FF0000"/>
        </w:rPr>
      </w:pPr>
      <w:r>
        <w:rPr>
          <w:rFonts w:cs="Arial"/>
        </w:rPr>
        <w:t>A project report</w:t>
      </w:r>
      <w:r w:rsidR="00D01C41">
        <w:rPr>
          <w:rFonts w:cs="Arial"/>
        </w:rPr>
        <w:t xml:space="preserve"> </w:t>
      </w:r>
      <w:r>
        <w:rPr>
          <w:rFonts w:cs="Arial"/>
        </w:rPr>
        <w:t>(</w:t>
      </w:r>
      <w:r w:rsidRPr="00D01C41">
        <w:rPr>
          <w:rFonts w:cs="Arial"/>
          <w:u w:val="single"/>
        </w:rPr>
        <w:t>in pdf</w:t>
      </w:r>
      <w:r w:rsidR="00CD72CF">
        <w:rPr>
          <w:rFonts w:cs="Arial"/>
        </w:rPr>
        <w:t>) with Parts 1-3</w:t>
      </w:r>
      <w:r>
        <w:rPr>
          <w:rFonts w:cs="Arial"/>
        </w:rPr>
        <w:t>.</w:t>
      </w:r>
      <w:r w:rsidR="008D77CF">
        <w:rPr>
          <w:rFonts w:cs="Arial"/>
        </w:rPr>
        <w:t xml:space="preserve"> </w:t>
      </w:r>
      <w:r w:rsidR="008D77CF" w:rsidRPr="008D77CF">
        <w:rPr>
          <w:rFonts w:cs="Arial"/>
          <w:b/>
          <w:color w:val="FF0000"/>
        </w:rPr>
        <w:t>//ONLY PDF WILL BE ACCEPTED</w:t>
      </w:r>
    </w:p>
    <w:p w14:paraId="44D88206" w14:textId="76ECC6E8" w:rsidR="00A765B7" w:rsidRDefault="00D01C41" w:rsidP="00A765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C file</w:t>
      </w:r>
      <w:r w:rsidR="00DF7E3B">
        <w:rPr>
          <w:rFonts w:cs="Arial"/>
        </w:rPr>
        <w:t>(</w:t>
      </w:r>
      <w:r>
        <w:rPr>
          <w:rFonts w:cs="Arial"/>
        </w:rPr>
        <w:t>s</w:t>
      </w:r>
      <w:r w:rsidR="00DF7E3B">
        <w:rPr>
          <w:rFonts w:cs="Arial"/>
        </w:rPr>
        <w:t>)</w:t>
      </w:r>
      <w:r>
        <w:rPr>
          <w:rFonts w:cs="Arial"/>
        </w:rPr>
        <w:t xml:space="preserve"> </w:t>
      </w:r>
      <w:r w:rsidR="00A765B7">
        <w:rPr>
          <w:rFonts w:cs="Arial"/>
        </w:rPr>
        <w:t xml:space="preserve">from Part </w:t>
      </w:r>
      <w:r w:rsidR="00CD72CF">
        <w:rPr>
          <w:rFonts w:cs="Arial"/>
        </w:rPr>
        <w:t xml:space="preserve">4 copied into a text file.  Ensure your file has a dos </w:t>
      </w:r>
      <w:proofErr w:type="spellStart"/>
      <w:r w:rsidR="00CD72CF">
        <w:rPr>
          <w:rFonts w:cs="Arial"/>
        </w:rPr>
        <w:t>cr</w:t>
      </w:r>
      <w:proofErr w:type="spellEnd"/>
      <w:r w:rsidR="00CD72CF">
        <w:rPr>
          <w:rFonts w:cs="Arial"/>
        </w:rPr>
        <w:t>-lf format.</w:t>
      </w:r>
    </w:p>
    <w:p w14:paraId="5AD57966" w14:textId="5FEDCCC5" w:rsidR="00A765B7" w:rsidRPr="00A765B7" w:rsidRDefault="00E74AB7" w:rsidP="00A765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Quiz (th</w:t>
      </w:r>
      <w:r w:rsidR="00E441DA">
        <w:rPr>
          <w:rFonts w:cs="Arial"/>
        </w:rPr>
        <w:t>r</w:t>
      </w:r>
      <w:r>
        <w:rPr>
          <w:rFonts w:cs="Arial"/>
        </w:rPr>
        <w:t xml:space="preserve">ough </w:t>
      </w:r>
      <w:proofErr w:type="spellStart"/>
      <w:r w:rsidR="003B6C96">
        <w:rPr>
          <w:rFonts w:cs="Arial"/>
        </w:rPr>
        <w:t>brightspace</w:t>
      </w:r>
      <w:proofErr w:type="spellEnd"/>
      <w:r>
        <w:rPr>
          <w:rFonts w:cs="Arial"/>
        </w:rPr>
        <w:t xml:space="preserve">, </w:t>
      </w:r>
      <w:r w:rsidR="00E441DA">
        <w:rPr>
          <w:rFonts w:cs="Arial"/>
        </w:rPr>
        <w:t>as shown below</w:t>
      </w:r>
      <w:r>
        <w:rPr>
          <w:rFonts w:cs="Arial"/>
        </w:rPr>
        <w:t>).</w:t>
      </w:r>
    </w:p>
    <w:p w14:paraId="0B015C15" w14:textId="7E627B64" w:rsidR="006428EF" w:rsidRDefault="00C4096B" w:rsidP="006428EF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0A481" wp14:editId="7B7586B7">
                <wp:simplePos x="0" y="0"/>
                <wp:positionH relativeFrom="column">
                  <wp:posOffset>1028700</wp:posOffset>
                </wp:positionH>
                <wp:positionV relativeFrom="paragraph">
                  <wp:posOffset>60325</wp:posOffset>
                </wp:positionV>
                <wp:extent cx="2971800" cy="4507230"/>
                <wp:effectExtent l="50800" t="25400" r="76200" b="901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07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3B7A" id="Rectangle 8" o:spid="_x0000_s1026" style="position:absolute;margin-left:81pt;margin-top:4.75pt;width:234pt;height:35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51062976" w14:textId="60467534" w:rsidR="00C137A4" w:rsidRPr="00E441DA" w:rsidRDefault="00C137A4" w:rsidP="00E441DA">
      <w:pPr>
        <w:tabs>
          <w:tab w:val="left" w:pos="1276"/>
        </w:tabs>
        <w:ind w:firstLine="2410"/>
        <w:rPr>
          <w:rFonts w:cs="Arial"/>
          <w:color w:val="FF0000"/>
        </w:rPr>
      </w:pPr>
      <w:r w:rsidRPr="00C137A4">
        <w:rPr>
          <w:rFonts w:ascii="Helvetica Neue" w:eastAsia="Times New Roman" w:hAnsi="Helvetica Neue" w:cs="Times New Roman"/>
          <w:b/>
          <w:bCs/>
          <w:caps/>
          <w:color w:val="000000"/>
          <w:spacing w:val="26"/>
          <w:sz w:val="21"/>
          <w:szCs w:val="21"/>
          <w:lang w:val="en-IE"/>
        </w:rPr>
        <w:t>QUESTION 1</w:t>
      </w:r>
    </w:p>
    <w:p w14:paraId="74716B75" w14:textId="77777777" w:rsidR="00C137A4" w:rsidRDefault="00C137A4" w:rsidP="00E441DA">
      <w:pPr>
        <w:shd w:val="clear" w:color="auto" w:fill="FFFFFF"/>
        <w:tabs>
          <w:tab w:val="left" w:pos="1276"/>
        </w:tabs>
        <w:spacing w:after="240"/>
        <w:ind w:left="360" w:firstLine="1985"/>
        <w:rPr>
          <w:rFonts w:ascii="inherit" w:hAnsi="inherit" w:cs="Times New Roman" w:hint="eastAsia"/>
          <w:color w:val="444444"/>
          <w:sz w:val="20"/>
          <w:szCs w:val="20"/>
          <w:lang w:val="en-IE"/>
        </w:rPr>
      </w:pPr>
      <w:r w:rsidRPr="00C137A4">
        <w:rPr>
          <w:rFonts w:ascii="inherit" w:hAnsi="inherit" w:cs="Times New Roman"/>
          <w:color w:val="444444"/>
          <w:sz w:val="20"/>
          <w:szCs w:val="20"/>
          <w:lang w:val="en-IE"/>
        </w:rPr>
        <w:t xml:space="preserve">What algorithm(s) did you use in Part </w:t>
      </w:r>
      <w:proofErr w:type="gramStart"/>
      <w:r w:rsidRPr="00C137A4">
        <w:rPr>
          <w:rFonts w:ascii="inherit" w:hAnsi="inherit" w:cs="Times New Roman"/>
          <w:color w:val="444444"/>
          <w:sz w:val="20"/>
          <w:szCs w:val="20"/>
          <w:lang w:val="en-IE"/>
        </w:rPr>
        <w:t>I</w:t>
      </w:r>
      <w:proofErr w:type="gramEnd"/>
      <w:r w:rsidRPr="00C137A4">
        <w:rPr>
          <w:rFonts w:ascii="inherit" w:hAnsi="inherit" w:cs="Times New Roman"/>
          <w:color w:val="444444"/>
          <w:sz w:val="20"/>
          <w:szCs w:val="20"/>
          <w:lang w:val="en-IE"/>
        </w:rPr>
        <w:t>?</w:t>
      </w:r>
    </w:p>
    <w:p w14:paraId="65DB038B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2</w:t>
      </w:r>
    </w:p>
    <w:p w14:paraId="1E23D3DD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is the Big O of Part I?</w:t>
      </w:r>
    </w:p>
    <w:p w14:paraId="629B6C25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3</w:t>
      </w:r>
    </w:p>
    <w:p w14:paraId="7F90B6A2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algorithm(s) did you use in Part II?</w:t>
      </w:r>
    </w:p>
    <w:p w14:paraId="7559AA82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4</w:t>
      </w:r>
    </w:p>
    <w:p w14:paraId="0BEF20CF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is the Big O of Part II?</w:t>
      </w:r>
    </w:p>
    <w:p w14:paraId="1A11A4DA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5</w:t>
      </w:r>
    </w:p>
    <w:p w14:paraId="31EE08C7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algorithm(s) did you use in Part III?</w:t>
      </w:r>
    </w:p>
    <w:p w14:paraId="7A7BE2AA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6</w:t>
      </w:r>
    </w:p>
    <w:p w14:paraId="7DB39E12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is the Big O of Part III?</w:t>
      </w:r>
    </w:p>
    <w:p w14:paraId="296838BF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7</w:t>
      </w:r>
    </w:p>
    <w:p w14:paraId="1E55B7C1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 Please tick the elements that you submitted:</w:t>
      </w:r>
    </w:p>
    <w:tbl>
      <w:tblPr>
        <w:tblW w:w="3460" w:type="dxa"/>
        <w:tblInd w:w="2160" w:type="dxa"/>
        <w:tblLook w:val="04A0" w:firstRow="1" w:lastRow="0" w:firstColumn="1" w:lastColumn="0" w:noHBand="0" w:noVBand="1"/>
      </w:tblPr>
      <w:tblGrid>
        <w:gridCol w:w="3460"/>
      </w:tblGrid>
      <w:tr w:rsidR="00E441DA" w:rsidRPr="00E441DA" w14:paraId="0DF7EFD1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AFC90" w14:textId="153C4EE5" w:rsidR="00E441DA" w:rsidRPr="00E441DA" w:rsidRDefault="00E441DA" w:rsidP="00C4096B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="00C4096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Flow chart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 xml:space="preserve"> for Part I</w:t>
            </w:r>
          </w:p>
        </w:tc>
      </w:tr>
      <w:tr w:rsidR="00E441DA" w:rsidRPr="00E441DA" w14:paraId="555AAB95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7CDAF" w14:textId="5BA7EDEF" w:rsidR="00E441DA" w:rsidRPr="00E441DA" w:rsidRDefault="00E441DA" w:rsidP="00C4096B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="00C4096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 xml:space="preserve">Pseudo code 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for Part II</w:t>
            </w:r>
          </w:p>
        </w:tc>
      </w:tr>
      <w:tr w:rsidR="00E441DA" w:rsidRPr="00E441DA" w14:paraId="3B1C007D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55A75" w14:textId="743A5F2F" w:rsidR="00E441DA" w:rsidRPr="00E441DA" w:rsidRDefault="00E441DA" w:rsidP="00C4096B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lastRenderedPageBreak/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="00C4096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Pseudo code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 xml:space="preserve"> for Part III</w:t>
            </w:r>
          </w:p>
        </w:tc>
      </w:tr>
      <w:tr w:rsidR="00E441DA" w:rsidRPr="00E441DA" w14:paraId="38A9E0F1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B87EA" w14:textId="77777777" w:rsidR="00E441DA" w:rsidRPr="00E441DA" w:rsidRDefault="00E441DA" w:rsidP="00E441DA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Code working for Part I</w:t>
            </w:r>
          </w:p>
        </w:tc>
      </w:tr>
      <w:tr w:rsidR="00E441DA" w:rsidRPr="00E441DA" w14:paraId="48F161C2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75B95" w14:textId="77777777" w:rsidR="00E441DA" w:rsidRPr="00E441DA" w:rsidRDefault="00E441DA" w:rsidP="00E441DA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Code working for Part II</w:t>
            </w:r>
          </w:p>
        </w:tc>
      </w:tr>
      <w:tr w:rsidR="00E441DA" w:rsidRPr="00E441DA" w14:paraId="0B559BE9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02844" w14:textId="77777777" w:rsidR="00E441DA" w:rsidRPr="00E441DA" w:rsidRDefault="00E441DA" w:rsidP="00E441DA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Code working for Part III</w:t>
            </w:r>
          </w:p>
        </w:tc>
      </w:tr>
    </w:tbl>
    <w:p w14:paraId="1C15EA7D" w14:textId="77777777" w:rsidR="0030694D" w:rsidRPr="00095D47" w:rsidRDefault="0030694D" w:rsidP="00887CE1">
      <w:pPr>
        <w:widowControl w:val="0"/>
        <w:tabs>
          <w:tab w:val="left" w:pos="851"/>
        </w:tabs>
        <w:autoSpaceDE w:val="0"/>
        <w:autoSpaceDN w:val="0"/>
        <w:adjustRightInd w:val="0"/>
        <w:rPr>
          <w:rFonts w:cs="Arial"/>
          <w:color w:val="FF0000"/>
        </w:rPr>
      </w:pPr>
    </w:p>
    <w:sectPr w:rsidR="0030694D" w:rsidRPr="00095D47" w:rsidSect="00E441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92431"/>
    <w:multiLevelType w:val="hybridMultilevel"/>
    <w:tmpl w:val="6D7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3980"/>
    <w:multiLevelType w:val="multilevel"/>
    <w:tmpl w:val="239C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D0F12"/>
    <w:multiLevelType w:val="multilevel"/>
    <w:tmpl w:val="BF34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900FF"/>
    <w:multiLevelType w:val="multilevel"/>
    <w:tmpl w:val="BE6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31AE1"/>
    <w:multiLevelType w:val="multilevel"/>
    <w:tmpl w:val="DE4E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67DEA"/>
    <w:multiLevelType w:val="multilevel"/>
    <w:tmpl w:val="A278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45374"/>
    <w:multiLevelType w:val="hybridMultilevel"/>
    <w:tmpl w:val="A5C64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D1917"/>
    <w:multiLevelType w:val="hybridMultilevel"/>
    <w:tmpl w:val="8308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77466"/>
    <w:multiLevelType w:val="multilevel"/>
    <w:tmpl w:val="8F82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D57B3"/>
    <w:multiLevelType w:val="hybridMultilevel"/>
    <w:tmpl w:val="6068F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A0164"/>
    <w:multiLevelType w:val="hybridMultilevel"/>
    <w:tmpl w:val="074EA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052A4"/>
    <w:multiLevelType w:val="multilevel"/>
    <w:tmpl w:val="3E1A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9D524D"/>
    <w:multiLevelType w:val="hybridMultilevel"/>
    <w:tmpl w:val="C6EE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651AB"/>
    <w:multiLevelType w:val="hybridMultilevel"/>
    <w:tmpl w:val="B35C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4"/>
  </w:num>
  <w:num w:numId="5">
    <w:abstractNumId w:val="3"/>
  </w:num>
  <w:num w:numId="6">
    <w:abstractNumId w:val="1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59"/>
    <w:rsid w:val="0002750A"/>
    <w:rsid w:val="00095D47"/>
    <w:rsid w:val="000A6A58"/>
    <w:rsid w:val="000C5B58"/>
    <w:rsid w:val="001943A1"/>
    <w:rsid w:val="00275430"/>
    <w:rsid w:val="002E5C59"/>
    <w:rsid w:val="0030694D"/>
    <w:rsid w:val="0039274F"/>
    <w:rsid w:val="003B667E"/>
    <w:rsid w:val="003B6C96"/>
    <w:rsid w:val="00491F22"/>
    <w:rsid w:val="00610E9A"/>
    <w:rsid w:val="006428EF"/>
    <w:rsid w:val="00695069"/>
    <w:rsid w:val="00741822"/>
    <w:rsid w:val="007A4A03"/>
    <w:rsid w:val="00833962"/>
    <w:rsid w:val="00887CE1"/>
    <w:rsid w:val="008D77CF"/>
    <w:rsid w:val="00A05406"/>
    <w:rsid w:val="00A15EBC"/>
    <w:rsid w:val="00A55170"/>
    <w:rsid w:val="00A765B7"/>
    <w:rsid w:val="00A80A88"/>
    <w:rsid w:val="00AD61C3"/>
    <w:rsid w:val="00AE0AEF"/>
    <w:rsid w:val="00BE080D"/>
    <w:rsid w:val="00C137A4"/>
    <w:rsid w:val="00C4096B"/>
    <w:rsid w:val="00CC13E2"/>
    <w:rsid w:val="00CD72CF"/>
    <w:rsid w:val="00D01C41"/>
    <w:rsid w:val="00D1198D"/>
    <w:rsid w:val="00D16CF2"/>
    <w:rsid w:val="00DF7E3B"/>
    <w:rsid w:val="00E0019C"/>
    <w:rsid w:val="00E441DA"/>
    <w:rsid w:val="00E739D9"/>
    <w:rsid w:val="00E74AB7"/>
    <w:rsid w:val="00F50B94"/>
    <w:rsid w:val="00F51F6C"/>
    <w:rsid w:val="00F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6AA0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37A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1C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37A4"/>
    <w:rPr>
      <w:rFonts w:ascii="Times" w:hAnsi="Times"/>
      <w:b/>
      <w:bCs/>
      <w:sz w:val="27"/>
      <w:szCs w:val="27"/>
      <w:lang w:val="en-IE"/>
    </w:rPr>
  </w:style>
  <w:style w:type="paragraph" w:styleId="NormalWeb">
    <w:name w:val="Normal (Web)"/>
    <w:basedOn w:val="Normal"/>
    <w:uiPriority w:val="99"/>
    <w:unhideWhenUsed/>
    <w:rsid w:val="00C137A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CC13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0445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97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264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01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13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9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00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DIT</cp:lastModifiedBy>
  <cp:revision>2</cp:revision>
  <cp:lastPrinted>2015-03-12T17:33:00Z</cp:lastPrinted>
  <dcterms:created xsi:type="dcterms:W3CDTF">2021-03-11T23:33:00Z</dcterms:created>
  <dcterms:modified xsi:type="dcterms:W3CDTF">2021-03-11T23:33:00Z</dcterms:modified>
</cp:coreProperties>
</file>