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560E" w:rsidTr="00AB560E">
        <w:tc>
          <w:tcPr>
            <w:tcW w:w="4675" w:type="dxa"/>
          </w:tcPr>
          <w:p w:rsidR="00AB560E" w:rsidRPr="001772A6" w:rsidRDefault="00AB560E" w:rsidP="001772A6">
            <w:pPr>
              <w:jc w:val="center"/>
              <w:rPr>
                <w:sz w:val="28"/>
                <w:szCs w:val="28"/>
              </w:rPr>
            </w:pPr>
            <w:r w:rsidRPr="001772A6">
              <w:rPr>
                <w:sz w:val="28"/>
                <w:szCs w:val="28"/>
              </w:rPr>
              <w:t>Committee</w:t>
            </w:r>
          </w:p>
        </w:tc>
        <w:tc>
          <w:tcPr>
            <w:tcW w:w="4675" w:type="dxa"/>
          </w:tcPr>
          <w:p w:rsidR="001772A6" w:rsidRPr="001772A6" w:rsidRDefault="00AB560E" w:rsidP="001772A6">
            <w:pPr>
              <w:jc w:val="center"/>
              <w:rPr>
                <w:sz w:val="28"/>
                <w:szCs w:val="28"/>
              </w:rPr>
            </w:pPr>
            <w:r w:rsidRPr="001772A6">
              <w:rPr>
                <w:sz w:val="28"/>
                <w:szCs w:val="28"/>
              </w:rPr>
              <w:t>Agenda</w:t>
            </w:r>
          </w:p>
        </w:tc>
      </w:tr>
      <w:tr w:rsidR="001772A6" w:rsidTr="00AB560E">
        <w:tc>
          <w:tcPr>
            <w:tcW w:w="4675" w:type="dxa"/>
          </w:tcPr>
          <w:p w:rsidR="001772A6" w:rsidRPr="001772A6" w:rsidRDefault="001772A6" w:rsidP="0017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UNGA</w:t>
            </w:r>
          </w:p>
        </w:tc>
        <w:tc>
          <w:tcPr>
            <w:tcW w:w="4675" w:type="dxa"/>
          </w:tcPr>
          <w:p w:rsidR="001772A6" w:rsidRPr="001772A6" w:rsidRDefault="001772A6" w:rsidP="0017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Threat posed by bioterrorism to life, with special emphasis on volatile nations</w:t>
            </w:r>
          </w:p>
        </w:tc>
      </w:tr>
      <w:tr w:rsidR="001772A6" w:rsidTr="00AB560E">
        <w:tc>
          <w:tcPr>
            <w:tcW w:w="4675" w:type="dxa"/>
          </w:tcPr>
          <w:p w:rsidR="001772A6" w:rsidRDefault="001772A6" w:rsidP="0017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INTERPOL</w:t>
            </w:r>
          </w:p>
        </w:tc>
        <w:tc>
          <w:tcPr>
            <w:tcW w:w="4675" w:type="dxa"/>
          </w:tcPr>
          <w:p w:rsidR="001772A6" w:rsidRDefault="001772A6" w:rsidP="0017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Panama Papers, tackling widespread corruption with special emphasis on tax evasion</w:t>
            </w:r>
          </w:p>
        </w:tc>
      </w:tr>
      <w:tr w:rsidR="001772A6" w:rsidTr="00AB560E">
        <w:tc>
          <w:tcPr>
            <w:tcW w:w="4675" w:type="dxa"/>
          </w:tcPr>
          <w:p w:rsidR="001772A6" w:rsidRDefault="001772A6" w:rsidP="0017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Crisis Committee</w:t>
            </w:r>
          </w:p>
          <w:p w:rsidR="001772A6" w:rsidRDefault="001772A6" w:rsidP="001772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1772A6" w:rsidRDefault="001772A6" w:rsidP="0017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Tibet , 1951</w:t>
            </w:r>
          </w:p>
        </w:tc>
      </w:tr>
      <w:tr w:rsidR="001772A6" w:rsidTr="00AB560E">
        <w:tc>
          <w:tcPr>
            <w:tcW w:w="4675" w:type="dxa"/>
          </w:tcPr>
          <w:p w:rsidR="001772A6" w:rsidRDefault="001772A6" w:rsidP="0017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UNSC</w:t>
            </w:r>
          </w:p>
        </w:tc>
        <w:tc>
          <w:tcPr>
            <w:tcW w:w="4675" w:type="dxa"/>
          </w:tcPr>
          <w:p w:rsidR="001772A6" w:rsidRDefault="0032070C" w:rsidP="0017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Developing a mandate for International Health Regulations and Foreign Aid in Africa in light of pandemics being a threat to international security, with reference to Ebola outbreaks in the continent</w:t>
            </w:r>
          </w:p>
        </w:tc>
      </w:tr>
      <w:tr w:rsidR="001772A6" w:rsidTr="00AB560E">
        <w:tc>
          <w:tcPr>
            <w:tcW w:w="4675" w:type="dxa"/>
          </w:tcPr>
          <w:p w:rsidR="001772A6" w:rsidRDefault="001772A6" w:rsidP="0017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UNESCO</w:t>
            </w:r>
          </w:p>
        </w:tc>
        <w:tc>
          <w:tcPr>
            <w:tcW w:w="4675" w:type="dxa"/>
          </w:tcPr>
          <w:p w:rsidR="001772A6" w:rsidRDefault="001772A6" w:rsidP="0017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Destruction of Symbols of cultural Heritage in the Middle East, with special emphasis on ISIL’S activities in Mosul and Palmyra</w:t>
            </w:r>
          </w:p>
        </w:tc>
      </w:tr>
      <w:tr w:rsidR="001772A6" w:rsidTr="00AB560E">
        <w:tc>
          <w:tcPr>
            <w:tcW w:w="4675" w:type="dxa"/>
          </w:tcPr>
          <w:p w:rsidR="001772A6" w:rsidRDefault="001772A6" w:rsidP="0017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Standing Committee of India Parliament</w:t>
            </w:r>
          </w:p>
        </w:tc>
        <w:tc>
          <w:tcPr>
            <w:tcW w:w="4675" w:type="dxa"/>
          </w:tcPr>
          <w:p w:rsidR="001772A6" w:rsidRDefault="001772A6" w:rsidP="0017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Re-examine the Sedition Law </w:t>
            </w:r>
            <w:r w:rsidR="00BD2524">
              <w:rPr>
                <w:sz w:val="28"/>
                <w:szCs w:val="28"/>
              </w:rPr>
              <w:t>in the context of contemporary</w:t>
            </w:r>
            <w:r w:rsidR="005B5DFA">
              <w:rPr>
                <w:sz w:val="28"/>
                <w:szCs w:val="28"/>
              </w:rPr>
              <w:t xml:space="preserve"> notions of </w:t>
            </w:r>
            <w:r w:rsidR="00BD2524">
              <w:rPr>
                <w:sz w:val="28"/>
                <w:szCs w:val="28"/>
              </w:rPr>
              <w:t xml:space="preserve">India as a </w:t>
            </w:r>
            <w:bookmarkStart w:id="0" w:name="_GoBack"/>
            <w:bookmarkEnd w:id="0"/>
            <w:r w:rsidR="005B5DFA">
              <w:rPr>
                <w:sz w:val="28"/>
                <w:szCs w:val="28"/>
              </w:rPr>
              <w:t>pluralistic nation state</w:t>
            </w:r>
          </w:p>
        </w:tc>
      </w:tr>
    </w:tbl>
    <w:p w:rsidR="00F85B4A" w:rsidRDefault="00F85B4A"/>
    <w:sectPr w:rsidR="00F8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0E"/>
    <w:rsid w:val="001772A6"/>
    <w:rsid w:val="0032070C"/>
    <w:rsid w:val="005B5DFA"/>
    <w:rsid w:val="00AB560E"/>
    <w:rsid w:val="00BD2524"/>
    <w:rsid w:val="00F8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8B664-8507-4A53-9E35-8A10F3D6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Mishra</dc:creator>
  <cp:keywords/>
  <dc:description/>
  <cp:lastModifiedBy>Shruti Mishra</cp:lastModifiedBy>
  <cp:revision>3</cp:revision>
  <dcterms:created xsi:type="dcterms:W3CDTF">2016-05-23T02:57:00Z</dcterms:created>
  <dcterms:modified xsi:type="dcterms:W3CDTF">2016-05-23T05:42:00Z</dcterms:modified>
</cp:coreProperties>
</file>