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 xml:space="preserve">Лекция 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Тема:Основные напраления научной психологии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 xml:space="preserve">План: </w:t>
      </w:r>
    </w:p>
    <w:p w:rsidR="00AB2832" w:rsidRDefault="00266965" w:rsidP="00AB28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Гештальт психология</w:t>
      </w:r>
    </w:p>
    <w:p w:rsidR="00AB2832" w:rsidRPr="00266965" w:rsidRDefault="00266965" w:rsidP="007E299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66965">
        <w:rPr>
          <w:rFonts w:ascii="Times New Roman" w:hAnsi="Times New Roman" w:cs="Times New Roman"/>
        </w:rPr>
        <w:t>Гуманистическая психология</w:t>
      </w:r>
      <w:r w:rsidR="00AB2832" w:rsidRPr="00266965">
        <w:rPr>
          <w:rFonts w:ascii="Times New Roman" w:hAnsi="Times New Roman" w:cs="Times New Roman"/>
        </w:rPr>
        <w:t>.</w:t>
      </w:r>
    </w:p>
    <w:p w:rsidR="00AB2832" w:rsidRPr="00E2424C" w:rsidRDefault="00AB2832" w:rsidP="00AB2832">
      <w:pPr>
        <w:ind w:left="360"/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Литература: О.1 стр 20-28 Д. стр. 9-18; ИР-4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  <w:b/>
          <w:bCs/>
        </w:rPr>
        <w:t>Гештальтпсихология</w:t>
      </w:r>
      <w:r w:rsidRPr="00E2424C">
        <w:rPr>
          <w:rFonts w:ascii="Times New Roman" w:hAnsi="Times New Roman" w:cs="Times New Roman"/>
        </w:rPr>
        <w:t xml:space="preserve">  зародилась в Германии и распространилась практически по всей Европе, в том числе и в России, особенно в предвоенные годы.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Это направление находилось под влиянием таких наук, как физика и математика.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 xml:space="preserve">Яркими представителями являются </w:t>
      </w:r>
      <w:r w:rsidRPr="00E2424C">
        <w:rPr>
          <w:rFonts w:ascii="Times New Roman" w:hAnsi="Times New Roman" w:cs="Times New Roman"/>
          <w:b/>
          <w:bCs/>
          <w:i/>
          <w:iCs/>
        </w:rPr>
        <w:t>К. Левин</w:t>
      </w:r>
      <w:r w:rsidRPr="00E2424C">
        <w:rPr>
          <w:rFonts w:ascii="Times New Roman" w:hAnsi="Times New Roman" w:cs="Times New Roman"/>
          <w:b/>
          <w:bCs/>
        </w:rPr>
        <w:t xml:space="preserve"> </w:t>
      </w:r>
      <w:r w:rsidRPr="00E2424C">
        <w:rPr>
          <w:rFonts w:ascii="Times New Roman" w:hAnsi="Times New Roman" w:cs="Times New Roman"/>
        </w:rPr>
        <w:t xml:space="preserve"> , </w:t>
      </w:r>
      <w:r w:rsidRPr="00E2424C">
        <w:rPr>
          <w:rFonts w:ascii="Times New Roman" w:hAnsi="Times New Roman" w:cs="Times New Roman"/>
          <w:b/>
          <w:bCs/>
          <w:i/>
          <w:iCs/>
        </w:rPr>
        <w:t>М. Вертгеймер</w:t>
      </w:r>
      <w:r w:rsidRPr="00E2424C">
        <w:rPr>
          <w:rFonts w:ascii="Times New Roman" w:hAnsi="Times New Roman" w:cs="Times New Roman"/>
          <w:b/>
          <w:bCs/>
        </w:rPr>
        <w:t xml:space="preserve"> </w:t>
      </w:r>
      <w:r w:rsidRPr="00E2424C">
        <w:rPr>
          <w:rFonts w:ascii="Times New Roman" w:hAnsi="Times New Roman" w:cs="Times New Roman"/>
        </w:rPr>
        <w:t xml:space="preserve"> </w:t>
      </w:r>
      <w:r w:rsidRPr="00E2424C">
        <w:rPr>
          <w:rFonts w:ascii="Times New Roman" w:hAnsi="Times New Roman" w:cs="Times New Roman"/>
          <w:i/>
          <w:iCs/>
        </w:rPr>
        <w:t xml:space="preserve">, </w:t>
      </w:r>
      <w:r w:rsidRPr="00E2424C">
        <w:rPr>
          <w:rFonts w:ascii="Times New Roman" w:hAnsi="Times New Roman" w:cs="Times New Roman"/>
          <w:b/>
          <w:bCs/>
          <w:i/>
          <w:iCs/>
        </w:rPr>
        <w:t xml:space="preserve">В. Келер </w:t>
      </w:r>
      <w:r w:rsidRPr="00E2424C">
        <w:rPr>
          <w:rFonts w:ascii="Times New Roman" w:hAnsi="Times New Roman" w:cs="Times New Roman"/>
          <w:i/>
          <w:iCs/>
        </w:rPr>
        <w:t xml:space="preserve"> </w:t>
      </w:r>
      <w:r w:rsidRPr="00E2424C">
        <w:rPr>
          <w:rFonts w:ascii="Times New Roman" w:hAnsi="Times New Roman" w:cs="Times New Roman"/>
        </w:rPr>
        <w:t xml:space="preserve"> и др.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Суть этого направления сформулировал М. Вертгеймер, который писал: «… существуют связи, при которых то, что происходит в целом, не выводится из элементов, существующих якобы в виде отдельных кусков, связываемых потом вместе, а напротив, то, что проявляется в отдельной части этого целого, определяется внутренним структурным законом этого целого».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То есть гештальтпсихология изучает не явления, а структуру связей, поэтому иногда ее называют структурной психологией (в переводе на русский язык слово «гештальт» означает «структура»).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К. Левин известен своими работами в области личности и межличностных отношений.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Он считал, что поведение личности можно понять, лишь исходя из целостной ситуации, в которой эта личность оказывается.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Среда же определяется субъективным восприятием действующих в ней людей.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Заслуга гештальтпсихологии состоит в том, что ей были найдены современные подходы к изучению проблем психологии, однако проблемы, вызвавшие кризис, до конца так и не были разрешены.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bookmarkStart w:id="0" w:name="_GoBack"/>
      <w:bookmarkEnd w:id="0"/>
      <w:r w:rsidRPr="00E2424C">
        <w:rPr>
          <w:rFonts w:ascii="Times New Roman" w:hAnsi="Times New Roman" w:cs="Times New Roman"/>
        </w:rPr>
        <w:t xml:space="preserve">Еще один яркий представитель неофрейдизма – </w:t>
      </w:r>
      <w:r w:rsidRPr="00E2424C">
        <w:rPr>
          <w:rFonts w:ascii="Times New Roman" w:hAnsi="Times New Roman" w:cs="Times New Roman"/>
          <w:b/>
          <w:bCs/>
          <w:i/>
          <w:iCs/>
        </w:rPr>
        <w:t>Э. Фромм</w:t>
      </w:r>
      <w:r w:rsidRPr="00E2424C">
        <w:rPr>
          <w:rFonts w:ascii="Times New Roman" w:hAnsi="Times New Roman" w:cs="Times New Roman"/>
          <w:b/>
          <w:bCs/>
        </w:rPr>
        <w:t xml:space="preserve"> </w:t>
      </w:r>
      <w:r w:rsidRPr="00E2424C">
        <w:rPr>
          <w:rFonts w:ascii="Times New Roman" w:hAnsi="Times New Roman" w:cs="Times New Roman"/>
        </w:rPr>
        <w:t xml:space="preserve"> , который явился родоначальником гуманистического психоанализа. Э. Фромм полагал, что психика и поведение человека социально обусловлены.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Патология появляется там, где подавляется свобода личности. К числу таких патологий относятся: мазохизм, садизм, отшельничество, конформизм, склонность к разрушению.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Фромм разделяет все общественные устройства на те, которые способствуют свободе человека, и те, где свобода человека теряется.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 xml:space="preserve">Генетическая психология. Ее основатель – швейцарский психолог </w:t>
      </w:r>
      <w:r w:rsidRPr="00E2424C">
        <w:rPr>
          <w:rFonts w:ascii="Times New Roman" w:hAnsi="Times New Roman" w:cs="Times New Roman"/>
          <w:b/>
          <w:bCs/>
          <w:i/>
          <w:iCs/>
        </w:rPr>
        <w:t>Ж. Пиаже</w:t>
      </w:r>
      <w:r w:rsidRPr="00E2424C">
        <w:rPr>
          <w:rFonts w:ascii="Times New Roman" w:hAnsi="Times New Roman" w:cs="Times New Roman"/>
          <w:b/>
          <w:bCs/>
        </w:rPr>
        <w:t xml:space="preserve"> , </w:t>
      </w:r>
      <w:r w:rsidRPr="00E2424C">
        <w:rPr>
          <w:rFonts w:ascii="Times New Roman" w:hAnsi="Times New Roman" w:cs="Times New Roman"/>
        </w:rPr>
        <w:t xml:space="preserve"> который изучал психическое развитие ребенка, главным образом его интеллект, поэтому отчасти его можно рассматривать и как представителя когнитивной психологии.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В процессе когнитивного развития выделяются три периода: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1) сенсомоторный (от рождения до приблизительно 1,5 лет);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2) этап конкретных операций (с 1,5–2 до 11–13 лет);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3) этап формальных операций (после 11–13 лет).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Наступление этих этапов можно ускорить или замедлить в зависимости от характера обучения, от влияния среды.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lastRenderedPageBreak/>
        <w:t>Обучение только тогда будет эффективным, когда оно вовремя начато и учитывает уже имеющийся уровень.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Ж. Пиаже писал: «Всякий раз, когда мы преждевременно обучаем ребенка чему-либо, что он мог бы открыть со временем для себя сам, мы тем самым лишаем его этого, а значит, лишаем и полного понимания данного предмета.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Это, конечно же, не означает, что учителям не следует разрабатывать экспериментальные ситуации, стимулирующие творческие способности учеников».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Основными факторами, определяющими когнитивное развитие, являются созревание, опыт и социальное научение.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Современная структура психологических знаний характеризуется следующими тенденциями: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1) стирание границ между ранее существовавшими самостоятельными направлениями в психологической науке, например, многие современные ученые используют в своих теориях знания, накопленные в рамках различных направлений;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2) современная психология все чаще становится востребованной практикой, а это приводит к дифференциации не по теоретическим школам, а по областям применения знаний в практических сферах деятельности;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3) психологические знания обогащаются за счет тех наук, с которыми психология активно сотрудничает, решая общие задачи.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  <w:r w:rsidRPr="00E2424C">
        <w:rPr>
          <w:rFonts w:ascii="Times New Roman" w:hAnsi="Times New Roman" w:cs="Times New Roman"/>
        </w:rPr>
        <w:t>Итак, область теоретического и практического приложения современной психологии очень широка, а психология – это активно и динамично развивающаяся наука.</w:t>
      </w:r>
    </w:p>
    <w:p w:rsidR="00AB2832" w:rsidRPr="00E2424C" w:rsidRDefault="00AB2832" w:rsidP="00AB2832">
      <w:pPr>
        <w:rPr>
          <w:rFonts w:ascii="Times New Roman" w:hAnsi="Times New Roman" w:cs="Times New Roman"/>
        </w:rPr>
      </w:pPr>
    </w:p>
    <w:p w:rsidR="00AB2832" w:rsidRPr="00E2424C" w:rsidRDefault="00AB2832" w:rsidP="00AB2832">
      <w:pPr>
        <w:rPr>
          <w:rFonts w:ascii="Times New Roman" w:hAnsi="Times New Roman" w:cs="Times New Roman"/>
        </w:rPr>
      </w:pPr>
    </w:p>
    <w:p w:rsidR="00AB2832" w:rsidRPr="00E2424C" w:rsidRDefault="00AB2832" w:rsidP="00AB2832">
      <w:pPr>
        <w:ind w:left="360"/>
        <w:rPr>
          <w:rFonts w:ascii="Times New Roman" w:hAnsi="Times New Roman" w:cs="Times New Roman"/>
        </w:rPr>
      </w:pPr>
    </w:p>
    <w:p w:rsidR="00F73998" w:rsidRDefault="00F73998"/>
    <w:sectPr w:rsidR="00F73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0D1"/>
    <w:multiLevelType w:val="hybridMultilevel"/>
    <w:tmpl w:val="411C2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5"/>
    <w:rsid w:val="00266965"/>
    <w:rsid w:val="00AB2832"/>
    <w:rsid w:val="00C53F5D"/>
    <w:rsid w:val="00C67E65"/>
    <w:rsid w:val="00F7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E4DA"/>
  <w15:chartTrackingRefBased/>
  <w15:docId w15:val="{5D22A2A9-0019-47A1-A878-F045DEC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2020-08-30T11:31:00Z</dcterms:created>
  <dcterms:modified xsi:type="dcterms:W3CDTF">2020-08-30T11:34:00Z</dcterms:modified>
</cp:coreProperties>
</file>