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FA80" w14:textId="77777777" w:rsidR="00F23EDC" w:rsidRPr="00F23EDC" w:rsidRDefault="00F23EDC" w:rsidP="00F23ED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>Here is a 10-day LinkedIn content roadmap based on the principles, analogies, and solutions Alex Hormozi shares in the video.</w:t>
      </w:r>
    </w:p>
    <w:p w14:paraId="7DB9E101" w14:textId="77777777" w:rsidR="00F23EDC" w:rsidRPr="00F23EDC" w:rsidRDefault="00F23EDC" w:rsidP="00F23ED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The core theme of this roadmap is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"Branding is not about feelings; it’s about the deliberate pairing of things to change behavior."</w:t>
      </w:r>
    </w:p>
    <w:p w14:paraId="5EF9E1C4" w14:textId="77777777" w:rsidR="00F23EDC" w:rsidRPr="00F23EDC" w:rsidRDefault="005973C1" w:rsidP="00F23ED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184207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3570687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1: The "Yeti Cup" Paradox (Pricing Power)</w:t>
      </w:r>
    </w:p>
    <w:p w14:paraId="2CA23938" w14:textId="77777777" w:rsidR="00F23EDC" w:rsidRPr="00F23EDC" w:rsidRDefault="00F23EDC" w:rsidP="00F23E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Frustration that competitors charge 10x more for the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exact same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product as you.</w:t>
      </w:r>
    </w:p>
    <w:p w14:paraId="6679DA74" w14:textId="77777777" w:rsidR="00F23EDC" w:rsidRPr="00F23EDC" w:rsidRDefault="00F23EDC" w:rsidP="00F23E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product isn't the cup; the product is the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status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paired with the cup. Branding allows you to turn a commodity ($5 generic cup) into a premium asset ($40 Yeti) by associating it with an identity your customer wants (e.g., "Rugged Outdoorsman").</w:t>
      </w:r>
    </w:p>
    <w:p w14:paraId="6BBE8E6C" w14:textId="77777777" w:rsidR="00F23EDC" w:rsidRPr="00F23EDC" w:rsidRDefault="00F23EDC" w:rsidP="00F23E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Visual comparison of two identical items with vastly different price tags.</w:t>
      </w:r>
    </w:p>
    <w:p w14:paraId="086AAFDC" w14:textId="77777777" w:rsidR="00F23EDC" w:rsidRPr="00F23EDC" w:rsidRDefault="00F23EDC" w:rsidP="00F23E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7FE950AD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[Insert a case study where you helped a client raise their prices or sell a premium tier service just by changing the messaging/positioning, not the deliverable itself.]</w:t>
      </w:r>
    </w:p>
    <w:p w14:paraId="34C9012C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2: Stop Using Vague Definitions of Brand</w:t>
      </w:r>
    </w:p>
    <w:p w14:paraId="1E3EC649" w14:textId="77777777" w:rsidR="00F23EDC" w:rsidRPr="00F23EDC" w:rsidRDefault="00F23EDC" w:rsidP="00F23E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Confusion. Everyone says "build a brand," but nobody explains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how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beyond "colors and logos."</w:t>
      </w:r>
    </w:p>
    <w:p w14:paraId="69499511" w14:textId="77777777" w:rsidR="00F23EDC" w:rsidRPr="00F23EDC" w:rsidRDefault="00F23EDC" w:rsidP="00F23E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Reject the fluffy definitions. Use this formula: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Branding = A Deliberate Pairing.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It is simply linking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[Your Product]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+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[Something Your Customer Loves]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[Positive Outcome]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6E89002" w14:textId="77777777" w:rsidR="00F23EDC" w:rsidRPr="00F23EDC" w:rsidRDefault="00F23EDC" w:rsidP="00F23E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"I used to think branding was a logo. I was wrong."</w:t>
      </w:r>
    </w:p>
    <w:p w14:paraId="62E9669B" w14:textId="77777777" w:rsidR="00F23EDC" w:rsidRPr="00F23EDC" w:rsidRDefault="00F23EDC" w:rsidP="00F23E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2F1225E5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[Show a specific example of a "Pairing" you created. E.g., "We paired this corporate software tool with 'freedom of time' imagery, rather than 'technical specs,' and conversions went up X%."]</w:t>
      </w:r>
    </w:p>
    <w:p w14:paraId="66449702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3: The "Bouquet" Analogy (Consistency)</w:t>
      </w:r>
    </w:p>
    <w:p w14:paraId="7062193E" w14:textId="77777777" w:rsidR="00F23EDC" w:rsidRPr="00F23EDC" w:rsidRDefault="00F23EDC" w:rsidP="00F23E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Having a disjointed message where customers don't "get" what you do.</w:t>
      </w:r>
    </w:p>
    <w:p w14:paraId="7E6F407A" w14:textId="77777777" w:rsidR="00F23EDC" w:rsidRPr="00F23EDC" w:rsidRDefault="00F23EDC" w:rsidP="00F23E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A brand is like a bouquet. If you have random flowers scattered on a table, it’s nothing. If you gather specific red roses together, it’s a romantic gesture. You must curate your associations—add the good flowers, pull the weeds.</w:t>
      </w:r>
    </w:p>
    <w:p w14:paraId="0D098A2D" w14:textId="77777777" w:rsidR="00F23EDC" w:rsidRPr="00F23EDC" w:rsidRDefault="00F23EDC" w:rsidP="00F23E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An image of a scattered mess vs. a tight bundle. "Are you building a bouquet or a compost pile?"</w:t>
      </w:r>
    </w:p>
    <w:p w14:paraId="42068B95" w14:textId="77777777" w:rsidR="00F23EDC" w:rsidRPr="00F23EDC" w:rsidRDefault="00F23EDC" w:rsidP="00F23E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1025A58E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[Share a "Cleanup" story. "When we started with Client X, their messaging was all over the place (scattered flowers). We cut 3 service lines and focused only on Y. Here is the result..."]</w:t>
      </w:r>
    </w:p>
    <w:p w14:paraId="0F4CE492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4: Advertising vs. Branding (The Difference)</w:t>
      </w:r>
    </w:p>
    <w:p w14:paraId="13E9806C" w14:textId="77777777" w:rsidR="00F23EDC" w:rsidRPr="00F23EDC" w:rsidRDefault="00F23EDC" w:rsidP="00F23E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Getting lots of views/clicks (advertising) but no loyalty or repeat buyers.</w:t>
      </w:r>
    </w:p>
    <w:p w14:paraId="7FF0585E" w14:textId="77777777" w:rsidR="00F23EDC" w:rsidRPr="00F23EDC" w:rsidRDefault="00F23EDC" w:rsidP="00F23E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Advertising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is letting people know you exist.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Branding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is what they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feel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about you once they know. You can have great advertising (millions of views) and bad branding (everyone hates you).</w:t>
      </w:r>
    </w:p>
    <w:p w14:paraId="427B03A3" w14:textId="77777777" w:rsidR="00F23EDC" w:rsidRPr="00F23EDC" w:rsidRDefault="00F23EDC" w:rsidP="00F23E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A controversial take: "Views do not equal value."</w:t>
      </w:r>
    </w:p>
    <w:p w14:paraId="044756DD" w14:textId="77777777" w:rsidR="00F23EDC" w:rsidRPr="00F23EDC" w:rsidRDefault="00F23EDC" w:rsidP="00F23E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3FDC1D2C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[Share a metric that isn't just "views." E.g., "We didn't just get 10k views; we got 500 qualified leads who actually stayed and engaged. Here is the retention graph."]</w:t>
      </w:r>
    </w:p>
    <w:p w14:paraId="7A58065C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5: The "Bad Pairing" (Risk Management)</w:t>
      </w:r>
    </w:p>
    <w:p w14:paraId="1DF8EE69" w14:textId="77777777" w:rsidR="00F23EDC" w:rsidRPr="00F23EDC" w:rsidRDefault="00F23EDC" w:rsidP="00F23ED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Fear of backlash or "getting cancelled" (The Bud Light Example).</w:t>
      </w:r>
    </w:p>
    <w:p w14:paraId="71DEF6B4" w14:textId="77777777" w:rsidR="00F23EDC" w:rsidRPr="00F23EDC" w:rsidRDefault="00F23EDC" w:rsidP="00F23ED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Bad branding happens when you pair your product with something your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specific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audience dislikes. It’s not about morality; it’s about preference. You must know your audience's "Yum" (what they like) to avoid the "Yuck."</w:t>
      </w:r>
    </w:p>
    <w:p w14:paraId="11AB38F3" w14:textId="77777777" w:rsidR="00F23EDC" w:rsidRPr="00F23EDC" w:rsidRDefault="00F23EDC" w:rsidP="00F23ED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"The most expensive mistake a brand can make is ignoring their core audience."</w:t>
      </w:r>
    </w:p>
    <w:p w14:paraId="70B488C8" w14:textId="77777777" w:rsidR="00F23EDC" w:rsidRPr="00F23EDC" w:rsidRDefault="00F23EDC" w:rsidP="00F23ED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58F05DEF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[Describe a time you advised a client against a trend because it didn't fit their audience, saving them from a 'bad pairing.' "Everyone was doing X trend, but we stuck to Y because our data showed..."]</w:t>
      </w:r>
    </w:p>
    <w:p w14:paraId="18508EA4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6: The "Warren Buffett" Prayer Test</w:t>
      </w:r>
    </w:p>
    <w:p w14:paraId="657CE3DF" w14:textId="77777777" w:rsidR="00F23EDC" w:rsidRPr="00F23EDC" w:rsidRDefault="00F23EDC" w:rsidP="00F23ED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Being terrified to raise your prices by even 10%.</w:t>
      </w:r>
    </w:p>
    <w:p w14:paraId="033EC7FE" w14:textId="77777777" w:rsidR="00F23EDC" w:rsidRPr="00F23EDC" w:rsidRDefault="00F23EDC" w:rsidP="00F23ED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Buffett says if you have to pray before raising prices, you have a terrible business. If you have a strong brand, you can raise prices and lose zero customers. That is the ultimate metric of brand strength.</w:t>
      </w:r>
    </w:p>
    <w:p w14:paraId="1A8B16EB" w14:textId="77777777" w:rsidR="00F23EDC" w:rsidRPr="00F23EDC" w:rsidRDefault="00F23EDC" w:rsidP="00F23ED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"Do you have to pray before you send an invoice?"</w:t>
      </w:r>
    </w:p>
    <w:p w14:paraId="64FAFF53" w14:textId="77777777" w:rsidR="00F23EDC" w:rsidRPr="00F23EDC" w:rsidRDefault="00F23EDC" w:rsidP="00F23ED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0C220EB6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[Show a "Price Increase" email or strategy you executed. "We raised rates by 20% for this client last quarter. Churn was 0%. Here is the email we sent."]</w:t>
      </w:r>
    </w:p>
    <w:p w14:paraId="119B23C0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7: The "First Buy vs. Second Buy"</w:t>
      </w:r>
    </w:p>
    <w:p w14:paraId="07B7491B" w14:textId="77777777" w:rsidR="00F23EDC" w:rsidRPr="00F23EDC" w:rsidRDefault="00F23EDC" w:rsidP="00F23ED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High churn. People buy once and never come back.</w:t>
      </w:r>
    </w:p>
    <w:p w14:paraId="1D7C47CF" w14:textId="77777777" w:rsidR="00F23EDC" w:rsidRPr="00F23EDC" w:rsidRDefault="00F23EDC" w:rsidP="00F23ED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Brand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gets the first purchase (trust transfer). </w:t>
      </w: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Product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gets the second purchase (validation). If your brand promises a Ferrari and you deliver a Honda, you lose them forever.</w:t>
      </w:r>
    </w:p>
    <w:p w14:paraId="43DB901D" w14:textId="77777777" w:rsidR="00F23EDC" w:rsidRPr="00F23EDC" w:rsidRDefault="00F23EDC" w:rsidP="00F23ED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"Marketing gets them through the door. Operations keeps them in the room."</w:t>
      </w:r>
    </w:p>
    <w:p w14:paraId="5934800D" w14:textId="77777777" w:rsidR="00F23EDC" w:rsidRPr="00F23EDC" w:rsidRDefault="00F23EDC" w:rsidP="00F23ED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4E21528E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[Share a "Customer Journey" map or stat. "We focused on the onboarding experience (Product) to match the sales promise (Brand), and LTV increased by 30%."]</w:t>
      </w:r>
    </w:p>
    <w:p w14:paraId="6F68F7A3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8: Influence &gt; Reach (The "Mom" Theory)</w:t>
      </w:r>
    </w:p>
    <w:p w14:paraId="28F11131" w14:textId="77777777" w:rsidR="00F23EDC" w:rsidRPr="00F23EDC" w:rsidRDefault="00F23EDC" w:rsidP="00F23ED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Thinking you need 1M followers to have a "brand."</w:t>
      </w:r>
    </w:p>
    <w:p w14:paraId="432D4AB6" w14:textId="77777777" w:rsidR="00F23EDC" w:rsidRPr="00F23EDC" w:rsidRDefault="00F23EDC" w:rsidP="00F23ED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Your Mom has a massive brand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to you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(high influence) even if she has 0 followers (low reach). You don't need to be famous; you just need to change the behavior of the </w:t>
      </w: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right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people.</w:t>
      </w:r>
    </w:p>
    <w:p w14:paraId="3B97EDA7" w14:textId="77777777" w:rsidR="00F23EDC" w:rsidRPr="00F23EDC" w:rsidRDefault="00F23EDC" w:rsidP="00F23ED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"Stop chasing followers. Start chasing influence."</w:t>
      </w:r>
    </w:p>
    <w:p w14:paraId="4E84E8B9" w14:textId="77777777" w:rsidR="00F23EDC" w:rsidRPr="00F23EDC" w:rsidRDefault="00F23EDC" w:rsidP="00F23ED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Proof from your work:</w:t>
      </w:r>
    </w:p>
    <w:p w14:paraId="5BE0DEDE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[Highlight a "Micro-Audience" win. "This client only has 1,000 followers, but because they have deep influence, a single post generated $50k in pipeline."]</w:t>
      </w:r>
    </w:p>
    <w:p w14:paraId="5CD2C66F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9: The "Taco Strategy" (Niche vs. Broad)</w:t>
      </w:r>
    </w:p>
    <w:p w14:paraId="1D137DB9" w14:textId="77777777" w:rsidR="00F23EDC" w:rsidRPr="00F23EDC" w:rsidRDefault="00F23EDC" w:rsidP="00F23ED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Not knowing whether to "niche down" or "go broad."</w:t>
      </w:r>
    </w:p>
    <w:p w14:paraId="0FCADD2E" w14:textId="77777777" w:rsidR="00F23EDC" w:rsidRPr="00F23EDC" w:rsidRDefault="00F23EDC" w:rsidP="00F23ED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Start with Tacos (Niche). Once you own Tacos, expand to Burritos (Adjacent). Then Food (Broad). Don't start with "Food." You build associations faster by being narrow.</w:t>
      </w:r>
    </w:p>
    <w:p w14:paraId="7493DF50" w14:textId="77777777" w:rsidR="00F23EDC" w:rsidRPr="00F23EDC" w:rsidRDefault="00F23EDC" w:rsidP="00F23ED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. "Why I tell my clients to be the 'Taco Guy' first."</w:t>
      </w:r>
    </w:p>
    <w:p w14:paraId="67EAE357" w14:textId="77777777" w:rsidR="00F23EDC" w:rsidRPr="00F23EDC" w:rsidRDefault="00F23EDC" w:rsidP="00F23ED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3920745F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[Show a positioning pivot. "Client was trying to be a 'Business Coach.' We niched them down to 'Operations Coach for Dentists.' Results: Leads doubled in 30 days."]</w:t>
      </w:r>
    </w:p>
    <w:p w14:paraId="2D1D2C57" w14:textId="77777777" w:rsidR="00F23EDC" w:rsidRPr="00F23EDC" w:rsidRDefault="00F23EDC" w:rsidP="00F23E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 10: Overwhelming the Negative (Reputation Repair)</w:t>
      </w:r>
    </w:p>
    <w:p w14:paraId="533AD88D" w14:textId="77777777" w:rsidR="00F23EDC" w:rsidRPr="00F23EDC" w:rsidRDefault="00F23EDC" w:rsidP="00F23ED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Pain Point: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Dealing with a bad review, a mistake, or a "rotten flower" in your bouquet.</w:t>
      </w:r>
    </w:p>
    <w:p w14:paraId="139275FD" w14:textId="77777777" w:rsidR="00F23EDC" w:rsidRPr="00F23EDC" w:rsidRDefault="00F23EDC" w:rsidP="00F23ED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Hormozi’s Solution: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You can't delete the past (the bad flower), but you can overwhelm it with so many fresh red roses (good content/products) that the bad one becomes irrelevant.</w:t>
      </w:r>
    </w:p>
    <w:p w14:paraId="74C51970" w14:textId="77777777" w:rsidR="00F23EDC" w:rsidRPr="00F23EDC" w:rsidRDefault="00F23EDC" w:rsidP="00F23ED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 Concept:</w:t>
      </w:r>
      <w:r w:rsidRPr="00F23EDC">
        <w:rPr>
          <w:rFonts w:ascii="Arial" w:eastAsia="Times New Roman" w:hAnsi="Arial" w:cs="Arial"/>
          <w:color w:val="1F1F1F"/>
          <w:kern w:val="0"/>
          <w14:ligatures w14:val="none"/>
        </w:rPr>
        <w:t xml:space="preserve"> "You can't delete a bad review. But you can bury it with value."</w:t>
      </w:r>
    </w:p>
    <w:p w14:paraId="486DD62C" w14:textId="77777777" w:rsidR="00F23EDC" w:rsidRPr="00F23EDC" w:rsidRDefault="00F23EDC" w:rsidP="00F23ED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Proof from your work:</w:t>
      </w:r>
    </w:p>
    <w:p w14:paraId="38BE32D2" w14:textId="77777777" w:rsidR="00F23EDC" w:rsidRPr="00F23EDC" w:rsidRDefault="00F23EDC" w:rsidP="00F23E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D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[Share a reputation management win. "We had a client get a 1-star review. Instead of fighting it, we launched a campaign that generated 50 5-star reviews in a week. The 1-star is now invisible."]</w:t>
      </w:r>
    </w:p>
    <w:p w14:paraId="03DD78C1" w14:textId="77777777" w:rsidR="004055C8" w:rsidRDefault="004055C8"/>
    <w:sectPr w:rsidR="0040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485B"/>
    <w:multiLevelType w:val="multilevel"/>
    <w:tmpl w:val="279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6DA3"/>
    <w:multiLevelType w:val="multilevel"/>
    <w:tmpl w:val="8CB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17EF0"/>
    <w:multiLevelType w:val="multilevel"/>
    <w:tmpl w:val="0F3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2787"/>
    <w:multiLevelType w:val="multilevel"/>
    <w:tmpl w:val="4B5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6AB3"/>
    <w:multiLevelType w:val="multilevel"/>
    <w:tmpl w:val="4C2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CE9"/>
    <w:multiLevelType w:val="multilevel"/>
    <w:tmpl w:val="725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62A8B"/>
    <w:multiLevelType w:val="multilevel"/>
    <w:tmpl w:val="8874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762FB"/>
    <w:multiLevelType w:val="multilevel"/>
    <w:tmpl w:val="171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641A2"/>
    <w:multiLevelType w:val="multilevel"/>
    <w:tmpl w:val="280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C32E5"/>
    <w:multiLevelType w:val="multilevel"/>
    <w:tmpl w:val="7BB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4367">
    <w:abstractNumId w:val="5"/>
  </w:num>
  <w:num w:numId="2" w16cid:durableId="270161857">
    <w:abstractNumId w:val="4"/>
  </w:num>
  <w:num w:numId="3" w16cid:durableId="1923639029">
    <w:abstractNumId w:val="3"/>
  </w:num>
  <w:num w:numId="4" w16cid:durableId="531915436">
    <w:abstractNumId w:val="9"/>
  </w:num>
  <w:num w:numId="5" w16cid:durableId="484972159">
    <w:abstractNumId w:val="0"/>
  </w:num>
  <w:num w:numId="6" w16cid:durableId="1989437609">
    <w:abstractNumId w:val="1"/>
  </w:num>
  <w:num w:numId="7" w16cid:durableId="1839879386">
    <w:abstractNumId w:val="8"/>
  </w:num>
  <w:num w:numId="8" w16cid:durableId="923806197">
    <w:abstractNumId w:val="7"/>
  </w:num>
  <w:num w:numId="9" w16cid:durableId="242028929">
    <w:abstractNumId w:val="6"/>
  </w:num>
  <w:num w:numId="10" w16cid:durableId="121535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DC"/>
    <w:rsid w:val="000C380B"/>
    <w:rsid w:val="001F15C9"/>
    <w:rsid w:val="002A1943"/>
    <w:rsid w:val="003501EA"/>
    <w:rsid w:val="004055C8"/>
    <w:rsid w:val="005973C1"/>
    <w:rsid w:val="007A04C0"/>
    <w:rsid w:val="009F61A4"/>
    <w:rsid w:val="00D25D3E"/>
    <w:rsid w:val="00D56C0B"/>
    <w:rsid w:val="00F2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BC88"/>
  <w15:chartTrackingRefBased/>
  <w15:docId w15:val="{0319AC35-92C9-4A4A-A6F3-5EF0EE43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1053</Words>
  <Characters>5340</Characters>
  <Application>Microsoft Office Word</Application>
  <DocSecurity>0</DocSecurity>
  <Lines>113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Bhoumick</dc:creator>
  <cp:keywords/>
  <dc:description/>
  <cp:lastModifiedBy>Ayan Bhoumick</cp:lastModifiedBy>
  <cp:revision>3</cp:revision>
  <cp:lastPrinted>2025-12-08T02:18:00Z</cp:lastPrinted>
  <dcterms:created xsi:type="dcterms:W3CDTF">2025-12-08T02:18:00Z</dcterms:created>
  <dcterms:modified xsi:type="dcterms:W3CDTF">2025-12-08T02:18:00Z</dcterms:modified>
</cp:coreProperties>
</file>