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56"/>
          <w:szCs w:val="56"/>
        </w:rPr>
        <w:t xml:space="preserve">Phoenix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40"/>
          <w:szCs w:val="40"/>
        </w:rPr>
        <w:t xml:space="preserve">平台使用文档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小红书任务批量提交管理后台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版本：v1.0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更新日期：2026年6月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第一章  平台概述</w:t>
      </w:r>
    </w:p>
    <w:p>
      <w:pPr>
        <w:pStyle w:val="Heading2"/>
      </w:pPr>
      <w:r>
        <w:t xml:space="preserve">1.1 平台简介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Phoenix 是一个专业的小红书任务批量提交管理后台，支持阅读、点赞、曝光、收藏、评论、关注、分享等多种任务类型的统一管理。系统采用多角色权限体系，支持代理分销、佣金结算、在线客服等功能。</w:t>
      </w:r>
    </w:p>
    <w:p>
      <w:pPr>
        <w:pStyle w:val="Heading2"/>
      </w:pPr>
      <w:r>
        <w:t xml:space="preserve">1.2 角色体系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平台包含以下角色，每个角色拥有不同的权限范围：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标识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普通用户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提交任务、查看订单、申请退款、在线客服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代理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拥有用户所有权限 + 管理下级用户、设置售价、查看下级订单、佣金结算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客服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在线客服回复、客服配置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super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全部权限：用户管理、商品管理、退款审批、系统配置等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一个用户可以同时拥有多个角色，例如代理可以同时拥有客服角色。</w:t>
      </w:r>
    </w:p>
    <w:p>
      <w:pPr>
        <w:pStyle w:val="Heading2"/>
      </w:pPr>
      <w:r>
        <w:t xml:space="preserve">1.3 系统要求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浏览器：Chrome、Edge、Safari、Firefox 等现代浏览器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支持移动端访问，自适应屏幕尺寸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需要稳定的网络连接</w:t>
      </w:r>
    </w:p>
    <w:p>
      <w:r>
        <w:br w:type="page"/>
      </w:r>
    </w:p>
    <w:p>
      <w:pPr>
        <w:pStyle w:val="Heading1"/>
      </w:pPr>
      <w:r>
        <w:t xml:space="preserve">第二章  快速开始</w:t>
      </w:r>
    </w:p>
    <w:p>
      <w:pPr>
        <w:pStyle w:val="Heading2"/>
      </w:pPr>
      <w:r>
        <w:t xml:space="preserve">2.1 注册账号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访问平台登录页面，点击「注册」按钮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填写用户名、密码，如有邀请码可填写上级代理的邀请码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点击「注册」完成账号创建</w:t>
      </w:r>
    </w:p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注意：如通过代理邀请码注册，您将成为该代理的下级用户，享受代理设定的售价。</w:t>
      </w:r>
    </w:p>
    <w:p>
      <w:pPr>
        <w:pStyle w:val="Heading2"/>
      </w:pPr>
      <w:r>
        <w:t xml:space="preserve">2.2 登录系统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输入用户名和密码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点击「登录」进入系统</w:t>
      </w:r>
    </w:p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如忘记密码，可点击「忘记密码」通过验证重置。</w:t>
      </w:r>
    </w:p>
    <w:p>
      <w:pPr>
        <w:pStyle w:val="Heading2"/>
      </w:pPr>
      <w:r>
        <w:t xml:space="preserve">2.3 主界面总览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登录后进入仪表盘页面，左侧为导航菜单，主要功能模块包括：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菜单项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可见角色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仪表盘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统计数据、快捷操作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所有角色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批量下单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提交新任务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所有角色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下单记录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查看历史订单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所有角色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查询订单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按ID/链接查询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所有角色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在线客服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客服聊天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所有角色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代理管理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下级用户、售价设置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代理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商品管理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产品配置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退款管理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审批退款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管理面板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系统配置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聊天记录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历史会话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第三章  普通用户指南</w:t>
      </w:r>
    </w:p>
    <w:p>
      <w:pPr>
        <w:pStyle w:val="Heading2"/>
      </w:pPr>
      <w:r>
        <w:t xml:space="preserve">3.1 账户充值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提交任务前需要确保账户余额充足。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点击顶部「充值」按钮或仪表盘快捷充值入口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输入充值金额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选择支付方式（支付宝 / 微信）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完成支付后余额自动到账</w:t>
      </w:r>
    </w:p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充值记录可在「账务明细」中查看。</w:t>
      </w:r>
    </w:p>
    <w:p>
      <w:pPr>
        <w:pStyle w:val="Heading2"/>
      </w:pPr>
      <w:r>
        <w:t xml:space="preserve">3.2 批量下单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批量下单是平台的核心功能，支持一次性提交多个任务。</w:t>
      </w:r>
    </w:p>
    <w:p>
      <w:pPr>
        <w:pStyle w:val="Heading3"/>
      </w:pPr>
      <w:r>
        <w:t xml:space="preserve">3.2.1 支持的任务类型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任务类型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阅读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增加笔记阅读量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点赞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增加笔记点赞数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曝光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增加笔记曝光量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收藏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增加笔记收藏数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评论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增加笔记评论数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关注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增加账号关注数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分享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增加笔记分享数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3.2.2 下单流程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进入「批量下单」页面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选择任务类型（如阅读、点赞、曝光等）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输入小红书笔记链接（每行一个，支持批量粘贴）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设置每条链接的任务数量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系统自动验证链接有效性并获取快照数据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确认订单信息和费用，点击「提交订单」</w:t>
      </w:r>
    </w:p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提交后系统会自动扣除账户余额，任务进入处理队列。</w:t>
      </w:r>
    </w:p>
    <w:p>
      <w:pPr>
        <w:pStyle w:val="Heading2"/>
      </w:pPr>
      <w:r>
        <w:t xml:space="preserve">3.3 订单查看与管理</w:t>
      </w:r>
    </w:p>
    <w:p>
      <w:pPr>
        <w:pStyle w:val="Heading3"/>
      </w:pPr>
      <w:r>
        <w:t xml:space="preserve">3.3.1 下单记录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在「下单记录」页面可以查看所有历史订单，包括：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批次列表：显示每次提交的批次信息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订单明细：展开查看每个批次下的具体订单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状态跟踪：实时查看任务进度</w:t>
      </w:r>
    </w:p>
    <w:p>
      <w:pPr>
        <w:spacing w:after="200"/>
      </w:pPr>
    </w:p>
    <w:p>
      <w:pPr>
        <w:pStyle w:val="Heading3"/>
      </w:pPr>
      <w:r>
        <w:t xml:space="preserve">3.3.2 订单状态说明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状态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待处理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订单已提交，等待系统处理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处理中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任务正在执行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已完成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任务全部完成，快照验证通过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部分完成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任务部分完成，未完成部分可申请退款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已退款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退款已审批通过，金额已返还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已取消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订单已取消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3.3.3 查询订单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在「查询订单」页面可通过以下方式查找订单：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按订单ID查询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按小红书链接查询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按批次号查询</w:t>
      </w:r>
    </w:p>
    <w:p>
      <w:pPr>
        <w:pStyle w:val="Heading2"/>
      </w:pPr>
      <w:r>
        <w:t xml:space="preserve">3.4 退款申请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当任务未完成或出现问题时，可以申请退款：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在「下单记录」中找到目标订单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点击「申请退款」按钮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等待管理员审批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审批通过后金额自动返还到账户余额</w:t>
      </w:r>
    </w:p>
    <w:p>
      <w:pPr>
        <w:pStyle w:val="Heading2"/>
      </w:pPr>
      <w:r>
        <w:t xml:space="preserve">3.5 在线客服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用户可以通过在线客服功能与客服人员沟通：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点击左侧菜单「在线客服」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在聊天窗口中输入消息，支持文字和图片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可查看常见问题（FAQ）快速获取解答</w:t>
      </w:r>
    </w:p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消息路由规则：如果您的上级代理拥有客服角色，消息将发送给您的上级代理；否则消息将发送给系统管理员。</w:t>
      </w:r>
    </w:p>
    <w:p>
      <w:pPr>
        <w:pStyle w:val="Heading2"/>
      </w:pPr>
      <w:r>
        <w:t xml:space="preserve">3.6 账务明细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在账务明细中可以查看所有资金变动记录：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记录类型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订单扣款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提交任务时扣除的费用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充值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账户充值记录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退款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退款审批通过后返还的金额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补单扣款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补单操作扣除的费用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管理员加款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管理员手动加款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管理员扣款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管理员手动扣款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第四章  代理指南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代理角色除了拥有普通用户的所有功能外，还可以管理下级用户并从中获得佣金收益。</w:t>
      </w:r>
    </w:p>
    <w:p>
      <w:pPr>
        <w:pStyle w:val="Heading2"/>
      </w:pPr>
      <w:r>
        <w:t xml:space="preserve">4.1 下级用户管理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在「代理管理」页面可以查看和管理所有下级用户：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查看下级用户列表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查看下级用户的订单记录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为下级用户转账充值</w:t>
      </w:r>
    </w:p>
    <w:p>
      <w:pPr>
        <w:pStyle w:val="Heading2"/>
      </w:pPr>
      <w:r>
        <w:t xml:space="preserve">4.2 售价设置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代理可以为下级用户设置自定义售价：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进入「代理管理」→「售价设置」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针对每个产品设置售价（必须高于成本价）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保存后下级用户即可看到新价格</w:t>
      </w:r>
    </w:p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代理还可以为特定下级用户单独设置价格，实现差异化定价。</w:t>
      </w:r>
    </w:p>
    <w:p>
      <w:pPr>
        <w:pStyle w:val="Heading2"/>
      </w:pPr>
      <w:r>
        <w:t xml:space="preserve">4.3 佣金结算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代理的佣金计算规则：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佣金 = 下级用户支付价格 - 代理成本价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下级用户每次下单时自动计算并入账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退款时佣金会等比例扣回</w:t>
      </w:r>
    </w:p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佣金明细可在「账务明细」中查看，记录类型为「下级下单分润」。</w:t>
      </w:r>
    </w:p>
    <w:p>
      <w:pPr>
        <w:pStyle w:val="Heading2"/>
      </w:pPr>
      <w:r>
        <w:t xml:space="preserve">4.4 转账功能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代理可以将自己账户余额转账给下级用户：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在下级用户列表中选择目标用户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点击「转账」按钮，输入转账金额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确认后金额即时到账</w:t>
      </w:r>
    </w:p>
    <w:p>
      <w:pPr>
        <w:pStyle w:val="Heading2"/>
      </w:pPr>
      <w:r>
        <w:t xml:space="preserve">4.5 客服功能（代理+客服角色）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如果代理同时拥有客服角色，将自动接收下级用户的客服消息：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下级用户发起客服会话时，消息会自动路由到您的客服界面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在「在线客服」页面可以查看和回复下级用户的消息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支持文字和图片消息</w:t>
      </w:r>
    </w:p>
    <w:p>
      <w:r>
        <w:br w:type="page"/>
      </w:r>
    </w:p>
    <w:p>
      <w:pPr>
        <w:pStyle w:val="Heading1"/>
      </w:pPr>
      <w:r>
        <w:t xml:space="preserve">第五章  管理员指南</w:t>
      </w:r>
    </w:p>
    <w:p>
      <w:pPr>
        <w:pStyle w:val="Heading2"/>
      </w:pPr>
      <w:r>
        <w:t xml:space="preserve">5.1 用户管理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在「管理面板」中可以管理所有用户：</w:t>
      </w:r>
    </w:p>
    <w:p>
      <w:pPr>
        <w:pStyle w:val="Heading3"/>
      </w:pPr>
      <w:r>
        <w:t xml:space="preserve">5.1.1 查看用户列表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支持按用户名、昵称搜索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查看用户角色、余额、注册时间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查看用户的上级代理关系</w:t>
      </w:r>
    </w:p>
    <w:p>
      <w:pPr>
        <w:pStyle w:val="Heading3"/>
      </w:pPr>
      <w:r>
        <w:t xml:space="preserve">5.1.2 角色分配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在用户列表中找到目标用户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点击「设置角色」按钮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勾选需要分配的角色（可多选）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保存后立即生效</w:t>
      </w:r>
    </w:p>
    <w:p>
      <w:pPr>
        <w:pStyle w:val="Heading3"/>
      </w:pPr>
      <w:r>
        <w:t xml:space="preserve">5.1.3 余额调整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在用户列表中点击「调整余额」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输入调整金额（正数为加款，负数为扣款）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系统自动记录调整明细</w:t>
      </w:r>
    </w:p>
    <w:p>
      <w:pPr>
        <w:pStyle w:val="Heading2"/>
      </w:pPr>
      <w:r>
        <w:t xml:space="preserve">5.2 商品管理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在「商品管理」页面管理平台提供的所有产品：</w:t>
      </w:r>
    </w:p>
    <w:p>
      <w:pPr>
        <w:pStyle w:val="Heading3"/>
      </w:pPr>
      <w:r>
        <w:t xml:space="preserve">5.2.1 产品配置项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配置项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产品名称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显示在前台的产品名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任务类型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阅读/点赞/曝光/收藏等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单价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每个任务的基础价格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最小数量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单次最少购买数量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最大数量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单次最多购买数量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实时数据(realtime) 或 蒲公英数据(pgy)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启用状态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开启/关闭产品上架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5.2.2 创建新产品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点击「添加产品」按钮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填写产品名称、类型、单价、数量范围等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选择数据源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保存后产品即可在前台显示</w:t>
      </w:r>
    </w:p>
    <w:p>
      <w:pPr>
        <w:pStyle w:val="Heading2"/>
      </w:pPr>
      <w:r>
        <w:t xml:space="preserve">5.3 退款管理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在「退款管理」页面处理用户的退款申请：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查看待审批的退款申请列表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检查订单详情和快照数据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点击「通过」或「驳回」处理退款</w:t>
      </w:r>
    </w:p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通过退款后，金额自动返还给用户，如涉及代理佣金会同步扣回。</w:t>
      </w:r>
    </w:p>
    <w:p>
      <w:pPr>
        <w:pStyle w:val="Heading2"/>
      </w:pPr>
      <w:r>
        <w:t xml:space="preserve">5.4 在线客服管理</w:t>
      </w:r>
    </w:p>
    <w:p>
      <w:pPr>
        <w:pStyle w:val="Heading3"/>
      </w:pPr>
      <w:r>
        <w:t xml:space="preserve">5.4.1 客服回复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在「在线客服」页面可以查看和回复用户消息：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左侧显示活跃会话列表，包含用户身份标签（用户/代理）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右侧显示聊天内容，支持文字和图片回复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新消息到达时会有提示声通知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右键点击用户头像可查看其上级代理信息</w:t>
      </w:r>
    </w:p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会话路由规则：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有上级代理且代理拥有客服角色 → 消息发送给代理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无上级代理或代理无客服角色 → 消息发送给管理员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当代理角色变更时，系统会自动重新分配会话归属</w:t>
      </w:r>
    </w:p>
    <w:p>
      <w:pPr>
        <w:pStyle w:val="Heading3"/>
      </w:pPr>
      <w:r>
        <w:t xml:space="preserve">5.4.2 聊天记录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在「聊天记录」页面可以查看所有历史会话：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支持按用户名、消息内容搜索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支持按状态筛选（进行中 / 已结束）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点击查看完整聊天历史</w:t>
      </w:r>
    </w:p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会话自动关闭规则：超过 5 分钟没有新消息的会话会自动标记为「已结束」。</w:t>
      </w:r>
    </w:p>
    <w:p>
      <w:pPr>
        <w:pStyle w:val="Heading3"/>
      </w:pPr>
      <w:r>
        <w:t xml:space="preserve">5.4.3 客服配置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在「客服配置」页面可以设置：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欢迎语：用户进入客服页面时自动显示的欢迎消息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快速回复：配置常见问题和答案，用户可快速点击获取解答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Telegram 通知：配置 Webhook 地址接收客服消息通知</w:t>
      </w:r>
    </w:p>
    <w:p>
      <w:pPr>
        <w:pStyle w:val="Heading2"/>
      </w:pPr>
      <w:r>
        <w:t xml:space="preserve">5.5 系统配置</w:t>
      </w:r>
    </w:p>
    <w:p>
      <w:pPr>
        <w:pStyle w:val="Heading3"/>
      </w:pPr>
      <w:r>
        <w:t xml:space="preserve">5.5.1 任务类型开关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在「管理面板」中可以开启或关闭特定的任务类型（如临时关闭阅读任务）。关闭后用户将无法提交该类型的新订单。</w:t>
      </w:r>
    </w:p>
    <w:p>
      <w:pPr>
        <w:pStyle w:val="Heading3"/>
      </w:pPr>
      <w:r>
        <w:t xml:space="preserve">5.5.2 嵌入式客服小组件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平台提供可嵌入外部网站的客服小组件：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在「嵌入指南」页面获取嵌入代码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支持自定义颜色、位置（左/右）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访客通过 auth token 安全认证</w:t>
      </w:r>
    </w:p>
    <w:p>
      <w:r>
        <w:br w:type="page"/>
      </w:r>
    </w:p>
    <w:p>
      <w:pPr>
        <w:pStyle w:val="Heading1"/>
      </w:pPr>
      <w:r>
        <w:t xml:space="preserve">第六章  常见问题</w:t>
      </w:r>
    </w:p>
    <w:p>
      <w:pPr>
        <w:pStyle w:val="Heading2"/>
      </w:pPr>
      <w:r>
        <w:t xml:space="preserve">Q1: 提交订单后多久可以完成？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任务处理时间取决于任务类型和数量，一般在 1-24 小时内完成。可在「下单记录」中实时查看进度。</w:t>
      </w:r>
    </w:p>
    <w:p>
      <w:pPr>
        <w:pStyle w:val="Heading2"/>
      </w:pPr>
      <w:r>
        <w:t xml:space="preserve">Q2: 退款需要多久？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退款需要管理员审批，审批通过后金额立即返还到账户余额。</w:t>
      </w:r>
    </w:p>
    <w:p>
      <w:pPr>
        <w:pStyle w:val="Heading2"/>
      </w:pPr>
      <w:r>
        <w:t xml:space="preserve">Q3: 代理如何获得佣金？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下级用户每次下单时，系统自动计算售价与成本价的差价作为佣金，实时入账到代理账户。</w:t>
      </w:r>
    </w:p>
    <w:p>
      <w:pPr>
        <w:pStyle w:val="Heading2"/>
      </w:pPr>
      <w:r>
        <w:t xml:space="preserve">Q4: 客服消息为什么没有发送给我的代理？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请确认您的上级代理是否拥有「客服」角色。只有同时拥有客服角色的代理才能接收下级用户的客服消息。</w:t>
      </w:r>
    </w:p>
    <w:p>
      <w:pPr>
        <w:pStyle w:val="Heading2"/>
      </w:pPr>
      <w:r>
        <w:t xml:space="preserve">Q5: 快照验证是什么？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系统会在提交订单时记录当前数据快照，任务完成后通过对比新数据与快照来验证任务是否实际完成。</w:t>
      </w:r>
    </w:p>
    <w:p>
      <w:pPr>
        <w:pStyle w:val="Heading2"/>
      </w:pPr>
      <w:r>
        <w:t xml:space="preserve">Q6: 一个代理可以给不同用户设置不同价格吗？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可以。代理可以设置统一售价，也可以为特定下级用户单独设置价格。</w:t>
      </w:r>
    </w:p>
    <w:p>
      <w:pPr>
        <w:pStyle w:val="Heading2"/>
      </w:pPr>
      <w:r>
        <w:t xml:space="preserve">Q7: 如何修改密码？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登录后在个人设置中点击「修改密码」，输入旧密码和新密码即可。</w:t>
      </w:r>
    </w:p>
    <w:p>
      <w:r>
        <w:br w:type="page"/>
      </w:r>
    </w:p>
    <w:p>
      <w:pPr>
        <w:pStyle w:val="Heading1"/>
      </w:pPr>
      <w:r>
        <w:t xml:space="preserve">第七章  附录</w:t>
      </w:r>
    </w:p>
    <w:p>
      <w:pPr>
        <w:pStyle w:val="Heading2"/>
      </w:pPr>
      <w:r>
        <w:t xml:space="preserve">附录 A: 快捷键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操作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发送客服消息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右键点击头像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查看用户上级代理（管理员）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附录 B: 状态码对照表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状态码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待处理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processing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处理中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已完成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partial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部分完成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refunded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已退款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cancelled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已取消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会话进行中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closed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会话已结束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附录 C: 联系信息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如需技术支持，请通过平台内「在线客服」功能联系我们。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—— 文档结束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Phoenix 平台使用文档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color w:val="33333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2026-06-01T08:35:07.399Z</dcterms:created>
  <dcterms:modified xsi:type="dcterms:W3CDTF">2026-06-01T08:35:07.399Z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