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9226" w14:textId="77777777" w:rsidR="004C59E4" w:rsidRDefault="00B430F0">
      <w:pPr>
        <w:spacing w:after="360"/>
        <w:jc w:val="center"/>
      </w:pPr>
      <w:r>
        <w:rPr>
          <w:b/>
          <w:sz w:val="36"/>
        </w:rPr>
        <w:t>Конспект: Работа с JSON в Android-разработке</w:t>
      </w:r>
    </w:p>
    <w:p w14:paraId="241DB770" w14:textId="77777777" w:rsidR="004C59E4" w:rsidRDefault="00B430F0">
      <w:pPr>
        <w:keepNext/>
        <w:spacing w:before="240" w:after="120"/>
      </w:pPr>
      <w:r>
        <w:rPr>
          <w:b/>
          <w:sz w:val="32"/>
        </w:rPr>
        <w:t>1. Понятие JSON</w:t>
      </w:r>
    </w:p>
    <w:p w14:paraId="23131270" w14:textId="77777777" w:rsidR="004C59E4" w:rsidRDefault="00B430F0">
      <w:pPr>
        <w:spacing w:after="120"/>
      </w:pPr>
      <w:r>
        <w:t xml:space="preserve">JSON (JavaScript Object Notation) — универсальный текстовый формат обмена данными между приложением и сервером. Он независим от языков программирования и легко читается как людьми, так и </w:t>
      </w:r>
      <w:r>
        <w:t>компьютерами. В Android используется для получения структурированной информации (погода, новости, списки) из сети через API.</w:t>
      </w:r>
    </w:p>
    <w:p w14:paraId="2DB728DB" w14:textId="77777777" w:rsidR="004C59E4" w:rsidRDefault="00B430F0">
      <w:pPr>
        <w:keepNext/>
        <w:spacing w:before="240" w:after="120"/>
      </w:pPr>
      <w:r>
        <w:rPr>
          <w:b/>
          <w:sz w:val="32"/>
        </w:rPr>
        <w:t>2. Структура и типы данных</w:t>
      </w:r>
    </w:p>
    <w:p w14:paraId="66A72F0D" w14:textId="77777777" w:rsidR="004C59E4" w:rsidRDefault="00B430F0">
      <w:pPr>
        <w:spacing w:after="120"/>
      </w:pPr>
      <w:r>
        <w:t>Данные в JSON организуются с помощью двух основных контейнеров:</w:t>
      </w:r>
    </w:p>
    <w:p w14:paraId="36C4E93A" w14:textId="77777777" w:rsidR="004C59E4" w:rsidRDefault="00B430F0">
      <w:pPr>
        <w:pStyle w:val="a0"/>
        <w:spacing w:after="80"/>
      </w:pPr>
      <w:r>
        <w:rPr>
          <w:b/>
        </w:rPr>
        <w:t>Объект {}</w:t>
      </w:r>
      <w:r>
        <w:t xml:space="preserve"> — неупорядоченный набор пар «к</w:t>
      </w:r>
      <w:r>
        <w:t>люч-значение», где ключ всегда пишется в двойных кавычках.</w:t>
      </w:r>
    </w:p>
    <w:p w14:paraId="3B34384D" w14:textId="77777777" w:rsidR="004C59E4" w:rsidRDefault="00B430F0">
      <w:pPr>
        <w:pStyle w:val="a0"/>
        <w:spacing w:after="80"/>
      </w:pPr>
      <w:r>
        <w:rPr>
          <w:b/>
        </w:rPr>
        <w:t>Массив []</w:t>
      </w:r>
      <w:r>
        <w:t xml:space="preserve"> — упорядоченный список значений, перечисляемых через запятую.</w:t>
      </w:r>
    </w:p>
    <w:p w14:paraId="5D60C0D5" w14:textId="77777777" w:rsidR="004C59E4" w:rsidRDefault="00B430F0">
      <w:pPr>
        <w:spacing w:after="120"/>
      </w:pPr>
      <w:r>
        <w:t xml:space="preserve">Допустимые типы значений: строки, числа (целые/вещественные), логические значения (true/false), вложенные объекты, массивы и </w:t>
      </w:r>
      <w:r>
        <w:t>null (пустота).</w:t>
      </w:r>
    </w:p>
    <w:p w14:paraId="63D28391" w14:textId="77777777" w:rsidR="004C59E4" w:rsidRDefault="00B430F0">
      <w:pPr>
        <w:keepNext/>
        <w:spacing w:before="240" w:after="120"/>
      </w:pPr>
      <w:r>
        <w:rPr>
          <w:b/>
          <w:sz w:val="32"/>
        </w:rPr>
        <w:t>3. Архитектурный контекст (Путь данных)</w:t>
      </w:r>
    </w:p>
    <w:p w14:paraId="1E0E49DD" w14:textId="77777777" w:rsidR="004C59E4" w:rsidRDefault="00B430F0">
      <w:pPr>
        <w:pStyle w:val="a0"/>
        <w:spacing w:after="80"/>
      </w:pPr>
      <w:r>
        <w:rPr>
          <w:b/>
        </w:rPr>
        <w:t xml:space="preserve">1. UI (Activity/Fragment): </w:t>
      </w:r>
      <w:r>
        <w:t>Пользователь совершает действие на экране.</w:t>
      </w:r>
    </w:p>
    <w:p w14:paraId="25346440" w14:textId="77777777" w:rsidR="004C59E4" w:rsidRDefault="00B430F0">
      <w:pPr>
        <w:pStyle w:val="a0"/>
        <w:spacing w:after="80"/>
      </w:pPr>
      <w:r>
        <w:rPr>
          <w:b/>
        </w:rPr>
        <w:t xml:space="preserve">2. ViewModel: </w:t>
      </w:r>
      <w:r>
        <w:t>Запрашивает данные у репозитория.</w:t>
      </w:r>
    </w:p>
    <w:p w14:paraId="65F6B13B" w14:textId="77777777" w:rsidR="004C59E4" w:rsidRDefault="00B430F0">
      <w:pPr>
        <w:pStyle w:val="a0"/>
        <w:spacing w:after="80"/>
      </w:pPr>
      <w:r>
        <w:rPr>
          <w:b/>
        </w:rPr>
        <w:t xml:space="preserve">3. Репозиторий: </w:t>
      </w:r>
      <w:r>
        <w:t>Выбирает источник данных (локальная БД Room или сеть).</w:t>
      </w:r>
    </w:p>
    <w:p w14:paraId="43FA174C" w14:textId="77777777" w:rsidR="004C59E4" w:rsidRDefault="00B430F0">
      <w:pPr>
        <w:pStyle w:val="a0"/>
        <w:spacing w:after="80"/>
      </w:pPr>
      <w:r>
        <w:rPr>
          <w:b/>
        </w:rPr>
        <w:t xml:space="preserve">4. Сетевой </w:t>
      </w:r>
      <w:r>
        <w:rPr>
          <w:b/>
        </w:rPr>
        <w:t xml:space="preserve">слой: </w:t>
      </w:r>
      <w:r>
        <w:t>Отправляет HTTP-запрос на сервер (через Retrofit или Volley).</w:t>
      </w:r>
    </w:p>
    <w:p w14:paraId="6C5CA9E8" w14:textId="77777777" w:rsidR="004C59E4" w:rsidRDefault="00B430F0">
      <w:pPr>
        <w:pStyle w:val="a0"/>
        <w:spacing w:after="80"/>
      </w:pPr>
      <w:r>
        <w:rPr>
          <w:b/>
        </w:rPr>
        <w:t xml:space="preserve">5. Сервер: </w:t>
      </w:r>
      <w:r>
        <w:t>Возвращает текстовый ответ в формате JSON, который сетевой слой парсит в Kotlin-объекты.</w:t>
      </w:r>
    </w:p>
    <w:p w14:paraId="39EF0751" w14:textId="77777777" w:rsidR="004C59E4" w:rsidRDefault="00B430F0">
      <w:pPr>
        <w:pStyle w:val="a0"/>
        <w:spacing w:after="80"/>
      </w:pPr>
      <w:r>
        <w:rPr>
          <w:b/>
        </w:rPr>
        <w:t xml:space="preserve">6. ViewModel и UI: </w:t>
      </w:r>
      <w:r>
        <w:t>Передает готовые объекты обратно в UI для отображения.</w:t>
      </w:r>
    </w:p>
    <w:p w14:paraId="21F886C5" w14:textId="77777777" w:rsidR="004C59E4" w:rsidRDefault="00B430F0">
      <w:pPr>
        <w:keepNext/>
        <w:spacing w:before="240" w:after="120"/>
      </w:pPr>
      <w:r>
        <w:rPr>
          <w:b/>
          <w:sz w:val="32"/>
        </w:rPr>
        <w:lastRenderedPageBreak/>
        <w:t>4. Парсинг дан</w:t>
      </w:r>
      <w:r>
        <w:rPr>
          <w:b/>
          <w:sz w:val="32"/>
        </w:rPr>
        <w:t>ных</w:t>
      </w:r>
    </w:p>
    <w:p w14:paraId="5656ECF6" w14:textId="77777777" w:rsidR="004C59E4" w:rsidRDefault="00B430F0">
      <w:pPr>
        <w:spacing w:after="120"/>
      </w:pPr>
      <w:r>
        <w:t>Парсинг (десериализация) — процесс превращения JSON-строки в объект языка программирования. Сериализация — обратное преобразование объекта в строку.</w:t>
      </w:r>
    </w:p>
    <w:p w14:paraId="5FCD7873" w14:textId="77777777" w:rsidR="004C59E4" w:rsidRDefault="00B430F0">
      <w:pPr>
        <w:spacing w:after="120"/>
      </w:pPr>
      <w:r>
        <w:t>Существует два подхода:</w:t>
      </w:r>
    </w:p>
    <w:p w14:paraId="6892C0DF" w14:textId="77777777" w:rsidR="004C59E4" w:rsidRDefault="00B430F0">
      <w:pPr>
        <w:pStyle w:val="a0"/>
        <w:spacing w:after="80"/>
      </w:pPr>
      <w:r>
        <w:rPr>
          <w:b/>
        </w:rPr>
        <w:t>Ручной парсинг</w:t>
      </w:r>
      <w:r>
        <w:t xml:space="preserve"> (JSONObject, JSONArray из org.json). Встроен в Android SDK, не т</w:t>
      </w:r>
      <w:r>
        <w:t>ребует библиотек. Минусы: много рутины, высокий риск опечаток в ключах, ручная обработка null-безопасности.</w:t>
      </w:r>
    </w:p>
    <w:p w14:paraId="60FE16D5" w14:textId="77777777" w:rsidR="004C59E4" w:rsidRDefault="00B430F0">
      <w:pPr>
        <w:pStyle w:val="a0"/>
        <w:spacing w:after="80"/>
      </w:pPr>
      <w:r>
        <w:rPr>
          <w:b/>
        </w:rPr>
        <w:t>Автоматический парсинг</w:t>
      </w:r>
      <w:r>
        <w:t xml:space="preserve"> (библиотека GSON от Google). Автоматически сопоставляет JSON со структурой data class (DTO). Зависимость добавляется в build.</w:t>
      </w:r>
      <w:r>
        <w:t>gradle: implementation 'com.google.code.gson:gson:2.10.1'.</w:t>
      </w:r>
    </w:p>
    <w:p w14:paraId="0EBED1D5" w14:textId="77777777" w:rsidR="004C59E4" w:rsidRDefault="00B430F0">
      <w:pPr>
        <w:spacing w:after="120"/>
      </w:pPr>
      <w:r>
        <w:t>Основные методы GSON:</w:t>
      </w:r>
    </w:p>
    <w:p w14:paraId="498493CC" w14:textId="77777777" w:rsidR="004C59E4" w:rsidRDefault="00B430F0">
      <w:pPr>
        <w:pStyle w:val="a0"/>
        <w:spacing w:after="80"/>
      </w:pPr>
      <w:r>
        <w:rPr>
          <w:b/>
        </w:rPr>
        <w:t>Gson().fromJson(json, Class::class.java)</w:t>
      </w:r>
      <w:r>
        <w:t xml:space="preserve"> — преобразование JSON-строки в объект класса.</w:t>
      </w:r>
    </w:p>
    <w:p w14:paraId="7E26D485" w14:textId="77777777" w:rsidR="004C59E4" w:rsidRDefault="00B430F0">
      <w:pPr>
        <w:pStyle w:val="a0"/>
        <w:spacing w:after="80"/>
      </w:pPr>
      <w:r>
        <w:rPr>
          <w:b/>
        </w:rPr>
        <w:t>Gson().toJson(object)</w:t>
      </w:r>
      <w:r>
        <w:t xml:space="preserve"> — сериализация объекта или списка в JSON-строку.</w:t>
      </w:r>
    </w:p>
    <w:p w14:paraId="32B3E33C" w14:textId="77777777" w:rsidR="004C59E4" w:rsidRDefault="00B430F0">
      <w:pPr>
        <w:keepNext/>
        <w:spacing w:before="240" w:after="120"/>
      </w:pPr>
      <w:r>
        <w:rPr>
          <w:b/>
          <w:sz w:val="32"/>
        </w:rPr>
        <w:t>5. Типичные ошибк</w:t>
      </w:r>
      <w:r>
        <w:rPr>
          <w:b/>
          <w:sz w:val="32"/>
        </w:rPr>
        <w:t>и</w:t>
      </w:r>
    </w:p>
    <w:p w14:paraId="3A214472" w14:textId="77777777" w:rsidR="004C59E4" w:rsidRDefault="00B430F0">
      <w:pPr>
        <w:pStyle w:val="a0"/>
        <w:spacing w:after="80"/>
      </w:pPr>
      <w:r>
        <w:rPr>
          <w:b/>
        </w:rPr>
        <w:t xml:space="preserve">Несовпадение типов: </w:t>
      </w:r>
      <w:r>
        <w:t>Попытка записать строковое значение в числовое поле модели приводит к сбою Gson.</w:t>
      </w:r>
    </w:p>
    <w:p w14:paraId="294BA67A" w14:textId="77777777" w:rsidR="004C59E4" w:rsidRDefault="00B430F0">
      <w:pPr>
        <w:pStyle w:val="a0"/>
        <w:spacing w:after="80"/>
      </w:pPr>
      <w:r>
        <w:rPr>
          <w:b/>
        </w:rPr>
        <w:t xml:space="preserve">NullPointerException: </w:t>
      </w:r>
      <w:r>
        <w:t>Если сервер присылает null или опускает обязательное поле, приложение выдаст ошибку. Решение: делать опциональные поля nullable (ти</w:t>
      </w:r>
      <w:r>
        <w:t>п?).</w:t>
      </w:r>
    </w:p>
    <w:p w14:paraId="563E60B9" w14:textId="77777777" w:rsidR="004C59E4" w:rsidRDefault="00B430F0">
      <w:pPr>
        <w:pStyle w:val="a0"/>
        <w:spacing w:after="80"/>
      </w:pPr>
      <w:r>
        <w:rPr>
          <w:b/>
        </w:rPr>
        <w:t xml:space="preserve">Опечатки в ключах: </w:t>
      </w:r>
      <w:r>
        <w:t>Имена полей в Kotlin должны точно совпадать с JSON-ключами. При расхождениях используется аннотация @SerializedName("ключ").</w:t>
      </w:r>
    </w:p>
    <w:p w14:paraId="32118135" w14:textId="77777777" w:rsidR="004C59E4" w:rsidRDefault="00B430F0">
      <w:pPr>
        <w:pStyle w:val="a0"/>
        <w:spacing w:after="80"/>
      </w:pPr>
      <w:r>
        <w:rPr>
          <w:b/>
        </w:rPr>
        <w:t xml:space="preserve">Блокировка главного потока: </w:t>
      </w:r>
      <w:r>
        <w:t xml:space="preserve">Запрещено выполнять сетевые запросы и тяжелый парсинг в основном </w:t>
      </w:r>
      <w:r>
        <w:t>UI-потоке. Необходимо использовать корутины и фоновые диспетчеры.</w:t>
      </w:r>
    </w:p>
    <w:p w14:paraId="6496AC96" w14:textId="77777777" w:rsidR="004C59E4" w:rsidRDefault="00B430F0">
      <w:pPr>
        <w:keepNext/>
        <w:spacing w:before="240" w:after="120"/>
      </w:pPr>
      <w:r>
        <w:rPr>
          <w:b/>
          <w:sz w:val="32"/>
        </w:rPr>
        <w:lastRenderedPageBreak/>
        <w:t>6. Инструменты</w:t>
      </w:r>
    </w:p>
    <w:p w14:paraId="0367EAA3" w14:textId="77777777" w:rsidR="004C59E4" w:rsidRDefault="00B430F0">
      <w:pPr>
        <w:pStyle w:val="a0"/>
        <w:spacing w:after="80"/>
      </w:pPr>
      <w:r>
        <w:rPr>
          <w:b/>
        </w:rPr>
        <w:t>JSONLint</w:t>
      </w:r>
      <w:r>
        <w:t xml:space="preserve"> — онлайн-сервис для проверки синтаксиса JSON-строк и поиска пропущенных символов (запятых, кавычек).</w:t>
      </w:r>
    </w:p>
    <w:sectPr w:rsidR="004C59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9E4"/>
    <w:rsid w:val="00AA1D8D"/>
    <w:rsid w:val="00B430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C103B"/>
  <w14:defaultImageDpi w14:val="300"/>
  <w15:docId w15:val="{DE767246-9CBA-49D2-98AA-4A5F4973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305-6</cp:lastModifiedBy>
  <cp:revision>2</cp:revision>
  <dcterms:created xsi:type="dcterms:W3CDTF">2026-10-06T07:27:00Z</dcterms:created>
  <dcterms:modified xsi:type="dcterms:W3CDTF">2026-10-06T07:27:00Z</dcterms:modified>
  <cp:category/>
</cp:coreProperties>
</file>