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tblCellMar>
          <w:left w:w="0" w:type="dxa"/>
          <w:right w:w="0" w:type="dxa"/>
        </w:tblCellMar>
        <w:tblLook w:val="04A0"/>
      </w:tblPr>
      <w:tblGrid>
        <w:gridCol w:w="3522"/>
        <w:gridCol w:w="4902"/>
      </w:tblGrid>
      <w:tr w:rsidR="00BA5E06" w:rsidTr="00BA5E06">
        <w:trPr>
          <w:trHeight w:val="547"/>
        </w:trPr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5E06" w:rsidRDefault="00BA5E06">
            <w:pPr>
              <w:bidi/>
              <w:spacing w:before="100" w:beforeAutospacing="1" w:after="100" w:afterAutospacing="1"/>
            </w:pPr>
            <w:r>
              <w:rPr>
                <w:rFonts w:ascii="Arial" w:hAnsi="Arial" w:cs="Arial"/>
                <w:rtl/>
              </w:rPr>
              <w:t>שם החברה (כפי שרשום ברשם החברות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5E06" w:rsidRDefault="0021040A">
            <w:pPr>
              <w:bidi/>
              <w:spacing w:before="100" w:beforeAutospacing="1" w:after="100" w:afterAutospacing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PostAround.Me</w:t>
            </w:r>
            <w:proofErr w:type="spellEnd"/>
          </w:p>
        </w:tc>
      </w:tr>
      <w:tr w:rsidR="00BA5E06" w:rsidTr="00BA5E06">
        <w:trPr>
          <w:trHeight w:val="541"/>
        </w:trPr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5E06" w:rsidRDefault="00BA5E06">
            <w:pPr>
              <w:bidi/>
              <w:spacing w:before="100" w:beforeAutospacing="1" w:after="100" w:afterAutospacing="1"/>
            </w:pPr>
            <w:r>
              <w:rPr>
                <w:rFonts w:ascii="Arial" w:hAnsi="Arial" w:cs="Arial"/>
                <w:rtl/>
              </w:rPr>
              <w:t>שנת הקמה</w:t>
            </w:r>
          </w:p>
        </w:tc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5E06" w:rsidRDefault="0021040A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2012</w:t>
            </w:r>
          </w:p>
        </w:tc>
      </w:tr>
      <w:tr w:rsidR="00BA5E06" w:rsidTr="00BA5E06">
        <w:trPr>
          <w:trHeight w:val="564"/>
        </w:trPr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5E06" w:rsidRDefault="00BA5E06">
            <w:pPr>
              <w:bidi/>
              <w:spacing w:before="100" w:beforeAutospacing="1" w:after="100" w:afterAutospacing="1"/>
            </w:pPr>
            <w:r>
              <w:rPr>
                <w:rFonts w:ascii="Arial" w:hAnsi="Arial" w:cs="Arial"/>
                <w:rtl/>
              </w:rPr>
              <w:t>מוצר</w:t>
            </w:r>
          </w:p>
        </w:tc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5E06" w:rsidRDefault="0021040A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לוח מודעות מבוסס מיקום</w:t>
            </w:r>
          </w:p>
        </w:tc>
      </w:tr>
      <w:tr w:rsidR="00BA5E06" w:rsidTr="00BA5E06">
        <w:trPr>
          <w:trHeight w:val="542"/>
        </w:trPr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A5E06" w:rsidRDefault="00BA5E06">
            <w:pPr>
              <w:bidi/>
              <w:spacing w:before="100" w:beforeAutospacing="1" w:after="100" w:afterAutospacing="1"/>
            </w:pPr>
            <w:r>
              <w:rPr>
                <w:rFonts w:ascii="Arial" w:hAnsi="Arial" w:cs="Arial"/>
                <w:rtl/>
              </w:rPr>
              <w:t>גיוס הון</w:t>
            </w:r>
          </w:p>
        </w:tc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5E06" w:rsidRDefault="0021040A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טרם</w:t>
            </w:r>
          </w:p>
        </w:tc>
      </w:tr>
      <w:tr w:rsidR="00BA5E06" w:rsidTr="00BA5E06">
        <w:trPr>
          <w:trHeight w:val="536"/>
        </w:trPr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A5E06" w:rsidRDefault="00BA5E06">
            <w:pPr>
              <w:bidi/>
              <w:spacing w:before="100" w:beforeAutospacing="1" w:after="100" w:afterAutospacing="1"/>
            </w:pPr>
            <w:r>
              <w:rPr>
                <w:rFonts w:ascii="Arial" w:hAnsi="Arial" w:cs="Arial"/>
                <w:rtl/>
              </w:rPr>
              <w:t>מבנה בעלות</w:t>
            </w:r>
          </w:p>
        </w:tc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5E06" w:rsidRDefault="0021040A" w:rsidP="0021040A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יניב אהרון.</w:t>
            </w:r>
          </w:p>
        </w:tc>
      </w:tr>
      <w:tr w:rsidR="00BA5E06" w:rsidTr="00BA5E06">
        <w:trPr>
          <w:trHeight w:val="545"/>
        </w:trPr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A5E06" w:rsidRDefault="00BA5E06">
            <w:pPr>
              <w:bidi/>
              <w:spacing w:before="100" w:beforeAutospacing="1" w:after="100" w:afterAutospacing="1"/>
            </w:pPr>
            <w:r>
              <w:rPr>
                <w:rFonts w:ascii="Arial" w:hAnsi="Arial" w:cs="Arial"/>
                <w:rtl/>
              </w:rPr>
              <w:t>צוות מייסד ומנהל</w:t>
            </w:r>
          </w:p>
        </w:tc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5E06" w:rsidRDefault="0021040A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יניב אהרון, מייסד, מנהל, מפתח ומעצב</w:t>
            </w:r>
          </w:p>
        </w:tc>
      </w:tr>
      <w:tr w:rsidR="00BA5E06" w:rsidTr="00BA5E06">
        <w:trPr>
          <w:trHeight w:val="553"/>
        </w:trPr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A5E06" w:rsidRDefault="00BA5E06">
            <w:pPr>
              <w:bidi/>
              <w:spacing w:before="100" w:beforeAutospacing="1" w:after="100" w:afterAutospacing="1"/>
            </w:pPr>
            <w:r>
              <w:rPr>
                <w:rFonts w:ascii="Arial" w:hAnsi="Arial" w:cs="Arial"/>
                <w:rtl/>
              </w:rPr>
              <w:t>מספר משתמשים</w:t>
            </w:r>
          </w:p>
        </w:tc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C7F4D" w:rsidRDefault="00AC7F4D" w:rsidP="0021040A">
            <w:pPr>
              <w:bidi/>
              <w:spacing w:before="100" w:beforeAutospacing="1" w:after="100" w:afterAutospacing="1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מאז העלאת גירסת הבטא הראשונה לאתר, ינואר 2012, ביקרו באתר 6000 משתמשים יוניק.</w:t>
            </w:r>
          </w:p>
          <w:p w:rsidR="00AC7F4D" w:rsidRDefault="00AC7F4D" w:rsidP="00AC7F4D">
            <w:pPr>
              <w:bidi/>
              <w:spacing w:before="100" w:beforeAutospacing="1" w:after="100" w:afterAutospacing="1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מתוך 12,000 כניסות.</w:t>
            </w:r>
          </w:p>
          <w:p w:rsidR="00AC7F4D" w:rsidRDefault="00AC7F4D" w:rsidP="00AC7F4D">
            <w:pPr>
              <w:bidi/>
              <w:spacing w:before="100" w:beforeAutospacing="1" w:after="100" w:afterAutospacing="1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אחוז כניסות חוזרות: 50%.</w:t>
            </w:r>
          </w:p>
          <w:p w:rsidR="00AC7F4D" w:rsidRDefault="00AC7F4D" w:rsidP="00AC7F4D">
            <w:pPr>
              <w:bidi/>
              <w:spacing w:before="100" w:beforeAutospacing="1" w:after="100" w:afterAutospacing="1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10% מתוכם נרשמו כמשתמשים באתר.</w:t>
            </w:r>
          </w:p>
          <w:p w:rsidR="00AC7F4D" w:rsidRDefault="00AC7F4D" w:rsidP="00AC7F4D">
            <w:pPr>
              <w:bidi/>
              <w:spacing w:before="100" w:beforeAutospacing="1" w:after="100" w:afterAutospacing="1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ופירסמו כ500 הודעות.</w:t>
            </w:r>
          </w:p>
          <w:p w:rsidR="00BA5E06" w:rsidRDefault="0021040A" w:rsidP="00AC7F4D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נתונים מאד מספקים מבחינת השלב שבו אנחנו נמצאים. </w:t>
            </w:r>
          </w:p>
        </w:tc>
      </w:tr>
      <w:tr w:rsidR="00BA5E06" w:rsidTr="00BA5E06">
        <w:trPr>
          <w:trHeight w:val="546"/>
        </w:trPr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5E06" w:rsidRDefault="00BA5E06">
            <w:pPr>
              <w:bidi/>
              <w:spacing w:before="100" w:beforeAutospacing="1" w:after="100" w:afterAutospacing="1"/>
            </w:pPr>
            <w:r>
              <w:rPr>
                <w:rFonts w:ascii="Arial" w:hAnsi="Arial" w:cs="Arial"/>
                <w:rtl/>
              </w:rPr>
              <w:t>מה ייחשב בעינ</w:t>
            </w:r>
            <w:r w:rsidR="006444BA">
              <w:rPr>
                <w:rFonts w:ascii="Arial" w:hAnsi="Arial" w:cs="Arial" w:hint="cs"/>
                <w:rtl/>
              </w:rPr>
              <w:t>י</w:t>
            </w:r>
            <w:r>
              <w:rPr>
                <w:rFonts w:ascii="Arial" w:hAnsi="Arial" w:cs="Arial"/>
                <w:rtl/>
              </w:rPr>
              <w:t>כם כהצלחה עסקית</w:t>
            </w:r>
          </w:p>
        </w:tc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1040A" w:rsidRDefault="0021040A" w:rsidP="0021040A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הכרה כלל עולמית במוצר ובתכונותיו.</w:t>
            </w:r>
          </w:p>
          <w:p w:rsidR="00BA5E06" w:rsidRDefault="0021040A" w:rsidP="0021040A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מספר משתמשים חוזרים גבוה שישתמש בשירות באופן קבוע.</w:t>
            </w:r>
          </w:p>
        </w:tc>
      </w:tr>
      <w:tr w:rsidR="00BA5E06" w:rsidTr="003723E3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5E06" w:rsidRDefault="00BA5E06">
            <w:pPr>
              <w:bidi/>
              <w:spacing w:before="100" w:beforeAutospacing="1" w:after="100" w:afterAutospacing="1"/>
            </w:pPr>
            <w:r>
              <w:rPr>
                <w:rFonts w:ascii="Arial" w:hAnsi="Arial" w:cs="Arial"/>
                <w:rtl/>
              </w:rPr>
              <w:t>בשלות המוצר (טרם הושק/ אלפא/בטא/ השקה מלאה)</w:t>
            </w:r>
          </w:p>
        </w:tc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5E06" w:rsidRDefault="0021040A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בטא</w:t>
            </w:r>
          </w:p>
        </w:tc>
      </w:tr>
      <w:tr w:rsidR="00BA5E06" w:rsidTr="00BA5E06">
        <w:trPr>
          <w:trHeight w:val="530"/>
        </w:trPr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5E06" w:rsidRDefault="00BA5E06">
            <w:pPr>
              <w:bidi/>
              <w:spacing w:before="100" w:beforeAutospacing="1" w:after="100" w:afterAutospacing="1"/>
            </w:pPr>
            <w:r>
              <w:rPr>
                <w:rFonts w:ascii="Arial" w:hAnsi="Arial" w:cs="Arial"/>
                <w:rtl/>
              </w:rPr>
              <w:t>לינק ל</w:t>
            </w:r>
            <w:r w:rsidR="00791B44">
              <w:rPr>
                <w:rFonts w:ascii="Arial" w:hAnsi="Arial" w:cs="Arial" w:hint="cs"/>
                <w:rtl/>
              </w:rPr>
              <w:t xml:space="preserve">אפליקציה + </w:t>
            </w:r>
            <w:r>
              <w:rPr>
                <w:rFonts w:ascii="Arial" w:hAnsi="Arial" w:cs="Arial"/>
                <w:rtl/>
              </w:rPr>
              <w:t>אתר / סרטון</w:t>
            </w:r>
          </w:p>
        </w:tc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5E06" w:rsidRDefault="0021040A">
            <w:pPr>
              <w:bidi/>
              <w:spacing w:before="100" w:beforeAutospacing="1" w:after="100" w:afterAutospacing="1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אתר: </w:t>
            </w:r>
            <w:hyperlink r:id="rId4" w:history="1">
              <w:r>
                <w:rPr>
                  <w:rStyle w:val="Hyperlink"/>
                </w:rPr>
                <w:t>http://postaround.me/</w:t>
              </w:r>
            </w:hyperlink>
          </w:p>
          <w:p w:rsidR="0021040A" w:rsidRDefault="0021040A" w:rsidP="0021040A">
            <w:pPr>
              <w:bidi/>
              <w:spacing w:before="100" w:beforeAutospacing="1" w:after="100" w:afterAutospacing="1"/>
              <w:rPr>
                <w:rtl/>
              </w:rPr>
            </w:pPr>
            <w:r>
              <w:rPr>
                <w:rFonts w:hint="cs"/>
                <w:rtl/>
              </w:rPr>
              <w:t xml:space="preserve">בלוג: </w:t>
            </w:r>
            <w:hyperlink r:id="rId5" w:history="1">
              <w:r w:rsidRPr="00F3267A">
                <w:rPr>
                  <w:rStyle w:val="Hyperlink"/>
                </w:rPr>
                <w:t>http://blog.postaround.me</w:t>
              </w:r>
            </w:hyperlink>
          </w:p>
          <w:p w:rsidR="0021040A" w:rsidRDefault="0021040A" w:rsidP="0021040A">
            <w:pPr>
              <w:bidi/>
              <w:spacing w:before="100" w:beforeAutospacing="1" w:after="100" w:afterAutospacing="1"/>
              <w:rPr>
                <w:rtl/>
              </w:rPr>
            </w:pPr>
            <w:r>
              <w:rPr>
                <w:rFonts w:hint="cs"/>
                <w:rtl/>
              </w:rPr>
              <w:t xml:space="preserve">סרטון מתוך לילה כלכלי: </w:t>
            </w:r>
            <w:hyperlink r:id="rId6" w:history="1">
              <w:r>
                <w:rPr>
                  <w:rStyle w:val="Hyperlink"/>
                </w:rPr>
                <w:t>http://www.youtube.com/watch?v=OecN2qkXxVs</w:t>
              </w:r>
            </w:hyperlink>
          </w:p>
          <w:p w:rsidR="0021040A" w:rsidRDefault="0021040A" w:rsidP="0021040A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</w:p>
        </w:tc>
      </w:tr>
      <w:tr w:rsidR="00E84E53" w:rsidTr="00BA5E06">
        <w:trPr>
          <w:trHeight w:val="552"/>
        </w:trPr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E53" w:rsidRDefault="00E84E53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הערות</w:t>
            </w:r>
          </w:p>
        </w:tc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4E53" w:rsidRDefault="0021040A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בעוד כחודש תושק אפליקציה לניידים.</w:t>
            </w:r>
          </w:p>
          <w:p w:rsidR="0021040A" w:rsidRDefault="0021040A" w:rsidP="0021040A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השירות עדיין בפיתוח ולא פורסם בשום מקום, למעט חשיפה במספר בלוגים בארץ ובתכנית לילה כלכלי.</w:t>
            </w:r>
          </w:p>
        </w:tc>
      </w:tr>
      <w:tr w:rsidR="009C2BF4" w:rsidTr="00BA5E06">
        <w:trPr>
          <w:trHeight w:val="552"/>
        </w:trPr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2BF4" w:rsidRDefault="009C2BF4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איש קשר + טלפון</w:t>
            </w:r>
          </w:p>
        </w:tc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C2BF4" w:rsidRDefault="0021040A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יניב אהרון </w:t>
            </w:r>
            <w:r>
              <w:rPr>
                <w:rFonts w:ascii="Arial" w:hAnsi="Arial" w:cs="Arial"/>
                <w:rtl/>
              </w:rPr>
              <w:t>–</w:t>
            </w:r>
            <w:r>
              <w:rPr>
                <w:rFonts w:ascii="Arial" w:hAnsi="Arial" w:cs="Arial" w:hint="cs"/>
                <w:rtl/>
              </w:rPr>
              <w:t xml:space="preserve"> 054-7937555</w:t>
            </w:r>
          </w:p>
        </w:tc>
      </w:tr>
      <w:tr w:rsidR="00BA5E06" w:rsidTr="00BA5E06">
        <w:trPr>
          <w:trHeight w:val="552"/>
        </w:trPr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5E06" w:rsidRDefault="009C2BF4">
            <w:pPr>
              <w:bidi/>
              <w:spacing w:before="100" w:beforeAutospacing="1" w:after="100" w:afterAutospacing="1"/>
            </w:pPr>
            <w:r>
              <w:rPr>
                <w:rFonts w:ascii="Arial" w:hAnsi="Arial" w:cs="Arial" w:hint="cs"/>
                <w:rtl/>
              </w:rPr>
              <w:t>דוא"ל</w:t>
            </w:r>
          </w:p>
        </w:tc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5E06" w:rsidRDefault="0021040A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 w:rsidRPr="0021040A">
              <w:rPr>
                <w:rFonts w:ascii="Arial" w:hAnsi="Arial" w:cs="Arial"/>
              </w:rPr>
              <w:t>ayaniv@gmail.com</w:t>
            </w:r>
          </w:p>
        </w:tc>
      </w:tr>
    </w:tbl>
    <w:p w:rsidR="00231CF4" w:rsidRDefault="00231CF4"/>
    <w:sectPr w:rsidR="00231CF4" w:rsidSect="00E070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E06"/>
    <w:rsid w:val="000029DF"/>
    <w:rsid w:val="0021040A"/>
    <w:rsid w:val="00231CF4"/>
    <w:rsid w:val="004A332F"/>
    <w:rsid w:val="004B2E86"/>
    <w:rsid w:val="006444BA"/>
    <w:rsid w:val="00791B44"/>
    <w:rsid w:val="008B005D"/>
    <w:rsid w:val="009C2BF4"/>
    <w:rsid w:val="00AC7F4D"/>
    <w:rsid w:val="00BA5E06"/>
    <w:rsid w:val="00DA0576"/>
    <w:rsid w:val="00E070A1"/>
    <w:rsid w:val="00E84E53"/>
    <w:rsid w:val="00F52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0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4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OecN2qkXxVs" TargetMode="External"/><Relationship Id="rId5" Type="http://schemas.openxmlformats.org/officeDocument/2006/relationships/hyperlink" Target="http://blog.postaround.me" TargetMode="External"/><Relationship Id="rId4" Type="http://schemas.openxmlformats.org/officeDocument/2006/relationships/hyperlink" Target="http://postaround.me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Yedioth Information Technologies LTD.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alon-se</dc:creator>
  <cp:keywords/>
  <dc:description/>
  <cp:lastModifiedBy>Yaniv</cp:lastModifiedBy>
  <cp:revision>7</cp:revision>
  <dcterms:created xsi:type="dcterms:W3CDTF">2012-09-04T09:28:00Z</dcterms:created>
  <dcterms:modified xsi:type="dcterms:W3CDTF">2012-09-27T08:21:00Z</dcterms:modified>
</cp:coreProperties>
</file>