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1541B146"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7F1586DD" w14:textId="76FB023E" w:rsidR="00F91FCE" w:rsidRDefault="00F91FCE"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F91FCE" w14:paraId="0D9331DB" w14:textId="77777777" w:rsidTr="004F2885">
        <w:trPr>
          <w:trHeight w:val="179"/>
        </w:trPr>
        <w:tc>
          <w:tcPr>
            <w:tcW w:w="3116" w:type="dxa"/>
          </w:tcPr>
          <w:p w14:paraId="2AC34F24" w14:textId="4B9E4B7A" w:rsidR="00F91FCE" w:rsidRPr="00D90709" w:rsidRDefault="00F91FCE" w:rsidP="004F2885">
            <w:pPr>
              <w:widowControl w:val="0"/>
              <w:spacing w:after="58"/>
              <w:jc w:val="both"/>
              <w:rPr>
                <w:rFonts w:eastAsia="Calibri" w:cstheme="minorHAnsi"/>
                <w:sz w:val="18"/>
                <w:szCs w:val="18"/>
                <w:u w:val="single"/>
              </w:rPr>
            </w:pPr>
            <w:r w:rsidRPr="00D90709">
              <w:rPr>
                <w:rFonts w:eastAsia="Calibri" w:cstheme="minorHAnsi"/>
                <w:sz w:val="18"/>
                <w:szCs w:val="18"/>
              </w:rPr>
              <w:t xml:space="preserve">Name: </w:t>
            </w:r>
            <w:r>
              <w:rPr>
                <w:rFonts w:eastAsia="Calibri" w:cstheme="minorHAnsi"/>
                <w:sz w:val="18"/>
                <w:szCs w:val="18"/>
              </w:rPr>
              <w:t>CS &amp; A</w:t>
            </w:r>
          </w:p>
        </w:tc>
        <w:tc>
          <w:tcPr>
            <w:tcW w:w="3117" w:type="dxa"/>
          </w:tcPr>
          <w:p w14:paraId="21BFD213" w14:textId="45F3B51E" w:rsidR="00F91FCE" w:rsidRPr="00D90709" w:rsidRDefault="00F91FCE" w:rsidP="004F288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Pr>
                <w:rFonts w:eastAsia="Calibri" w:cstheme="minorHAnsi"/>
                <w:sz w:val="18"/>
                <w:szCs w:val="18"/>
              </w:rPr>
              <w:t>4</w:t>
            </w:r>
          </w:p>
        </w:tc>
        <w:tc>
          <w:tcPr>
            <w:tcW w:w="3117" w:type="dxa"/>
          </w:tcPr>
          <w:p w14:paraId="56EAED01" w14:textId="01FC594E" w:rsidR="00F91FCE" w:rsidRPr="000572AA" w:rsidRDefault="00F91FCE" w:rsidP="004F288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Pr>
                <w:rFonts w:ascii="Cambria" w:eastAsia="Calibri" w:hAnsi="Cambria" w:cstheme="minorHAnsi"/>
                <w:b/>
                <w:bCs/>
                <w:sz w:val="16"/>
                <w:szCs w:val="16"/>
              </w:rPr>
              <w:t>June-2023 to till now</w:t>
            </w:r>
          </w:p>
        </w:tc>
      </w:tr>
      <w:tr w:rsidR="00F91FCE" w14:paraId="2238D0BB" w14:textId="77777777" w:rsidTr="004F2885">
        <w:tc>
          <w:tcPr>
            <w:tcW w:w="9350" w:type="dxa"/>
            <w:gridSpan w:val="3"/>
          </w:tcPr>
          <w:p w14:paraId="62EC6703" w14:textId="77777777" w:rsidR="00F91FCE" w:rsidRPr="00D90709" w:rsidRDefault="00F91FCE" w:rsidP="004F288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C#, Asp .Net Core, Web API, SQL Server, LINQ, Entity Framework, Microsoft Azure, React.js, JavaScript, RabbitMQ, Microservices | Tools:  Git, DevOps, Postman, Web Form</w:t>
            </w:r>
          </w:p>
        </w:tc>
      </w:tr>
    </w:tbl>
    <w:p w14:paraId="34C954B4" w14:textId="77777777" w:rsidR="00F91FCE" w:rsidRDefault="00F91FCE" w:rsidP="000E6255">
      <w:pPr>
        <w:widowControl w:val="0"/>
        <w:spacing w:before="58" w:after="58" w:line="240" w:lineRule="auto"/>
        <w:jc w:val="both"/>
        <w:rPr>
          <w:rFonts w:ascii="Cambria" w:eastAsia="Calibri" w:hAnsi="Cambria" w:cstheme="minorHAnsi"/>
          <w:b/>
          <w:bCs/>
          <w:sz w:val="18"/>
          <w:szCs w:val="18"/>
          <w:u w:val="single"/>
        </w:rPr>
      </w:pPr>
    </w:p>
    <w:p w14:paraId="704B4F7B" w14:textId="06F357B2" w:rsidR="00F91FCE" w:rsidRPr="00F91FCE" w:rsidRDefault="00F91FCE" w:rsidP="00F91FCE">
      <w:pPr>
        <w:widowControl w:val="0"/>
        <w:spacing w:before="58" w:after="58" w:line="240" w:lineRule="auto"/>
        <w:jc w:val="both"/>
        <w:rPr>
          <w:sz w:val="18"/>
          <w:szCs w:val="18"/>
        </w:rPr>
      </w:pPr>
      <w:r w:rsidRPr="00F91FCE">
        <w:rPr>
          <w:sz w:val="18"/>
          <w:szCs w:val="18"/>
        </w:rPr>
        <w:t>CS&amp;A (</w:t>
      </w:r>
      <w:r w:rsidR="00E032F2">
        <w:rPr>
          <w:sz w:val="18"/>
          <w:szCs w:val="18"/>
        </w:rPr>
        <w:t>Customer Service and Amend</w:t>
      </w:r>
      <w:r w:rsidRPr="00F91FCE">
        <w:rPr>
          <w:sz w:val="18"/>
          <w:szCs w:val="18"/>
        </w:rPr>
        <w:t xml:space="preserve">) is a </w:t>
      </w:r>
      <w:r w:rsidR="00E032F2">
        <w:rPr>
          <w:sz w:val="18"/>
          <w:szCs w:val="18"/>
        </w:rPr>
        <w:t>retail process</w:t>
      </w:r>
      <w:r w:rsidRPr="00F91FCE">
        <w:rPr>
          <w:sz w:val="18"/>
          <w:szCs w:val="18"/>
        </w:rPr>
        <w:t xml:space="preserve"> project tailored for the Oil and Natural Gas domain, specifically designed for Shell Company. Leveraging the power of .NET Core and React, CS&amp;A is a robust and scalable solution that seamlessly integrates Azure cloud services, Microservices architecture, RabbitMQ messaging, and SQL </w:t>
      </w:r>
      <w:proofErr w:type="spellStart"/>
      <w:proofErr w:type="gramStart"/>
      <w:r w:rsidRPr="00F91FCE">
        <w:rPr>
          <w:sz w:val="18"/>
          <w:szCs w:val="18"/>
        </w:rPr>
        <w:t>databases.The</w:t>
      </w:r>
      <w:proofErr w:type="spellEnd"/>
      <w:proofErr w:type="gramEnd"/>
      <w:r w:rsidRPr="00F91FCE">
        <w:rPr>
          <w:sz w:val="18"/>
          <w:szCs w:val="18"/>
        </w:rPr>
        <w:t xml:space="preserve"> .NET Core framework ensures cross-platform compatibility and high-performance computing, while React brings a modern and user-friendly interface for efficient data visualization and analysis. The project harnesses the capabilities of Azure for secure and scalable cloud infrastructure, enabling seamless deployment and management of the entire system.</w:t>
      </w:r>
    </w:p>
    <w:p w14:paraId="548E20E0" w14:textId="153EAE74" w:rsidR="00F91FCE" w:rsidRPr="00F91FCE" w:rsidRDefault="00F91FCE" w:rsidP="00F91FCE">
      <w:pPr>
        <w:widowControl w:val="0"/>
        <w:spacing w:before="58" w:after="58" w:line="240" w:lineRule="auto"/>
        <w:jc w:val="both"/>
        <w:rPr>
          <w:sz w:val="18"/>
          <w:szCs w:val="18"/>
        </w:rPr>
      </w:pPr>
      <w:r w:rsidRPr="00F91FCE">
        <w:rPr>
          <w:sz w:val="18"/>
          <w:szCs w:val="18"/>
        </w:rPr>
        <w:t>CS&amp;A adopts a Microservices architecture to enhance modularity, flexibility, and maintainability, allowing independent development and deployment of individual services. RabbitMQ, as a reliable message broker, facilitates communication and coordination between Microservices, ensuring real-time data flow and system responsiveness.</w:t>
      </w:r>
      <w:r>
        <w:rPr>
          <w:sz w:val="18"/>
          <w:szCs w:val="18"/>
        </w:rPr>
        <w:t xml:space="preserve"> </w:t>
      </w:r>
      <w:r w:rsidRPr="00F91FCE">
        <w:rPr>
          <w:sz w:val="18"/>
          <w:szCs w:val="18"/>
        </w:rPr>
        <w:t xml:space="preserve">The </w:t>
      </w:r>
      <w:r>
        <w:rPr>
          <w:sz w:val="18"/>
          <w:szCs w:val="18"/>
        </w:rPr>
        <w:t xml:space="preserve">Azure </w:t>
      </w:r>
      <w:r w:rsidRPr="00F91FCE">
        <w:rPr>
          <w:sz w:val="18"/>
          <w:szCs w:val="18"/>
        </w:rPr>
        <w:t>SQL database is utilized for robust data storage, retrieval, and management, supporting the complex data requirements of the Oil and Natural Gas industry. With CS&amp;A, Shell Company can streamline their crude processes, enhance analytics capabilities, and achieve operational excellence in the dynamic and challenging landscape of the Oil and Natural Gas sector.</w:t>
      </w:r>
    </w:p>
    <w:p w14:paraId="7ADD648A" w14:textId="77777777" w:rsidR="00F91FCE" w:rsidRDefault="00F91FCE" w:rsidP="000E6255">
      <w:pPr>
        <w:widowControl w:val="0"/>
        <w:spacing w:before="58" w:after="58" w:line="240" w:lineRule="auto"/>
        <w:jc w:val="both"/>
        <w:rPr>
          <w:rFonts w:ascii="Cambria" w:eastAsia="Calibri" w:hAnsi="Cambria" w:cstheme="minorHAnsi"/>
          <w:b/>
          <w:bCs/>
          <w:sz w:val="18"/>
          <w:szCs w:val="18"/>
          <w:u w:val="single"/>
        </w:rPr>
      </w:pPr>
    </w:p>
    <w:p w14:paraId="6824AC06" w14:textId="7A16EE56" w:rsidR="003A6C46" w:rsidRDefault="00F91FCE"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2</w:t>
      </w:r>
      <w:r w:rsidR="003A6C46">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Pr="00D90709" w:rsidRDefault="000E6255" w:rsidP="000E625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071D37E5" w14:textId="47CA17D7" w:rsidR="000E6255"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sidR="00BE0A9A" w:rsidRPr="00D90709">
              <w:rPr>
                <w:rFonts w:eastAsia="Calibri" w:cstheme="minorHAnsi"/>
                <w:sz w:val="18"/>
                <w:szCs w:val="18"/>
              </w:rPr>
              <w:t>6</w:t>
            </w:r>
          </w:p>
        </w:tc>
        <w:tc>
          <w:tcPr>
            <w:tcW w:w="3117" w:type="dxa"/>
          </w:tcPr>
          <w:p w14:paraId="06F603DE" w14:textId="50966BBF"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sidR="00BE0A9A">
              <w:rPr>
                <w:rFonts w:ascii="Cambria" w:eastAsia="Calibri" w:hAnsi="Cambria" w:cstheme="minorHAnsi"/>
                <w:b/>
                <w:bCs/>
                <w:sz w:val="16"/>
                <w:szCs w:val="16"/>
              </w:rPr>
              <w:t>May-2023</w:t>
            </w:r>
          </w:p>
        </w:tc>
      </w:tr>
      <w:tr w:rsidR="000572AA" w14:paraId="7E73DD12" w14:textId="77777777" w:rsidTr="00B06915">
        <w:tc>
          <w:tcPr>
            <w:tcW w:w="9350" w:type="dxa"/>
            <w:gridSpan w:val="3"/>
          </w:tcPr>
          <w:p w14:paraId="0F16F2F8" w14:textId="70F8A98F" w:rsidR="000572AA"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w:t>
            </w:r>
            <w:r w:rsidR="00BB1F2E" w:rsidRPr="00D90709">
              <w:rPr>
                <w:rFonts w:eastAsia="Calibri" w:cstheme="minorHAnsi"/>
                <w:sz w:val="18"/>
                <w:szCs w:val="18"/>
              </w:rPr>
              <w:t>.</w:t>
            </w:r>
            <w:r w:rsidRPr="00D90709">
              <w:rPr>
                <w:rFonts w:eastAsia="Calibri" w:cstheme="minorHAnsi"/>
                <w:sz w:val="18"/>
                <w:szCs w:val="18"/>
              </w:rPr>
              <w:t>Net Core, Web API, SQL Server,</w:t>
            </w:r>
            <w:r w:rsidR="00876951" w:rsidRPr="00D90709">
              <w:rPr>
                <w:rFonts w:eastAsia="Calibri" w:cstheme="minorHAnsi"/>
                <w:sz w:val="18"/>
                <w:szCs w:val="18"/>
              </w:rPr>
              <w:t xml:space="preserve"> </w:t>
            </w:r>
            <w:r w:rsidR="00722D53" w:rsidRPr="00D90709">
              <w:rPr>
                <w:rFonts w:eastAsia="Calibri" w:cstheme="minorHAnsi"/>
                <w:sz w:val="18"/>
                <w:szCs w:val="18"/>
              </w:rPr>
              <w:t>LINQ</w:t>
            </w:r>
            <w:r w:rsidR="00876951" w:rsidRPr="00D90709">
              <w:rPr>
                <w:rFonts w:eastAsia="Calibri" w:cstheme="minorHAnsi"/>
                <w:sz w:val="18"/>
                <w:szCs w:val="18"/>
              </w:rPr>
              <w:t xml:space="preserve">, </w:t>
            </w:r>
            <w:r w:rsidR="00722D53" w:rsidRPr="00D90709">
              <w:rPr>
                <w:rFonts w:eastAsia="Calibri" w:cstheme="minorHAnsi"/>
                <w:sz w:val="18"/>
                <w:szCs w:val="18"/>
              </w:rPr>
              <w:t>Entity Framework</w:t>
            </w:r>
            <w:r w:rsidR="00876951" w:rsidRPr="00D90709">
              <w:rPr>
                <w:rFonts w:eastAsia="Calibri" w:cstheme="minorHAnsi"/>
                <w:sz w:val="18"/>
                <w:szCs w:val="18"/>
              </w:rPr>
              <w:t>,</w:t>
            </w:r>
            <w:r w:rsidRPr="00D90709">
              <w:rPr>
                <w:rFonts w:eastAsia="Calibri" w:cstheme="minorHAnsi"/>
                <w:sz w:val="18"/>
                <w:szCs w:val="18"/>
              </w:rPr>
              <w:t xml:space="preserve"> Microsoft Azure</w:t>
            </w:r>
            <w:r w:rsidR="00333DF4" w:rsidRPr="00D90709">
              <w:rPr>
                <w:rFonts w:eastAsia="Calibri" w:cstheme="minorHAnsi"/>
                <w:sz w:val="18"/>
                <w:szCs w:val="18"/>
              </w:rPr>
              <w:t xml:space="preserve">, </w:t>
            </w:r>
            <w:r w:rsidRPr="00D90709">
              <w:rPr>
                <w:rFonts w:eastAsia="Calibri" w:cstheme="minorHAnsi"/>
                <w:sz w:val="18"/>
                <w:szCs w:val="18"/>
              </w:rPr>
              <w:t>React.js</w:t>
            </w:r>
            <w:r w:rsidR="00BB1F2E" w:rsidRPr="00D90709">
              <w:rPr>
                <w:rFonts w:eastAsia="Calibri" w:cstheme="minorHAnsi"/>
                <w:sz w:val="18"/>
                <w:szCs w:val="18"/>
              </w:rPr>
              <w:t>, JavaScript,</w:t>
            </w:r>
            <w:r w:rsidR="00BE0A9A" w:rsidRPr="00D90709">
              <w:rPr>
                <w:rFonts w:eastAsia="Calibri" w:cstheme="minorHAnsi"/>
                <w:sz w:val="18"/>
                <w:szCs w:val="18"/>
              </w:rPr>
              <w:t xml:space="preserve"> RabbitMQ,</w:t>
            </w:r>
            <w:r w:rsidR="00BB1F2E" w:rsidRPr="00D90709">
              <w:rPr>
                <w:rFonts w:eastAsia="Calibri" w:cstheme="minorHAnsi"/>
                <w:sz w:val="18"/>
                <w:szCs w:val="18"/>
              </w:rPr>
              <w:t xml:space="preserve"> Microservices</w:t>
            </w:r>
            <w:r w:rsidRPr="00D90709">
              <w:rPr>
                <w:rFonts w:eastAsia="Calibri" w:cstheme="minorHAnsi"/>
                <w:sz w:val="18"/>
                <w:szCs w:val="18"/>
              </w:rPr>
              <w:t xml:space="preserve"> | Tools:  Git, DevOps, Postman</w:t>
            </w:r>
            <w:r w:rsidR="00986302" w:rsidRPr="00D90709">
              <w:rPr>
                <w:rFonts w:eastAsia="Calibri" w:cstheme="minorHAnsi"/>
                <w:sz w:val="18"/>
                <w:szCs w:val="18"/>
              </w:rPr>
              <w:t>, Web Form</w:t>
            </w:r>
          </w:p>
        </w:tc>
      </w:tr>
    </w:tbl>
    <w:p w14:paraId="166F7E65" w14:textId="77777777" w:rsidR="000572AA" w:rsidRDefault="000572AA" w:rsidP="000572AA">
      <w:pPr>
        <w:spacing w:after="0" w:line="240" w:lineRule="auto"/>
        <w:ind w:left="144"/>
        <w:rPr>
          <w:rFonts w:eastAsia="Calibri" w:cstheme="minorHAnsi"/>
          <w:sz w:val="16"/>
          <w:szCs w:val="16"/>
        </w:rPr>
      </w:pPr>
    </w:p>
    <w:p w14:paraId="14AFC593" w14:textId="3DD0BA69" w:rsidR="001F4237" w:rsidRDefault="001F4237" w:rsidP="001F4237">
      <w:pPr>
        <w:spacing w:after="0"/>
        <w:rPr>
          <w:sz w:val="18"/>
          <w:szCs w:val="18"/>
        </w:rPr>
      </w:pPr>
      <w:proofErr w:type="spellStart"/>
      <w:r w:rsidRPr="00AD5E31">
        <w:rPr>
          <w:sz w:val="18"/>
          <w:szCs w:val="18"/>
        </w:rPr>
        <w:t>LeaseWave</w:t>
      </w:r>
      <w:proofErr w:type="spellEnd"/>
      <w:r w:rsidRPr="00AD5E31">
        <w:rPr>
          <w:sz w:val="18"/>
          <w:szCs w:val="18"/>
        </w:rPr>
        <w:t>-ACL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w:t>
      </w:r>
      <w:r w:rsidR="001368EB" w:rsidRPr="00AD5E31">
        <w:rPr>
          <w:sz w:val="18"/>
          <w:szCs w:val="18"/>
        </w:rPr>
        <w:t xml:space="preserve"> </w:t>
      </w:r>
      <w:r w:rsidRPr="00AD5E31">
        <w:rPr>
          <w:sz w:val="18"/>
          <w:szCs w:val="18"/>
        </w:rPr>
        <w:t xml:space="preserve">Utilizing the latest technologies and industry best practices, </w:t>
      </w:r>
      <w:proofErr w:type="spellStart"/>
      <w:r w:rsidRPr="00AD5E31">
        <w:rPr>
          <w:sz w:val="18"/>
          <w:szCs w:val="18"/>
        </w:rPr>
        <w:t>LeaseWave</w:t>
      </w:r>
      <w:proofErr w:type="spellEnd"/>
      <w:r w:rsidRPr="00AD5E31">
        <w:rPr>
          <w:sz w:val="18"/>
          <w:szCs w:val="18"/>
        </w:rPr>
        <w:t xml:space="preserve">-ACL leverages .Net Core, React, and SQL Server to create a robust and scalable solution. </w:t>
      </w:r>
    </w:p>
    <w:p w14:paraId="1A0F29EC" w14:textId="77777777" w:rsidR="00AD5E31" w:rsidRPr="00AD5E31" w:rsidRDefault="00AD5E31" w:rsidP="001F4237">
      <w:pPr>
        <w:spacing w:after="0"/>
        <w:rPr>
          <w:sz w:val="18"/>
          <w:szCs w:val="18"/>
        </w:rPr>
      </w:pPr>
    </w:p>
    <w:p w14:paraId="5995A782" w14:textId="4037F577" w:rsidR="001F4237" w:rsidRPr="00AD5E31" w:rsidRDefault="001F4237" w:rsidP="001F4237">
      <w:pPr>
        <w:spacing w:after="0"/>
        <w:rPr>
          <w:sz w:val="18"/>
          <w:szCs w:val="18"/>
        </w:rPr>
      </w:pPr>
      <w:r w:rsidRPr="00AD5E31">
        <w:rPr>
          <w:sz w:val="18"/>
          <w:szCs w:val="18"/>
        </w:rPr>
        <w:t xml:space="preserve">The system is built using a microservices architecture, allowing for flexibility and modularity in the development process such as designed and developed RESTful APIs for inter-service communication, configure RabbitMQ messaging broker for asynchronous communication between services, maintained documentation by using swagger, implemented authentication and authorization using </w:t>
      </w:r>
      <w:r w:rsidR="001368EB" w:rsidRPr="00AD5E31">
        <w:rPr>
          <w:sz w:val="18"/>
          <w:szCs w:val="18"/>
        </w:rPr>
        <w:t>OIDC, JWT</w:t>
      </w:r>
      <w:r w:rsidRPr="00AD5E31">
        <w:rPr>
          <w:sz w:val="18"/>
          <w:szCs w:val="18"/>
        </w:rPr>
        <w:t xml:space="preserve"> and OAuth 2.0. Additionally, the implementation adheres to established design patterns like CQRS, Event Driven </w:t>
      </w:r>
      <w:r w:rsidR="001368EB" w:rsidRPr="00AD5E31">
        <w:rPr>
          <w:sz w:val="18"/>
          <w:szCs w:val="18"/>
        </w:rPr>
        <w:t>sourcing</w:t>
      </w:r>
      <w:r w:rsidRPr="00AD5E31">
        <w:rPr>
          <w:sz w:val="18"/>
          <w:szCs w:val="18"/>
        </w:rPr>
        <w:t xml:space="preserve"> to ensure </w:t>
      </w:r>
      <w:r w:rsidR="001368EB" w:rsidRPr="00AD5E31">
        <w:rPr>
          <w:sz w:val="18"/>
          <w:szCs w:val="18"/>
        </w:rPr>
        <w:t>maintainability,</w:t>
      </w:r>
      <w:r w:rsidRPr="00AD5E31">
        <w:rPr>
          <w:sz w:val="18"/>
          <w:szCs w:val="18"/>
        </w:rPr>
        <w:t xml:space="preserve"> extensibility, scalability. Implemented tracking system </w:t>
      </w:r>
      <w:r w:rsidR="001368EB" w:rsidRPr="00AD5E31">
        <w:rPr>
          <w:sz w:val="18"/>
          <w:szCs w:val="18"/>
        </w:rPr>
        <w:t>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36B73036" w14:textId="77777777" w:rsidR="001F4237" w:rsidRPr="00AD5E31" w:rsidRDefault="001F4237" w:rsidP="001F4237">
      <w:pPr>
        <w:spacing w:after="0"/>
        <w:rPr>
          <w:sz w:val="18"/>
          <w:szCs w:val="18"/>
        </w:rPr>
      </w:pPr>
    </w:p>
    <w:p w14:paraId="2CC14AC1" w14:textId="77777777" w:rsidR="001F4237" w:rsidRPr="00AD5E31" w:rsidRDefault="001F4237" w:rsidP="001F4237">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0E5D9E5D" w14:textId="77777777" w:rsidR="001F4237" w:rsidRPr="00AD5E31" w:rsidRDefault="001F4237" w:rsidP="001F4237">
      <w:pPr>
        <w:spacing w:after="0"/>
        <w:rPr>
          <w:sz w:val="18"/>
          <w:szCs w:val="18"/>
        </w:rPr>
      </w:pPr>
    </w:p>
    <w:p w14:paraId="38911DDE" w14:textId="41A78500" w:rsidR="001F4237" w:rsidRDefault="001F4237" w:rsidP="001F4237">
      <w:pPr>
        <w:spacing w:after="0"/>
        <w:rPr>
          <w:sz w:val="18"/>
          <w:szCs w:val="18"/>
        </w:rPr>
      </w:pPr>
      <w:r w:rsidRPr="00AD5E31">
        <w:rPr>
          <w:sz w:val="18"/>
          <w:szCs w:val="18"/>
        </w:rPr>
        <w:t xml:space="preserve">By leveraging the power of .Net Core, React, and SQL Server, Azure </w:t>
      </w:r>
      <w:r w:rsidR="00C45F23" w:rsidRPr="00AD5E31">
        <w:rPr>
          <w:sz w:val="18"/>
          <w:szCs w:val="18"/>
        </w:rPr>
        <w:t>Lease Wave</w:t>
      </w:r>
      <w:r w:rsidRPr="00AD5E31">
        <w:rPr>
          <w:sz w:val="18"/>
          <w:szCs w:val="18"/>
        </w:rPr>
        <w:t xml:space="preser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C7F6450" w14:textId="77777777" w:rsidR="00AD5E31" w:rsidRPr="00AD5E31" w:rsidRDefault="00AD5E31" w:rsidP="001F4237">
      <w:pPr>
        <w:spacing w:after="0"/>
        <w:rPr>
          <w:sz w:val="18"/>
          <w:szCs w:val="18"/>
        </w:rPr>
      </w:pPr>
    </w:p>
    <w:p w14:paraId="0DDC6624" w14:textId="27755629" w:rsidR="000572AA" w:rsidRPr="003A6C46" w:rsidRDefault="00F91FCE" w:rsidP="003A6C46">
      <w:pPr>
        <w:spacing w:before="60" w:after="0" w:line="240" w:lineRule="auto"/>
        <w:rPr>
          <w:rFonts w:eastAsia="Calibri" w:cstheme="minorHAnsi"/>
          <w:b/>
          <w:bCs/>
          <w:sz w:val="20"/>
          <w:szCs w:val="20"/>
        </w:rPr>
      </w:pPr>
      <w:r>
        <w:rPr>
          <w:rFonts w:eastAsia="Calibri" w:cstheme="minorHAnsi"/>
          <w:b/>
          <w:bCs/>
          <w:sz w:val="20"/>
          <w:szCs w:val="20"/>
        </w:rPr>
        <w:t>3</w:t>
      </w:r>
      <w:r w:rsidR="003A6C46" w:rsidRPr="003A6C46">
        <w:rPr>
          <w:rFonts w:eastAsia="Calibri" w:cstheme="minorHAnsi"/>
          <w:b/>
          <w:bCs/>
          <w:sz w:val="20"/>
          <w:szCs w:val="20"/>
        </w:rPr>
        <w:t>)</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Name: Automatic Digital Processing (ADP)</w:t>
            </w:r>
          </w:p>
        </w:tc>
        <w:tc>
          <w:tcPr>
            <w:tcW w:w="3117" w:type="dxa"/>
          </w:tcPr>
          <w:p w14:paraId="41B010A8" w14:textId="7BD4678E"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1A7BD4C6" w14:textId="3B7F5F2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0572AA" w14:paraId="4BEAE047" w14:textId="77777777" w:rsidTr="007468C7">
        <w:tc>
          <w:tcPr>
            <w:tcW w:w="9350" w:type="dxa"/>
            <w:gridSpan w:val="3"/>
          </w:tcPr>
          <w:p w14:paraId="2A605007" w14:textId="027D99F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lastRenderedPageBreak/>
              <w:t>Skills</w:t>
            </w:r>
            <w:r w:rsidRPr="00852DFA">
              <w:rPr>
                <w:rFonts w:eastAsia="Calibri" w:cstheme="minorHAnsi"/>
                <w:sz w:val="18"/>
                <w:szCs w:val="18"/>
              </w:rPr>
              <w:t xml:space="preserve">: C#, Asp Net </w:t>
            </w:r>
            <w:r w:rsidR="001F4237" w:rsidRPr="00852DFA">
              <w:rPr>
                <w:rFonts w:eastAsia="Calibri" w:cstheme="minorHAnsi"/>
                <w:sz w:val="18"/>
                <w:szCs w:val="18"/>
              </w:rPr>
              <w:t>Core</w:t>
            </w:r>
            <w:r w:rsidRPr="00852DFA">
              <w:rPr>
                <w:rFonts w:eastAsia="Calibri" w:cstheme="minorHAnsi"/>
                <w:sz w:val="18"/>
                <w:szCs w:val="18"/>
              </w:rPr>
              <w:t xml:space="preserve">, Web API, SQL Server, </w:t>
            </w:r>
            <w:r w:rsidR="00BB1F2E" w:rsidRPr="00852DFA">
              <w:rPr>
                <w:rFonts w:eastAsia="Calibri" w:cstheme="minorHAnsi"/>
                <w:sz w:val="18"/>
                <w:szCs w:val="18"/>
              </w:rPr>
              <w:t xml:space="preserve">Microsoft </w:t>
            </w:r>
            <w:r w:rsidR="003426D7" w:rsidRPr="00852DFA">
              <w:rPr>
                <w:rFonts w:eastAsia="Calibri" w:cstheme="minorHAnsi"/>
                <w:sz w:val="18"/>
                <w:szCs w:val="18"/>
              </w:rPr>
              <w:t>Azure</w:t>
            </w:r>
            <w:r w:rsidRPr="00852DFA">
              <w:rPr>
                <w:rFonts w:eastAsia="Calibri" w:cstheme="minorHAnsi"/>
                <w:sz w:val="18"/>
                <w:szCs w:val="18"/>
              </w:rPr>
              <w:t>,</w:t>
            </w:r>
            <w:r w:rsidR="00BB1F2E" w:rsidRPr="00852DFA">
              <w:rPr>
                <w:rFonts w:eastAsia="Calibri" w:cstheme="minorHAnsi"/>
                <w:sz w:val="18"/>
                <w:szCs w:val="18"/>
              </w:rPr>
              <w:t xml:space="preserve"> JavaScript,</w:t>
            </w:r>
            <w:r w:rsidRPr="00852DFA">
              <w:rPr>
                <w:rFonts w:eastAsia="Calibri" w:cstheme="minorHAnsi"/>
                <w:sz w:val="18"/>
                <w:szCs w:val="18"/>
              </w:rPr>
              <w:t xml:space="preserve"> Bootstrap | 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2E39FE22" w14:textId="33D76446" w:rsidR="001F4237" w:rsidRPr="00AD5E31" w:rsidRDefault="001F4237" w:rsidP="00AD5E31">
      <w:pPr>
        <w:spacing w:after="0"/>
        <w:rPr>
          <w:sz w:val="18"/>
          <w:szCs w:val="18"/>
        </w:rPr>
      </w:pPr>
      <w:r w:rsidRPr="00AD5E31">
        <w:rPr>
          <w:sz w:val="18"/>
          <w:szCs w:val="18"/>
        </w:rPr>
        <w:t>The Automatic 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0F417225" w14:textId="2E5891C1" w:rsidR="00AD5E31" w:rsidRPr="00AD5E31" w:rsidRDefault="001F4237" w:rsidP="001F4237">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sidR="00AD5E31">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65B1AD4F" w14:textId="56D4A521" w:rsidR="001F4237" w:rsidRPr="00AD5E31" w:rsidRDefault="001F4237" w:rsidP="001F4237">
      <w:pPr>
        <w:spacing w:after="0"/>
        <w:rPr>
          <w:sz w:val="18"/>
          <w:szCs w:val="18"/>
        </w:rPr>
      </w:pPr>
      <w:r w:rsidRPr="00AD5E31">
        <w:rPr>
          <w:sz w:val="18"/>
          <w:szCs w:val="18"/>
        </w:rPr>
        <w:t xml:space="preserve">Design Patterns and SOLID Principles: The system follows industry-standard design patterns and SOLID principles, enhancing code maintainability, extensibility, and </w:t>
      </w:r>
      <w:r w:rsidR="00AD5E31" w:rsidRPr="00AD5E31">
        <w:rPr>
          <w:sz w:val="18"/>
          <w:szCs w:val="18"/>
        </w:rPr>
        <w:t>scalability. It</w:t>
      </w:r>
      <w:r w:rsidRPr="00AD5E31">
        <w:rPr>
          <w:sz w:val="18"/>
          <w:szCs w:val="18"/>
        </w:rPr>
        <w:t xml:space="preserve"> allows for seamless integration with existing healthcare systems, facilitating data exchange and interoperability. The system automates various workflow tasks, reducing manual effort and improving operational efficiency.</w:t>
      </w:r>
    </w:p>
    <w:p w14:paraId="7D071B0E" w14:textId="045F9824" w:rsidR="003A6C46" w:rsidRDefault="00F91FCE"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4</w:t>
      </w:r>
      <w:r w:rsidR="003A6C46">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 xml:space="preserve">Name: </w:t>
            </w:r>
            <w:proofErr w:type="spellStart"/>
            <w:r w:rsidRPr="00852DFA">
              <w:rPr>
                <w:rFonts w:eastAsia="Calibri" w:cstheme="minorHAnsi"/>
                <w:sz w:val="18"/>
                <w:szCs w:val="18"/>
              </w:rPr>
              <w:t>UBIQWeiese</w:t>
            </w:r>
            <w:proofErr w:type="spellEnd"/>
            <w:r w:rsidRPr="00852DFA">
              <w:rPr>
                <w:rFonts w:eastAsia="Calibri" w:cstheme="minorHAnsi"/>
                <w:sz w:val="18"/>
                <w:szCs w:val="18"/>
              </w:rPr>
              <w:t xml:space="preserve">  </w:t>
            </w:r>
          </w:p>
        </w:tc>
        <w:tc>
          <w:tcPr>
            <w:tcW w:w="3117" w:type="dxa"/>
          </w:tcPr>
          <w:p w14:paraId="4F88FCCE" w14:textId="4FEACB16"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55574E0A" w14:textId="3F8CB9E3" w:rsidR="000572AA" w:rsidRPr="00852DFA" w:rsidRDefault="000572AA" w:rsidP="007468C7">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0572AA" w14:paraId="0162E454" w14:textId="77777777" w:rsidTr="007468C7">
        <w:tc>
          <w:tcPr>
            <w:tcW w:w="9350" w:type="dxa"/>
            <w:gridSpan w:val="3"/>
          </w:tcPr>
          <w:p w14:paraId="3B81E60A" w14:textId="6FC968C0"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MVC, Web API, SQL Server, Azure</w:t>
            </w:r>
            <w:r w:rsidR="00BB1F2E" w:rsidRPr="00852DFA">
              <w:rPr>
                <w:rFonts w:eastAsia="Calibri" w:cstheme="minorHAnsi"/>
                <w:sz w:val="18"/>
                <w:szCs w:val="18"/>
              </w:rPr>
              <w:t xml:space="preserve">, </w:t>
            </w:r>
            <w:r w:rsidR="003426D7" w:rsidRPr="00852DFA">
              <w:rPr>
                <w:rFonts w:eastAsia="Calibri" w:cstheme="minorHAnsi"/>
                <w:sz w:val="18"/>
                <w:szCs w:val="18"/>
              </w:rPr>
              <w:t>JavaScript |</w:t>
            </w:r>
            <w:r w:rsidRPr="00852DFA">
              <w:rPr>
                <w:rFonts w:eastAsia="Calibri" w:cstheme="minorHAnsi"/>
                <w:sz w:val="18"/>
                <w:szCs w:val="18"/>
              </w:rPr>
              <w:t xml:space="preserve">         Tools:  </w:t>
            </w:r>
            <w:r w:rsidR="003A6C46" w:rsidRPr="00852DFA">
              <w:rPr>
                <w:rFonts w:eastAsia="Calibri" w:cstheme="minorHAnsi"/>
                <w:sz w:val="18"/>
                <w:szCs w:val="18"/>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4E8CFEC8" w14:textId="67FD666A" w:rsidR="001F4237" w:rsidRPr="00AD5E31" w:rsidRDefault="001F4237" w:rsidP="001F4237">
      <w:pPr>
        <w:spacing w:after="0"/>
        <w:rPr>
          <w:sz w:val="18"/>
          <w:szCs w:val="18"/>
        </w:rPr>
      </w:pPr>
      <w:proofErr w:type="spellStart"/>
      <w:r w:rsidRPr="00AD5E31">
        <w:rPr>
          <w:sz w:val="18"/>
          <w:szCs w:val="18"/>
        </w:rPr>
        <w:t>UBIQWeiese</w:t>
      </w:r>
      <w:proofErr w:type="spellEnd"/>
      <w:r w:rsidRPr="00AD5E31">
        <w:rPr>
          <w:sz w:val="18"/>
          <w:szCs w:val="18"/>
        </w:rPr>
        <w:t xml:space="preserv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sidR="00AD5E31">
        <w:rPr>
          <w:sz w:val="18"/>
          <w:szCs w:val="18"/>
        </w:rPr>
        <w:t xml:space="preserve"> </w:t>
      </w:r>
      <w:proofErr w:type="spellStart"/>
      <w:r w:rsidRPr="00AD5E31">
        <w:rPr>
          <w:sz w:val="18"/>
          <w:szCs w:val="18"/>
        </w:rPr>
        <w:t>UBIQWeiese</w:t>
      </w:r>
      <w:proofErr w:type="spellEnd"/>
      <w:r w:rsidRPr="00AD5E31">
        <w:rPr>
          <w:sz w:val="18"/>
          <w:szCs w:val="18"/>
        </w:rPr>
        <w:t xml:space="preserve"> establishes connections between IoT devices and chips, allowing them to communicate and share information in real-time.</w:t>
      </w:r>
      <w:r w:rsidR="00AD5E31">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w:t>
      </w:r>
      <w:proofErr w:type="spellStart"/>
      <w:r w:rsidRPr="00AD5E31">
        <w:rPr>
          <w:sz w:val="18"/>
          <w:szCs w:val="18"/>
        </w:rPr>
        <w:t>UBIQWeiese</w:t>
      </w:r>
      <w:proofErr w:type="spellEnd"/>
      <w:r w:rsidRPr="00AD5E31">
        <w:rPr>
          <w:sz w:val="18"/>
          <w:szCs w:val="18"/>
        </w:rPr>
        <w:t xml:space="preserv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notifications for critical events.</w:t>
      </w:r>
      <w:r w:rsidR="00271C63">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sidR="00B17A41">
        <w:rPr>
          <w:sz w:val="18"/>
          <w:szCs w:val="18"/>
        </w:rPr>
        <w:t xml:space="preserve"> </w:t>
      </w:r>
      <w:r w:rsidRPr="00AD5E31">
        <w:rPr>
          <w:sz w:val="18"/>
          <w:szCs w:val="18"/>
        </w:rPr>
        <w:t>The platform follows industry-standard design patterns, ensuring a modular and maintainable codebase. It also adheres to best practices for performance optimization and code quality.</w:t>
      </w:r>
    </w:p>
    <w:p w14:paraId="198403CA" w14:textId="53E7C9E2" w:rsidR="001F4237" w:rsidRPr="00AD5E31" w:rsidRDefault="001F4237" w:rsidP="001F4237">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755D449D" w14:textId="77777777" w:rsidR="001F4237" w:rsidRDefault="001F4237" w:rsidP="001F4237">
      <w:pPr>
        <w:spacing w:after="0"/>
      </w:pPr>
    </w:p>
    <w:p w14:paraId="511E4576" w14:textId="0C7C72E3" w:rsidR="003A6C46" w:rsidRPr="003A6C46" w:rsidRDefault="00F91FCE" w:rsidP="000E6255">
      <w:pPr>
        <w:widowControl w:val="0"/>
        <w:spacing w:before="58" w:after="58" w:line="240" w:lineRule="auto"/>
        <w:jc w:val="both"/>
        <w:rPr>
          <w:rFonts w:ascii="Cambria" w:hAnsi="Cambria"/>
          <w:b/>
          <w:bCs/>
          <w:sz w:val="20"/>
          <w:szCs w:val="20"/>
        </w:rPr>
      </w:pPr>
      <w:r>
        <w:rPr>
          <w:rFonts w:ascii="Cambria" w:hAnsi="Cambria"/>
          <w:b/>
          <w:bCs/>
          <w:sz w:val="20"/>
          <w:szCs w:val="20"/>
        </w:rPr>
        <w:t>5</w:t>
      </w:r>
      <w:r w:rsidR="003A6C46" w:rsidRPr="003A6C46">
        <w:rPr>
          <w:rFonts w:ascii="Cambria" w:hAnsi="Cambria"/>
          <w:b/>
          <w:bCs/>
          <w:sz w:val="20"/>
          <w:szCs w:val="20"/>
        </w:rPr>
        <w:t>)</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62EFE500" w:rsidR="000572AA" w:rsidRPr="00271C63" w:rsidRDefault="000572AA" w:rsidP="007468C7">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sidR="00852DFA">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334FF5E3" w14:textId="700608A3"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1D98DC16" w14:textId="397E4775"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0572AA" w14:paraId="00170F69" w14:textId="77777777" w:rsidTr="007468C7">
        <w:tc>
          <w:tcPr>
            <w:tcW w:w="9350" w:type="dxa"/>
            <w:gridSpan w:val="3"/>
          </w:tcPr>
          <w:p w14:paraId="0B16ADD2" w14:textId="65BD3F2D" w:rsidR="000572AA" w:rsidRPr="00271C63" w:rsidRDefault="000572AA" w:rsidP="007468C7">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 xml:space="preserve">C#, Asp Net, SQL Server, </w:t>
            </w:r>
            <w:r w:rsidR="0005532C" w:rsidRPr="00271C63">
              <w:rPr>
                <w:rFonts w:eastAsia="Calibri" w:cstheme="minorHAnsi"/>
                <w:sz w:val="18"/>
                <w:szCs w:val="18"/>
              </w:rPr>
              <w:t>JavaScript,</w:t>
            </w:r>
            <w:r w:rsidR="003426D7" w:rsidRPr="00271C63">
              <w:rPr>
                <w:rFonts w:eastAsia="Calibri" w:cstheme="minorHAnsi"/>
                <w:sz w:val="18"/>
                <w:szCs w:val="18"/>
              </w:rPr>
              <w:t xml:space="preserve"> jQuery, </w:t>
            </w:r>
            <w:r w:rsidRPr="00271C63">
              <w:rPr>
                <w:rFonts w:eastAsia="Calibri" w:cstheme="minorHAnsi"/>
                <w:sz w:val="18"/>
                <w:szCs w:val="18"/>
              </w:rPr>
              <w:t>SSRS</w:t>
            </w:r>
            <w:r w:rsidR="003A6C46" w:rsidRPr="00271C63">
              <w:rPr>
                <w:rFonts w:eastAsia="Calibri" w:cstheme="minorHAnsi"/>
                <w:sz w:val="18"/>
                <w:szCs w:val="18"/>
              </w:rPr>
              <w:t xml:space="preserve"> Reporting</w:t>
            </w:r>
            <w:r w:rsidRPr="00271C63">
              <w:rPr>
                <w:rFonts w:eastAsia="Calibri" w:cstheme="minorHAnsi"/>
                <w:sz w:val="18"/>
                <w:szCs w:val="18"/>
              </w:rPr>
              <w:t xml:space="preserve"> |</w:t>
            </w:r>
            <w:r w:rsidRPr="00271C63">
              <w:rPr>
                <w:rFonts w:eastAsia="Calibri" w:cstheme="minorHAnsi"/>
                <w:b/>
                <w:bCs/>
                <w:sz w:val="18"/>
                <w:szCs w:val="18"/>
              </w:rPr>
              <w:t xml:space="preserve">         </w:t>
            </w:r>
            <w:r w:rsidRPr="00271C63">
              <w:rPr>
                <w:rFonts w:eastAsia="Calibri" w:cstheme="minorHAnsi"/>
                <w:sz w:val="18"/>
                <w:szCs w:val="18"/>
              </w:rPr>
              <w:t xml:space="preserve">Tools:  </w:t>
            </w:r>
            <w:r w:rsidR="003A6C46" w:rsidRPr="00271C63">
              <w:rPr>
                <w:rFonts w:eastAsia="Calibri" w:cstheme="minorHAnsi"/>
                <w:sz w:val="18"/>
                <w:szCs w:val="18"/>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bookmarkEnd w:id="1"/>
    <w:p w14:paraId="2B8DE9AB" w14:textId="5EDBE9E1" w:rsidR="001F4237" w:rsidRPr="00271C63" w:rsidRDefault="00852DFA" w:rsidP="001F4237">
      <w:pPr>
        <w:spacing w:after="0"/>
        <w:rPr>
          <w:sz w:val="18"/>
          <w:szCs w:val="18"/>
        </w:rPr>
      </w:pPr>
      <w:r w:rsidRPr="00271C63">
        <w:rPr>
          <w:sz w:val="18"/>
          <w:szCs w:val="18"/>
        </w:rPr>
        <w:t>Campus Medicine</w:t>
      </w:r>
      <w:r w:rsidR="001F4237" w:rsidRPr="00271C63">
        <w:rPr>
          <w:sz w:val="18"/>
          <w:szCs w:val="18"/>
        </w:rPr>
        <w:t xml:space="preserv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sidR="00271C63">
        <w:rPr>
          <w:sz w:val="18"/>
          <w:szCs w:val="18"/>
        </w:rPr>
        <w:t xml:space="preserve"> </w:t>
      </w:r>
      <w:r w:rsidR="001F4237" w:rsidRPr="00271C63">
        <w:rPr>
          <w:sz w:val="18"/>
          <w:szCs w:val="18"/>
        </w:rPr>
        <w:t xml:space="preserve">Medical University Management </w:t>
      </w:r>
      <w:proofErr w:type="spellStart"/>
      <w:r w:rsidR="001F4237" w:rsidRPr="00271C63">
        <w:rPr>
          <w:sz w:val="18"/>
          <w:szCs w:val="18"/>
        </w:rPr>
        <w:t>CampusMedFMS</w:t>
      </w:r>
      <w:proofErr w:type="spellEnd"/>
      <w:r w:rsidR="001F4237" w:rsidRPr="00271C63">
        <w:rPr>
          <w:sz w:val="18"/>
          <w:szCs w:val="18"/>
        </w:rPr>
        <w:t xml:space="preserve"> allows for the efficient management of medical university operations, including student enrollment, academic programs, faculty management, and scheduling. The system enables the digital storage and management of medical records, such as patient health information, </w:t>
      </w:r>
      <w:r w:rsidR="001F4237" w:rsidRPr="00271C63">
        <w:rPr>
          <w:sz w:val="18"/>
          <w:szCs w:val="18"/>
        </w:rPr>
        <w:lastRenderedPageBreak/>
        <w:t xml:space="preserve">medical histories, and diagnosis details, ensuring easy access and retrieval. </w:t>
      </w:r>
      <w:proofErr w:type="spellStart"/>
      <w:r w:rsidR="001F4237" w:rsidRPr="00271C63">
        <w:rPr>
          <w:sz w:val="18"/>
          <w:szCs w:val="18"/>
        </w:rPr>
        <w:t>CampusMedFMS</w:t>
      </w:r>
      <w:proofErr w:type="spellEnd"/>
      <w:r w:rsidR="001F4237" w:rsidRPr="00271C63">
        <w:rPr>
          <w:sz w:val="18"/>
          <w:szCs w:val="18"/>
        </w:rPr>
        <w:t xml:space="preserve"> maintains a comprehensive database of student information, including personal details, academic records, attendance, and performance metrics.</w:t>
      </w:r>
    </w:p>
    <w:p w14:paraId="7E4A1571" w14:textId="77777777" w:rsidR="001F4237" w:rsidRDefault="001F4237" w:rsidP="001F4237">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22A0BD4C" w14:textId="77777777" w:rsidR="00271C63" w:rsidRPr="00271C63" w:rsidRDefault="00271C63" w:rsidP="001F4237">
      <w:pPr>
        <w:spacing w:after="0"/>
        <w:rPr>
          <w:sz w:val="18"/>
          <w:szCs w:val="18"/>
        </w:rPr>
      </w:pPr>
    </w:p>
    <w:p w14:paraId="7B258576" w14:textId="391B0F5B" w:rsidR="001F4237" w:rsidRPr="00271C63" w:rsidRDefault="001F4237" w:rsidP="001F4237">
      <w:pPr>
        <w:spacing w:after="0"/>
        <w:rPr>
          <w:sz w:val="18"/>
          <w:szCs w:val="18"/>
        </w:rPr>
      </w:pPr>
      <w:r w:rsidRPr="00271C63">
        <w:rPr>
          <w:sz w:val="18"/>
          <w:szCs w:val="18"/>
        </w:rPr>
        <w:t xml:space="preserve">Finance Management of </w:t>
      </w:r>
      <w:proofErr w:type="spellStart"/>
      <w:r w:rsidRPr="00271C63">
        <w:rPr>
          <w:sz w:val="18"/>
          <w:szCs w:val="18"/>
        </w:rPr>
        <w:t>CampusMedFMS</w:t>
      </w:r>
      <w:proofErr w:type="spellEnd"/>
      <w:r w:rsidRPr="00271C63">
        <w:rPr>
          <w:sz w:val="18"/>
          <w:szCs w:val="18"/>
        </w:rPr>
        <w:t xml:space="preserve"> provides financial management capabilities, such as budgeting, expense tracking, financial reporting, and auditing, to ensure transparency and accountability in financial operations.</w:t>
      </w:r>
      <w:r w:rsidR="00852DFA">
        <w:rPr>
          <w:sz w:val="18"/>
          <w:szCs w:val="18"/>
        </w:rPr>
        <w:t xml:space="preserve">  </w:t>
      </w:r>
      <w:r w:rsidRPr="00271C63">
        <w:rPr>
          <w:sz w:val="18"/>
          <w:szCs w:val="18"/>
        </w:rPr>
        <w:t xml:space="preserve">Reporting and Analytics: Integration with SSRS reporting allows for the generation of customized reports and analytics, providing insights into student performance, financial trends, and overall operational </w:t>
      </w:r>
      <w:r w:rsidR="00852DFA" w:rsidRPr="00271C63">
        <w:rPr>
          <w:sz w:val="18"/>
          <w:szCs w:val="18"/>
        </w:rPr>
        <w:t>efficiency. The</w:t>
      </w:r>
      <w:r w:rsidRPr="00271C63">
        <w:rPr>
          <w:sz w:val="18"/>
          <w:szCs w:val="18"/>
        </w:rPr>
        <w:t xml:space="preserve"> system securely stores medical and financial data in a SQL Server database, ensuring data confidentiality and integrity. </w:t>
      </w:r>
      <w:proofErr w:type="spellStart"/>
      <w:r w:rsidRPr="00271C63">
        <w:rPr>
          <w:sz w:val="18"/>
          <w:szCs w:val="18"/>
        </w:rPr>
        <w:t>CampusMedFMS</w:t>
      </w:r>
      <w:proofErr w:type="spellEnd"/>
      <w:r w:rsidRPr="00271C63">
        <w:rPr>
          <w:sz w:val="18"/>
          <w:szCs w:val="18"/>
        </w:rPr>
        <w:t xml:space="preserve"> features a user-friendly interface developed using ASP.NET and JavaScript frameworks like jQuery, offering a seamless and intuitive user experience.</w:t>
      </w:r>
      <w:r w:rsidR="00852DFA">
        <w:rPr>
          <w:sz w:val="18"/>
          <w:szCs w:val="18"/>
        </w:rPr>
        <w:t xml:space="preserve"> </w:t>
      </w:r>
      <w:r w:rsidRPr="00271C63">
        <w:rPr>
          <w:sz w:val="18"/>
          <w:szCs w:val="18"/>
        </w:rPr>
        <w:t xml:space="preserve">The system allows for integration with existing healthcare systems, such as electronic health record (EHR) systems and financial management systems, to enable data exchange and interoperability, </w:t>
      </w:r>
      <w:r w:rsidR="00852DFA" w:rsidRPr="00271C63">
        <w:rPr>
          <w:sz w:val="18"/>
          <w:szCs w:val="18"/>
        </w:rPr>
        <w:t>Biometrics</w:t>
      </w:r>
      <w:r w:rsidRPr="00271C63">
        <w:rPr>
          <w:sz w:val="18"/>
          <w:szCs w:val="18"/>
        </w:rPr>
        <w:t xml:space="preserve"> </w:t>
      </w:r>
      <w:r w:rsidR="00390A4F" w:rsidRPr="00271C63">
        <w:rPr>
          <w:sz w:val="18"/>
          <w:szCs w:val="18"/>
        </w:rPr>
        <w:t>attendance.</w:t>
      </w:r>
    </w:p>
    <w:p w14:paraId="697DF1FB" w14:textId="77777777" w:rsidR="001F4237" w:rsidRPr="00271C63" w:rsidRDefault="001F4237" w:rsidP="001F4237">
      <w:pPr>
        <w:spacing w:after="0"/>
        <w:rPr>
          <w:sz w:val="18"/>
          <w:szCs w:val="18"/>
        </w:rPr>
      </w:pPr>
    </w:p>
    <w:p w14:paraId="69AE2071" w14:textId="77777777" w:rsidR="00986302" w:rsidRDefault="00986302"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4A34" w14:textId="77777777" w:rsidR="002A64D0" w:rsidRDefault="002A64D0" w:rsidP="000E6255">
      <w:pPr>
        <w:spacing w:after="0" w:line="240" w:lineRule="auto"/>
      </w:pPr>
      <w:r>
        <w:separator/>
      </w:r>
    </w:p>
  </w:endnote>
  <w:endnote w:type="continuationSeparator" w:id="0">
    <w:p w14:paraId="454A5617" w14:textId="77777777" w:rsidR="002A64D0" w:rsidRDefault="002A64D0"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9A61" w14:textId="77777777" w:rsidR="002A64D0" w:rsidRDefault="002A64D0" w:rsidP="000E6255">
      <w:pPr>
        <w:spacing w:after="0" w:line="240" w:lineRule="auto"/>
      </w:pPr>
      <w:r>
        <w:separator/>
      </w:r>
    </w:p>
  </w:footnote>
  <w:footnote w:type="continuationSeparator" w:id="0">
    <w:p w14:paraId="3C5FFEAB" w14:textId="77777777" w:rsidR="002A64D0" w:rsidRDefault="002A64D0"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530E7"/>
    <w:rsid w:val="001E1D5C"/>
    <w:rsid w:val="001F4237"/>
    <w:rsid w:val="00201928"/>
    <w:rsid w:val="00231ECA"/>
    <w:rsid w:val="00271C63"/>
    <w:rsid w:val="002A64D0"/>
    <w:rsid w:val="00321031"/>
    <w:rsid w:val="00333DF4"/>
    <w:rsid w:val="00334154"/>
    <w:rsid w:val="003426D7"/>
    <w:rsid w:val="0036396E"/>
    <w:rsid w:val="00365F79"/>
    <w:rsid w:val="00390A4F"/>
    <w:rsid w:val="003A6C46"/>
    <w:rsid w:val="003C6444"/>
    <w:rsid w:val="004D14A5"/>
    <w:rsid w:val="004F372C"/>
    <w:rsid w:val="004F6E9C"/>
    <w:rsid w:val="005B57FA"/>
    <w:rsid w:val="00601F8B"/>
    <w:rsid w:val="00622BB5"/>
    <w:rsid w:val="00656F97"/>
    <w:rsid w:val="00673053"/>
    <w:rsid w:val="006A37D8"/>
    <w:rsid w:val="00714E0C"/>
    <w:rsid w:val="00722D53"/>
    <w:rsid w:val="007B126D"/>
    <w:rsid w:val="007D5157"/>
    <w:rsid w:val="00852DFA"/>
    <w:rsid w:val="00876951"/>
    <w:rsid w:val="00894179"/>
    <w:rsid w:val="008F4BB3"/>
    <w:rsid w:val="008F5937"/>
    <w:rsid w:val="00916F3B"/>
    <w:rsid w:val="00945D68"/>
    <w:rsid w:val="00986302"/>
    <w:rsid w:val="009C3C27"/>
    <w:rsid w:val="009F3E81"/>
    <w:rsid w:val="00A41121"/>
    <w:rsid w:val="00AB727C"/>
    <w:rsid w:val="00AD5E31"/>
    <w:rsid w:val="00B17A41"/>
    <w:rsid w:val="00B2129A"/>
    <w:rsid w:val="00B346A6"/>
    <w:rsid w:val="00B859DF"/>
    <w:rsid w:val="00BB1F2E"/>
    <w:rsid w:val="00BC75F0"/>
    <w:rsid w:val="00BE0A9A"/>
    <w:rsid w:val="00C45F23"/>
    <w:rsid w:val="00CA0CDA"/>
    <w:rsid w:val="00D116DF"/>
    <w:rsid w:val="00D438F6"/>
    <w:rsid w:val="00D7417D"/>
    <w:rsid w:val="00D90709"/>
    <w:rsid w:val="00E032F2"/>
    <w:rsid w:val="00E54D5C"/>
    <w:rsid w:val="00F07C5D"/>
    <w:rsid w:val="00F9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261">
      <w:bodyDiv w:val="1"/>
      <w:marLeft w:val="0"/>
      <w:marRight w:val="0"/>
      <w:marTop w:val="0"/>
      <w:marBottom w:val="0"/>
      <w:divBdr>
        <w:top w:val="none" w:sz="0" w:space="0" w:color="auto"/>
        <w:left w:val="none" w:sz="0" w:space="0" w:color="auto"/>
        <w:bottom w:val="none" w:sz="0" w:space="0" w:color="auto"/>
        <w:right w:val="none" w:sz="0" w:space="0" w:color="auto"/>
      </w:divBdr>
    </w:div>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47</cp:revision>
  <dcterms:created xsi:type="dcterms:W3CDTF">2023-01-27T06:29:00Z</dcterms:created>
  <dcterms:modified xsi:type="dcterms:W3CDTF">2024-01-24T16:18:00Z</dcterms:modified>
</cp:coreProperties>
</file>