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3389401E" w14:textId="3BEC541B" w:rsidR="00916F3B" w:rsidRDefault="00916F3B" w:rsidP="000E6255">
                            <w:pPr>
                              <w:suppressAutoHyphens/>
                              <w:spacing w:before="29" w:after="29" w:line="220" w:lineRule="atLeast"/>
                              <w:rPr>
                                <w:rFonts w:ascii="Cambria" w:hAnsi="Cambria"/>
                                <w:color w:val="0D0D0D" w:themeColor="text1" w:themeTint="F2"/>
                              </w:rPr>
                            </w:pPr>
                            <w:r w:rsidRPr="00916F3B">
                              <w:rPr>
                                <w:rFonts w:ascii="Cambria" w:hAnsi="Cambria"/>
                                <w:color w:val="0D0D0D" w:themeColor="text1" w:themeTint="F2"/>
                              </w:rPr>
                              <w:t>Highly motivated Full-Stack .Net Developer with industrial experience in building and deploying scalable applications. Proficient in React, .Net framework, .Net Core, C#, SQL Server and HTML/</w:t>
                            </w:r>
                            <w:r w:rsidRPr="00916F3B">
                              <w:rPr>
                                <w:rFonts w:ascii="Cambria" w:hAnsi="Cambria"/>
                                <w:color w:val="0D0D0D" w:themeColor="text1" w:themeTint="F2"/>
                              </w:rPr>
                              <w:t>CSS,</w:t>
                            </w:r>
                            <w:r w:rsidRPr="00916F3B">
                              <w:rPr>
                                <w:rFonts w:ascii="Cambria" w:hAnsi="Cambria"/>
                                <w:color w:val="0D0D0D" w:themeColor="text1" w:themeTint="F2"/>
                              </w:rPr>
                              <w:t xml:space="preserve"> JavaScript</w:t>
                            </w:r>
                            <w:r>
                              <w:rPr>
                                <w:rFonts w:ascii="Cambria" w:hAnsi="Cambria"/>
                                <w:color w:val="0D0D0D" w:themeColor="text1" w:themeTint="F2"/>
                              </w:rPr>
                              <w:t xml:space="preserve">, Design </w:t>
                            </w:r>
                            <w:r w:rsidR="00894179">
                              <w:rPr>
                                <w:rFonts w:ascii="Cambria" w:hAnsi="Cambria"/>
                                <w:color w:val="0D0D0D" w:themeColor="text1" w:themeTint="F2"/>
                              </w:rPr>
                              <w:t>Patterns.</w:t>
                            </w:r>
                            <w:r w:rsidRPr="00916F3B">
                              <w:rPr>
                                <w:rFonts w:ascii="Cambria" w:hAnsi="Cambria"/>
                                <w:color w:val="0D0D0D" w:themeColor="text1" w:themeTint="F2"/>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(Wonesty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3389401E" w14:textId="3BEC541B" w:rsidR="00916F3B" w:rsidRDefault="00916F3B" w:rsidP="000E6255">
                      <w:pPr>
                        <w:suppressAutoHyphens/>
                        <w:spacing w:before="29" w:after="29" w:line="220" w:lineRule="atLeast"/>
                        <w:rPr>
                          <w:rFonts w:ascii="Cambria" w:hAnsi="Cambria"/>
                          <w:color w:val="0D0D0D" w:themeColor="text1" w:themeTint="F2"/>
                        </w:rPr>
                      </w:pPr>
                      <w:r w:rsidRPr="00916F3B">
                        <w:rPr>
                          <w:rFonts w:ascii="Cambria" w:hAnsi="Cambria"/>
                          <w:color w:val="0D0D0D" w:themeColor="text1" w:themeTint="F2"/>
                        </w:rPr>
                        <w:t>Highly motivated Full-Stack .Net Developer with industrial experience in building and deploying scalable applications. Proficient in React, .Net framework, .Net Core, C#, SQL Server and HTML/</w:t>
                      </w:r>
                      <w:r w:rsidRPr="00916F3B">
                        <w:rPr>
                          <w:rFonts w:ascii="Cambria" w:hAnsi="Cambria"/>
                          <w:color w:val="0D0D0D" w:themeColor="text1" w:themeTint="F2"/>
                        </w:rPr>
                        <w:t>CSS,</w:t>
                      </w:r>
                      <w:r w:rsidRPr="00916F3B">
                        <w:rPr>
                          <w:rFonts w:ascii="Cambria" w:hAnsi="Cambria"/>
                          <w:color w:val="0D0D0D" w:themeColor="text1" w:themeTint="F2"/>
                        </w:rPr>
                        <w:t xml:space="preserve"> JavaScript</w:t>
                      </w:r>
                      <w:r>
                        <w:rPr>
                          <w:rFonts w:ascii="Cambria" w:hAnsi="Cambria"/>
                          <w:color w:val="0D0D0D" w:themeColor="text1" w:themeTint="F2"/>
                        </w:rPr>
                        <w:t xml:space="preserve">, Design </w:t>
                      </w:r>
                      <w:r w:rsidR="00894179">
                        <w:rPr>
                          <w:rFonts w:ascii="Cambria" w:hAnsi="Cambria"/>
                          <w:color w:val="0D0D0D" w:themeColor="text1" w:themeTint="F2"/>
                        </w:rPr>
                        <w:t>Patterns.</w:t>
                      </w:r>
                      <w:r w:rsidRPr="00916F3B">
                        <w:rPr>
                          <w:rFonts w:ascii="Cambria" w:hAnsi="Cambria"/>
                          <w:color w:val="0D0D0D" w:themeColor="text1" w:themeTint="F2"/>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(Wonesty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A6AE71F" w:rsidR="000E6255" w:rsidRPr="00B2129A" w:rsidRDefault="000E6255" w:rsidP="000E6255">
                            <w:pPr>
                              <w:spacing w:before="100" w:after="0"/>
                              <w:rPr>
                                <w:rFonts w:ascii="Cambria" w:hAnsi="Cambria"/>
                                <w:color w:val="0D0D0D" w:themeColor="text1" w:themeTint="F2"/>
                              </w:rPr>
                            </w:pPr>
                            <w:r w:rsidRPr="00B2129A">
                              <w:rPr>
                                <w:rFonts w:ascii="Cambria" w:hAnsi="Cambria"/>
                                <w:color w:val="0D0D0D" w:themeColor="text1" w:themeTint="F2"/>
                              </w:rPr>
                              <w:t xml:space="preserve">C#, </w:t>
                            </w:r>
                            <w:r>
                              <w:rPr>
                                <w:rFonts w:ascii="Cambria" w:hAnsi="Cambria"/>
                                <w:color w:val="0D0D0D" w:themeColor="text1" w:themeTint="F2"/>
                              </w:rPr>
                              <w:t>JS</w:t>
                            </w:r>
                            <w:r w:rsidRPr="00B2129A">
                              <w:rPr>
                                <w:rFonts w:ascii="Cambria" w:hAnsi="Cambria"/>
                                <w:color w:val="0D0D0D" w:themeColor="text1" w:themeTint="F2"/>
                              </w:rPr>
                              <w:t xml:space="preserve">, </w:t>
                            </w:r>
                            <w:r>
                              <w:rPr>
                                <w:rFonts w:ascii="Cambria" w:hAnsi="Cambria"/>
                                <w:color w:val="0D0D0D" w:themeColor="text1" w:themeTint="F2"/>
                              </w:rPr>
                              <w:t>Asp</w:t>
                            </w:r>
                            <w:r w:rsidRPr="00B2129A">
                              <w:rPr>
                                <w:rFonts w:ascii="Cambria" w:hAnsi="Cambria"/>
                                <w:color w:val="0D0D0D" w:themeColor="text1" w:themeTint="F2"/>
                              </w:rPr>
                              <w:t xml:space="preserve"> Net Core, </w:t>
                            </w:r>
                            <w:r>
                              <w:rPr>
                                <w:rFonts w:ascii="Cambria" w:hAnsi="Cambria"/>
                                <w:color w:val="0D0D0D" w:themeColor="text1" w:themeTint="F2"/>
                              </w:rPr>
                              <w:t>Asp</w:t>
                            </w:r>
                            <w:r w:rsidRPr="00B2129A">
                              <w:rPr>
                                <w:rFonts w:ascii="Cambria" w:hAnsi="Cambria"/>
                                <w:color w:val="0D0D0D" w:themeColor="text1" w:themeTint="F2"/>
                              </w:rPr>
                              <w:t xml:space="preserve"> NET MVC, Web API, </w:t>
                            </w:r>
                            <w:r>
                              <w:rPr>
                                <w:rFonts w:ascii="Cambria" w:hAnsi="Cambria"/>
                                <w:color w:val="0D0D0D" w:themeColor="text1" w:themeTint="F2"/>
                              </w:rPr>
                              <w:t>SQL</w:t>
                            </w:r>
                            <w:r w:rsidRPr="00B2129A">
                              <w:rPr>
                                <w:rFonts w:ascii="Cambria" w:hAnsi="Cambria"/>
                                <w:color w:val="0D0D0D" w:themeColor="text1" w:themeTint="F2"/>
                              </w:rPr>
                              <w:t xml:space="preserve"> Server,</w:t>
                            </w:r>
                            <w:r>
                              <w:rPr>
                                <w:rFonts w:ascii="Cambria" w:hAnsi="Cambria"/>
                                <w:color w:val="0D0D0D" w:themeColor="text1" w:themeTint="F2"/>
                              </w:rPr>
                              <w:t xml:space="preserve"> </w:t>
                            </w:r>
                            <w:r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sidR="00AB727C">
                              <w:rPr>
                                <w:rFonts w:ascii="Cambria" w:hAnsi="Cambria"/>
                                <w:color w:val="0D0D0D" w:themeColor="text1" w:themeTint="F2"/>
                              </w:rPr>
                              <w:t>React.js,</w:t>
                            </w:r>
                            <w:r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gramStart"/>
                            <w:r w:rsidRPr="008F4BB3">
                              <w:rPr>
                                <w:rFonts w:ascii="Cambria" w:hAnsi="Cambria"/>
                                <w:b/>
                                <w:bCs/>
                                <w:color w:val="0D0D0D" w:themeColor="text1" w:themeTint="F2"/>
                              </w:rPr>
                              <w:t>B.Tech</w:t>
                            </w:r>
                            <w:proofErr w:type="gramEnd"/>
                            <w:r w:rsidRPr="008F4BB3">
                              <w:rPr>
                                <w:rFonts w:ascii="Cambria" w:hAnsi="Cambria"/>
                                <w:b/>
                                <w:bCs/>
                                <w:color w:val="0D0D0D" w:themeColor="text1" w:themeTint="F2"/>
                              </w:rPr>
                              <w:t xml:space="preserve">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A6AE71F" w:rsidR="000E6255" w:rsidRPr="00B2129A" w:rsidRDefault="000E6255" w:rsidP="000E6255">
                      <w:pPr>
                        <w:spacing w:before="100" w:after="0"/>
                        <w:rPr>
                          <w:rFonts w:ascii="Cambria" w:hAnsi="Cambria"/>
                          <w:color w:val="0D0D0D" w:themeColor="text1" w:themeTint="F2"/>
                        </w:rPr>
                      </w:pPr>
                      <w:r w:rsidRPr="00B2129A">
                        <w:rPr>
                          <w:rFonts w:ascii="Cambria" w:hAnsi="Cambria"/>
                          <w:color w:val="0D0D0D" w:themeColor="text1" w:themeTint="F2"/>
                        </w:rPr>
                        <w:t xml:space="preserve">C#, </w:t>
                      </w:r>
                      <w:r>
                        <w:rPr>
                          <w:rFonts w:ascii="Cambria" w:hAnsi="Cambria"/>
                          <w:color w:val="0D0D0D" w:themeColor="text1" w:themeTint="F2"/>
                        </w:rPr>
                        <w:t>JS</w:t>
                      </w:r>
                      <w:r w:rsidRPr="00B2129A">
                        <w:rPr>
                          <w:rFonts w:ascii="Cambria" w:hAnsi="Cambria"/>
                          <w:color w:val="0D0D0D" w:themeColor="text1" w:themeTint="F2"/>
                        </w:rPr>
                        <w:t xml:space="preserve">, </w:t>
                      </w:r>
                      <w:r>
                        <w:rPr>
                          <w:rFonts w:ascii="Cambria" w:hAnsi="Cambria"/>
                          <w:color w:val="0D0D0D" w:themeColor="text1" w:themeTint="F2"/>
                        </w:rPr>
                        <w:t>Asp</w:t>
                      </w:r>
                      <w:r w:rsidRPr="00B2129A">
                        <w:rPr>
                          <w:rFonts w:ascii="Cambria" w:hAnsi="Cambria"/>
                          <w:color w:val="0D0D0D" w:themeColor="text1" w:themeTint="F2"/>
                        </w:rPr>
                        <w:t xml:space="preserve"> Net Core, </w:t>
                      </w:r>
                      <w:r>
                        <w:rPr>
                          <w:rFonts w:ascii="Cambria" w:hAnsi="Cambria"/>
                          <w:color w:val="0D0D0D" w:themeColor="text1" w:themeTint="F2"/>
                        </w:rPr>
                        <w:t>Asp</w:t>
                      </w:r>
                      <w:r w:rsidRPr="00B2129A">
                        <w:rPr>
                          <w:rFonts w:ascii="Cambria" w:hAnsi="Cambria"/>
                          <w:color w:val="0D0D0D" w:themeColor="text1" w:themeTint="F2"/>
                        </w:rPr>
                        <w:t xml:space="preserve"> NET MVC, Web API, </w:t>
                      </w:r>
                      <w:r>
                        <w:rPr>
                          <w:rFonts w:ascii="Cambria" w:hAnsi="Cambria"/>
                          <w:color w:val="0D0D0D" w:themeColor="text1" w:themeTint="F2"/>
                        </w:rPr>
                        <w:t>SQL</w:t>
                      </w:r>
                      <w:r w:rsidRPr="00B2129A">
                        <w:rPr>
                          <w:rFonts w:ascii="Cambria" w:hAnsi="Cambria"/>
                          <w:color w:val="0D0D0D" w:themeColor="text1" w:themeTint="F2"/>
                        </w:rPr>
                        <w:t xml:space="preserve"> Server,</w:t>
                      </w:r>
                      <w:r>
                        <w:rPr>
                          <w:rFonts w:ascii="Cambria" w:hAnsi="Cambria"/>
                          <w:color w:val="0D0D0D" w:themeColor="text1" w:themeTint="F2"/>
                        </w:rPr>
                        <w:t xml:space="preserve"> </w:t>
                      </w:r>
                      <w:r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sidR="00AB727C">
                        <w:rPr>
                          <w:rFonts w:ascii="Cambria" w:hAnsi="Cambria"/>
                          <w:color w:val="0D0D0D" w:themeColor="text1" w:themeTint="F2"/>
                        </w:rPr>
                        <w:t>React.js,</w:t>
                      </w:r>
                      <w:r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gramStart"/>
                      <w:r w:rsidRPr="008F4BB3">
                        <w:rPr>
                          <w:rFonts w:ascii="Cambria" w:hAnsi="Cambria"/>
                          <w:b/>
                          <w:bCs/>
                          <w:color w:val="0D0D0D" w:themeColor="text1" w:themeTint="F2"/>
                        </w:rPr>
                        <w:t>B.Tech</w:t>
                      </w:r>
                      <w:proofErr w:type="gramEnd"/>
                      <w:r w:rsidRPr="008F4BB3">
                        <w:rPr>
                          <w:rFonts w:ascii="Cambria" w:hAnsi="Cambria"/>
                          <w:b/>
                          <w:bCs/>
                          <w:color w:val="0D0D0D" w:themeColor="text1" w:themeTint="F2"/>
                        </w:rPr>
                        <w:t xml:space="preserve">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77777777"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+91-8105489658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ayan.ansuman337@gmail.com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77777777"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+91-8105489658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ayan.ansuman337@gmail.com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5B1C3D02">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E6E3DF"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18E4625C" w14:textId="05CECE7B"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bookmarkStart w:id="0" w:name="_Hlk124091488"/>
      <w:bookmarkStart w:id="1" w:name="_Hlk124091134"/>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r w:rsidR="003A6C46" w:rsidRPr="00321031">
        <w:rPr>
          <w:rFonts w:ascii="Cambria" w:hAnsi="Cambria"/>
          <w:b/>
          <w:bCs/>
          <w:color w:val="1F4E79" w:themeColor="accent5" w:themeShade="80"/>
          <w:sz w:val="14"/>
          <w:szCs w:val="14"/>
        </w:rPr>
        <w:t>Starting from Current to First</w:t>
      </w:r>
      <w:r w:rsidR="003A6C46" w:rsidRPr="00321031">
        <w:rPr>
          <w:rFonts w:ascii="Cambria" w:hAnsi="Cambria"/>
          <w:b/>
          <w:bCs/>
          <w:color w:val="1F4E79" w:themeColor="accent5" w:themeShade="80"/>
          <w:sz w:val="28"/>
          <w:szCs w:val="28"/>
        </w:rPr>
        <w:t>)</w:t>
      </w:r>
    </w:p>
    <w:p w14:paraId="6824AC06" w14:textId="6811F23A"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1)</w:t>
      </w:r>
    </w:p>
    <w:tbl>
      <w:tblPr>
        <w:tblStyle w:val="TableGrid"/>
        <w:tblW w:w="0" w:type="auto"/>
        <w:tblLook w:val="04A0" w:firstRow="1" w:lastRow="0" w:firstColumn="1" w:lastColumn="0" w:noHBand="0" w:noVBand="1"/>
      </w:tblPr>
      <w:tblGrid>
        <w:gridCol w:w="3116"/>
        <w:gridCol w:w="3117"/>
        <w:gridCol w:w="3117"/>
      </w:tblGrid>
      <w:tr w:rsidR="000E6255" w14:paraId="26FF0D8D" w14:textId="77777777" w:rsidTr="000E6255">
        <w:trPr>
          <w:trHeight w:val="179"/>
        </w:trPr>
        <w:tc>
          <w:tcPr>
            <w:tcW w:w="3116" w:type="dxa"/>
          </w:tcPr>
          <w:p w14:paraId="74269489" w14:textId="71A0FDBF" w:rsidR="000E6255" w:rsidRDefault="000E6255" w:rsidP="000E6255">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Lease Wave</w:t>
            </w:r>
            <w:r w:rsidRPr="000572AA">
              <w:rPr>
                <w:rFonts w:ascii="Cambria" w:eastAsia="Calibri" w:hAnsi="Cambria" w:cstheme="minorHAnsi"/>
                <w:sz w:val="16"/>
                <w:szCs w:val="16"/>
              </w:rPr>
              <w:t xml:space="preserve"> -</w:t>
            </w:r>
            <w:r w:rsidRPr="000572AA">
              <w:rPr>
                <w:rFonts w:ascii="Cambria" w:eastAsia="Calibri" w:hAnsi="Cambria" w:cstheme="minorHAnsi"/>
                <w:b/>
                <w:bCs/>
                <w:sz w:val="16"/>
                <w:szCs w:val="16"/>
              </w:rPr>
              <w:t>ACL layer, OC-5</w:t>
            </w:r>
          </w:p>
        </w:tc>
        <w:tc>
          <w:tcPr>
            <w:tcW w:w="3117" w:type="dxa"/>
          </w:tcPr>
          <w:p w14:paraId="071D37E5" w14:textId="3D10F202" w:rsidR="000E6255"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8</w:t>
            </w:r>
          </w:p>
        </w:tc>
        <w:tc>
          <w:tcPr>
            <w:tcW w:w="3117" w:type="dxa"/>
          </w:tcPr>
          <w:p w14:paraId="06F603DE" w14:textId="5075CE4A" w:rsidR="000E6255" w:rsidRPr="000572AA" w:rsidRDefault="000572AA" w:rsidP="000E625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Feb-2020 to till now</w:t>
            </w:r>
          </w:p>
        </w:tc>
      </w:tr>
      <w:tr w:rsidR="000572AA" w14:paraId="7E73DD12" w14:textId="77777777" w:rsidTr="00B06915">
        <w:tc>
          <w:tcPr>
            <w:tcW w:w="9350" w:type="dxa"/>
            <w:gridSpan w:val="3"/>
          </w:tcPr>
          <w:p w14:paraId="0F16F2F8" w14:textId="0D5D1679" w:rsidR="000572AA" w:rsidRPr="000572AA"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w:t>
            </w:r>
            <w:r w:rsidR="00BB1F2E">
              <w:rPr>
                <w:rFonts w:eastAsia="Calibri" w:cstheme="minorHAnsi"/>
                <w:sz w:val="16"/>
                <w:szCs w:val="16"/>
              </w:rPr>
              <w:t>.</w:t>
            </w:r>
            <w:r w:rsidRPr="000572AA">
              <w:rPr>
                <w:rFonts w:eastAsia="Calibri" w:cstheme="minorHAnsi"/>
                <w:sz w:val="16"/>
                <w:szCs w:val="16"/>
              </w:rPr>
              <w:t>Net Core, Web API, SQL Server, Microsoft Azure, React.js</w:t>
            </w:r>
            <w:r w:rsidR="00BB1F2E">
              <w:rPr>
                <w:rFonts w:eastAsia="Calibri" w:cstheme="minorHAnsi"/>
                <w:sz w:val="16"/>
                <w:szCs w:val="16"/>
              </w:rPr>
              <w:t xml:space="preserve">, JavaScript, </w:t>
            </w:r>
            <w:r w:rsidR="00BB1F2E" w:rsidRPr="00BB1F2E">
              <w:rPr>
                <w:rFonts w:eastAsia="Calibri" w:cstheme="minorHAnsi"/>
                <w:sz w:val="16"/>
                <w:szCs w:val="16"/>
              </w:rPr>
              <w:t>Microservices</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Tools:  Git, DevOps, Postman</w:t>
            </w:r>
          </w:p>
        </w:tc>
      </w:tr>
    </w:tbl>
    <w:p w14:paraId="166F7E65" w14:textId="77777777" w:rsidR="000572AA" w:rsidRDefault="000572AA" w:rsidP="000572AA">
      <w:pPr>
        <w:spacing w:after="0" w:line="240" w:lineRule="auto"/>
        <w:ind w:left="144"/>
        <w:rPr>
          <w:rFonts w:eastAsia="Calibri" w:cstheme="minorHAnsi"/>
          <w:sz w:val="16"/>
          <w:szCs w:val="16"/>
        </w:rPr>
      </w:pPr>
    </w:p>
    <w:p w14:paraId="79D8D125" w14:textId="3BB9F6C8" w:rsidR="000572AA" w:rsidRDefault="000572AA" w:rsidP="000572AA">
      <w:pPr>
        <w:spacing w:after="0" w:line="240" w:lineRule="auto"/>
        <w:ind w:left="144"/>
        <w:rPr>
          <w:rFonts w:eastAsia="Calibri" w:cstheme="minorHAnsi"/>
          <w:sz w:val="16"/>
          <w:szCs w:val="16"/>
        </w:rPr>
      </w:pPr>
      <w:r w:rsidRPr="000572AA">
        <w:rPr>
          <w:rFonts w:eastAsia="Calibri" w:cstheme="minorHAnsi"/>
          <w:sz w:val="16"/>
          <w:szCs w:val="16"/>
        </w:rPr>
        <w:t>Lease Wave – ACL layer is a newly developed application.it is a service using core web api which to provide service between Lease Wave data base and legacy application of Merchants fleet. Its import the data from legacy applications and load into Lease Wave database, User has capability to edit and modify the data using rich user interface. Acl layer service is used handle the request from all type of legacy and new application from client and connect to Lease Wave database for result set. So, whenever lease wave will upgrade, or any new data base connectivity will happen then changes will happen in ACL layer services instead of legacy applications.</w:t>
      </w:r>
      <w:r>
        <w:rPr>
          <w:rFonts w:eastAsia="Calibri" w:cstheme="minorHAnsi"/>
          <w:sz w:val="16"/>
          <w:szCs w:val="16"/>
        </w:rPr>
        <w:t xml:space="preserve">   </w:t>
      </w:r>
      <w:r w:rsidRPr="000572AA">
        <w:rPr>
          <w:rFonts w:eastAsia="Calibri" w:cstheme="minorHAnsi"/>
          <w:sz w:val="16"/>
          <w:szCs w:val="16"/>
        </w:rPr>
        <w:t xml:space="preserve">Creating service using dotnet core 3.1 with following dependency injection design pattern and repository design pattern. Working closely with </w:t>
      </w:r>
      <w:r>
        <w:rPr>
          <w:rFonts w:eastAsia="Calibri" w:cstheme="minorHAnsi"/>
          <w:sz w:val="16"/>
          <w:szCs w:val="16"/>
        </w:rPr>
        <w:t xml:space="preserve">    </w:t>
      </w:r>
      <w:r w:rsidRPr="000572AA">
        <w:rPr>
          <w:rFonts w:eastAsia="Calibri" w:cstheme="minorHAnsi"/>
          <w:sz w:val="16"/>
          <w:szCs w:val="16"/>
        </w:rPr>
        <w:t>client’s teammates, business analyst, quality assurance, and project management resources throughout delivery of solutions Create and develop system applications utilizing standard concepts, practices and procedure. Formatting and transforming data using staging tables</w:t>
      </w:r>
      <w:r w:rsidR="003A6C46">
        <w:rPr>
          <w:rFonts w:eastAsia="Calibri" w:cstheme="minorHAnsi"/>
          <w:sz w:val="16"/>
          <w:szCs w:val="16"/>
        </w:rPr>
        <w:t>.</w:t>
      </w:r>
    </w:p>
    <w:p w14:paraId="16855106" w14:textId="77777777" w:rsidR="003A6C46" w:rsidRDefault="003A6C46" w:rsidP="003A6C46">
      <w:pPr>
        <w:spacing w:before="60" w:after="0" w:line="240" w:lineRule="auto"/>
        <w:rPr>
          <w:rFonts w:eastAsia="Calibri" w:cstheme="minorHAnsi"/>
          <w:sz w:val="16"/>
          <w:szCs w:val="16"/>
        </w:rPr>
      </w:pPr>
    </w:p>
    <w:p w14:paraId="0DDC6624" w14:textId="0C46E329" w:rsidR="000572AA" w:rsidRPr="003A6C46" w:rsidRDefault="003A6C46" w:rsidP="003A6C46">
      <w:pPr>
        <w:spacing w:before="60" w:after="0" w:line="240" w:lineRule="auto"/>
        <w:rPr>
          <w:rFonts w:eastAsia="Calibri" w:cstheme="minorHAnsi"/>
          <w:b/>
          <w:bCs/>
          <w:sz w:val="20"/>
          <w:szCs w:val="20"/>
        </w:rPr>
      </w:pPr>
      <w:r w:rsidRPr="003A6C46">
        <w:rPr>
          <w:rFonts w:eastAsia="Calibri" w:cstheme="minorHAnsi"/>
          <w:b/>
          <w:bCs/>
          <w:sz w:val="20"/>
          <w:szCs w:val="20"/>
        </w:rPr>
        <w:t>2)</w:t>
      </w:r>
    </w:p>
    <w:tbl>
      <w:tblPr>
        <w:tblStyle w:val="TableGrid"/>
        <w:tblW w:w="0" w:type="auto"/>
        <w:tblLook w:val="04A0" w:firstRow="1" w:lastRow="0" w:firstColumn="1" w:lastColumn="0" w:noHBand="0" w:noVBand="1"/>
      </w:tblPr>
      <w:tblGrid>
        <w:gridCol w:w="3116"/>
        <w:gridCol w:w="3117"/>
        <w:gridCol w:w="3117"/>
      </w:tblGrid>
      <w:tr w:rsidR="000572AA" w14:paraId="1B9E7E4F" w14:textId="77777777" w:rsidTr="007468C7">
        <w:trPr>
          <w:trHeight w:val="179"/>
        </w:trPr>
        <w:tc>
          <w:tcPr>
            <w:tcW w:w="3116" w:type="dxa"/>
          </w:tcPr>
          <w:p w14:paraId="717C1EA2" w14:textId="40162FB3"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Automatic Digital Processing (ADP)</w:t>
            </w:r>
          </w:p>
        </w:tc>
        <w:tc>
          <w:tcPr>
            <w:tcW w:w="3117" w:type="dxa"/>
          </w:tcPr>
          <w:p w14:paraId="41B010A8" w14:textId="7E1D4A03"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A7BD4C6" w14:textId="3B7F5F2C"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Jan-2018 to feb-2020</w:t>
            </w:r>
          </w:p>
        </w:tc>
      </w:tr>
      <w:tr w:rsidR="000572AA" w14:paraId="4BEAE047" w14:textId="77777777" w:rsidTr="007468C7">
        <w:tc>
          <w:tcPr>
            <w:tcW w:w="9350" w:type="dxa"/>
            <w:gridSpan w:val="3"/>
          </w:tcPr>
          <w:p w14:paraId="2A605007" w14:textId="42320A83"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r w:rsidR="00BB1F2E" w:rsidRPr="000572AA">
              <w:rPr>
                <w:rFonts w:eastAsia="Calibri" w:cstheme="minorHAnsi"/>
                <w:sz w:val="16"/>
                <w:szCs w:val="16"/>
              </w:rPr>
              <w:t xml:space="preserve">Microsoft </w:t>
            </w:r>
            <w:r w:rsidR="003426D7" w:rsidRPr="000572AA">
              <w:rPr>
                <w:rFonts w:eastAsia="Calibri" w:cstheme="minorHAnsi"/>
                <w:sz w:val="16"/>
                <w:szCs w:val="16"/>
              </w:rPr>
              <w:t>Azure</w:t>
            </w:r>
            <w:r w:rsidR="003426D7">
              <w:rPr>
                <w:rFonts w:eastAsia="Calibri" w:cstheme="minorHAnsi"/>
                <w:sz w:val="16"/>
                <w:szCs w:val="16"/>
              </w:rPr>
              <w:t>,</w:t>
            </w:r>
            <w:r w:rsidR="00BB1F2E">
              <w:rPr>
                <w:rFonts w:eastAsia="Calibri" w:cstheme="minorHAnsi"/>
                <w:sz w:val="16"/>
                <w:szCs w:val="16"/>
              </w:rPr>
              <w:t xml:space="preserve"> </w:t>
            </w:r>
            <w:r>
              <w:rPr>
                <w:rFonts w:eastAsia="Calibri" w:cstheme="minorHAnsi"/>
                <w:sz w:val="16"/>
                <w:szCs w:val="16"/>
              </w:rPr>
              <w:t>Angular,</w:t>
            </w:r>
            <w:r w:rsidR="00BB1F2E">
              <w:rPr>
                <w:rFonts w:eastAsia="Calibri" w:cstheme="minorHAnsi"/>
                <w:sz w:val="16"/>
                <w:szCs w:val="16"/>
              </w:rPr>
              <w:t xml:space="preserve"> JavaScript,</w:t>
            </w:r>
            <w:r>
              <w:rPr>
                <w:rFonts w:eastAsia="Calibri" w:cstheme="minorHAnsi"/>
                <w:sz w:val="16"/>
                <w:szCs w:val="16"/>
              </w:rPr>
              <w:t xml:space="preserve"> Bootstrap |</w:t>
            </w:r>
            <w:r>
              <w:rPr>
                <w:rFonts w:eastAsia="Calibri" w:cstheme="minorHAnsi"/>
                <w:b/>
                <w:bCs/>
                <w:sz w:val="16"/>
                <w:szCs w:val="16"/>
              </w:rPr>
              <w:t xml:space="preserve"> </w:t>
            </w:r>
            <w:r>
              <w:rPr>
                <w:rFonts w:eastAsia="Calibri" w:cstheme="minorHAnsi"/>
                <w:sz w:val="16"/>
                <w:szCs w:val="16"/>
              </w:rPr>
              <w:t>Tools:  Git, DevOps, Xerox’s tool</w:t>
            </w:r>
          </w:p>
        </w:tc>
      </w:tr>
    </w:tbl>
    <w:p w14:paraId="4B0DBA0D" w14:textId="77777777" w:rsidR="000572AA" w:rsidRDefault="000572AA" w:rsidP="000572AA">
      <w:pPr>
        <w:pStyle w:val="ResumeBullet2"/>
        <w:tabs>
          <w:tab w:val="clear" w:pos="360"/>
        </w:tabs>
        <w:ind w:left="0" w:firstLine="0"/>
        <w:rPr>
          <w:rFonts w:ascii="Cambria" w:hAnsi="Cambria" w:cstheme="minorHAnsi"/>
          <w:iCs/>
          <w:sz w:val="18"/>
          <w:szCs w:val="18"/>
        </w:rPr>
      </w:pPr>
    </w:p>
    <w:p w14:paraId="19D92965" w14:textId="3B15B6AC" w:rsidR="000572AA" w:rsidRPr="000572AA" w:rsidRDefault="000572AA" w:rsidP="000572AA">
      <w:pPr>
        <w:pStyle w:val="ResumeBullet2"/>
        <w:tabs>
          <w:tab w:val="clear" w:pos="360"/>
        </w:tabs>
        <w:ind w:left="0" w:firstLine="0"/>
        <w:rPr>
          <w:rFonts w:asciiTheme="minorHAnsi" w:eastAsia="Calibri" w:hAnsiTheme="minorHAnsi" w:cstheme="minorHAnsi"/>
          <w:sz w:val="16"/>
          <w:szCs w:val="16"/>
        </w:rPr>
      </w:pPr>
      <w:r w:rsidRPr="000572AA">
        <w:rPr>
          <w:rFonts w:asciiTheme="minorHAnsi" w:eastAsia="Calibri" w:hAnsiTheme="minorHAnsi" w:cstheme="minorHAnsi"/>
          <w:sz w:val="16"/>
          <w:szCs w:val="16"/>
        </w:rPr>
        <w:t xml:space="preserve">ADP stands for Automatic Digital Processing, in where many modules are existing. Basically, I have worked on ACRS and </w:t>
      </w:r>
    </w:p>
    <w:p w14:paraId="0E3D4578" w14:textId="73FF07BF" w:rsidR="000572AA" w:rsidRPr="000572AA" w:rsidRDefault="000572AA" w:rsidP="000572AA">
      <w:pPr>
        <w:pStyle w:val="ResumeBullet2"/>
        <w:tabs>
          <w:tab w:val="clear" w:pos="360"/>
        </w:tabs>
        <w:ind w:left="0" w:firstLine="0"/>
        <w:rPr>
          <w:rFonts w:asciiTheme="minorHAnsi" w:eastAsia="Calibri" w:hAnsiTheme="minorHAnsi" w:cstheme="minorHAnsi"/>
          <w:sz w:val="16"/>
          <w:szCs w:val="16"/>
        </w:rPr>
      </w:pPr>
      <w:r w:rsidRPr="000572AA">
        <w:rPr>
          <w:rFonts w:asciiTheme="minorHAnsi" w:eastAsia="Calibri" w:hAnsiTheme="minorHAnsi" w:cstheme="minorHAnsi"/>
          <w:sz w:val="16"/>
          <w:szCs w:val="16"/>
        </w:rPr>
        <w:t>Data Capture module. ACRS is a tool made for hosting all the third-party application in one platform and keeping all deployed project in one repository. Data Capture is used for File processing. It’s totally based on Xerox Machine, where data capture takes care internal process of scan or photocopy of any file. In data Capture the scanned file will process as item and will segregate as number of token and this token will transfer to SIR Client and then MCP tool for further processing and finally it will deploy to ACRS. It totals concepts of data processing for scanning files. Azure is used for repository for host the application in server</w:t>
      </w:r>
    </w:p>
    <w:p w14:paraId="3CC42F49" w14:textId="1381FE57" w:rsidR="000E6255" w:rsidRDefault="000E6255" w:rsidP="000E6255">
      <w:pPr>
        <w:widowControl w:val="0"/>
        <w:spacing w:before="58" w:after="58" w:line="240" w:lineRule="auto"/>
        <w:jc w:val="both"/>
        <w:rPr>
          <w:rFonts w:ascii="Cambria" w:eastAsia="Calibri" w:hAnsi="Cambria" w:cstheme="minorHAnsi"/>
          <w:b/>
          <w:bCs/>
          <w:sz w:val="18"/>
          <w:szCs w:val="18"/>
          <w:u w:val="single"/>
        </w:rPr>
      </w:pPr>
    </w:p>
    <w:p w14:paraId="7D071B0E" w14:textId="10054FB5"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3)</w:t>
      </w:r>
    </w:p>
    <w:tbl>
      <w:tblPr>
        <w:tblStyle w:val="TableGrid"/>
        <w:tblW w:w="0" w:type="auto"/>
        <w:tblLook w:val="04A0" w:firstRow="1" w:lastRow="0" w:firstColumn="1" w:lastColumn="0" w:noHBand="0" w:noVBand="1"/>
      </w:tblPr>
      <w:tblGrid>
        <w:gridCol w:w="3116"/>
        <w:gridCol w:w="3117"/>
        <w:gridCol w:w="3117"/>
      </w:tblGrid>
      <w:tr w:rsidR="000572AA" w14:paraId="1159C25B" w14:textId="77777777" w:rsidTr="007468C7">
        <w:trPr>
          <w:trHeight w:val="179"/>
        </w:trPr>
        <w:tc>
          <w:tcPr>
            <w:tcW w:w="3116" w:type="dxa"/>
          </w:tcPr>
          <w:bookmarkEnd w:id="0"/>
          <w:p w14:paraId="5969EBD4" w14:textId="0C282BEA"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 xml:space="preserve">UBIQWeiese  </w:t>
            </w:r>
          </w:p>
        </w:tc>
        <w:tc>
          <w:tcPr>
            <w:tcW w:w="3117" w:type="dxa"/>
          </w:tcPr>
          <w:p w14:paraId="4F88FCCE" w14:textId="59B3611C"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4</w:t>
            </w:r>
          </w:p>
        </w:tc>
        <w:tc>
          <w:tcPr>
            <w:tcW w:w="3117" w:type="dxa"/>
          </w:tcPr>
          <w:p w14:paraId="55574E0A" w14:textId="3F8CB9E3"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162E454" w14:textId="77777777" w:rsidTr="007468C7">
        <w:tc>
          <w:tcPr>
            <w:tcW w:w="9350" w:type="dxa"/>
            <w:gridSpan w:val="3"/>
          </w:tcPr>
          <w:p w14:paraId="3B81E60A" w14:textId="6FC968C0"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r>
              <w:rPr>
                <w:rFonts w:eastAsia="Calibri" w:cstheme="minorHAnsi"/>
                <w:sz w:val="16"/>
                <w:szCs w:val="16"/>
              </w:rPr>
              <w:t>Azure</w:t>
            </w:r>
            <w:r w:rsidR="00BB1F2E">
              <w:rPr>
                <w:rFonts w:eastAsia="Calibri" w:cstheme="minorHAnsi"/>
                <w:sz w:val="16"/>
                <w:szCs w:val="16"/>
              </w:rPr>
              <w:t xml:space="preserve">, </w:t>
            </w:r>
            <w:r w:rsidR="003426D7">
              <w:rPr>
                <w:rFonts w:eastAsia="Calibri" w:cstheme="minorHAnsi"/>
                <w:sz w:val="16"/>
                <w:szCs w:val="16"/>
              </w:rPr>
              <w:t>JavaScript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TFS, Wireshark, Fiddler </w:t>
            </w:r>
          </w:p>
        </w:tc>
      </w:tr>
    </w:tbl>
    <w:p w14:paraId="4235C78D" w14:textId="77777777" w:rsidR="000572AA" w:rsidRDefault="000572AA" w:rsidP="000572AA">
      <w:pPr>
        <w:pStyle w:val="Heading2"/>
        <w:rPr>
          <w:rFonts w:asciiTheme="minorHAnsi" w:eastAsia="Calibri" w:hAnsiTheme="minorHAnsi" w:cstheme="minorHAnsi"/>
          <w:color w:val="auto"/>
          <w:sz w:val="16"/>
          <w:szCs w:val="16"/>
        </w:rPr>
      </w:pPr>
    </w:p>
    <w:p w14:paraId="0F0B8737" w14:textId="2AE8DB67" w:rsidR="000572AA" w:rsidRPr="000572AA" w:rsidRDefault="000572AA" w:rsidP="000572AA">
      <w:pPr>
        <w:pStyle w:val="Heading2"/>
        <w:rPr>
          <w:rFonts w:asciiTheme="minorHAnsi" w:eastAsia="Calibri" w:hAnsiTheme="minorHAnsi" w:cstheme="minorHAnsi"/>
          <w:color w:val="auto"/>
          <w:sz w:val="16"/>
          <w:szCs w:val="16"/>
        </w:rPr>
      </w:pPr>
      <w:r w:rsidRPr="000572AA">
        <w:rPr>
          <w:rFonts w:asciiTheme="minorHAnsi" w:eastAsia="Calibri" w:hAnsiTheme="minorHAnsi" w:cstheme="minorHAnsi"/>
          <w:color w:val="auto"/>
          <w:sz w:val="16"/>
          <w:szCs w:val="16"/>
        </w:rPr>
        <w:t>UBIQWeiese is a M2M channel project based on different services as taking part of machines, devices. It’s taking care of all devices with different configuration and end to end connect with UBIQSens to read the device data and provide UBIQsens data to UBIQRede through MQTT channel. AND UBIQrede will take care data give service to devices and save into Database as in MSSQL. UBIQManage is the UI part to show the display and for Data connection in UBIQSENS and UBIQREDE both MSSQL and MySQL are using respectively.</w:t>
      </w:r>
    </w:p>
    <w:p w14:paraId="3FEEAF68" w14:textId="36CF7DEA" w:rsidR="000E6255" w:rsidRDefault="000E6255" w:rsidP="000E6255">
      <w:pPr>
        <w:widowControl w:val="0"/>
        <w:spacing w:before="58" w:after="58" w:line="240" w:lineRule="auto"/>
        <w:jc w:val="both"/>
        <w:rPr>
          <w:rFonts w:ascii="Cambria" w:hAnsi="Cambria"/>
          <w:sz w:val="20"/>
          <w:szCs w:val="20"/>
        </w:rPr>
      </w:pPr>
    </w:p>
    <w:p w14:paraId="511E4576" w14:textId="54D18B03" w:rsidR="003A6C46" w:rsidRPr="003A6C46" w:rsidRDefault="003A6C46" w:rsidP="000E6255">
      <w:pPr>
        <w:widowControl w:val="0"/>
        <w:spacing w:before="58" w:after="58" w:line="240" w:lineRule="auto"/>
        <w:jc w:val="both"/>
        <w:rPr>
          <w:rFonts w:ascii="Cambria" w:hAnsi="Cambria"/>
          <w:b/>
          <w:bCs/>
          <w:sz w:val="20"/>
          <w:szCs w:val="20"/>
        </w:rPr>
      </w:pPr>
      <w:r w:rsidRPr="003A6C46">
        <w:rPr>
          <w:rFonts w:ascii="Cambria" w:hAnsi="Cambria"/>
          <w:b/>
          <w:bCs/>
          <w:sz w:val="20"/>
          <w:szCs w:val="20"/>
        </w:rPr>
        <w:t>4)</w:t>
      </w:r>
    </w:p>
    <w:tbl>
      <w:tblPr>
        <w:tblStyle w:val="TableGrid"/>
        <w:tblW w:w="0" w:type="auto"/>
        <w:tblLook w:val="04A0" w:firstRow="1" w:lastRow="0" w:firstColumn="1" w:lastColumn="0" w:noHBand="0" w:noVBand="1"/>
      </w:tblPr>
      <w:tblGrid>
        <w:gridCol w:w="3116"/>
        <w:gridCol w:w="3117"/>
        <w:gridCol w:w="3117"/>
      </w:tblGrid>
      <w:tr w:rsidR="000572AA" w14:paraId="0C3FEA93" w14:textId="77777777" w:rsidTr="007468C7">
        <w:trPr>
          <w:trHeight w:val="179"/>
        </w:trPr>
        <w:tc>
          <w:tcPr>
            <w:tcW w:w="3116" w:type="dxa"/>
          </w:tcPr>
          <w:p w14:paraId="42CC5119" w14:textId="4439FDE0"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E6255">
              <w:rPr>
                <w:rFonts w:ascii="Cambria" w:eastAsia="Calibri" w:hAnsi="Cambria" w:cstheme="minorHAnsi"/>
                <w:b/>
                <w:bCs/>
                <w:color w:val="000000"/>
                <w:sz w:val="18"/>
                <w:szCs w:val="18"/>
              </w:rPr>
              <w:t>Campus Medicine &amp; Fee Management System (FMS)</w:t>
            </w:r>
          </w:p>
        </w:tc>
        <w:tc>
          <w:tcPr>
            <w:tcW w:w="3117" w:type="dxa"/>
          </w:tcPr>
          <w:p w14:paraId="334FF5E3" w14:textId="4FF2929F"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D98DC16" w14:textId="397E4775"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0170F69" w14:textId="77777777" w:rsidTr="007468C7">
        <w:tc>
          <w:tcPr>
            <w:tcW w:w="9350" w:type="dxa"/>
            <w:gridSpan w:val="3"/>
          </w:tcPr>
          <w:p w14:paraId="0B16ADD2" w14:textId="65BD3F2D"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C#, Asp Net, SQL Server</w:t>
            </w:r>
            <w:r>
              <w:rPr>
                <w:rFonts w:eastAsia="Calibri" w:cstheme="minorHAnsi"/>
                <w:sz w:val="16"/>
                <w:szCs w:val="16"/>
              </w:rPr>
              <w:t xml:space="preserve">, </w:t>
            </w:r>
            <w:r w:rsidR="0005532C">
              <w:rPr>
                <w:rFonts w:eastAsia="Calibri" w:cstheme="minorHAnsi"/>
                <w:sz w:val="16"/>
                <w:szCs w:val="16"/>
              </w:rPr>
              <w:t>JavaScript,</w:t>
            </w:r>
            <w:r w:rsidR="003426D7">
              <w:rPr>
                <w:rFonts w:eastAsia="Calibri" w:cstheme="minorHAnsi"/>
                <w:sz w:val="16"/>
                <w:szCs w:val="16"/>
              </w:rPr>
              <w:t xml:space="preserve"> jQuery, </w:t>
            </w:r>
            <w:r>
              <w:rPr>
                <w:rFonts w:eastAsia="Calibri" w:cstheme="minorHAnsi"/>
                <w:sz w:val="16"/>
                <w:szCs w:val="16"/>
              </w:rPr>
              <w:t>SSRS</w:t>
            </w:r>
            <w:r w:rsidR="003A6C46">
              <w:rPr>
                <w:rFonts w:eastAsia="Calibri" w:cstheme="minorHAnsi"/>
                <w:sz w:val="16"/>
                <w:szCs w:val="16"/>
              </w:rPr>
              <w:t xml:space="preserve"> Reporting</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SVN </w:t>
            </w:r>
          </w:p>
        </w:tc>
      </w:tr>
    </w:tbl>
    <w:p w14:paraId="4C327020" w14:textId="77777777" w:rsidR="003A6C46" w:rsidRDefault="003A6C46" w:rsidP="000E6255">
      <w:pPr>
        <w:pStyle w:val="BodyText"/>
        <w:rPr>
          <w:rFonts w:ascii="Cambria" w:hAnsi="Cambria" w:cstheme="minorHAnsi"/>
          <w:color w:val="000000"/>
          <w:sz w:val="18"/>
          <w:szCs w:val="18"/>
        </w:rPr>
      </w:pPr>
    </w:p>
    <w:p w14:paraId="273FAF77" w14:textId="55FFAA3B" w:rsidR="000E6255" w:rsidRPr="003A6C46" w:rsidRDefault="000E6255" w:rsidP="000E6255">
      <w:pPr>
        <w:pStyle w:val="BodyText"/>
        <w:rPr>
          <w:rFonts w:asciiTheme="minorHAnsi" w:eastAsia="Calibri" w:hAnsiTheme="minorHAnsi" w:cstheme="minorHAnsi"/>
          <w:sz w:val="16"/>
          <w:szCs w:val="16"/>
        </w:rPr>
      </w:pPr>
      <w:r w:rsidRPr="003A6C46">
        <w:rPr>
          <w:rFonts w:asciiTheme="minorHAnsi" w:eastAsia="Calibri" w:hAnsiTheme="minorHAnsi" w:cstheme="minorHAnsi"/>
          <w:sz w:val="16"/>
          <w:szCs w:val="16"/>
        </w:rPr>
        <w:t>This project is especially designed for medical campuses worldwide. Campus Medicine has been custom designed for specific requirements in Medical College. It manages all complex day to day workflow of medical institution.  Campus Medicine is nothing but an Attendance online Management System for managing Medical Campus across the globe.  This fee management solution allows all the stakeholders to monitor every stage of fee management process. The Fee details include Annual Fee, Hostel Fee, Transport Fee, Mess Fee, and Miscellaneous Fee. These Payments as well as Receipts are integrated in Student, Parent and Management Dashboards</w:t>
      </w:r>
      <w:bookmarkEnd w:id="1"/>
      <w:r w:rsidRPr="003A6C46">
        <w:rPr>
          <w:rFonts w:asciiTheme="minorHAnsi" w:eastAsia="Calibri" w:hAnsiTheme="minorHAnsi" w:cstheme="minorHAnsi"/>
          <w:sz w:val="16"/>
          <w:szCs w:val="16"/>
        </w:rPr>
        <w:t>.</w:t>
      </w:r>
    </w:p>
    <w:p w14:paraId="513B3EEC" w14:textId="77777777" w:rsidR="000E6255" w:rsidRPr="000E6255" w:rsidRDefault="000E6255" w:rsidP="000E6255">
      <w:pPr>
        <w:pStyle w:val="BodyText"/>
        <w:rPr>
          <w:rFonts w:ascii="Cambria" w:hAnsi="Cambria" w:cstheme="minorHAnsi"/>
          <w:color w:val="000000"/>
          <w:sz w:val="18"/>
          <w:szCs w:val="18"/>
        </w:rPr>
      </w:pPr>
    </w:p>
    <w:p w14:paraId="080F92B5" w14:textId="03AD7107" w:rsidR="003A6C46" w:rsidRDefault="003A6C46" w:rsidP="000E6255">
      <w:pPr>
        <w:rPr>
          <w:rFonts w:ascii="Cambria" w:hAnsi="Cambria"/>
          <w:sz w:val="20"/>
          <w:szCs w:val="20"/>
        </w:rPr>
      </w:pPr>
    </w:p>
    <w:p w14:paraId="2FD5CE25" w14:textId="3852288D" w:rsidR="003A6C46" w:rsidRDefault="003A6C46" w:rsidP="000E6255">
      <w:pPr>
        <w:rPr>
          <w:rFonts w:ascii="Cambria" w:hAnsi="Cambria"/>
          <w:sz w:val="20"/>
          <w:szCs w:val="20"/>
        </w:rPr>
      </w:pPr>
    </w:p>
    <w:p w14:paraId="244D21D0" w14:textId="06F017B9" w:rsidR="003A6C46" w:rsidRPr="003A6C46" w:rsidRDefault="003A6C46" w:rsidP="003A6C46">
      <w:pPr>
        <w:spacing w:after="0"/>
        <w:rPr>
          <w:rFonts w:cstheme="minorHAnsi"/>
          <w:sz w:val="20"/>
          <w:szCs w:val="20"/>
        </w:rPr>
      </w:pPr>
      <w:r w:rsidRPr="003A6C46">
        <w:rPr>
          <w:rFonts w:cstheme="minorHAnsi"/>
          <w:sz w:val="20"/>
          <w:szCs w:val="20"/>
        </w:rPr>
        <w:t>Regards,</w:t>
      </w:r>
    </w:p>
    <w:p w14:paraId="109F1F4E" w14:textId="788010DD" w:rsidR="003A6C46" w:rsidRPr="0036396E" w:rsidRDefault="003A6C46" w:rsidP="003A6C46">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sectPr w:rsidR="003A6C46" w:rsidRPr="0036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3A80B" w14:textId="77777777" w:rsidR="00334154" w:rsidRDefault="00334154" w:rsidP="000E6255">
      <w:pPr>
        <w:spacing w:after="0" w:line="240" w:lineRule="auto"/>
      </w:pPr>
      <w:r>
        <w:separator/>
      </w:r>
    </w:p>
  </w:endnote>
  <w:endnote w:type="continuationSeparator" w:id="0">
    <w:p w14:paraId="0BCE6268" w14:textId="77777777" w:rsidR="00334154" w:rsidRDefault="00334154"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9756" w14:textId="77777777" w:rsidR="00334154" w:rsidRDefault="00334154" w:rsidP="000E6255">
      <w:pPr>
        <w:spacing w:after="0" w:line="240" w:lineRule="auto"/>
      </w:pPr>
      <w:r>
        <w:separator/>
      </w:r>
    </w:p>
  </w:footnote>
  <w:footnote w:type="continuationSeparator" w:id="0">
    <w:p w14:paraId="3E5C70C8" w14:textId="77777777" w:rsidR="00334154" w:rsidRDefault="00334154"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73F9"/>
    <w:rsid w:val="000312C0"/>
    <w:rsid w:val="0005532C"/>
    <w:rsid w:val="000572AA"/>
    <w:rsid w:val="0009043D"/>
    <w:rsid w:val="000E6255"/>
    <w:rsid w:val="000E6E03"/>
    <w:rsid w:val="001E1D5C"/>
    <w:rsid w:val="00321031"/>
    <w:rsid w:val="00334154"/>
    <w:rsid w:val="003426D7"/>
    <w:rsid w:val="0036396E"/>
    <w:rsid w:val="003A6C46"/>
    <w:rsid w:val="004D14A5"/>
    <w:rsid w:val="004F372C"/>
    <w:rsid w:val="005B57FA"/>
    <w:rsid w:val="00601F8B"/>
    <w:rsid w:val="00673053"/>
    <w:rsid w:val="00894179"/>
    <w:rsid w:val="008F4BB3"/>
    <w:rsid w:val="00916F3B"/>
    <w:rsid w:val="00A41121"/>
    <w:rsid w:val="00AB727C"/>
    <w:rsid w:val="00B2129A"/>
    <w:rsid w:val="00BB1F2E"/>
    <w:rsid w:val="00D438F6"/>
    <w:rsid w:val="00E54D5C"/>
    <w:rsid w:val="00F0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cp:lastModifiedBy>
  <cp:revision>7</cp:revision>
  <dcterms:created xsi:type="dcterms:W3CDTF">2023-01-27T06:29:00Z</dcterms:created>
  <dcterms:modified xsi:type="dcterms:W3CDTF">2023-02-04T09:42:00Z</dcterms:modified>
</cp:coreProperties>
</file>