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75B9" w14:textId="5CB4418C" w:rsidR="00EA0572" w:rsidRPr="00EA0572" w:rsidRDefault="00050FCD" w:rsidP="00EA0572">
      <w:pPr>
        <w:spacing w:after="0" w:line="276" w:lineRule="auto"/>
        <w:rPr>
          <w:rFonts w:ascii="Arial" w:eastAsia="Arial" w:hAnsi="Arial" w:cs="Arial"/>
          <w:b/>
          <w:lang w:val="en-GB" w:eastAsia="en-IN"/>
        </w:rPr>
      </w:pPr>
      <w:r>
        <w:rPr>
          <w:rFonts w:ascii="Arial" w:eastAsia="Arial" w:hAnsi="Arial" w:cs="Arial"/>
          <w:b/>
          <w:lang w:val="en-GB" w:eastAsia="en-IN"/>
        </w:rPr>
        <w:t>Name-Ayan Mondal</w:t>
      </w:r>
    </w:p>
    <w:p w14:paraId="35960C41" w14:textId="7B2E9EB6" w:rsidR="00EA0572" w:rsidRPr="00EA0572" w:rsidRDefault="00EA0572" w:rsidP="00EA0572">
      <w:pPr>
        <w:spacing w:after="0" w:line="276" w:lineRule="auto"/>
        <w:rPr>
          <w:rFonts w:ascii="Arial" w:eastAsia="Arial" w:hAnsi="Arial" w:cs="Arial"/>
          <w:b/>
          <w:lang w:val="en-GB" w:eastAsia="en-IN"/>
        </w:rPr>
      </w:pPr>
      <w:r w:rsidRPr="00EA0572">
        <w:rPr>
          <w:rFonts w:ascii="Arial" w:eastAsia="Arial" w:hAnsi="Arial" w:cs="Arial"/>
          <w:b/>
          <w:lang w:val="en-GB" w:eastAsia="en-IN"/>
        </w:rPr>
        <w:t>Employee ID-8</w:t>
      </w:r>
      <w:r>
        <w:rPr>
          <w:rFonts w:ascii="Arial" w:eastAsia="Arial" w:hAnsi="Arial" w:cs="Arial"/>
          <w:b/>
          <w:lang w:val="en-GB" w:eastAsia="en-IN"/>
        </w:rPr>
        <w:t>159</w:t>
      </w:r>
      <w:r w:rsidR="00050FCD">
        <w:rPr>
          <w:rFonts w:ascii="Arial" w:eastAsia="Arial" w:hAnsi="Arial" w:cs="Arial"/>
          <w:b/>
          <w:lang w:val="en-GB" w:eastAsia="en-IN"/>
        </w:rPr>
        <w:t>54</w:t>
      </w:r>
    </w:p>
    <w:p w14:paraId="5860EF7B" w14:textId="77777777" w:rsidR="00EA0572" w:rsidRPr="00EA0572" w:rsidRDefault="00EA0572" w:rsidP="00EA0572">
      <w:pPr>
        <w:spacing w:after="0" w:line="276" w:lineRule="auto"/>
        <w:rPr>
          <w:rFonts w:ascii="Arial" w:eastAsia="Arial" w:hAnsi="Arial" w:cs="Arial"/>
          <w:lang w:val="en-GB" w:eastAsia="en-IN"/>
        </w:rPr>
      </w:pPr>
    </w:p>
    <w:p w14:paraId="19D021AB" w14:textId="77777777" w:rsidR="00EA0572" w:rsidRPr="00EA0572" w:rsidRDefault="00EA0572" w:rsidP="00EA0572">
      <w:pPr>
        <w:spacing w:after="0" w:line="276" w:lineRule="auto"/>
        <w:rPr>
          <w:rFonts w:ascii="Roboto" w:eastAsia="Roboto" w:hAnsi="Roboto" w:cs="Roboto"/>
          <w:color w:val="333333"/>
          <w:sz w:val="24"/>
          <w:szCs w:val="24"/>
          <w:lang w:val="en-GB" w:eastAsia="en-IN"/>
        </w:rPr>
      </w:pPr>
      <w:r w:rsidRPr="00EA0572">
        <w:rPr>
          <w:rFonts w:ascii="Arial" w:eastAsia="Arial" w:hAnsi="Arial" w:cs="Arial"/>
          <w:lang w:val="en-GB" w:eastAsia="en-IN"/>
        </w:rPr>
        <w:t xml:space="preserve"> </w:t>
      </w:r>
      <w:r w:rsidRPr="00EA0572">
        <w:rPr>
          <w:rFonts w:ascii="Roboto" w:eastAsia="Roboto" w:hAnsi="Roboto" w:cs="Roboto"/>
          <w:color w:val="333333"/>
          <w:sz w:val="24"/>
          <w:szCs w:val="24"/>
          <w:lang w:val="en-GB" w:eastAsia="en-IN"/>
        </w:rPr>
        <w:t xml:space="preserve">REST stands for </w:t>
      </w:r>
      <w:r w:rsidRPr="00EA0572">
        <w:rPr>
          <w:rFonts w:ascii="Roboto" w:eastAsia="Roboto" w:hAnsi="Roboto" w:cs="Roboto"/>
          <w:b/>
          <w:color w:val="333333"/>
          <w:sz w:val="24"/>
          <w:szCs w:val="24"/>
          <w:lang w:val="en-GB" w:eastAsia="en-IN"/>
        </w:rPr>
        <w:t>REpresentational State Transfer</w:t>
      </w:r>
      <w:r w:rsidRPr="00EA0572">
        <w:rPr>
          <w:rFonts w:ascii="Roboto" w:eastAsia="Roboto" w:hAnsi="Roboto" w:cs="Roboto"/>
          <w:color w:val="333333"/>
          <w:sz w:val="24"/>
          <w:szCs w:val="24"/>
          <w:lang w:val="en-GB" w:eastAsia="en-IN"/>
        </w:rPr>
        <w:t xml:space="preserve">. It is developed by </w:t>
      </w:r>
      <w:r w:rsidRPr="00EA0572">
        <w:rPr>
          <w:rFonts w:ascii="Roboto" w:eastAsia="Roboto" w:hAnsi="Roboto" w:cs="Roboto"/>
          <w:b/>
          <w:color w:val="333333"/>
          <w:sz w:val="24"/>
          <w:szCs w:val="24"/>
          <w:lang w:val="en-GB" w:eastAsia="en-IN"/>
        </w:rPr>
        <w:t>Roy Thomas Fielding</w:t>
      </w:r>
      <w:r w:rsidRPr="00EA0572">
        <w:rPr>
          <w:rFonts w:ascii="Roboto" w:eastAsia="Roboto" w:hAnsi="Roboto" w:cs="Roboto"/>
          <w:color w:val="333333"/>
          <w:sz w:val="24"/>
          <w:szCs w:val="24"/>
          <w:lang w:val="en-GB" w:eastAsia="en-IN"/>
        </w:rPr>
        <w:t xml:space="preserve">, who also developed HTTP. The main goal of RESTful web services is to make web services </w:t>
      </w:r>
      <w:r w:rsidRPr="00EA0572">
        <w:rPr>
          <w:rFonts w:ascii="Roboto" w:eastAsia="Roboto" w:hAnsi="Roboto" w:cs="Roboto"/>
          <w:b/>
          <w:color w:val="333333"/>
          <w:sz w:val="24"/>
          <w:szCs w:val="24"/>
          <w:lang w:val="en-GB" w:eastAsia="en-IN"/>
        </w:rPr>
        <w:t>more effective</w:t>
      </w:r>
      <w:r w:rsidRPr="00EA0572">
        <w:rPr>
          <w:rFonts w:ascii="Roboto" w:eastAsia="Roboto" w:hAnsi="Roboto" w:cs="Roboto"/>
          <w:color w:val="333333"/>
          <w:sz w:val="24"/>
          <w:szCs w:val="24"/>
          <w:lang w:val="en-GB" w:eastAsia="en-IN"/>
        </w:rPr>
        <w:t xml:space="preserve">. RESTful web services try to define services using the different concepts that are already present in HTTP. REST is an </w:t>
      </w:r>
      <w:r w:rsidRPr="00EA0572">
        <w:rPr>
          <w:rFonts w:ascii="Roboto" w:eastAsia="Roboto" w:hAnsi="Roboto" w:cs="Roboto"/>
          <w:b/>
          <w:color w:val="333333"/>
          <w:sz w:val="24"/>
          <w:szCs w:val="24"/>
          <w:lang w:val="en-GB" w:eastAsia="en-IN"/>
        </w:rPr>
        <w:t>architectural approach</w:t>
      </w:r>
      <w:r w:rsidRPr="00EA0572">
        <w:rPr>
          <w:rFonts w:ascii="Roboto" w:eastAsia="Roboto" w:hAnsi="Roboto" w:cs="Roboto"/>
          <w:color w:val="333333"/>
          <w:sz w:val="24"/>
          <w:szCs w:val="24"/>
          <w:lang w:val="en-GB" w:eastAsia="en-IN"/>
        </w:rPr>
        <w:t>, not a protocol.</w:t>
      </w:r>
    </w:p>
    <w:p w14:paraId="60A86ABF" w14:textId="77777777" w:rsidR="00EA0572" w:rsidRPr="00EA0572" w:rsidRDefault="00EA0572" w:rsidP="00EA0572">
      <w:pPr>
        <w:shd w:val="clear" w:color="auto" w:fill="FFFFFF"/>
        <w:spacing w:before="240" w:after="240" w:line="276"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 xml:space="preserve">It does not define the standard message exchange format. We can build REST services with both XML and JSON. JSON is more popular format with REST. The </w:t>
      </w:r>
      <w:r w:rsidRPr="00EA0572">
        <w:rPr>
          <w:rFonts w:ascii="Roboto" w:eastAsia="Roboto" w:hAnsi="Roboto" w:cs="Roboto"/>
          <w:b/>
          <w:color w:val="333333"/>
          <w:sz w:val="24"/>
          <w:szCs w:val="24"/>
          <w:lang w:val="en-GB" w:eastAsia="en-IN"/>
        </w:rPr>
        <w:t>key abstraction</w:t>
      </w:r>
      <w:r w:rsidRPr="00EA0572">
        <w:rPr>
          <w:rFonts w:ascii="Roboto" w:eastAsia="Roboto" w:hAnsi="Roboto" w:cs="Roboto"/>
          <w:color w:val="333333"/>
          <w:sz w:val="24"/>
          <w:szCs w:val="24"/>
          <w:lang w:val="en-GB" w:eastAsia="en-IN"/>
        </w:rPr>
        <w:t xml:space="preserve"> is a resource in REST. A resource can be anything. It can be accessed through a </w:t>
      </w:r>
      <w:r w:rsidRPr="00EA0572">
        <w:rPr>
          <w:rFonts w:ascii="Roboto" w:eastAsia="Roboto" w:hAnsi="Roboto" w:cs="Roboto"/>
          <w:b/>
          <w:color w:val="333333"/>
          <w:sz w:val="24"/>
          <w:szCs w:val="24"/>
          <w:lang w:val="en-GB" w:eastAsia="en-IN"/>
        </w:rPr>
        <w:t>Uniform Resource Identifier (URI)</w:t>
      </w:r>
      <w:r w:rsidRPr="00EA0572">
        <w:rPr>
          <w:rFonts w:ascii="Roboto" w:eastAsia="Roboto" w:hAnsi="Roboto" w:cs="Roboto"/>
          <w:color w:val="333333"/>
          <w:sz w:val="24"/>
          <w:szCs w:val="24"/>
          <w:lang w:val="en-GB" w:eastAsia="en-IN"/>
        </w:rPr>
        <w:t>. For example:</w:t>
      </w:r>
    </w:p>
    <w:p w14:paraId="3814021F" w14:textId="77777777" w:rsidR="00EA0572" w:rsidRPr="00EA0572" w:rsidRDefault="00EA0572" w:rsidP="00EA0572">
      <w:pPr>
        <w:shd w:val="clear" w:color="auto" w:fill="FFFFFF"/>
        <w:spacing w:before="240" w:after="240" w:line="276"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The resource has representations like XML, HTML, and JSON. The current state capture by representational resource. When we request a resource, we provide the representation of the resource. The important methods of HTTP are:</w:t>
      </w:r>
    </w:p>
    <w:p w14:paraId="72A225D7" w14:textId="77777777" w:rsidR="00EA0572" w:rsidRPr="00EA0572" w:rsidRDefault="00EA0572" w:rsidP="00EA0572">
      <w:pPr>
        <w:numPr>
          <w:ilvl w:val="0"/>
          <w:numId w:val="3"/>
        </w:numPr>
        <w:pBdr>
          <w:top w:val="none" w:sz="0" w:space="2" w:color="auto"/>
          <w:bottom w:val="none" w:sz="0" w:space="2" w:color="auto"/>
          <w:right w:val="none" w:sz="0" w:space="2" w:color="auto"/>
          <w:between w:val="none" w:sz="0" w:space="2" w:color="auto"/>
        </w:pBdr>
        <w:shd w:val="clear" w:color="auto" w:fill="FFFFFF"/>
        <w:spacing w:before="300" w:after="0" w:line="375" w:lineRule="auto"/>
        <w:rPr>
          <w:rFonts w:ascii="Arial" w:eastAsia="Arial" w:hAnsi="Arial" w:cs="Arial"/>
          <w:color w:val="000000"/>
          <w:lang w:val="en-GB" w:eastAsia="en-IN"/>
        </w:rPr>
      </w:pPr>
      <w:r w:rsidRPr="00EA0572">
        <w:rPr>
          <w:rFonts w:ascii="Roboto" w:eastAsia="Roboto" w:hAnsi="Roboto" w:cs="Roboto"/>
          <w:b/>
          <w:sz w:val="24"/>
          <w:szCs w:val="24"/>
          <w:lang w:val="en-GB" w:eastAsia="en-IN"/>
        </w:rPr>
        <w:t>GET:</w:t>
      </w:r>
      <w:r w:rsidRPr="00EA0572">
        <w:rPr>
          <w:rFonts w:ascii="Roboto" w:eastAsia="Roboto" w:hAnsi="Roboto" w:cs="Roboto"/>
          <w:sz w:val="24"/>
          <w:szCs w:val="24"/>
          <w:lang w:val="en-GB" w:eastAsia="en-IN"/>
        </w:rPr>
        <w:t xml:space="preserve"> It reads a resource.</w:t>
      </w:r>
    </w:p>
    <w:p w14:paraId="5192AD5A" w14:textId="77777777" w:rsidR="00EA0572" w:rsidRPr="00EA0572" w:rsidRDefault="00EA0572" w:rsidP="00EA0572">
      <w:pPr>
        <w:numPr>
          <w:ilvl w:val="0"/>
          <w:numId w:val="3"/>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b/>
          <w:sz w:val="24"/>
          <w:szCs w:val="24"/>
          <w:lang w:val="en-GB" w:eastAsia="en-IN"/>
        </w:rPr>
        <w:t>PUT:</w:t>
      </w:r>
      <w:r w:rsidRPr="00EA0572">
        <w:rPr>
          <w:rFonts w:ascii="Roboto" w:eastAsia="Roboto" w:hAnsi="Roboto" w:cs="Roboto"/>
          <w:sz w:val="24"/>
          <w:szCs w:val="24"/>
          <w:lang w:val="en-GB" w:eastAsia="en-IN"/>
        </w:rPr>
        <w:t xml:space="preserve"> It updates an existing resource.</w:t>
      </w:r>
    </w:p>
    <w:p w14:paraId="03114677" w14:textId="77777777" w:rsidR="00EA0572" w:rsidRPr="00EA0572" w:rsidRDefault="00EA0572" w:rsidP="00EA0572">
      <w:pPr>
        <w:numPr>
          <w:ilvl w:val="0"/>
          <w:numId w:val="3"/>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b/>
          <w:sz w:val="24"/>
          <w:szCs w:val="24"/>
          <w:lang w:val="en-GB" w:eastAsia="en-IN"/>
        </w:rPr>
        <w:t>POST:</w:t>
      </w:r>
      <w:r w:rsidRPr="00EA0572">
        <w:rPr>
          <w:rFonts w:ascii="Roboto" w:eastAsia="Roboto" w:hAnsi="Roboto" w:cs="Roboto"/>
          <w:sz w:val="24"/>
          <w:szCs w:val="24"/>
          <w:lang w:val="en-GB" w:eastAsia="en-IN"/>
        </w:rPr>
        <w:t xml:space="preserve"> It creates a new resource.</w:t>
      </w:r>
    </w:p>
    <w:p w14:paraId="48C904DE" w14:textId="77777777" w:rsidR="00EA0572" w:rsidRPr="00EA0572" w:rsidRDefault="00EA0572" w:rsidP="00EA0572">
      <w:pPr>
        <w:numPr>
          <w:ilvl w:val="0"/>
          <w:numId w:val="3"/>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Arial" w:eastAsia="Arial" w:hAnsi="Arial" w:cs="Arial"/>
          <w:color w:val="000000"/>
          <w:lang w:val="en-GB" w:eastAsia="en-IN"/>
        </w:rPr>
      </w:pPr>
      <w:r w:rsidRPr="00EA0572">
        <w:rPr>
          <w:rFonts w:ascii="Roboto" w:eastAsia="Roboto" w:hAnsi="Roboto" w:cs="Roboto"/>
          <w:b/>
          <w:sz w:val="24"/>
          <w:szCs w:val="24"/>
          <w:lang w:val="en-GB" w:eastAsia="en-IN"/>
        </w:rPr>
        <w:t>DELETE:</w:t>
      </w:r>
      <w:r w:rsidRPr="00EA0572">
        <w:rPr>
          <w:rFonts w:ascii="Roboto" w:eastAsia="Roboto" w:hAnsi="Roboto" w:cs="Roboto"/>
          <w:sz w:val="24"/>
          <w:szCs w:val="24"/>
          <w:lang w:val="en-GB" w:eastAsia="en-IN"/>
        </w:rPr>
        <w:t xml:space="preserve"> It deletes the resource.</w:t>
      </w:r>
    </w:p>
    <w:p w14:paraId="62CC96FC" w14:textId="77777777" w:rsidR="00EA0572" w:rsidRPr="00EA0572" w:rsidRDefault="00EA0572" w:rsidP="00EA0572">
      <w:pPr>
        <w:shd w:val="clear" w:color="auto" w:fill="FFFFFF"/>
        <w:spacing w:before="360" w:after="80" w:line="312" w:lineRule="auto"/>
        <w:jc w:val="both"/>
        <w:outlineLvl w:val="1"/>
        <w:rPr>
          <w:rFonts w:ascii="Arial" w:eastAsia="Arial" w:hAnsi="Arial" w:cs="Arial"/>
          <w:color w:val="610B4B"/>
          <w:sz w:val="32"/>
          <w:szCs w:val="32"/>
          <w:lang w:val="en-GB" w:eastAsia="en-IN"/>
        </w:rPr>
      </w:pPr>
      <w:bookmarkStart w:id="0" w:name="_pe7s8r9u0rx5" w:colFirst="0" w:colLast="0"/>
      <w:bookmarkEnd w:id="0"/>
      <w:r w:rsidRPr="00EA0572">
        <w:rPr>
          <w:rFonts w:ascii="Arial" w:eastAsia="Arial" w:hAnsi="Arial" w:cs="Arial"/>
          <w:color w:val="610B4B"/>
          <w:sz w:val="32"/>
          <w:szCs w:val="32"/>
          <w:lang w:val="en-GB" w:eastAsia="en-IN"/>
        </w:rPr>
        <w:t>RESTful Service Constraints</w:t>
      </w:r>
    </w:p>
    <w:p w14:paraId="5DC92653" w14:textId="77777777" w:rsidR="00EA0572" w:rsidRPr="00EA0572" w:rsidRDefault="00EA0572" w:rsidP="00EA0572">
      <w:pPr>
        <w:numPr>
          <w:ilvl w:val="0"/>
          <w:numId w:val="1"/>
        </w:numPr>
        <w:pBdr>
          <w:top w:val="none" w:sz="0" w:space="2" w:color="auto"/>
          <w:bottom w:val="none" w:sz="0" w:space="2" w:color="auto"/>
          <w:right w:val="none" w:sz="0" w:space="2" w:color="auto"/>
          <w:between w:val="none" w:sz="0" w:space="2" w:color="auto"/>
        </w:pBdr>
        <w:shd w:val="clear" w:color="auto" w:fill="FFFFFF"/>
        <w:spacing w:before="300"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There must be a service producer and service consumer.</w:t>
      </w:r>
    </w:p>
    <w:p w14:paraId="08D023C2" w14:textId="77777777" w:rsidR="00EA0572" w:rsidRPr="00EA0572" w:rsidRDefault="00EA0572" w:rsidP="00EA0572">
      <w:pPr>
        <w:numPr>
          <w:ilvl w:val="0"/>
          <w:numId w:val="1"/>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The service is stateless.</w:t>
      </w:r>
    </w:p>
    <w:p w14:paraId="33F888A4" w14:textId="77777777" w:rsidR="00EA0572" w:rsidRPr="00EA0572" w:rsidRDefault="00EA0572" w:rsidP="00EA0572">
      <w:pPr>
        <w:numPr>
          <w:ilvl w:val="0"/>
          <w:numId w:val="1"/>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The service result must be cacheable.</w:t>
      </w:r>
    </w:p>
    <w:p w14:paraId="609EDA23" w14:textId="77777777" w:rsidR="00EA0572" w:rsidRPr="00EA0572" w:rsidRDefault="00EA0572" w:rsidP="00EA0572">
      <w:pPr>
        <w:numPr>
          <w:ilvl w:val="0"/>
          <w:numId w:val="1"/>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The interface is uniform and exposing resources.</w:t>
      </w:r>
    </w:p>
    <w:p w14:paraId="49235365" w14:textId="77777777" w:rsidR="00EA0572" w:rsidRPr="00EA0572" w:rsidRDefault="00EA0572" w:rsidP="00EA0572">
      <w:pPr>
        <w:numPr>
          <w:ilvl w:val="0"/>
          <w:numId w:val="1"/>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The service should assume a layered architecture.</w:t>
      </w:r>
    </w:p>
    <w:p w14:paraId="6B432BFF" w14:textId="77777777" w:rsidR="00EA0572" w:rsidRPr="00EA0572" w:rsidRDefault="00EA0572" w:rsidP="00EA0572">
      <w:pPr>
        <w:shd w:val="clear" w:color="auto" w:fill="FFFFFF"/>
        <w:spacing w:before="360" w:after="80" w:line="312" w:lineRule="auto"/>
        <w:jc w:val="both"/>
        <w:outlineLvl w:val="1"/>
        <w:rPr>
          <w:rFonts w:ascii="Arial" w:eastAsia="Arial" w:hAnsi="Arial" w:cs="Arial"/>
          <w:color w:val="610B4B"/>
          <w:sz w:val="32"/>
          <w:szCs w:val="32"/>
          <w:lang w:val="en-GB" w:eastAsia="en-IN"/>
        </w:rPr>
      </w:pPr>
      <w:bookmarkStart w:id="1" w:name="_2a04jlb6gde8" w:colFirst="0" w:colLast="0"/>
      <w:bookmarkEnd w:id="1"/>
      <w:r w:rsidRPr="00EA0572">
        <w:rPr>
          <w:rFonts w:ascii="Arial" w:eastAsia="Arial" w:hAnsi="Arial" w:cs="Arial"/>
          <w:color w:val="610B4B"/>
          <w:sz w:val="32"/>
          <w:szCs w:val="32"/>
          <w:lang w:val="en-GB" w:eastAsia="en-IN"/>
        </w:rPr>
        <w:t>Advantages of RESTful web services</w:t>
      </w:r>
    </w:p>
    <w:p w14:paraId="0AFBBB78" w14:textId="77777777" w:rsidR="00EA0572" w:rsidRPr="00EA0572"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before="300"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 xml:space="preserve">RESTful web services are </w:t>
      </w:r>
      <w:r w:rsidRPr="00EA0572">
        <w:rPr>
          <w:rFonts w:ascii="Roboto" w:eastAsia="Roboto" w:hAnsi="Roboto" w:cs="Roboto"/>
          <w:b/>
          <w:sz w:val="24"/>
          <w:szCs w:val="24"/>
          <w:lang w:val="en-GB" w:eastAsia="en-IN"/>
        </w:rPr>
        <w:t>platform-independent</w:t>
      </w:r>
      <w:r w:rsidRPr="00EA0572">
        <w:rPr>
          <w:rFonts w:ascii="Roboto" w:eastAsia="Roboto" w:hAnsi="Roboto" w:cs="Roboto"/>
          <w:sz w:val="24"/>
          <w:szCs w:val="24"/>
          <w:lang w:val="en-GB" w:eastAsia="en-IN"/>
        </w:rPr>
        <w:t>.</w:t>
      </w:r>
    </w:p>
    <w:p w14:paraId="7653985F" w14:textId="77777777" w:rsidR="00EA0572" w:rsidRPr="00EA0572"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It can be written in any programming language and can be executed on any platform.</w:t>
      </w:r>
    </w:p>
    <w:p w14:paraId="0009740B" w14:textId="77777777" w:rsidR="00EA0572" w:rsidRPr="00EA0572"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 xml:space="preserve">It provides different data format like </w:t>
      </w:r>
      <w:r w:rsidRPr="00EA0572">
        <w:rPr>
          <w:rFonts w:ascii="Roboto" w:eastAsia="Roboto" w:hAnsi="Roboto" w:cs="Roboto"/>
          <w:b/>
          <w:sz w:val="24"/>
          <w:szCs w:val="24"/>
          <w:lang w:val="en-GB" w:eastAsia="en-IN"/>
        </w:rPr>
        <w:t>JSON, text, HTML,</w:t>
      </w:r>
      <w:r w:rsidRPr="00EA0572">
        <w:rPr>
          <w:rFonts w:ascii="Roboto" w:eastAsia="Roboto" w:hAnsi="Roboto" w:cs="Roboto"/>
          <w:sz w:val="24"/>
          <w:szCs w:val="24"/>
          <w:lang w:val="en-GB" w:eastAsia="en-IN"/>
        </w:rPr>
        <w:t xml:space="preserve"> and </w:t>
      </w:r>
      <w:r w:rsidRPr="00EA0572">
        <w:rPr>
          <w:rFonts w:ascii="Roboto" w:eastAsia="Roboto" w:hAnsi="Roboto" w:cs="Roboto"/>
          <w:b/>
          <w:sz w:val="24"/>
          <w:szCs w:val="24"/>
          <w:lang w:val="en-GB" w:eastAsia="en-IN"/>
        </w:rPr>
        <w:t>XML</w:t>
      </w:r>
      <w:r w:rsidRPr="00EA0572">
        <w:rPr>
          <w:rFonts w:ascii="Roboto" w:eastAsia="Roboto" w:hAnsi="Roboto" w:cs="Roboto"/>
          <w:sz w:val="24"/>
          <w:szCs w:val="24"/>
          <w:lang w:val="en-GB" w:eastAsia="en-IN"/>
        </w:rPr>
        <w:t>.</w:t>
      </w:r>
    </w:p>
    <w:p w14:paraId="05B58378" w14:textId="77777777" w:rsidR="00EA0572" w:rsidRPr="00EA0572"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It is fast in comparison to SOAP because there is no strict specification like SOAP.</w:t>
      </w:r>
    </w:p>
    <w:p w14:paraId="1F815249" w14:textId="77777777" w:rsidR="00EA0572" w:rsidRPr="00EA0572"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 xml:space="preserve">These are </w:t>
      </w:r>
      <w:r w:rsidRPr="00EA0572">
        <w:rPr>
          <w:rFonts w:ascii="Roboto" w:eastAsia="Roboto" w:hAnsi="Roboto" w:cs="Roboto"/>
          <w:b/>
          <w:sz w:val="24"/>
          <w:szCs w:val="24"/>
          <w:lang w:val="en-GB" w:eastAsia="en-IN"/>
        </w:rPr>
        <w:t>reusable</w:t>
      </w:r>
      <w:r w:rsidRPr="00EA0572">
        <w:rPr>
          <w:rFonts w:ascii="Roboto" w:eastAsia="Roboto" w:hAnsi="Roboto" w:cs="Roboto"/>
          <w:sz w:val="24"/>
          <w:szCs w:val="24"/>
          <w:lang w:val="en-GB" w:eastAsia="en-IN"/>
        </w:rPr>
        <w:t>.</w:t>
      </w:r>
    </w:p>
    <w:p w14:paraId="3F3E8AC9" w14:textId="77777777" w:rsidR="00EA0572" w:rsidRPr="00EA0572"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 xml:space="preserve">They are </w:t>
      </w:r>
      <w:r w:rsidRPr="00EA0572">
        <w:rPr>
          <w:rFonts w:ascii="Roboto" w:eastAsia="Roboto" w:hAnsi="Roboto" w:cs="Roboto"/>
          <w:b/>
          <w:sz w:val="24"/>
          <w:szCs w:val="24"/>
          <w:lang w:val="en-GB" w:eastAsia="en-IN"/>
        </w:rPr>
        <w:t>language neutral</w:t>
      </w:r>
      <w:r w:rsidRPr="00EA0572">
        <w:rPr>
          <w:rFonts w:ascii="Roboto" w:eastAsia="Roboto" w:hAnsi="Roboto" w:cs="Roboto"/>
          <w:sz w:val="24"/>
          <w:szCs w:val="24"/>
          <w:lang w:val="en-GB" w:eastAsia="en-IN"/>
        </w:rPr>
        <w:t>.</w:t>
      </w:r>
    </w:p>
    <w:p w14:paraId="5D5F2798" w14:textId="77777777" w:rsidR="00EA0572" w:rsidRPr="00EA0572" w:rsidRDefault="00EA0572" w:rsidP="00EA0572">
      <w:pPr>
        <w:shd w:val="clear" w:color="auto" w:fill="FFFFFF"/>
        <w:spacing w:before="80" w:after="120" w:line="312" w:lineRule="auto"/>
        <w:jc w:val="both"/>
        <w:outlineLvl w:val="0"/>
        <w:rPr>
          <w:rFonts w:ascii="Arial" w:eastAsia="Arial" w:hAnsi="Arial" w:cs="Arial"/>
          <w:color w:val="610B38"/>
          <w:sz w:val="44"/>
          <w:szCs w:val="44"/>
          <w:lang w:val="en-GB" w:eastAsia="en-IN"/>
        </w:rPr>
      </w:pPr>
      <w:bookmarkStart w:id="2" w:name="_3e8itb13rjyy" w:colFirst="0" w:colLast="0"/>
      <w:bookmarkEnd w:id="2"/>
      <w:r w:rsidRPr="00EA0572">
        <w:rPr>
          <w:rFonts w:ascii="Arial" w:eastAsia="Arial" w:hAnsi="Arial" w:cs="Arial"/>
          <w:color w:val="610B38"/>
          <w:sz w:val="44"/>
          <w:szCs w:val="44"/>
          <w:lang w:val="en-GB" w:eastAsia="en-IN"/>
        </w:rPr>
        <w:t>Difference between SOAP and RESTful Web Services</w:t>
      </w:r>
    </w:p>
    <w:tbl>
      <w:tblPr>
        <w:tblW w:w="9025"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3554"/>
        <w:gridCol w:w="5471"/>
      </w:tblGrid>
      <w:tr w:rsidR="00EA0572" w:rsidRPr="00EA0572" w14:paraId="1A05E45F" w14:textId="77777777" w:rsidTr="004B14A1">
        <w:trPr>
          <w:trHeight w:val="675"/>
        </w:trPr>
        <w:tc>
          <w:tcPr>
            <w:tcW w:w="3554" w:type="dxa"/>
            <w:tcBorders>
              <w:top w:val="nil"/>
              <w:left w:val="nil"/>
              <w:bottom w:val="nil"/>
              <w:right w:val="nil"/>
            </w:tcBorders>
            <w:shd w:val="clear" w:color="auto" w:fill="C7CCBE"/>
            <w:tcMar>
              <w:top w:w="180" w:type="dxa"/>
              <w:left w:w="180" w:type="dxa"/>
              <w:bottom w:w="180" w:type="dxa"/>
              <w:right w:w="180" w:type="dxa"/>
            </w:tcMar>
          </w:tcPr>
          <w:p w14:paraId="267EE59C" w14:textId="77777777" w:rsidR="00EA0572" w:rsidRPr="00EA0572" w:rsidRDefault="00EA0572" w:rsidP="00EA0572">
            <w:pPr>
              <w:spacing w:after="0" w:line="276" w:lineRule="auto"/>
              <w:rPr>
                <w:rFonts w:ascii="Roboto" w:eastAsia="Roboto" w:hAnsi="Roboto" w:cs="Roboto"/>
                <w:color w:val="333333"/>
                <w:sz w:val="24"/>
                <w:szCs w:val="24"/>
                <w:lang w:val="en-GB" w:eastAsia="en-IN"/>
              </w:rPr>
            </w:pPr>
            <w:r w:rsidRPr="00EA0572">
              <w:rPr>
                <w:rFonts w:ascii="Times New Roman" w:eastAsia="Times New Roman" w:hAnsi="Times New Roman" w:cs="Times New Roman"/>
                <w:b/>
                <w:sz w:val="26"/>
                <w:szCs w:val="26"/>
                <w:lang w:val="en-GB" w:eastAsia="en-IN"/>
              </w:rPr>
              <w:t>SOAP Protocol</w:t>
            </w:r>
          </w:p>
        </w:tc>
        <w:tc>
          <w:tcPr>
            <w:tcW w:w="5470" w:type="dxa"/>
            <w:tcBorders>
              <w:top w:val="nil"/>
              <w:left w:val="nil"/>
              <w:bottom w:val="nil"/>
              <w:right w:val="nil"/>
            </w:tcBorders>
            <w:shd w:val="clear" w:color="auto" w:fill="C7CCBE"/>
            <w:tcMar>
              <w:top w:w="180" w:type="dxa"/>
              <w:left w:w="180" w:type="dxa"/>
              <w:bottom w:w="180" w:type="dxa"/>
              <w:right w:w="180" w:type="dxa"/>
            </w:tcMar>
          </w:tcPr>
          <w:p w14:paraId="6D3B6105" w14:textId="77777777" w:rsidR="00EA0572" w:rsidRPr="00EA0572" w:rsidRDefault="00EA0572" w:rsidP="00EA0572">
            <w:pPr>
              <w:spacing w:after="0" w:line="276" w:lineRule="auto"/>
              <w:rPr>
                <w:rFonts w:ascii="Roboto" w:eastAsia="Roboto" w:hAnsi="Roboto" w:cs="Roboto"/>
                <w:color w:val="333333"/>
                <w:sz w:val="24"/>
                <w:szCs w:val="24"/>
                <w:lang w:val="en-GB" w:eastAsia="en-IN"/>
              </w:rPr>
            </w:pPr>
            <w:r w:rsidRPr="00EA0572">
              <w:rPr>
                <w:rFonts w:ascii="Times New Roman" w:eastAsia="Times New Roman" w:hAnsi="Times New Roman" w:cs="Times New Roman"/>
                <w:b/>
                <w:sz w:val="26"/>
                <w:szCs w:val="26"/>
                <w:lang w:val="en-GB" w:eastAsia="en-IN"/>
              </w:rPr>
              <w:t>RESTful Web Services</w:t>
            </w:r>
          </w:p>
        </w:tc>
      </w:tr>
      <w:tr w:rsidR="00EA0572" w:rsidRPr="00EA0572" w14:paraId="6C8FD5EB" w14:textId="77777777" w:rsidTr="004B14A1">
        <w:trPr>
          <w:trHeight w:val="660"/>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F16C52F"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is a protocol.</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7979083"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 is an architectural approach.</w:t>
            </w:r>
          </w:p>
        </w:tc>
      </w:tr>
      <w:tr w:rsidR="00EA0572" w:rsidRPr="00EA0572" w14:paraId="6D55C0E0"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50E7A86"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acronym for Simple Object Access Protocol.</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77F6515"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 acronym for REpresentational State Transfer.</w:t>
            </w:r>
          </w:p>
        </w:tc>
      </w:tr>
      <w:tr w:rsidR="00EA0572" w:rsidRPr="00EA0572" w14:paraId="2C77BE01"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DD54119"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In SOAP, the data exchange format is always XML.</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92F08F7"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There is no strict data exchange format. We can use JSON, XML, etc.</w:t>
            </w:r>
          </w:p>
        </w:tc>
      </w:tr>
      <w:tr w:rsidR="00EA0572" w:rsidRPr="00EA0572" w14:paraId="291882F9"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8C0F0C7"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XML is the most popular data exchange format in SOAP web services.</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CE1AF8C"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JSON is the most popular data exchange format in RESTful web services.</w:t>
            </w:r>
          </w:p>
        </w:tc>
      </w:tr>
      <w:tr w:rsidR="00EA0572" w:rsidRPr="00EA0572" w14:paraId="2FFC8DCC"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C6560B3"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uses Web Service Definition Language (WSDL).</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83B8F7D"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 does not have any standard definition language.</w:t>
            </w:r>
          </w:p>
        </w:tc>
      </w:tr>
      <w:tr w:rsidR="00EA0572" w:rsidRPr="00EA0572" w14:paraId="515D13DB"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6D8875B"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does not pose any restrictions on transport. We can use either HTTP or MQ.</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BCD6309"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RESTful services use the most popular HTTP protocol.</w:t>
            </w:r>
          </w:p>
        </w:tc>
      </w:tr>
      <w:tr w:rsidR="00EA0572" w:rsidRPr="00EA0572" w14:paraId="676FE1EC" w14:textId="77777777" w:rsidTr="004B14A1">
        <w:trPr>
          <w:trHeight w:val="660"/>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ACF8C40"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web services are typical to implement.</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7446F56"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RESTful services are easier to implement than SOAP.</w:t>
            </w:r>
          </w:p>
        </w:tc>
      </w:tr>
      <w:tr w:rsidR="00EA0572" w:rsidRPr="00EA0572" w14:paraId="359BF71B" w14:textId="77777777" w:rsidTr="004B14A1">
        <w:trPr>
          <w:trHeight w:val="660"/>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A3B16F7"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web services use the JAX-WS API.</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7ECE1B6"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RESTful web services use the JAX-RS API.</w:t>
            </w:r>
          </w:p>
        </w:tc>
      </w:tr>
      <w:tr w:rsidR="00EA0572" w:rsidRPr="00EA0572" w14:paraId="3FD04B27" w14:textId="77777777" w:rsidTr="004B14A1">
        <w:trPr>
          <w:trHeight w:val="660"/>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B63A78B"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protocol defines too many standards.</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91F4613"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RESTful services do not emphasis on too many standards.</w:t>
            </w:r>
          </w:p>
        </w:tc>
      </w:tr>
      <w:tr w:rsidR="00EA0572" w:rsidRPr="00EA0572" w14:paraId="4C6C0BF8"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4DFE193"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cannot use RESTful services because it is a protocol.</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BDD860B"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RESTful service can use SOAP web services because it is an architectural approach that can use any protocol like HTTP and SOAP.</w:t>
            </w:r>
          </w:p>
        </w:tc>
      </w:tr>
      <w:tr w:rsidR="00EA0572" w:rsidRPr="00EA0572" w14:paraId="54BDB521" w14:textId="77777777" w:rsidTr="004B14A1">
        <w:trPr>
          <w:trHeight w:val="660"/>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813F6DE"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reads cannot be cached.</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0F29151"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 reads can be cached.</w:t>
            </w:r>
          </w:p>
        </w:tc>
      </w:tr>
    </w:tbl>
    <w:p w14:paraId="0CDA91A0" w14:textId="77777777" w:rsidR="00EA0572" w:rsidRPr="00EA0572" w:rsidRDefault="00EA0572" w:rsidP="00EA0572">
      <w:pPr>
        <w:spacing w:after="0" w:line="276" w:lineRule="auto"/>
        <w:rPr>
          <w:rFonts w:ascii="Arial" w:eastAsia="Arial" w:hAnsi="Arial" w:cs="Arial"/>
          <w:lang w:val="en-GB" w:eastAsia="en-IN"/>
        </w:rPr>
      </w:pPr>
    </w:p>
    <w:p w14:paraId="38116A69" w14:textId="77777777" w:rsidR="00EA0572" w:rsidRPr="00EA0572" w:rsidRDefault="00EA0572" w:rsidP="00EA0572">
      <w:pPr>
        <w:spacing w:after="0" w:line="276" w:lineRule="auto"/>
        <w:rPr>
          <w:rFonts w:ascii="Arial" w:eastAsia="Arial" w:hAnsi="Arial" w:cs="Arial"/>
          <w:lang w:val="en-GB" w:eastAsia="en-IN"/>
        </w:rPr>
      </w:pPr>
    </w:p>
    <w:p w14:paraId="0F2C1C55"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3" w:name="_hilaf38xjsvh" w:colFirst="0" w:colLast="0"/>
      <w:bookmarkEnd w:id="3"/>
      <w:r w:rsidRPr="00EA0572">
        <w:rPr>
          <w:rFonts w:ascii="Arial" w:eastAsia="Arial" w:hAnsi="Arial" w:cs="Arial"/>
          <w:sz w:val="35"/>
          <w:szCs w:val="35"/>
          <w:lang w:val="en-GB" w:eastAsia="en-IN"/>
        </w:rPr>
        <w:t>Rest Controller</w:t>
      </w:r>
    </w:p>
    <w:p w14:paraId="2A47A8B8"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Unicode MS" w:eastAsia="Arial Unicode MS" w:hAnsi="Arial Unicode MS" w:cs="Arial Unicode MS"/>
          <w:sz w:val="24"/>
          <w:szCs w:val="24"/>
          <w:lang w:val="en-GB" w:eastAsia="en-IN"/>
        </w:rPr>
        <w:t>The @RestController annotation is used to define the RESTful web services. It serves JSON, XML and custom response. Its syntax is shown below −</w:t>
      </w:r>
    </w:p>
    <w:p w14:paraId="1A206B65"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@RestController</w:t>
      </w:r>
    </w:p>
    <w:p w14:paraId="68C4BF48"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 xml:space="preserve">public class ProductServiceController { </w:t>
      </w:r>
    </w:p>
    <w:p w14:paraId="5EEB12D5"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w:t>
      </w:r>
    </w:p>
    <w:p w14:paraId="7B3E61DF"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p>
    <w:p w14:paraId="233DA8D1"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4" w:name="_pcc0nv23qn10" w:colFirst="0" w:colLast="0"/>
      <w:bookmarkEnd w:id="4"/>
      <w:r w:rsidRPr="00EA0572">
        <w:rPr>
          <w:rFonts w:ascii="Arial" w:eastAsia="Arial" w:hAnsi="Arial" w:cs="Arial"/>
          <w:sz w:val="35"/>
          <w:szCs w:val="35"/>
          <w:lang w:val="en-GB" w:eastAsia="en-IN"/>
        </w:rPr>
        <w:t>Request Mapping</w:t>
      </w:r>
    </w:p>
    <w:p w14:paraId="0F8216B2"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w:eastAsia="Arial" w:hAnsi="Arial" w:cs="Arial"/>
          <w:sz w:val="24"/>
          <w:szCs w:val="24"/>
          <w:lang w:val="en-GB" w:eastAsia="en-IN"/>
        </w:rPr>
        <w:t>The @RequestMapping annotation is used to define the Request URI to access the REST Endpoints. We can define Request method to consume and produce object. The default request method is GET.</w:t>
      </w:r>
    </w:p>
    <w:p w14:paraId="0CAD6A0F"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@RequestMapping(value = "/products")</w:t>
      </w:r>
    </w:p>
    <w:p w14:paraId="73CA682F"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public ResponseEntity&lt;Object&gt; getProducts() { }</w:t>
      </w:r>
    </w:p>
    <w:p w14:paraId="370BCFC1"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p>
    <w:p w14:paraId="5B2E028B"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5" w:name="_7s3as2xl3h2j" w:colFirst="0" w:colLast="0"/>
      <w:bookmarkEnd w:id="5"/>
      <w:r w:rsidRPr="00EA0572">
        <w:rPr>
          <w:rFonts w:ascii="Arial" w:eastAsia="Arial" w:hAnsi="Arial" w:cs="Arial"/>
          <w:sz w:val="35"/>
          <w:szCs w:val="35"/>
          <w:lang w:val="en-GB" w:eastAsia="en-IN"/>
        </w:rPr>
        <w:t>Request Body</w:t>
      </w:r>
    </w:p>
    <w:p w14:paraId="0F2469C3"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w:eastAsia="Arial" w:hAnsi="Arial" w:cs="Arial"/>
          <w:sz w:val="24"/>
          <w:szCs w:val="24"/>
          <w:lang w:val="en-GB" w:eastAsia="en-IN"/>
        </w:rPr>
        <w:t>The @RequestBody annotation is used to define the request body content type.</w:t>
      </w:r>
    </w:p>
    <w:p w14:paraId="02FA1A76"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public ResponseEntity&lt;Object&gt; createProduct(@RequestBody Product product) {</w:t>
      </w:r>
    </w:p>
    <w:p w14:paraId="4FD5D252"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w:t>
      </w:r>
    </w:p>
    <w:p w14:paraId="58F26922"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p>
    <w:p w14:paraId="66B829EC"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6" w:name="_d853d2yes1iy" w:colFirst="0" w:colLast="0"/>
      <w:bookmarkEnd w:id="6"/>
      <w:r w:rsidRPr="00EA0572">
        <w:rPr>
          <w:rFonts w:ascii="Arial" w:eastAsia="Arial" w:hAnsi="Arial" w:cs="Arial"/>
          <w:sz w:val="35"/>
          <w:szCs w:val="35"/>
          <w:lang w:val="en-GB" w:eastAsia="en-IN"/>
        </w:rPr>
        <w:t>Path Variable</w:t>
      </w:r>
    </w:p>
    <w:p w14:paraId="422D2424"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Unicode MS" w:eastAsia="Arial Unicode MS" w:hAnsi="Arial Unicode MS" w:cs="Arial Unicode MS"/>
          <w:sz w:val="24"/>
          <w:szCs w:val="24"/>
          <w:lang w:val="en-GB" w:eastAsia="en-IN"/>
        </w:rPr>
        <w:t>The @PathVariable annotation is used to define the custom or dynamic request URI. The Path variable in request URI is defined as curly braces {} as shown below −</w:t>
      </w:r>
    </w:p>
    <w:p w14:paraId="58D05803"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public ResponseEntity&lt;Object&gt; updateProduct(@PathVariable("id") String id) {</w:t>
      </w:r>
    </w:p>
    <w:p w14:paraId="4BCD4A40"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w:t>
      </w:r>
    </w:p>
    <w:p w14:paraId="1DA646F4"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p>
    <w:p w14:paraId="0EFCBFFB"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7" w:name="_9qkqb6ms8smi" w:colFirst="0" w:colLast="0"/>
      <w:bookmarkEnd w:id="7"/>
      <w:r w:rsidRPr="00EA0572">
        <w:rPr>
          <w:rFonts w:ascii="Arial" w:eastAsia="Arial" w:hAnsi="Arial" w:cs="Arial"/>
          <w:sz w:val="35"/>
          <w:szCs w:val="35"/>
          <w:lang w:val="en-GB" w:eastAsia="en-IN"/>
        </w:rPr>
        <w:t>Request Parameter</w:t>
      </w:r>
    </w:p>
    <w:p w14:paraId="115DC2A6"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Unicode MS" w:eastAsia="Arial Unicode MS" w:hAnsi="Arial Unicode MS" w:cs="Arial Unicode MS"/>
          <w:sz w:val="24"/>
          <w:szCs w:val="24"/>
          <w:lang w:val="en-GB" w:eastAsia="en-IN"/>
        </w:rPr>
        <w:t>The @RequestParam annotation is used to read the request parameters from the Request URL. By default, it is a required parameter. We can also set default value for request parameters as shown here −</w:t>
      </w:r>
    </w:p>
    <w:p w14:paraId="55011233"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public ResponseEntity&lt;Object&gt; getProduct(</w:t>
      </w:r>
    </w:p>
    <w:p w14:paraId="25241BB3"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 xml:space="preserve">   @RequestParam(value = "name", required = false, defaultValue = "honey") String name) {</w:t>
      </w:r>
    </w:p>
    <w:p w14:paraId="75476E74"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w:t>
      </w:r>
    </w:p>
    <w:p w14:paraId="50653C78" w14:textId="77777777" w:rsidR="00EA0572" w:rsidRPr="00EA0572" w:rsidRDefault="00EA0572" w:rsidP="00EA0572">
      <w:pPr>
        <w:spacing w:after="0" w:line="276" w:lineRule="auto"/>
        <w:rPr>
          <w:rFonts w:ascii="Arial" w:eastAsia="Arial" w:hAnsi="Arial" w:cs="Arial"/>
          <w:lang w:val="en-GB" w:eastAsia="en-IN"/>
        </w:rPr>
      </w:pPr>
    </w:p>
    <w:p w14:paraId="56CDA9D3" w14:textId="77777777" w:rsidR="00EA0572" w:rsidRPr="00EA0572" w:rsidRDefault="00EA0572" w:rsidP="00EA0572">
      <w:pPr>
        <w:spacing w:after="0" w:line="276" w:lineRule="auto"/>
        <w:rPr>
          <w:rFonts w:ascii="Arial" w:eastAsia="Arial" w:hAnsi="Arial" w:cs="Arial"/>
          <w:lang w:val="en-GB" w:eastAsia="en-IN"/>
        </w:rPr>
      </w:pPr>
    </w:p>
    <w:p w14:paraId="2AF8E283"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8" w:name="_ji9738kb4ep5" w:colFirst="0" w:colLast="0"/>
      <w:bookmarkEnd w:id="8"/>
      <w:r w:rsidRPr="00EA0572">
        <w:rPr>
          <w:rFonts w:ascii="Arial" w:eastAsia="Arial" w:hAnsi="Arial" w:cs="Arial"/>
          <w:sz w:val="35"/>
          <w:szCs w:val="35"/>
          <w:lang w:val="en-GB" w:eastAsia="en-IN"/>
        </w:rPr>
        <w:t>GET API</w:t>
      </w:r>
    </w:p>
    <w:p w14:paraId="291693C8"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w:eastAsia="Arial" w:hAnsi="Arial" w:cs="Arial"/>
          <w:sz w:val="24"/>
          <w:szCs w:val="24"/>
          <w:lang w:val="en-GB" w:eastAsia="en-IN"/>
        </w:rPr>
        <w:t>The default HTTP request method is GET. This method does not require any Request Body. You can send request parameters and path variables to define the custom or dynamic URL.</w:t>
      </w:r>
    </w:p>
    <w:p w14:paraId="6230317A"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9" w:name="_b4mphrlsqwsu" w:colFirst="0" w:colLast="0"/>
      <w:bookmarkEnd w:id="9"/>
      <w:r w:rsidRPr="00EA0572">
        <w:rPr>
          <w:rFonts w:ascii="Arial" w:eastAsia="Arial" w:hAnsi="Arial" w:cs="Arial"/>
          <w:sz w:val="35"/>
          <w:szCs w:val="35"/>
          <w:lang w:val="en-GB" w:eastAsia="en-IN"/>
        </w:rPr>
        <w:t>POST API</w:t>
      </w:r>
    </w:p>
    <w:p w14:paraId="6DE6FCA5"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w:eastAsia="Arial" w:hAnsi="Arial" w:cs="Arial"/>
          <w:sz w:val="24"/>
          <w:szCs w:val="24"/>
          <w:lang w:val="en-GB" w:eastAsia="en-IN"/>
        </w:rPr>
        <w:t>The HTTP POST request is used to create a resource. This method contains the Request Body. We can send request parameters and path variables to define the custom or dynamic URL.</w:t>
      </w:r>
    </w:p>
    <w:p w14:paraId="51773249"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10" w:name="_w2vix7jfid68" w:colFirst="0" w:colLast="0"/>
      <w:bookmarkEnd w:id="10"/>
      <w:r w:rsidRPr="00EA0572">
        <w:rPr>
          <w:rFonts w:ascii="Arial" w:eastAsia="Arial" w:hAnsi="Arial" w:cs="Arial"/>
          <w:sz w:val="35"/>
          <w:szCs w:val="35"/>
          <w:lang w:val="en-GB" w:eastAsia="en-IN"/>
        </w:rPr>
        <w:t>PUT API</w:t>
      </w:r>
    </w:p>
    <w:p w14:paraId="64D10D88"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w:eastAsia="Arial" w:hAnsi="Arial" w:cs="Arial"/>
          <w:sz w:val="24"/>
          <w:szCs w:val="24"/>
          <w:lang w:val="en-GB" w:eastAsia="en-IN"/>
        </w:rPr>
        <w:t>The HTTP PUT request is used to update the existing resource. This method contains a Request Body. We can send request parameters and path variables to define the custom or dynamic URL.</w:t>
      </w:r>
    </w:p>
    <w:p w14:paraId="430113A4"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11" w:name="_gk285ruqsv6v" w:colFirst="0" w:colLast="0"/>
      <w:bookmarkEnd w:id="11"/>
      <w:r w:rsidRPr="00EA0572">
        <w:rPr>
          <w:rFonts w:ascii="Arial" w:eastAsia="Arial" w:hAnsi="Arial" w:cs="Arial"/>
          <w:sz w:val="35"/>
          <w:szCs w:val="35"/>
          <w:lang w:val="en-GB" w:eastAsia="en-IN"/>
        </w:rPr>
        <w:t>DELETE API</w:t>
      </w:r>
    </w:p>
    <w:p w14:paraId="1B5B5060"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w:eastAsia="Arial" w:hAnsi="Arial" w:cs="Arial"/>
          <w:sz w:val="24"/>
          <w:szCs w:val="24"/>
          <w:lang w:val="en-GB" w:eastAsia="en-IN"/>
        </w:rPr>
        <w:t>The HTTP Delete request is used to delete the existing resource. This method does not contain any Request Body. We can send request parameters and path variables to define the custom or dynamic URL.</w:t>
      </w:r>
    </w:p>
    <w:p w14:paraId="504B4B85" w14:textId="77777777" w:rsidR="005F5D80" w:rsidRDefault="005F5D80"/>
    <w:sectPr w:rsidR="005F5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5754"/>
    <w:multiLevelType w:val="multilevel"/>
    <w:tmpl w:val="D6B430B0"/>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A32A3B"/>
    <w:multiLevelType w:val="multilevel"/>
    <w:tmpl w:val="8FBC9940"/>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864D74"/>
    <w:multiLevelType w:val="multilevel"/>
    <w:tmpl w:val="5F06F0BA"/>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572"/>
    <w:rsid w:val="00050FCD"/>
    <w:rsid w:val="005F5D80"/>
    <w:rsid w:val="00EA0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DFDB"/>
  <w15:chartTrackingRefBased/>
  <w15:docId w15:val="{CBDCCDC3-A186-4B10-8A46-5C1EBDDE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Ayan Mondal</cp:lastModifiedBy>
  <cp:revision>2</cp:revision>
  <dcterms:created xsi:type="dcterms:W3CDTF">2022-03-13T14:12:00Z</dcterms:created>
  <dcterms:modified xsi:type="dcterms:W3CDTF">2022-03-13T14:12:00Z</dcterms:modified>
</cp:coreProperties>
</file>