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rFonts w:eastAsia="Calibri" w:cs="" w:cstheme="minorBidi" w:eastAsiaTheme="minorHAnsi"/>
          <w:color w:val="auto"/>
          <w:kern w:val="0"/>
          <w:sz w:val="36"/>
          <w:szCs w:val="36"/>
          <w:u w:val="single"/>
          <w:lang w:val="es-ES" w:eastAsia="en-US" w:bidi="ar-SA"/>
        </w:rPr>
        <w:t>G</w:t>
      </w:r>
      <w:r>
        <w:rPr>
          <w:rFonts w:eastAsia="Calibri" w:cs="" w:cstheme="minorBidi" w:eastAsiaTheme="minorHAnsi"/>
          <w:color w:val="auto"/>
          <w:kern w:val="0"/>
          <w:sz w:val="36"/>
          <w:szCs w:val="36"/>
          <w:u w:val="single"/>
          <w:lang w:val="es-ES" w:eastAsia="en-US" w:bidi="ar-SA"/>
        </w:rPr>
        <w:t>eneración de Log de productos</w:t>
      </w:r>
    </w:p>
    <w:p>
      <w:pPr>
        <w:pStyle w:val="Normal"/>
        <w:jc w:val="center"/>
        <w:rPr>
          <w:sz w:val="36"/>
          <w:szCs w:val="36"/>
        </w:rPr>
      </w:pPr>
      <w:r>
        <w:rPr>
          <w:sz w:val="36"/>
          <w:szCs w:val="36"/>
        </w:rPr>
      </w:r>
    </w:p>
    <w:p>
      <w:pPr>
        <w:pStyle w:val="Normal"/>
        <w:widowControl/>
        <w:numPr>
          <w:ilvl w:val="0"/>
          <w:numId w:val="2"/>
        </w:numPr>
        <w:jc w:val="left"/>
        <w:rPr>
          <w:b/>
          <w:b/>
          <w:bCs/>
        </w:rPr>
      </w:pPr>
      <w:r>
        <w:rPr>
          <w:rFonts w:eastAsia="Calibri" w:cs="" w:cstheme="minorBidi" w:eastAsiaTheme="minorHAnsi"/>
          <w:b/>
          <w:bCs/>
          <w:i w:val="false"/>
          <w:caps w:val="false"/>
          <w:smallCaps w:val="false"/>
          <w:color w:val="auto"/>
          <w:spacing w:val="0"/>
          <w:kern w:val="0"/>
          <w:sz w:val="28"/>
          <w:szCs w:val="28"/>
          <w:lang w:val="es-ES" w:eastAsia="en-US" w:bidi="ar-SA"/>
        </w:rPr>
        <w:t>Setup de entorno</w:t>
      </w:r>
    </w:p>
    <w:p>
      <w:pPr>
        <w:pStyle w:val="Normal"/>
        <w:widowControl/>
        <w:jc w:val="left"/>
        <w:rPr/>
      </w:pPr>
      <w:r>
        <w:rPr>
          <w:rFonts w:eastAsia="Calibri" w:cs="" w:cstheme="minorBidi" w:eastAsiaTheme="minorHAnsi"/>
          <w:b w:val="false"/>
          <w:i w:val="false"/>
          <w:caps w:val="false"/>
          <w:smallCaps w:val="false"/>
          <w:color w:val="auto"/>
          <w:spacing w:val="0"/>
          <w:kern w:val="0"/>
          <w:sz w:val="28"/>
          <w:szCs w:val="28"/>
          <w:lang w:val="es-ES" w:eastAsia="en-US" w:bidi="ar-SA"/>
        </w:rPr>
        <w:t>Para ejecutar el programa, se debe, en primer lugar, clonar el proyecto de Git a una carpeta o descargarlo como Zip y luego descomprimirlo.</w:t>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t>I</w:t>
      </w:r>
      <w:r>
        <w:rPr>
          <w:rFonts w:eastAsia="Calibri" w:cs="" w:cstheme="minorBidi" w:eastAsiaTheme="minorHAnsi"/>
          <w:b w:val="false"/>
          <w:i w:val="false"/>
          <w:caps w:val="false"/>
          <w:smallCaps w:val="false"/>
          <w:color w:val="auto"/>
          <w:spacing w:val="0"/>
          <w:kern w:val="0"/>
          <w:sz w:val="28"/>
          <w:szCs w:val="28"/>
          <w:lang w:val="es-ES" w:eastAsia="en-US" w:bidi="ar-SA"/>
        </w:rPr>
        <w:t>ngresar al IDE Eclipse y dirigirse a File &gt; Import…</w:t>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drawing>
          <wp:anchor behindDoc="0" distT="0" distB="0" distL="0" distR="0" simplePos="0" locked="0" layoutInCell="1" allowOverlap="1" relativeHeight="2">
            <wp:simplePos x="0" y="0"/>
            <wp:positionH relativeFrom="column">
              <wp:posOffset>447040</wp:posOffset>
            </wp:positionH>
            <wp:positionV relativeFrom="paragraph">
              <wp:posOffset>19050</wp:posOffset>
            </wp:positionV>
            <wp:extent cx="4418965" cy="42392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418965" cy="4239260"/>
                    </a:xfrm>
                    <a:prstGeom prst="rect">
                      <a:avLst/>
                    </a:prstGeom>
                  </pic:spPr>
                </pic:pic>
              </a:graphicData>
            </a:graphic>
          </wp:anchor>
        </w:drawing>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t>Elegir la opción “Existing Maven Project...”, hacer click a la opción “Browse”. Luego seleccionar la carpeta descomprimida y hacer click en “Finish”</w:t>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drawing>
          <wp:anchor behindDoc="0" distT="0" distB="0" distL="0" distR="0" simplePos="0" locked="0" layoutInCell="1" allowOverlap="1" relativeHeight="3">
            <wp:simplePos x="0" y="0"/>
            <wp:positionH relativeFrom="column">
              <wp:posOffset>786765</wp:posOffset>
            </wp:positionH>
            <wp:positionV relativeFrom="paragraph">
              <wp:posOffset>-66675</wp:posOffset>
            </wp:positionV>
            <wp:extent cx="4120515" cy="40303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120515" cy="4030345"/>
                    </a:xfrm>
                    <a:prstGeom prst="rect">
                      <a:avLst/>
                    </a:prstGeom>
                  </pic:spPr>
                </pic:pic>
              </a:graphicData>
            </a:graphic>
          </wp:anchor>
        </w:drawing>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t>Esto incorporará el proyecto en el explorador lateral. Navegar a la ruta “ml &gt; src/main/java &gt; ejercicioMl &gt; MlApplication.java” y abrir esta clase.</w:t>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numPr>
          <w:ilvl w:val="0"/>
          <w:numId w:val="1"/>
        </w:numPr>
        <w:jc w:val="left"/>
        <w:rPr>
          <w:rFonts w:ascii="Calibri" w:hAnsi="Calibri" w:eastAsia="Calibri" w:cs="" w:cstheme="minorBidi" w:eastAsiaTheme="minorHAnsi"/>
          <w:b/>
          <w:b/>
          <w:bCs/>
          <w:i w:val="false"/>
          <w:i w:val="false"/>
          <w:caps w:val="false"/>
          <w:smallCaps w:val="false"/>
          <w:color w:val="auto"/>
          <w:spacing w:val="0"/>
          <w:kern w:val="0"/>
          <w:sz w:val="28"/>
          <w:szCs w:val="28"/>
          <w:lang w:val="es-ES" w:eastAsia="en-US" w:bidi="ar-SA"/>
        </w:rPr>
      </w:pPr>
      <w:r>
        <w:rPr>
          <w:rFonts w:eastAsia="Calibri" w:cs="" w:cstheme="minorBidi" w:eastAsiaTheme="minorHAnsi"/>
          <w:b/>
          <w:bCs/>
          <w:i w:val="false"/>
          <w:caps w:val="false"/>
          <w:smallCaps w:val="false"/>
          <w:color w:val="auto"/>
          <w:spacing w:val="0"/>
          <w:kern w:val="0"/>
          <w:sz w:val="28"/>
          <w:szCs w:val="28"/>
          <w:lang w:val="es-ES" w:eastAsia="en-US" w:bidi="ar-SA"/>
        </w:rPr>
        <w:t>Realizar primer llamado</w:t>
      </w:r>
    </w:p>
    <w:p>
      <w:pPr>
        <w:pStyle w:val="Normal"/>
        <w:widowControl/>
        <w:numPr>
          <w:ilvl w:val="0"/>
          <w:numId w:val="0"/>
        </w:numPr>
        <w:bidi w:val="0"/>
        <w:spacing w:lineRule="auto" w:line="259" w:before="0" w:after="160"/>
        <w:ind w:left="720" w:right="0" w:hanging="0"/>
        <w:jc w:val="left"/>
        <w:rPr>
          <w:rFonts w:ascii="Calibri" w:hAnsi="Calibri" w:eastAsia="Calibri" w:cs="" w:cstheme="minorBidi" w:eastAsiaTheme="minorHAnsi"/>
          <w:b w:val="false"/>
          <w:b w:val="false"/>
          <w:bCs/>
          <w:i w:val="false"/>
          <w:i w:val="false"/>
          <w:caps w:val="false"/>
          <w:smallCaps w:val="false"/>
          <w:color w:val="auto"/>
          <w:spacing w:val="0"/>
          <w:kern w:val="0"/>
          <w:sz w:val="28"/>
          <w:szCs w:val="28"/>
          <w:lang w:val="es-ES" w:eastAsia="en-US" w:bidi="ar-SA"/>
        </w:rPr>
      </w:pPr>
      <w:r>
        <w:rPr>
          <w:rFonts w:eastAsia="Calibri" w:cs="" w:cstheme="minorBidi" w:eastAsiaTheme="minorHAnsi"/>
          <w:b w:val="false"/>
          <w:bCs w:val="false"/>
          <w:i w:val="false"/>
          <w:caps w:val="false"/>
          <w:smallCaps w:val="false"/>
          <w:color w:val="auto"/>
          <w:spacing w:val="0"/>
          <w:kern w:val="0"/>
          <w:sz w:val="28"/>
          <w:szCs w:val="28"/>
          <w:lang w:val="es-ES" w:eastAsia="en-US" w:bidi="ar-SA"/>
        </w:rPr>
        <w:t>El proyecto ya cuenta con un archivo de log realizado previamente; Si se desea obtener un log desde cero, deberá eliminar los archivos “default.log” y “default.lck” de la ruta “ConsultasML-master\ml”. También puede elegir no borrarlos, y el programa generará los logs nuevos a continuación de los anteriores.</w:t>
      </w:r>
    </w:p>
    <w:p>
      <w:pPr>
        <w:pStyle w:val="Normal"/>
        <w:widowControl/>
        <w:numPr>
          <w:ilvl w:val="0"/>
          <w:numId w:val="0"/>
        </w:numPr>
        <w:bidi w:val="0"/>
        <w:spacing w:lineRule="auto" w:line="259" w:before="0" w:after="160"/>
        <w:ind w:left="720" w:right="0" w:hanging="0"/>
        <w:jc w:val="left"/>
        <w:rPr>
          <w:rFonts w:ascii="Calibri" w:hAnsi="Calibri" w:eastAsia="Calibri" w:cs="" w:cstheme="minorBidi" w:eastAsiaTheme="minorHAnsi"/>
          <w:b w:val="false"/>
          <w:b w:val="false"/>
          <w:bCs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bCs w:val="false"/>
          <w:i w:val="false"/>
          <w:caps w:val="false"/>
          <w:smallCaps w:val="false"/>
          <w:color w:val="auto"/>
          <w:spacing w:val="0"/>
          <w:kern w:val="0"/>
          <w:sz w:val="28"/>
          <w:szCs w:val="28"/>
          <w:lang w:val="es-ES" w:eastAsia="en-US" w:bidi="ar-SA"/>
        </w:rPr>
        <w:t>Para realizar el primer llamado, con el seller_id brindado por el ejercicio, simplemente haga click derecho sobre MlApplication.java en el IDE, Run as &gt; Java Application</w:t>
      </w:r>
    </w:p>
    <w:p>
      <w:pPr>
        <w:pStyle w:val="Normal"/>
        <w:widowControl/>
        <w:numPr>
          <w:ilvl w:val="0"/>
          <w:numId w:val="0"/>
        </w:numPr>
        <w:ind w:left="720" w:hanging="0"/>
        <w:jc w:val="left"/>
        <w:rPr>
          <w:rFonts w:ascii="Calibri" w:hAnsi="Calibri" w:eastAsia="Calibri" w:cs="" w:cstheme="minorBidi" w:eastAsiaTheme="minorHAnsi"/>
          <w:b w:val="false"/>
          <w:b w:val="false"/>
          <w:bCs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bCs w:val="false"/>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b/>
          <w:bCs/>
          <w:i w:val="false"/>
          <w:i w:val="false"/>
          <w:caps w:val="false"/>
          <w:smallCaps w:val="false"/>
          <w:color w:val="auto"/>
          <w:spacing w:val="0"/>
          <w:kern w:val="0"/>
          <w:sz w:val="28"/>
          <w:szCs w:val="28"/>
          <w:lang w:val="es-ES" w:eastAsia="en-US" w:bidi="ar-SA"/>
        </w:rPr>
      </w:pPr>
      <w:r>
        <w:rPr>
          <w:rFonts w:eastAsia="Calibri" w:cs="" w:cstheme="minorBidi" w:eastAsiaTheme="minorHAnsi"/>
          <w:b/>
          <w:bCs/>
          <w:i w:val="false"/>
          <w:caps w:val="false"/>
          <w:smallCaps w:val="false"/>
          <w:color w:val="auto"/>
          <w:spacing w:val="0"/>
          <w:kern w:val="0"/>
          <w:sz w:val="28"/>
          <w:szCs w:val="28"/>
          <w:lang w:val="es-ES" w:eastAsia="en-US" w:bidi="ar-SA"/>
        </w:rPr>
      </w:r>
    </w:p>
    <w:p>
      <w:pPr>
        <w:pStyle w:val="Normal"/>
        <w:widowControl/>
        <w:jc w:val="left"/>
        <w:rPr>
          <w:rFonts w:ascii="Calibri" w:hAnsi="Calibri" w:eastAsia="Calibri" w:cs="" w:cstheme="minorBidi" w:eastAsiaTheme="minorHAnsi"/>
          <w:b/>
          <w:b/>
          <w:bCs/>
          <w:i w:val="false"/>
          <w:i w:val="false"/>
          <w:caps w:val="false"/>
          <w:smallCaps w:val="false"/>
          <w:color w:val="auto"/>
          <w:spacing w:val="0"/>
          <w:kern w:val="0"/>
          <w:sz w:val="28"/>
          <w:szCs w:val="28"/>
          <w:lang w:val="es-ES" w:eastAsia="en-US" w:bidi="ar-SA"/>
        </w:rPr>
      </w:pPr>
      <w:r>
        <w:drawing>
          <wp:anchor behindDoc="0" distT="0" distB="0" distL="0" distR="0" simplePos="0" locked="0" layoutInCell="1" allowOverlap="1" relativeHeight="4">
            <wp:simplePos x="0" y="0"/>
            <wp:positionH relativeFrom="column">
              <wp:posOffset>180975</wp:posOffset>
            </wp:positionH>
            <wp:positionV relativeFrom="paragraph">
              <wp:posOffset>-360045</wp:posOffset>
            </wp:positionV>
            <wp:extent cx="5502910" cy="325628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502910" cy="3256280"/>
                    </a:xfrm>
                    <a:prstGeom prst="rect">
                      <a:avLst/>
                    </a:prstGeom>
                  </pic:spPr>
                </pic:pic>
              </a:graphicData>
            </a:graphic>
          </wp:anchor>
        </w:drawing>
      </w:r>
      <w:r>
        <w:rPr>
          <w:rFonts w:eastAsia="Calibri" w:cs="" w:cstheme="minorBidi" w:eastAsiaTheme="minorHAnsi"/>
          <w:b/>
          <w:bCs/>
          <w:i w:val="false"/>
          <w:caps w:val="false"/>
          <w:smallCaps w:val="false"/>
          <w:color w:val="auto"/>
          <w:spacing w:val="0"/>
          <w:kern w:val="0"/>
          <w:sz w:val="28"/>
          <w:szCs w:val="28"/>
          <w:lang w:val="es-ES" w:eastAsia="en-US" w:bidi="ar-SA"/>
        </w:rPr>
        <w:t xml:space="preserve">           </w:t>
      </w:r>
    </w:p>
    <w:p>
      <w:pPr>
        <w:pStyle w:val="Normal"/>
        <w:widowControl/>
        <w:jc w:val="left"/>
        <w:rPr/>
      </w:pPr>
      <w:r>
        <w:rPr>
          <w:rFonts w:eastAsia="Calibri" w:cs="" w:cstheme="minorBidi" w:eastAsiaTheme="minorHAnsi"/>
          <w:b w:val="false"/>
          <w:bCs w:val="false"/>
          <w:i w:val="false"/>
          <w:caps w:val="false"/>
          <w:smallCaps w:val="false"/>
          <w:color w:val="auto"/>
          <w:spacing w:val="0"/>
          <w:kern w:val="0"/>
          <w:sz w:val="28"/>
          <w:szCs w:val="28"/>
          <w:lang w:val="es-ES" w:eastAsia="en-US" w:bidi="ar-SA"/>
        </w:rPr>
        <w:t>Esto iniciará el programa y por lo tanto el framework SpringBoot. Por consola aparecerá el mensaje “Realizando consultas...” mientras se crean los logs.</w:t>
      </w:r>
    </w:p>
    <w:p>
      <w:pPr>
        <w:pStyle w:val="Normal"/>
        <w:widowControl/>
        <w:jc w:val="left"/>
        <w:rPr/>
      </w:pPr>
      <w:r>
        <w:rPr>
          <w:rFonts w:eastAsia="Calibri" w:cs="" w:cstheme="minorBidi" w:eastAsiaTheme="minorHAnsi"/>
          <w:b w:val="false"/>
          <w:bCs w:val="false"/>
          <w:i w:val="false"/>
          <w:caps w:val="false"/>
          <w:smallCaps w:val="false"/>
          <w:color w:val="auto"/>
          <w:spacing w:val="0"/>
          <w:kern w:val="0"/>
          <w:sz w:val="28"/>
          <w:szCs w:val="28"/>
          <w:lang w:val="es-ES" w:eastAsia="en-US" w:bidi="ar-SA"/>
        </w:rPr>
        <w:t>Si el archivo default.log fue eliminado anteriormente, el mismo se                                 creará de vuelta una vez el programa informe por consola que la consulta finalizó. Puede abrir el archivo con el bloc de notas y ver el resultado.</w:t>
      </w:r>
    </w:p>
    <w:p>
      <w:pPr>
        <w:pStyle w:val="Normal"/>
        <w:widowControl/>
        <w:jc w:val="left"/>
        <w:rPr>
          <w:rFonts w:ascii="Calibri" w:hAnsi="Calibri" w:eastAsia="Calibri" w:cs="" w:cstheme="minorBidi" w:eastAsiaTheme="minorHAnsi"/>
          <w:b/>
          <w:b/>
          <w:bCs/>
          <w:i w:val="false"/>
          <w:i w:val="false"/>
          <w:caps w:val="false"/>
          <w:smallCaps w:val="false"/>
          <w:color w:val="auto"/>
          <w:spacing w:val="0"/>
          <w:kern w:val="0"/>
          <w:sz w:val="28"/>
          <w:szCs w:val="28"/>
          <w:lang w:val="es-ES" w:eastAsia="en-US" w:bidi="ar-SA"/>
        </w:rPr>
      </w:pPr>
      <w:r>
        <w:rPr>
          <w:rFonts w:eastAsia="Calibri" w:cs="" w:cstheme="minorBidi" w:eastAsiaTheme="minorHAnsi"/>
          <w:b/>
          <w:bCs/>
          <w:i w:val="false"/>
          <w:caps w:val="false"/>
          <w:smallCaps w:val="false"/>
          <w:color w:val="auto"/>
          <w:spacing w:val="0"/>
          <w:kern w:val="0"/>
          <w:sz w:val="28"/>
          <w:szCs w:val="28"/>
          <w:lang w:val="es-ES" w:eastAsia="en-US" w:bidi="ar-SA"/>
        </w:rPr>
      </w:r>
    </w:p>
    <w:p>
      <w:pPr>
        <w:pStyle w:val="Normal"/>
        <w:widowControl/>
        <w:numPr>
          <w:ilvl w:val="0"/>
          <w:numId w:val="1"/>
        </w:numPr>
        <w:jc w:val="left"/>
        <w:rPr>
          <w:rFonts w:eastAsia="Calibri" w:cs="" w:cstheme="minorBidi" w:eastAsiaTheme="minorHAnsi"/>
          <w:b/>
          <w:b/>
          <w:i w:val="false"/>
          <w:i w:val="false"/>
          <w:caps w:val="false"/>
          <w:smallCaps w:val="false"/>
          <w:color w:val="auto"/>
          <w:spacing w:val="0"/>
          <w:kern w:val="0"/>
          <w:sz w:val="28"/>
          <w:szCs w:val="28"/>
          <w:lang w:val="es-ES" w:eastAsia="en-US" w:bidi="ar-SA"/>
        </w:rPr>
      </w:pPr>
      <w:r>
        <w:rPr>
          <w:rFonts w:eastAsia="Calibri" w:cs="" w:cstheme="minorBidi" w:eastAsiaTheme="minorHAnsi"/>
          <w:b/>
          <w:bCs/>
          <w:i w:val="false"/>
          <w:caps w:val="false"/>
          <w:smallCaps w:val="false"/>
          <w:color w:val="auto"/>
          <w:spacing w:val="0"/>
          <w:kern w:val="0"/>
          <w:sz w:val="28"/>
          <w:szCs w:val="28"/>
          <w:lang w:val="es-ES" w:eastAsia="en-US" w:bidi="ar-SA"/>
        </w:rPr>
        <w:t>Realizar llamado a varios sellers</w:t>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t>Para consultar varios Sellers a la vez, deberá añadir sus respectivos Id’s a la lista sellers; Esto se logra añadiendo una línea “</w:t>
      </w:r>
      <w:r>
        <w:rPr>
          <w:rFonts w:eastAsia="Calibri" w:cs="" w:cstheme="minorBidi" w:eastAsiaTheme="minorHAnsi"/>
          <w:b w:val="false"/>
          <w:i w:val="false"/>
          <w:caps w:val="false"/>
          <w:smallCaps w:val="false"/>
          <w:color w:val="auto"/>
          <w:spacing w:val="0"/>
          <w:kern w:val="0"/>
          <w:sz w:val="28"/>
          <w:szCs w:val="28"/>
          <w:lang w:val="es-ES" w:eastAsia="en-US" w:bidi="ar-SA"/>
        </w:rPr>
        <w:t>sellers.add(&lt;Seller_Id&gt;);</w:t>
      </w:r>
      <w:r>
        <w:rPr>
          <w:rFonts w:eastAsia="Calibri" w:cs="" w:cstheme="minorBidi" w:eastAsiaTheme="minorHAnsi"/>
          <w:b w:val="false"/>
          <w:i w:val="false"/>
          <w:caps w:val="false"/>
          <w:smallCaps w:val="false"/>
          <w:color w:val="auto"/>
          <w:spacing w:val="0"/>
          <w:kern w:val="0"/>
          <w:sz w:val="28"/>
          <w:szCs w:val="28"/>
          <w:lang w:val="es-ES" w:eastAsia="en-US" w:bidi="ar-SA"/>
        </w:rPr>
        <w:t xml:space="preserve">” </w:t>
      </w:r>
      <w:r>
        <w:rPr>
          <w:rFonts w:eastAsia="Calibri" w:cs="" w:cstheme="minorBidi" w:eastAsiaTheme="minorHAnsi"/>
          <w:b w:val="false"/>
          <w:i w:val="false"/>
          <w:caps w:val="false"/>
          <w:smallCaps w:val="false"/>
          <w:color w:val="auto"/>
          <w:spacing w:val="0"/>
          <w:kern w:val="0"/>
          <w:sz w:val="28"/>
          <w:szCs w:val="28"/>
          <w:lang w:val="es-ES" w:eastAsia="en-US" w:bidi="ar-SA"/>
        </w:rPr>
        <w:t>debajo de la línea 33, como se muestra a continuación:</w:t>
      </w:r>
    </w:p>
    <w:p>
      <w:pPr>
        <w:pStyle w:val="Normal"/>
        <w:widowControl/>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t xml:space="preserve"> </w:t>
      </w:r>
    </w:p>
    <w:p>
      <w:pPr>
        <w:pStyle w:val="Normal"/>
        <w:widowControl/>
        <w:ind w:left="0" w:right="0" w:hanging="0"/>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drawing>
          <wp:anchor behindDoc="0" distT="0" distB="0" distL="0" distR="0" simplePos="0" locked="0" layoutInCell="1" allowOverlap="1" relativeHeight="5">
            <wp:simplePos x="0" y="0"/>
            <wp:positionH relativeFrom="column">
              <wp:posOffset>303530</wp:posOffset>
            </wp:positionH>
            <wp:positionV relativeFrom="paragraph">
              <wp:posOffset>130810</wp:posOffset>
            </wp:positionV>
            <wp:extent cx="5125085" cy="11430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125085" cy="1143000"/>
                    </a:xfrm>
                    <a:prstGeom prst="rect">
                      <a:avLst/>
                    </a:prstGeom>
                  </pic:spPr>
                </pic:pic>
              </a:graphicData>
            </a:graphic>
          </wp:anchor>
        </w:drawing>
      </w:r>
    </w:p>
    <w:p>
      <w:pPr>
        <w:pStyle w:val="Normal"/>
        <w:widowControl/>
        <w:ind w:left="0" w:right="0" w:hanging="0"/>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ind w:left="0" w:right="0" w:hanging="0"/>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ind w:left="0" w:right="0" w:hanging="0"/>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ind w:left="0" w:right="0" w:hanging="0"/>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ind w:left="0" w:right="0" w:hanging="0"/>
        <w:jc w:val="left"/>
        <w:rPr>
          <w:rFonts w:ascii="Calibri" w:hAnsi="Calibri" w:eastAsia="Calibri" w:cs="" w:cstheme="minorBidi" w:eastAsiaTheme="minorHAnsi"/>
          <w:b w:val="false"/>
          <w:b w:val="false"/>
          <w:i w:val="false"/>
          <w:i w:val="false"/>
          <w:caps w:val="false"/>
          <w:smallCaps w:val="false"/>
          <w:color w:val="auto"/>
          <w:spacing w:val="0"/>
          <w:kern w:val="0"/>
          <w:sz w:val="28"/>
          <w:szCs w:val="28"/>
          <w:lang w:val="es-ES" w:eastAsia="en-US" w:bidi="ar-SA"/>
        </w:rPr>
      </w:pPr>
      <w:r>
        <w:rPr>
          <w:rFonts w:eastAsia="Calibri" w:cs="" w:cstheme="minorBidi" w:eastAsiaTheme="minorHAnsi"/>
          <w:b w:val="false"/>
          <w:i w:val="false"/>
          <w:caps w:val="false"/>
          <w:smallCaps w:val="false"/>
          <w:color w:val="auto"/>
          <w:spacing w:val="0"/>
          <w:kern w:val="0"/>
          <w:sz w:val="28"/>
          <w:szCs w:val="28"/>
          <w:lang w:val="es-ES" w:eastAsia="en-US" w:bidi="ar-SA"/>
        </w:rPr>
      </w:r>
    </w:p>
    <w:p>
      <w:pPr>
        <w:pStyle w:val="Normal"/>
        <w:widowControl/>
        <w:spacing w:before="0" w:after="160"/>
        <w:ind w:left="0" w:right="0" w:hanging="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LibreOffice/6.3.1.2$Windows_X86_64 LibreOffice_project/b79626edf0065ac373bd1df5c28bd630b4424273</Application>
  <Pages>3</Pages>
  <Words>267</Words>
  <Characters>1400</Characters>
  <CharactersWithSpaces>1692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2020-04-15T15:22:25Z</dcterms:created>
  <dc:creator>VOLA ARIEL LUIS</dc:creator>
  <dc:description/>
  <dc:language>es-ES</dc:language>
  <cp:lastModifiedBy/>
  <dcterms:modified xsi:type="dcterms:W3CDTF">2020-06-25T02:57:37Z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