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ydv3p6r8i1zg" w:id="0"/>
      <w:bookmarkEnd w:id="0"/>
      <w:r w:rsidDel="00000000" w:rsidR="00000000" w:rsidRPr="00000000">
        <w:rPr>
          <w:rFonts w:ascii="Roboto Medium" w:cs="Roboto Medium" w:eastAsia="Roboto Medium" w:hAnsi="Roboto Medium"/>
          <w:b w:val="0"/>
          <w:i w:val="0"/>
          <w:smallCaps w:val="0"/>
          <w:strike w:val="0"/>
          <w:color w:val="1f1f1f"/>
          <w:sz w:val="120"/>
          <w:szCs w:val="120"/>
          <w:u w:val="none"/>
          <w:shd w:fill="auto" w:val="clear"/>
          <w:vertAlign w:val="baseline"/>
          <w:rtl w:val="0"/>
        </w:rPr>
        <w:t xml:space="preserve">Project brief</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315200" cy="2032000"/>
            <wp:effectExtent b="0" l="0" r="0" t="0"/>
            <wp:docPr descr="An image of blue sticky notes on a wall with a yellow one standing out" id="2" name="image1.jpg"/>
            <a:graphic>
              <a:graphicData uri="http://schemas.openxmlformats.org/drawingml/2006/picture">
                <pic:pic>
                  <pic:nvPicPr>
                    <pic:cNvPr descr="An image of blue sticky notes on a wall with a yellow one standing out" id="0" name="image1.jpg"/>
                    <pic:cNvPicPr preferRelativeResize="0"/>
                  </pic:nvPicPr>
                  <pic:blipFill>
                    <a:blip r:embed="rId6"/>
                    <a:srcRect b="39776" l="0" r="0" t="18546"/>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sz w:val="104"/>
          <w:szCs w:val="104"/>
        </w:rPr>
      </w:pPr>
      <w:bookmarkStart w:colFirst="0" w:colLast="0" w:name="_4orukig2d4zl" w:id="1"/>
      <w:bookmarkEnd w:id="1"/>
      <w:r w:rsidDel="00000000" w:rsidR="00000000" w:rsidRPr="00000000">
        <w:rPr>
          <w:sz w:val="104"/>
          <w:szCs w:val="104"/>
          <w:rtl w:val="0"/>
        </w:rPr>
        <w:t xml:space="preserve">Project Report</w:t>
      </w:r>
    </w:p>
    <w:p w:rsidR="00000000" w:rsidDel="00000000" w:rsidP="00000000" w:rsidRDefault="00000000" w:rsidRPr="00000000" w14:paraId="00000004">
      <w:pPr>
        <w:spacing w:after="80" w:lineRule="auto"/>
        <w:rPr/>
      </w:pPr>
      <w:r w:rsidDel="00000000" w:rsidR="00000000" w:rsidRPr="00000000">
        <w:rPr>
          <w:rtl w:val="0"/>
        </w:rPr>
      </w:r>
    </w:p>
    <w:p w:rsidR="00000000" w:rsidDel="00000000" w:rsidP="00000000" w:rsidRDefault="00000000" w:rsidRPr="00000000" w14:paraId="00000005">
      <w:pPr>
        <w:spacing w:after="80" w:lineRule="auto"/>
        <w:rPr/>
      </w:pPr>
      <w:r w:rsidDel="00000000" w:rsidR="00000000" w:rsidRPr="00000000">
        <w:rPr>
          <w:rtl w:val="0"/>
        </w:rPr>
      </w:r>
    </w:p>
    <w:p w:rsidR="00000000" w:rsidDel="00000000" w:rsidP="00000000" w:rsidRDefault="00000000" w:rsidRPr="00000000" w14:paraId="00000006">
      <w:pPr>
        <w:spacing w:after="80" w:lineRule="auto"/>
        <w:rPr/>
      </w:pPr>
      <w:r w:rsidDel="00000000" w:rsidR="00000000" w:rsidRPr="00000000">
        <w:rPr>
          <w:rtl w:val="0"/>
        </w:rPr>
        <w:t xml:space="preserve">Status </w:t>
      </w:r>
      <w:sdt>
        <w:sdtPr>
          <w:alias w:val="Project status"/>
          <w:id w:val="-126525641"/>
          <w:dropDownList w:lastValue="In progress">
            <w:listItem w:displayText="Not started" w:value="Not started"/>
            <w:listItem w:displayText="Blocked" w:value="Blocked"/>
            <w:listItem w:displayText="In progress" w:value="In progress"/>
            <w:listItem w:displayText="Completed" w:value="Completed"/>
          </w:dropDownList>
        </w:sdtPr>
        <w:sdtContent>
          <w:r w:rsidDel="00000000" w:rsidR="00000000" w:rsidRPr="00000000">
            <w:rPr>
              <w:color w:val="b06000"/>
              <w:shd w:fill="fff988" w:val="clear"/>
            </w:rPr>
            <w:t xml:space="preserve">In progress</w:t>
          </w:r>
        </w:sdtContent>
      </w:sdt>
      <w:r w:rsidDel="00000000" w:rsidR="00000000" w:rsidRPr="00000000">
        <w:rPr>
          <w:rtl w:val="0"/>
        </w:rPr>
      </w:r>
    </w:p>
    <w:p w:rsidR="00000000" w:rsidDel="00000000" w:rsidP="00000000" w:rsidRDefault="00000000" w:rsidRPr="00000000" w14:paraId="00000007">
      <w:pPr>
        <w:spacing w:after="80" w:lineRule="auto"/>
        <w:rPr/>
      </w:pPr>
      <w:r w:rsidDel="00000000" w:rsidR="00000000" w:rsidRPr="00000000">
        <w:rPr>
          <w:rtl w:val="0"/>
        </w:rPr>
        <w:t xml:space="preserve">Timing </w:t>
      </w:r>
      <w:r w:rsidDel="00000000" w:rsidR="00000000" w:rsidRPr="00000000">
        <w:rPr>
          <w:rtl w:val="0"/>
        </w:rPr>
        <w:t xml:space="preserve">Aug 7, 2025</w:t>
      </w:r>
      <w:r w:rsidDel="00000000" w:rsidR="00000000" w:rsidRPr="00000000">
        <w:rPr>
          <w:rtl w:val="0"/>
        </w:rPr>
        <w:t xml:space="preserve"> to </w:t>
      </w:r>
      <w:r w:rsidDel="00000000" w:rsidR="00000000" w:rsidRPr="00000000">
        <w:rPr>
          <w:rtl w:val="0"/>
        </w:rPr>
        <w:t xml:space="preserve">Date</w:t>
      </w:r>
      <w:r w:rsidDel="00000000" w:rsidR="00000000" w:rsidRPr="00000000">
        <w:rPr>
          <w:rtl w:val="0"/>
        </w:rPr>
      </w:r>
    </w:p>
    <w:p w:rsidR="00000000" w:rsidDel="00000000" w:rsidP="00000000" w:rsidRDefault="00000000" w:rsidRPr="00000000" w14:paraId="00000008">
      <w:pPr>
        <w:spacing w:after="80" w:lineRule="auto"/>
        <w:rPr/>
      </w:pPr>
      <w:r w:rsidDel="00000000" w:rsidR="00000000" w:rsidRPr="00000000">
        <w:rPr>
          <w:rtl w:val="0"/>
        </w:rPr>
        <w:t xml:space="preserve">Owners </w:t>
      </w:r>
      <w:hyperlink r:id="rId7">
        <w:r w:rsidDel="00000000" w:rsidR="00000000" w:rsidRPr="00000000">
          <w:rPr>
            <w:color w:val="0000ee"/>
            <w:u w:val="single"/>
            <w:rtl w:val="0"/>
          </w:rPr>
          <w:t xml:space="preserve">Esther Adenike</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keepNext w:val="0"/>
        <w:keepLines w:val="0"/>
        <w:spacing w:after="120" w:before="480" w:lineRule="auto"/>
        <w:rPr>
          <w:rFonts w:ascii="Roboto" w:cs="Roboto" w:eastAsia="Roboto" w:hAnsi="Roboto"/>
          <w:b w:val="1"/>
          <w:sz w:val="46"/>
          <w:szCs w:val="46"/>
        </w:rPr>
      </w:pPr>
      <w:bookmarkStart w:colFirst="0" w:colLast="0" w:name="_edix8n29lohw" w:id="2"/>
      <w:bookmarkEnd w:id="2"/>
      <w:r w:rsidDel="00000000" w:rsidR="00000000" w:rsidRPr="00000000">
        <w:rPr>
          <w:rFonts w:ascii="Roboto" w:cs="Roboto" w:eastAsia="Roboto" w:hAnsi="Roboto"/>
          <w:b w:val="1"/>
          <w:sz w:val="46"/>
          <w:szCs w:val="46"/>
          <w:rtl w:val="0"/>
        </w:rPr>
        <w:t xml:space="preserve">Project Proposal</w:t>
      </w:r>
    </w:p>
    <w:p w:rsidR="00000000" w:rsidDel="00000000" w:rsidP="00000000" w:rsidRDefault="00000000" w:rsidRPr="00000000" w14:paraId="0000000C">
      <w:pPr>
        <w:pStyle w:val="Heading2"/>
        <w:keepNext w:val="0"/>
        <w:keepLines w:val="0"/>
        <w:spacing w:before="360" w:lineRule="auto"/>
        <w:rPr>
          <w:rFonts w:ascii="Roboto" w:cs="Roboto" w:eastAsia="Roboto" w:hAnsi="Roboto"/>
          <w:b w:val="1"/>
          <w:sz w:val="34"/>
          <w:szCs w:val="34"/>
        </w:rPr>
      </w:pPr>
      <w:bookmarkStart w:colFirst="0" w:colLast="0" w:name="_68pl1u08c1h" w:id="3"/>
      <w:bookmarkEnd w:id="3"/>
      <w:r w:rsidDel="00000000" w:rsidR="00000000" w:rsidRPr="00000000">
        <w:rPr>
          <w:rFonts w:ascii="Roboto" w:cs="Roboto" w:eastAsia="Roboto" w:hAnsi="Roboto"/>
          <w:b w:val="1"/>
          <w:sz w:val="34"/>
          <w:szCs w:val="34"/>
          <w:rtl w:val="0"/>
        </w:rPr>
        <w:t xml:space="preserve">A Project: Solar Energy Recommender System</w:t>
      </w:r>
    </w:p>
    <w:p w:rsidR="00000000" w:rsidDel="00000000" w:rsidP="00000000" w:rsidRDefault="00000000" w:rsidRPr="00000000" w14:paraId="0000000D">
      <w:pPr>
        <w:pStyle w:val="Heading3"/>
        <w:keepNext w:val="0"/>
        <w:keepLines w:val="0"/>
        <w:spacing w:before="280" w:lineRule="auto"/>
        <w:rPr>
          <w:rFonts w:ascii="Roboto" w:cs="Roboto" w:eastAsia="Roboto" w:hAnsi="Roboto"/>
          <w:b w:val="1"/>
          <w:sz w:val="26"/>
          <w:szCs w:val="26"/>
        </w:rPr>
      </w:pPr>
      <w:bookmarkStart w:colFirst="0" w:colLast="0" w:name="_puz7v4yc8mui" w:id="4"/>
      <w:bookmarkEnd w:id="4"/>
      <w:r w:rsidDel="00000000" w:rsidR="00000000" w:rsidRPr="00000000">
        <w:rPr>
          <w:rFonts w:ascii="Roboto" w:cs="Roboto" w:eastAsia="Roboto" w:hAnsi="Roboto"/>
          <w:b w:val="1"/>
          <w:sz w:val="26"/>
          <w:szCs w:val="26"/>
          <w:rtl w:val="0"/>
        </w:rPr>
        <w:t xml:space="preserve">A. Project Description</w:t>
      </w:r>
    </w:p>
    <w:p w:rsidR="00000000" w:rsidDel="00000000" w:rsidP="00000000" w:rsidRDefault="00000000" w:rsidRPr="00000000" w14:paraId="0000000E">
      <w:pPr>
        <w:spacing w:after="240" w:before="240" w:lineRule="auto"/>
        <w:rPr/>
      </w:pPr>
      <w:r w:rsidDel="00000000" w:rsidR="00000000" w:rsidRPr="00000000">
        <w:rPr>
          <w:b w:val="1"/>
          <w:rtl w:val="0"/>
        </w:rPr>
        <w:t xml:space="preserve">1. Problem Statement:</w:t>
        <w:br w:type="textWrapping"/>
      </w:r>
      <w:r w:rsidDel="00000000" w:rsidR="00000000" w:rsidRPr="00000000">
        <w:rPr>
          <w:rtl w:val="0"/>
        </w:rPr>
        <w:t xml:space="preserve">Despite the growing need for clean, affordable, and reliable energy in Nigeria and many emerging markets, the adoption of solar energy remains significantly low among individuals, households, and small businesses. This is not due to a lack of interest, but rather the absence of accessible tools that can guide users in making informed decisions about solar energy solutions.</w:t>
      </w:r>
    </w:p>
    <w:p w:rsidR="00000000" w:rsidDel="00000000" w:rsidP="00000000" w:rsidRDefault="00000000" w:rsidRPr="00000000" w14:paraId="0000000F">
      <w:pPr>
        <w:spacing w:after="240" w:before="240" w:lineRule="auto"/>
        <w:rPr/>
      </w:pPr>
      <w:r w:rsidDel="00000000" w:rsidR="00000000" w:rsidRPr="00000000">
        <w:rPr>
          <w:rtl w:val="0"/>
        </w:rPr>
        <w:t xml:space="preserve">Key challenges include:</w:t>
      </w:r>
    </w:p>
    <w:p w:rsidR="00000000" w:rsidDel="00000000" w:rsidP="00000000" w:rsidRDefault="00000000" w:rsidRPr="00000000" w14:paraId="00000010">
      <w:pPr>
        <w:numPr>
          <w:ilvl w:val="0"/>
          <w:numId w:val="17"/>
        </w:numPr>
        <w:spacing w:after="0" w:afterAutospacing="0" w:before="240" w:lineRule="auto"/>
        <w:ind w:left="720" w:hanging="360"/>
      </w:pPr>
      <w:r w:rsidDel="00000000" w:rsidR="00000000" w:rsidRPr="00000000">
        <w:rPr>
          <w:b w:val="1"/>
          <w:rtl w:val="0"/>
        </w:rPr>
        <w:t xml:space="preserve">Component Mismatch</w:t>
      </w:r>
      <w:r w:rsidDel="00000000" w:rsidR="00000000" w:rsidRPr="00000000">
        <w:rPr>
          <w:rtl w:val="0"/>
        </w:rPr>
        <w:t xml:space="preserve">: Users often purchase under- or over-sized inverters, solar panels, and batteries due to inadequate technical knowledge, resulting in inefficiencies, increased costs, or system failure.</w:t>
      </w:r>
    </w:p>
    <w:p w:rsidR="00000000" w:rsidDel="00000000" w:rsidP="00000000" w:rsidRDefault="00000000" w:rsidRPr="00000000" w14:paraId="00000011">
      <w:pPr>
        <w:numPr>
          <w:ilvl w:val="0"/>
          <w:numId w:val="17"/>
        </w:numPr>
        <w:spacing w:after="0" w:afterAutospacing="0" w:before="0" w:beforeAutospacing="0" w:lineRule="auto"/>
        <w:ind w:left="720" w:hanging="360"/>
      </w:pPr>
      <w:r w:rsidDel="00000000" w:rsidR="00000000" w:rsidRPr="00000000">
        <w:rPr>
          <w:b w:val="1"/>
          <w:rtl w:val="0"/>
        </w:rPr>
        <w:t xml:space="preserve">Lack of Price Transparency</w:t>
      </w:r>
      <w:r w:rsidDel="00000000" w:rsidR="00000000" w:rsidRPr="00000000">
        <w:rPr>
          <w:rtl w:val="0"/>
        </w:rPr>
        <w:t xml:space="preserve">: The absence of centralized platforms to compare product prices across e-commerce sites leads to uninformed and often expensive purchases.</w:t>
      </w:r>
    </w:p>
    <w:p w:rsidR="00000000" w:rsidDel="00000000" w:rsidP="00000000" w:rsidRDefault="00000000" w:rsidRPr="00000000" w14:paraId="00000012">
      <w:pPr>
        <w:numPr>
          <w:ilvl w:val="0"/>
          <w:numId w:val="17"/>
        </w:numPr>
        <w:spacing w:after="0" w:afterAutospacing="0" w:before="0" w:beforeAutospacing="0" w:lineRule="auto"/>
        <w:ind w:left="720" w:hanging="360"/>
      </w:pPr>
      <w:r w:rsidDel="00000000" w:rsidR="00000000" w:rsidRPr="00000000">
        <w:rPr>
          <w:b w:val="1"/>
          <w:rtl w:val="0"/>
        </w:rPr>
        <w:t xml:space="preserve">Difficulty Finding Verified Installers</w:t>
      </w:r>
      <w:r w:rsidDel="00000000" w:rsidR="00000000" w:rsidRPr="00000000">
        <w:rPr>
          <w:rtl w:val="0"/>
        </w:rPr>
        <w:t xml:space="preserve">: Many users struggle to find qualified, trustworthy installers in their vicinity, leading to poorly installed or unsafe systems.</w:t>
      </w:r>
    </w:p>
    <w:p w:rsidR="00000000" w:rsidDel="00000000" w:rsidP="00000000" w:rsidRDefault="00000000" w:rsidRPr="00000000" w14:paraId="00000013">
      <w:pPr>
        <w:numPr>
          <w:ilvl w:val="0"/>
          <w:numId w:val="17"/>
        </w:numPr>
        <w:spacing w:after="240" w:before="0" w:beforeAutospacing="0" w:lineRule="auto"/>
        <w:ind w:left="720" w:hanging="360"/>
      </w:pPr>
      <w:r w:rsidDel="00000000" w:rsidR="00000000" w:rsidRPr="00000000">
        <w:rPr>
          <w:b w:val="1"/>
          <w:rtl w:val="0"/>
        </w:rPr>
        <w:t xml:space="preserve">Low Awareness of Best Practices</w:t>
      </w:r>
      <w:r w:rsidDel="00000000" w:rsidR="00000000" w:rsidRPr="00000000">
        <w:rPr>
          <w:rtl w:val="0"/>
        </w:rPr>
        <w:t xml:space="preserve">: A significant portion of prospective solar users lack exposure to basic solar installation guidelines, safety tips, and practical dos and don'ts.</w:t>
      </w:r>
    </w:p>
    <w:p w:rsidR="00000000" w:rsidDel="00000000" w:rsidP="00000000" w:rsidRDefault="00000000" w:rsidRPr="00000000" w14:paraId="00000014">
      <w:pPr>
        <w:spacing w:after="240" w:before="240" w:lineRule="auto"/>
        <w:rPr/>
      </w:pPr>
      <w:r w:rsidDel="00000000" w:rsidR="00000000" w:rsidRPr="00000000">
        <w:rPr>
          <w:rtl w:val="0"/>
        </w:rPr>
        <w:t xml:space="preserve">These challenges create barriers that limit the scale and success of solar energy adoption, especially for non-technical users seeking affordable energy independence.</w:t>
      </w:r>
    </w:p>
    <w:p w:rsidR="00000000" w:rsidDel="00000000" w:rsidP="00000000" w:rsidRDefault="00000000" w:rsidRPr="00000000" w14:paraId="000000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b w:val="1"/>
          <w:rtl w:val="0"/>
        </w:rPr>
        <w:t xml:space="preserve">2. Project Objectives:</w:t>
        <w:br w:type="textWrapping"/>
      </w:r>
      <w:r w:rsidDel="00000000" w:rsidR="00000000" w:rsidRPr="00000000">
        <w:rPr>
          <w:rtl w:val="0"/>
        </w:rPr>
        <w:t xml:space="preserve">This project aims to build a Solar Energy Recommender System (MVP) that empowers users to make informed, cost-effective, and safe decisions about solar system installations, using real-world data and intelligent recommendations.</w:t>
      </w:r>
    </w:p>
    <w:p w:rsidR="00000000" w:rsidDel="00000000" w:rsidP="00000000" w:rsidRDefault="00000000" w:rsidRPr="00000000" w14:paraId="00000017">
      <w:pPr>
        <w:spacing w:after="240" w:before="240" w:lineRule="auto"/>
        <w:rPr/>
      </w:pPr>
      <w:r w:rsidDel="00000000" w:rsidR="00000000" w:rsidRPr="00000000">
        <w:rPr>
          <w:rtl w:val="0"/>
        </w:rPr>
        <w:t xml:space="preserve">The Phase 1 objectives are:</w:t>
      </w:r>
    </w:p>
    <w:p w:rsidR="00000000" w:rsidDel="00000000" w:rsidP="00000000" w:rsidRDefault="00000000" w:rsidRPr="00000000" w14:paraId="00000018">
      <w:pPr>
        <w:numPr>
          <w:ilvl w:val="0"/>
          <w:numId w:val="8"/>
        </w:numPr>
        <w:spacing w:after="0" w:afterAutospacing="0" w:before="240" w:lineRule="auto"/>
        <w:ind w:left="720" w:hanging="360"/>
      </w:pPr>
      <w:r w:rsidDel="00000000" w:rsidR="00000000" w:rsidRPr="00000000">
        <w:rPr>
          <w:rtl w:val="0"/>
        </w:rPr>
        <w:t xml:space="preserve">Develop a load-based sizing engine that recommends the correct solar panel, inverter, and battery setup based on the user’s appliance input and energy needs.</w:t>
      </w:r>
    </w:p>
    <w:p w:rsidR="00000000" w:rsidDel="00000000" w:rsidP="00000000" w:rsidRDefault="00000000" w:rsidRPr="00000000" w14:paraId="00000019">
      <w:pPr>
        <w:numPr>
          <w:ilvl w:val="0"/>
          <w:numId w:val="8"/>
        </w:numPr>
        <w:spacing w:after="0" w:afterAutospacing="0" w:before="0" w:beforeAutospacing="0" w:lineRule="auto"/>
        <w:ind w:left="720" w:hanging="360"/>
      </w:pPr>
      <w:r w:rsidDel="00000000" w:rsidR="00000000" w:rsidRPr="00000000">
        <w:rPr>
          <w:rtl w:val="0"/>
        </w:rPr>
        <w:t xml:space="preserve">Build an intelligent interface that translates simple appliance descriptions (e.g., “2 fans and 1 fridge”) into accurate load estimations using precompiled power rating datasets.</w:t>
      </w:r>
    </w:p>
    <w:p w:rsidR="00000000" w:rsidDel="00000000" w:rsidP="00000000" w:rsidRDefault="00000000" w:rsidRPr="00000000" w14:paraId="0000001A">
      <w:pPr>
        <w:numPr>
          <w:ilvl w:val="0"/>
          <w:numId w:val="8"/>
        </w:numPr>
        <w:spacing w:after="0" w:afterAutospacing="0" w:before="0" w:beforeAutospacing="0" w:lineRule="auto"/>
        <w:ind w:left="720" w:hanging="360"/>
      </w:pPr>
      <w:r w:rsidDel="00000000" w:rsidR="00000000" w:rsidRPr="00000000">
        <w:rPr>
          <w:rtl w:val="0"/>
        </w:rPr>
        <w:t xml:space="preserve">Scrape real-time product prices and specifications for solar components (panels, inverters, batteries) from e-commerce platforms like Jumia, Konga, and Solarkobo to aid comparison and affordability.</w:t>
      </w:r>
    </w:p>
    <w:p w:rsidR="00000000" w:rsidDel="00000000" w:rsidP="00000000" w:rsidRDefault="00000000" w:rsidRPr="00000000" w14:paraId="0000001B">
      <w:pPr>
        <w:numPr>
          <w:ilvl w:val="0"/>
          <w:numId w:val="8"/>
        </w:numPr>
        <w:spacing w:after="0" w:afterAutospacing="0" w:before="0" w:beforeAutospacing="0" w:lineRule="auto"/>
        <w:ind w:left="720" w:hanging="360"/>
      </w:pPr>
      <w:r w:rsidDel="00000000" w:rsidR="00000000" w:rsidRPr="00000000">
        <w:rPr>
          <w:rtl w:val="0"/>
        </w:rPr>
        <w:t xml:space="preserve">Curate a database of verified solar installers, sourced from online directories and social media platforms, to connect users with local professionals they can trust.</w:t>
      </w:r>
    </w:p>
    <w:p w:rsidR="00000000" w:rsidDel="00000000" w:rsidP="00000000" w:rsidRDefault="00000000" w:rsidRPr="00000000" w14:paraId="0000001C">
      <w:pPr>
        <w:numPr>
          <w:ilvl w:val="0"/>
          <w:numId w:val="8"/>
        </w:numPr>
        <w:spacing w:after="240" w:before="0" w:beforeAutospacing="0" w:lineRule="auto"/>
        <w:ind w:left="720" w:hanging="360"/>
      </w:pPr>
      <w:r w:rsidDel="00000000" w:rsidR="00000000" w:rsidRPr="00000000">
        <w:rPr>
          <w:rtl w:val="0"/>
        </w:rPr>
        <w:t xml:space="preserve">Provide users with structured educational content on best practices, installation safety, and common pitfalls through curated articles, videos, and FAQs.</w:t>
      </w:r>
    </w:p>
    <w:p w:rsidR="00000000" w:rsidDel="00000000" w:rsidP="00000000" w:rsidRDefault="00000000" w:rsidRPr="00000000" w14:paraId="0000001D">
      <w:pPr>
        <w:spacing w:after="240" w:before="240" w:lineRule="auto"/>
        <w:rPr/>
      </w:pPr>
      <w:r w:rsidDel="00000000" w:rsidR="00000000" w:rsidRPr="00000000">
        <w:rPr>
          <w:rtl w:val="0"/>
        </w:rPr>
        <w:t xml:space="preserve">All recommendations will be made available through a lightweight web-based interface (e.g., Streamlit or Flask) for easy access and scalability.</w:t>
      </w:r>
    </w:p>
    <w:p w:rsidR="00000000" w:rsidDel="00000000" w:rsidP="00000000" w:rsidRDefault="00000000" w:rsidRPr="00000000" w14:paraId="000000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after="240" w:before="240" w:lineRule="auto"/>
        <w:rPr>
          <w:b w:val="1"/>
        </w:rPr>
      </w:pPr>
      <w:r w:rsidDel="00000000" w:rsidR="00000000" w:rsidRPr="00000000">
        <w:rPr>
          <w:b w:val="1"/>
          <w:rtl w:val="0"/>
        </w:rPr>
        <w:t xml:space="preserve">3. Target Audience:</w:t>
      </w:r>
    </w:p>
    <w:p w:rsidR="00000000" w:rsidDel="00000000" w:rsidP="00000000" w:rsidRDefault="00000000" w:rsidRPr="00000000" w14:paraId="00000020">
      <w:pPr>
        <w:numPr>
          <w:ilvl w:val="0"/>
          <w:numId w:val="18"/>
        </w:numPr>
        <w:spacing w:after="0" w:afterAutospacing="0" w:before="240" w:lineRule="auto"/>
        <w:ind w:left="720" w:hanging="360"/>
      </w:pPr>
      <w:r w:rsidDel="00000000" w:rsidR="00000000" w:rsidRPr="00000000">
        <w:rPr>
          <w:rtl w:val="0"/>
        </w:rPr>
        <w:t xml:space="preserve">Homeowners interested in reducing electricity bills.</w:t>
        <w:br w:type="textWrapping"/>
      </w:r>
    </w:p>
    <w:p w:rsidR="00000000" w:rsidDel="00000000" w:rsidP="00000000" w:rsidRDefault="00000000" w:rsidRPr="00000000" w14:paraId="00000021">
      <w:pPr>
        <w:numPr>
          <w:ilvl w:val="0"/>
          <w:numId w:val="18"/>
        </w:numPr>
        <w:spacing w:after="0" w:afterAutospacing="0" w:before="0" w:beforeAutospacing="0" w:lineRule="auto"/>
        <w:ind w:left="720" w:hanging="360"/>
      </w:pPr>
      <w:r w:rsidDel="00000000" w:rsidR="00000000" w:rsidRPr="00000000">
        <w:rPr>
          <w:rtl w:val="0"/>
        </w:rPr>
        <w:t xml:space="preserve">Small and medium-sized businesses seeking sustainable energy solutions.</w:t>
        <w:br w:type="textWrapping"/>
      </w:r>
    </w:p>
    <w:p w:rsidR="00000000" w:rsidDel="00000000" w:rsidP="00000000" w:rsidRDefault="00000000" w:rsidRPr="00000000" w14:paraId="00000022">
      <w:pPr>
        <w:numPr>
          <w:ilvl w:val="0"/>
          <w:numId w:val="18"/>
        </w:numPr>
        <w:spacing w:after="0" w:afterAutospacing="0" w:before="0" w:beforeAutospacing="0" w:lineRule="auto"/>
        <w:ind w:left="720" w:hanging="360"/>
      </w:pPr>
      <w:r w:rsidDel="00000000" w:rsidR="00000000" w:rsidRPr="00000000">
        <w:rPr>
          <w:rtl w:val="0"/>
        </w:rPr>
        <w:t xml:space="preserve">Solar installation companies that want to provide quick recommendations to potential customers.</w:t>
        <w:br w:type="textWrapping"/>
      </w:r>
    </w:p>
    <w:p w:rsidR="00000000" w:rsidDel="00000000" w:rsidP="00000000" w:rsidRDefault="00000000" w:rsidRPr="00000000" w14:paraId="00000023">
      <w:pPr>
        <w:numPr>
          <w:ilvl w:val="0"/>
          <w:numId w:val="18"/>
        </w:numPr>
        <w:spacing w:after="240" w:before="0" w:beforeAutospacing="0" w:lineRule="auto"/>
        <w:ind w:left="720" w:hanging="360"/>
      </w:pPr>
      <w:r w:rsidDel="00000000" w:rsidR="00000000" w:rsidRPr="00000000">
        <w:rPr>
          <w:rtl w:val="0"/>
        </w:rPr>
        <w:t xml:space="preserve">Government agencies promoting renewable energy adoption.</w:t>
        <w:br w:type="textWrapping"/>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rFonts w:ascii="Roboto" w:cs="Roboto" w:eastAsia="Roboto" w:hAnsi="Roboto"/>
          <w:b w:val="1"/>
          <w:sz w:val="26"/>
          <w:szCs w:val="26"/>
        </w:rPr>
      </w:pPr>
      <w:bookmarkStart w:colFirst="0" w:colLast="0" w:name="_ecx8bi2m2v60" w:id="5"/>
      <w:bookmarkEnd w:id="5"/>
      <w:r w:rsidDel="00000000" w:rsidR="00000000" w:rsidRPr="00000000">
        <w:rPr>
          <w:rFonts w:ascii="Roboto" w:cs="Roboto" w:eastAsia="Roboto" w:hAnsi="Roboto"/>
          <w:b w:val="1"/>
          <w:sz w:val="26"/>
          <w:szCs w:val="26"/>
          <w:rtl w:val="0"/>
        </w:rPr>
        <w:t xml:space="preserve">B. Data Acquisition</w:t>
      </w:r>
    </w:p>
    <w:p w:rsidR="00000000" w:rsidDel="00000000" w:rsidP="00000000" w:rsidRDefault="00000000" w:rsidRPr="00000000" w14:paraId="00000026">
      <w:pPr>
        <w:spacing w:after="240" w:before="240" w:lineRule="auto"/>
        <w:rPr/>
      </w:pPr>
      <w:r w:rsidDel="00000000" w:rsidR="00000000" w:rsidRPr="00000000">
        <w:rPr>
          <w:b w:val="1"/>
          <w:rtl w:val="0"/>
        </w:rPr>
        <w:t xml:space="preserve">Data Sources:</w:t>
        <w:br w:type="textWrapping"/>
      </w:r>
      <w:r w:rsidDel="00000000" w:rsidR="00000000" w:rsidRPr="00000000">
        <w:rPr>
          <w:rtl w:val="0"/>
        </w:rPr>
        <w:t xml:space="preserve">a. Appliance power ratings from manufacturer datasheets and public databases (e.g., Solarkobo, EnergyStar)</w:t>
      </w:r>
    </w:p>
    <w:p w:rsidR="00000000" w:rsidDel="00000000" w:rsidP="00000000" w:rsidRDefault="00000000" w:rsidRPr="00000000" w14:paraId="00000027">
      <w:pPr>
        <w:spacing w:after="240" w:before="240" w:lineRule="auto"/>
        <w:rPr/>
      </w:pPr>
      <w:r w:rsidDel="00000000" w:rsidR="00000000" w:rsidRPr="00000000">
        <w:rPr>
          <w:rtl w:val="0"/>
        </w:rPr>
        <w:t xml:space="preserve">b. Solar panel, inverter, and battery specifications scraped from e-commerce platforms (e.g., Jumia, Konga, Solarkobo)</w:t>
      </w:r>
    </w:p>
    <w:p w:rsidR="00000000" w:rsidDel="00000000" w:rsidP="00000000" w:rsidRDefault="00000000" w:rsidRPr="00000000" w14:paraId="00000028">
      <w:pPr>
        <w:spacing w:after="240" w:before="240" w:lineRule="auto"/>
        <w:rPr/>
      </w:pPr>
      <w:r w:rsidDel="00000000" w:rsidR="00000000" w:rsidRPr="00000000">
        <w:rPr>
          <w:rtl w:val="0"/>
        </w:rPr>
        <w:t xml:space="preserve">c. Installer information from online directories, business listings, and social media pages</w:t>
      </w:r>
    </w:p>
    <w:p w:rsidR="00000000" w:rsidDel="00000000" w:rsidP="00000000" w:rsidRDefault="00000000" w:rsidRPr="00000000" w14:paraId="00000029">
      <w:pPr>
        <w:spacing w:after="240" w:before="240" w:lineRule="auto"/>
        <w:rPr/>
      </w:pPr>
      <w:r w:rsidDel="00000000" w:rsidR="00000000" w:rsidRPr="00000000">
        <w:rPr>
          <w:rtl w:val="0"/>
        </w:rPr>
        <w:t xml:space="preserve">d. Educational content from solar blogs, YouTube videos, and public guides</w:t>
      </w:r>
    </w:p>
    <w:p w:rsidR="00000000" w:rsidDel="00000000" w:rsidP="00000000" w:rsidRDefault="00000000" w:rsidRPr="00000000" w14:paraId="0000002A">
      <w:pPr>
        <w:spacing w:after="240" w:before="240" w:lineRule="auto"/>
        <w:rPr/>
      </w:pPr>
      <w:r w:rsidDel="00000000" w:rsidR="00000000" w:rsidRPr="00000000">
        <w:rPr>
          <w:rtl w:val="0"/>
        </w:rPr>
        <w:t xml:space="preserve">e. Currency exchange rates via free APIs (e.g., ExchangeRate-API) for accurate product pricing</w:t>
      </w:r>
    </w:p>
    <w:p w:rsidR="00000000" w:rsidDel="00000000" w:rsidP="00000000" w:rsidRDefault="00000000" w:rsidRPr="00000000" w14:paraId="0000002B">
      <w:pPr>
        <w:spacing w:after="240" w:before="240" w:lineRule="auto"/>
        <w:rPr>
          <w:b w:val="1"/>
        </w:rPr>
      </w:pP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b w:val="1"/>
          <w:rtl w:val="0"/>
        </w:rPr>
        <w:t xml:space="preserve">Feasibility:</w:t>
        <w:br w:type="textWrapping"/>
      </w:r>
      <w:r w:rsidDel="00000000" w:rsidR="00000000" w:rsidRPr="00000000">
        <w:rPr>
          <w:rtl w:val="0"/>
        </w:rPr>
        <w:t xml:space="preserve"> Accessing solar and weather data is feasible via free APIs. Manufacturer data is publicly available, and electricity rates can be obtained from government and utility websites. Data collection can be completed in the </w:t>
      </w:r>
      <w:r w:rsidDel="00000000" w:rsidR="00000000" w:rsidRPr="00000000">
        <w:rPr>
          <w:b w:val="1"/>
          <w:rtl w:val="0"/>
        </w:rPr>
        <w:t xml:space="preserve">first two weeks</w:t>
      </w:r>
      <w:r w:rsidDel="00000000" w:rsidR="00000000" w:rsidRPr="00000000">
        <w:rPr>
          <w:rtl w:val="0"/>
        </w:rPr>
        <w:t xml:space="preserve"> of the project.</w:t>
      </w:r>
    </w:p>
    <w:p w:rsidR="00000000" w:rsidDel="00000000" w:rsidP="00000000" w:rsidRDefault="00000000" w:rsidRPr="00000000" w14:paraId="000000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rFonts w:ascii="Roboto" w:cs="Roboto" w:eastAsia="Roboto" w:hAnsi="Roboto"/>
          <w:b w:val="1"/>
          <w:sz w:val="26"/>
          <w:szCs w:val="26"/>
        </w:rPr>
      </w:pPr>
      <w:bookmarkStart w:colFirst="0" w:colLast="0" w:name="_gx6txbudflox" w:id="6"/>
      <w:bookmarkEnd w:id="6"/>
      <w:r w:rsidDel="00000000" w:rsidR="00000000" w:rsidRPr="00000000">
        <w:rPr>
          <w:rFonts w:ascii="Roboto" w:cs="Roboto" w:eastAsia="Roboto" w:hAnsi="Roboto"/>
          <w:b w:val="1"/>
          <w:sz w:val="26"/>
          <w:szCs w:val="26"/>
          <w:rtl w:val="0"/>
        </w:rPr>
        <w:t xml:space="preserve">C. Methodology</w:t>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1. Data Analysis Techniques:</w:t>
      </w:r>
    </w:p>
    <w:p w:rsidR="00000000" w:rsidDel="00000000" w:rsidP="00000000" w:rsidRDefault="00000000" w:rsidRPr="00000000" w14:paraId="00000030">
      <w:pPr>
        <w:numPr>
          <w:ilvl w:val="0"/>
          <w:numId w:val="21"/>
        </w:numPr>
        <w:spacing w:after="0" w:afterAutospacing="0" w:before="240" w:lineRule="auto"/>
        <w:ind w:left="720" w:hanging="360"/>
      </w:pPr>
      <w:r w:rsidDel="00000000" w:rsidR="00000000" w:rsidRPr="00000000">
        <w:rPr>
          <w:rtl w:val="0"/>
        </w:rPr>
        <w:t xml:space="preserve">Apply GIS to map solar potential by location.</w:t>
        <w:br w:type="textWrapping"/>
      </w:r>
    </w:p>
    <w:p w:rsidR="00000000" w:rsidDel="00000000" w:rsidP="00000000" w:rsidRDefault="00000000" w:rsidRPr="00000000" w14:paraId="00000031">
      <w:pPr>
        <w:numPr>
          <w:ilvl w:val="0"/>
          <w:numId w:val="21"/>
        </w:numPr>
        <w:spacing w:after="0" w:afterAutospacing="0" w:before="0" w:beforeAutospacing="0" w:lineRule="auto"/>
        <w:ind w:left="720" w:hanging="360"/>
      </w:pPr>
      <w:r w:rsidDel="00000000" w:rsidR="00000000" w:rsidRPr="00000000">
        <w:rPr>
          <w:rtl w:val="0"/>
        </w:rPr>
        <w:t xml:space="preserve">Calculate average daily sunlight hours and irradiance for user location.</w:t>
        <w:br w:type="textWrapping"/>
      </w:r>
    </w:p>
    <w:p w:rsidR="00000000" w:rsidDel="00000000" w:rsidP="00000000" w:rsidRDefault="00000000" w:rsidRPr="00000000" w14:paraId="00000032">
      <w:pPr>
        <w:numPr>
          <w:ilvl w:val="0"/>
          <w:numId w:val="21"/>
        </w:numPr>
        <w:spacing w:after="240" w:before="0" w:beforeAutospacing="0" w:lineRule="auto"/>
        <w:ind w:left="720" w:hanging="360"/>
      </w:pPr>
      <w:r w:rsidDel="00000000" w:rsidR="00000000" w:rsidRPr="00000000">
        <w:rPr>
          <w:rtl w:val="0"/>
        </w:rPr>
        <w:t xml:space="preserve">Estimate energy generation capacity based on roof size and solar panel efficiency.</w:t>
        <w:br w:type="textWrapping"/>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2. Model Development:</w:t>
      </w:r>
    </w:p>
    <w:p w:rsidR="00000000" w:rsidDel="00000000" w:rsidP="00000000" w:rsidRDefault="00000000" w:rsidRPr="00000000" w14:paraId="00000034">
      <w:pPr>
        <w:numPr>
          <w:ilvl w:val="0"/>
          <w:numId w:val="5"/>
        </w:numPr>
        <w:spacing w:after="0" w:afterAutospacing="0" w:before="240" w:lineRule="auto"/>
        <w:ind w:left="720" w:hanging="360"/>
      </w:pPr>
      <w:r w:rsidDel="00000000" w:rsidR="00000000" w:rsidRPr="00000000">
        <w:rPr>
          <w:rtl w:val="0"/>
        </w:rPr>
        <w:t xml:space="preserve">Use collaborative filtering and content-based filtering to recommend optimal solar setups.</w:t>
        <w:br w:type="textWrapping"/>
      </w:r>
    </w:p>
    <w:p w:rsidR="00000000" w:rsidDel="00000000" w:rsidP="00000000" w:rsidRDefault="00000000" w:rsidRPr="00000000" w14:paraId="00000035">
      <w:pPr>
        <w:numPr>
          <w:ilvl w:val="0"/>
          <w:numId w:val="5"/>
        </w:numPr>
        <w:spacing w:after="0" w:afterAutospacing="0" w:before="0" w:beforeAutospacing="0" w:lineRule="auto"/>
        <w:ind w:left="720" w:hanging="360"/>
      </w:pPr>
      <w:r w:rsidDel="00000000" w:rsidR="00000000" w:rsidRPr="00000000">
        <w:rPr>
          <w:rtl w:val="0"/>
        </w:rPr>
        <w:t xml:space="preserve">Integrate machine learning regression models to predict energy savings and payback periods.</w:t>
        <w:br w:type="textWrapping"/>
      </w:r>
    </w:p>
    <w:p w:rsidR="00000000" w:rsidDel="00000000" w:rsidP="00000000" w:rsidRDefault="00000000" w:rsidRPr="00000000" w14:paraId="00000036">
      <w:pPr>
        <w:numPr>
          <w:ilvl w:val="0"/>
          <w:numId w:val="5"/>
        </w:numPr>
        <w:spacing w:after="240" w:before="0" w:beforeAutospacing="0" w:lineRule="auto"/>
        <w:ind w:left="720" w:hanging="360"/>
      </w:pPr>
      <w:r w:rsidDel="00000000" w:rsidR="00000000" w:rsidRPr="00000000">
        <w:rPr>
          <w:rtl w:val="0"/>
        </w:rPr>
        <w:t xml:space="preserve">Include budget-based filtering to match user affordability.</w:t>
        <w:br w:type="textWrapping"/>
      </w:r>
    </w:p>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3. Evaluation Metrics:</w:t>
      </w:r>
    </w:p>
    <w:p w:rsidR="00000000" w:rsidDel="00000000" w:rsidP="00000000" w:rsidRDefault="00000000" w:rsidRPr="00000000" w14:paraId="00000038">
      <w:pPr>
        <w:numPr>
          <w:ilvl w:val="0"/>
          <w:numId w:val="16"/>
        </w:numPr>
        <w:spacing w:after="0" w:afterAutospacing="0" w:before="240" w:lineRule="auto"/>
        <w:ind w:left="720" w:hanging="360"/>
      </w:pPr>
      <w:r w:rsidDel="00000000" w:rsidR="00000000" w:rsidRPr="00000000">
        <w:rPr>
          <w:b w:val="1"/>
          <w:rtl w:val="0"/>
        </w:rPr>
        <w:t xml:space="preserve">Recommendation Accuracy</w:t>
      </w:r>
      <w:r w:rsidDel="00000000" w:rsidR="00000000" w:rsidRPr="00000000">
        <w:rPr>
          <w:rtl w:val="0"/>
        </w:rPr>
        <w:t xml:space="preserve">: Match between suggested systems and expert-reviewed solutions.</w:t>
        <w:br w:type="textWrapping"/>
      </w:r>
    </w:p>
    <w:p w:rsidR="00000000" w:rsidDel="00000000" w:rsidP="00000000" w:rsidRDefault="00000000" w:rsidRPr="00000000" w14:paraId="00000039">
      <w:pPr>
        <w:numPr>
          <w:ilvl w:val="0"/>
          <w:numId w:val="16"/>
        </w:numPr>
        <w:spacing w:after="0" w:afterAutospacing="0" w:before="0" w:beforeAutospacing="0" w:lineRule="auto"/>
        <w:ind w:left="720" w:hanging="360"/>
      </w:pPr>
      <w:r w:rsidDel="00000000" w:rsidR="00000000" w:rsidRPr="00000000">
        <w:rPr>
          <w:b w:val="1"/>
          <w:rtl w:val="0"/>
        </w:rPr>
        <w:t xml:space="preserve">Prediction Error</w:t>
      </w:r>
      <w:r w:rsidDel="00000000" w:rsidR="00000000" w:rsidRPr="00000000">
        <w:rPr>
          <w:rtl w:val="0"/>
        </w:rPr>
        <w:t xml:space="preserve">: Mean Absolute Percentage Error (MAPE) in estimating cost savings.</w:t>
        <w:br w:type="textWrapping"/>
      </w:r>
    </w:p>
    <w:p w:rsidR="00000000" w:rsidDel="00000000" w:rsidP="00000000" w:rsidRDefault="00000000" w:rsidRPr="00000000" w14:paraId="0000003A">
      <w:pPr>
        <w:numPr>
          <w:ilvl w:val="0"/>
          <w:numId w:val="16"/>
        </w:numPr>
        <w:spacing w:after="240" w:before="0" w:beforeAutospacing="0" w:lineRule="auto"/>
        <w:ind w:left="720" w:hanging="360"/>
      </w:pPr>
      <w:r w:rsidDel="00000000" w:rsidR="00000000" w:rsidRPr="00000000">
        <w:rPr>
          <w:b w:val="1"/>
          <w:rtl w:val="0"/>
        </w:rPr>
        <w:t xml:space="preserve">User Satisfaction</w:t>
      </w:r>
      <w:r w:rsidDel="00000000" w:rsidR="00000000" w:rsidRPr="00000000">
        <w:rPr>
          <w:rtl w:val="0"/>
        </w:rPr>
        <w:t xml:space="preserve">: Feedback score from early testers.</w:t>
        <w:br w:type="textWrapping"/>
      </w:r>
    </w:p>
    <w:p w:rsidR="00000000" w:rsidDel="00000000" w:rsidP="00000000" w:rsidRDefault="00000000" w:rsidRPr="00000000" w14:paraId="000000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rPr>
          <w:rFonts w:ascii="Roboto" w:cs="Roboto" w:eastAsia="Roboto" w:hAnsi="Roboto"/>
          <w:b w:val="1"/>
          <w:sz w:val="26"/>
          <w:szCs w:val="26"/>
        </w:rPr>
      </w:pPr>
      <w:bookmarkStart w:colFirst="0" w:colLast="0" w:name="_ghu95y7t57kt" w:id="7"/>
      <w:bookmarkEnd w:id="7"/>
      <w:r w:rsidDel="00000000" w:rsidR="00000000" w:rsidRPr="00000000">
        <w:rPr>
          <w:rFonts w:ascii="Roboto" w:cs="Roboto" w:eastAsia="Roboto" w:hAnsi="Roboto"/>
          <w:b w:val="1"/>
          <w:sz w:val="26"/>
          <w:szCs w:val="26"/>
          <w:rtl w:val="0"/>
        </w:rPr>
        <w:t xml:space="preserve">D. Expected Outcomes and Deliverables</w:t>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1. Project Success Metrics:</w:t>
      </w:r>
    </w:p>
    <w:p w:rsidR="00000000" w:rsidDel="00000000" w:rsidP="00000000" w:rsidRDefault="00000000" w:rsidRPr="00000000" w14:paraId="0000003E">
      <w:pPr>
        <w:numPr>
          <w:ilvl w:val="0"/>
          <w:numId w:val="9"/>
        </w:numPr>
        <w:spacing w:after="0" w:afterAutospacing="0" w:before="240" w:lineRule="auto"/>
        <w:ind w:left="720" w:hanging="360"/>
      </w:pPr>
      <w:r w:rsidDel="00000000" w:rsidR="00000000" w:rsidRPr="00000000">
        <w:rPr>
          <w:rtl w:val="0"/>
        </w:rPr>
        <w:t xml:space="preserve">At least 90% accuracy in matching recommended solutions with expert assessments.</w:t>
        <w:br w:type="textWrapping"/>
      </w:r>
    </w:p>
    <w:p w:rsidR="00000000" w:rsidDel="00000000" w:rsidP="00000000" w:rsidRDefault="00000000" w:rsidRPr="00000000" w14:paraId="0000003F">
      <w:pPr>
        <w:numPr>
          <w:ilvl w:val="0"/>
          <w:numId w:val="9"/>
        </w:numPr>
        <w:spacing w:after="0" w:afterAutospacing="0" w:before="0" w:beforeAutospacing="0" w:lineRule="auto"/>
        <w:ind w:left="720" w:hanging="360"/>
      </w:pPr>
      <w:r w:rsidDel="00000000" w:rsidR="00000000" w:rsidRPr="00000000">
        <w:rPr>
          <w:rtl w:val="0"/>
        </w:rPr>
        <w:t xml:space="preserve">Savings predictions with less than 10% error margin.</w:t>
        <w:br w:type="textWrapping"/>
      </w:r>
    </w:p>
    <w:p w:rsidR="00000000" w:rsidDel="00000000" w:rsidP="00000000" w:rsidRDefault="00000000" w:rsidRPr="00000000" w14:paraId="00000040">
      <w:pPr>
        <w:numPr>
          <w:ilvl w:val="0"/>
          <w:numId w:val="9"/>
        </w:numPr>
        <w:spacing w:after="240" w:before="0" w:beforeAutospacing="0" w:lineRule="auto"/>
        <w:ind w:left="720" w:hanging="360"/>
      </w:pPr>
      <w:r w:rsidDel="00000000" w:rsidR="00000000" w:rsidRPr="00000000">
        <w:rPr>
          <w:rtl w:val="0"/>
        </w:rPr>
        <w:t xml:space="preserve">Positive feedback from at least 80% of test users.</w:t>
        <w:br w:type="textWrapping"/>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2. Project Deliverables:</w:t>
      </w:r>
    </w:p>
    <w:p w:rsidR="00000000" w:rsidDel="00000000" w:rsidP="00000000" w:rsidRDefault="00000000" w:rsidRPr="00000000" w14:paraId="00000042">
      <w:pPr>
        <w:numPr>
          <w:ilvl w:val="0"/>
          <w:numId w:val="19"/>
        </w:numPr>
        <w:spacing w:after="0" w:afterAutospacing="0" w:before="240" w:lineRule="auto"/>
        <w:ind w:left="720" w:hanging="360"/>
      </w:pPr>
      <w:r w:rsidDel="00000000" w:rsidR="00000000" w:rsidRPr="00000000">
        <w:rPr>
          <w:rtl w:val="0"/>
        </w:rPr>
        <w:t xml:space="preserve">A fully functional solar recommender web application.</w:t>
        <w:br w:type="textWrapping"/>
      </w:r>
    </w:p>
    <w:p w:rsidR="00000000" w:rsidDel="00000000" w:rsidP="00000000" w:rsidRDefault="00000000" w:rsidRPr="00000000" w14:paraId="00000043">
      <w:pPr>
        <w:numPr>
          <w:ilvl w:val="0"/>
          <w:numId w:val="19"/>
        </w:numPr>
        <w:spacing w:after="0" w:afterAutospacing="0" w:before="0" w:beforeAutospacing="0" w:lineRule="auto"/>
        <w:ind w:left="720" w:hanging="360"/>
      </w:pPr>
      <w:r w:rsidDel="00000000" w:rsidR="00000000" w:rsidRPr="00000000">
        <w:rPr>
          <w:rtl w:val="0"/>
        </w:rPr>
        <w:t xml:space="preserve">A technical report detailing the data sources, methodology, and evaluation results.</w:t>
        <w:br w:type="textWrapping"/>
      </w:r>
    </w:p>
    <w:p w:rsidR="00000000" w:rsidDel="00000000" w:rsidP="00000000" w:rsidRDefault="00000000" w:rsidRPr="00000000" w14:paraId="00000044">
      <w:pPr>
        <w:numPr>
          <w:ilvl w:val="0"/>
          <w:numId w:val="19"/>
        </w:numPr>
        <w:spacing w:after="240" w:before="0" w:beforeAutospacing="0" w:lineRule="auto"/>
        <w:ind w:left="720" w:hanging="360"/>
      </w:pPr>
      <w:r w:rsidDel="00000000" w:rsidR="00000000" w:rsidRPr="00000000">
        <w:rPr>
          <w:rtl w:val="0"/>
        </w:rPr>
        <w:t xml:space="preserve">User guide and training materials for potential adopters (solar companies, agencies).</w:t>
        <w:br w:type="textWrapping"/>
      </w:r>
    </w:p>
    <w:p w:rsidR="00000000" w:rsidDel="00000000" w:rsidP="00000000" w:rsidRDefault="00000000" w:rsidRPr="00000000" w14:paraId="000000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3"/>
        <w:keepNext w:val="0"/>
        <w:keepLines w:val="0"/>
        <w:spacing w:before="280" w:lineRule="auto"/>
        <w:rPr>
          <w:rFonts w:ascii="Roboto" w:cs="Roboto" w:eastAsia="Roboto" w:hAnsi="Roboto"/>
          <w:b w:val="1"/>
          <w:sz w:val="26"/>
          <w:szCs w:val="26"/>
        </w:rPr>
      </w:pPr>
      <w:bookmarkStart w:colFirst="0" w:colLast="0" w:name="_ecwbxjs0bnkd" w:id="8"/>
      <w:bookmarkEnd w:id="8"/>
      <w:r w:rsidDel="00000000" w:rsidR="00000000" w:rsidRPr="00000000">
        <w:rPr>
          <w:rFonts w:ascii="Roboto" w:cs="Roboto" w:eastAsia="Roboto" w:hAnsi="Roboto"/>
          <w:b w:val="1"/>
          <w:sz w:val="26"/>
          <w:szCs w:val="26"/>
          <w:rtl w:val="0"/>
        </w:rPr>
        <w:t xml:space="preserve">E. Potential Impact</w:t>
      </w:r>
    </w:p>
    <w:p w:rsidR="00000000" w:rsidDel="00000000" w:rsidP="00000000" w:rsidRDefault="00000000" w:rsidRPr="00000000" w14:paraId="00000047">
      <w:pPr>
        <w:spacing w:after="240" w:before="240" w:lineRule="auto"/>
        <w:rPr/>
      </w:pPr>
      <w:r w:rsidDel="00000000" w:rsidR="00000000" w:rsidRPr="00000000">
        <w:rPr>
          <w:rtl w:val="0"/>
        </w:rPr>
        <w:t xml:space="preserve">This system will make solar adoption easier, faster, and more affordable by providing accurate, location-specific recommendations. It will empower individuals and businesses to make informed decisions, boost renewable energy adoption, reduce electricity costs, and contribute to environmental sustainability.</w:t>
      </w:r>
    </w:p>
    <w:p w:rsidR="00000000" w:rsidDel="00000000" w:rsidP="00000000" w:rsidRDefault="00000000" w:rsidRPr="00000000" w14:paraId="000000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Heading3"/>
        <w:keepNext w:val="0"/>
        <w:keepLines w:val="0"/>
        <w:spacing w:before="280" w:lineRule="auto"/>
        <w:rPr>
          <w:rFonts w:ascii="Roboto" w:cs="Roboto" w:eastAsia="Roboto" w:hAnsi="Roboto"/>
          <w:b w:val="1"/>
          <w:sz w:val="26"/>
          <w:szCs w:val="26"/>
        </w:rPr>
      </w:pPr>
      <w:bookmarkStart w:colFirst="0" w:colLast="0" w:name="_r73o9l89iwjh" w:id="9"/>
      <w:bookmarkEnd w:id="9"/>
      <w:r w:rsidDel="00000000" w:rsidR="00000000" w:rsidRPr="00000000">
        <w:rPr>
          <w:rFonts w:ascii="Roboto" w:cs="Roboto" w:eastAsia="Roboto" w:hAnsi="Roboto"/>
          <w:b w:val="1"/>
          <w:sz w:val="26"/>
          <w:szCs w:val="26"/>
          <w:rtl w:val="0"/>
        </w:rPr>
        <w:t xml:space="preserve">F. Project Timeline</w:t>
      </w:r>
    </w:p>
    <w:p w:rsidR="00000000" w:rsidDel="00000000" w:rsidP="00000000" w:rsidRDefault="00000000" w:rsidRPr="00000000" w14:paraId="0000004A">
      <w:pPr>
        <w:spacing w:after="240" w:before="240" w:lineRule="auto"/>
        <w:rPr/>
      </w:pPr>
      <w:r w:rsidDel="00000000" w:rsidR="00000000" w:rsidRPr="00000000">
        <w:rPr>
          <w:b w:val="1"/>
          <w:rtl w:val="0"/>
        </w:rPr>
        <w:t xml:space="preserve">1. Project Duration:</w:t>
        <w:br w:type="textWrapping"/>
      </w:r>
      <w:r w:rsidDel="00000000" w:rsidR="00000000" w:rsidRPr="00000000">
        <w:rPr>
          <w:rtl w:val="0"/>
        </w:rPr>
        <w:t xml:space="preserve"> The project will be completed in </w:t>
      </w:r>
      <w:r w:rsidDel="00000000" w:rsidR="00000000" w:rsidRPr="00000000">
        <w:rPr>
          <w:b w:val="1"/>
          <w:rtl w:val="0"/>
        </w:rPr>
        <w:t xml:space="preserve">2 months</w:t>
      </w:r>
      <w:r w:rsidDel="00000000" w:rsidR="00000000" w:rsidRPr="00000000">
        <w:rPr>
          <w:rtl w:val="0"/>
        </w:rPr>
        <w:t xml:space="preserve">.</w:t>
      </w:r>
    </w:p>
    <w:p w:rsidR="00000000" w:rsidDel="00000000" w:rsidP="00000000" w:rsidRDefault="00000000" w:rsidRPr="00000000" w14:paraId="0000004B">
      <w:pPr>
        <w:spacing w:after="240" w:before="240" w:lineRule="auto"/>
        <w:rPr>
          <w:b w:val="1"/>
        </w:rPr>
      </w:pPr>
      <w:r w:rsidDel="00000000" w:rsidR="00000000" w:rsidRPr="00000000">
        <w:rPr>
          <w:b w:val="1"/>
          <w:rtl w:val="0"/>
        </w:rPr>
        <w:t xml:space="preserve">2. Key Stages and Deadlines:</w:t>
      </w:r>
    </w:p>
    <w:p w:rsidR="00000000" w:rsidDel="00000000" w:rsidP="00000000" w:rsidRDefault="00000000" w:rsidRPr="00000000" w14:paraId="0000004C">
      <w:pPr>
        <w:numPr>
          <w:ilvl w:val="0"/>
          <w:numId w:val="3"/>
        </w:numPr>
        <w:spacing w:after="0" w:afterAutospacing="0" w:before="240" w:lineRule="auto"/>
        <w:ind w:left="720" w:hanging="360"/>
      </w:pPr>
      <w:r w:rsidDel="00000000" w:rsidR="00000000" w:rsidRPr="00000000">
        <w:rPr>
          <w:b w:val="1"/>
          <w:rtl w:val="0"/>
        </w:rPr>
        <w:t xml:space="preserve">Week 1-2:</w:t>
      </w:r>
      <w:r w:rsidDel="00000000" w:rsidR="00000000" w:rsidRPr="00000000">
        <w:rPr>
          <w:rtl w:val="0"/>
        </w:rPr>
        <w:t xml:space="preserve"> Data collection and preparation.</w:t>
        <w:br w:type="textWrapping"/>
      </w:r>
    </w:p>
    <w:p w:rsidR="00000000" w:rsidDel="00000000" w:rsidP="00000000" w:rsidRDefault="00000000" w:rsidRPr="00000000" w14:paraId="0000004D">
      <w:pPr>
        <w:numPr>
          <w:ilvl w:val="0"/>
          <w:numId w:val="3"/>
        </w:numPr>
        <w:spacing w:after="0" w:afterAutospacing="0" w:before="0" w:beforeAutospacing="0" w:lineRule="auto"/>
        <w:ind w:left="720" w:hanging="360"/>
      </w:pPr>
      <w:r w:rsidDel="00000000" w:rsidR="00000000" w:rsidRPr="00000000">
        <w:rPr>
          <w:b w:val="1"/>
          <w:rtl w:val="0"/>
        </w:rPr>
        <w:t xml:space="preserve">Week 3:</w:t>
      </w:r>
      <w:r w:rsidDel="00000000" w:rsidR="00000000" w:rsidRPr="00000000">
        <w:rPr>
          <w:rtl w:val="0"/>
        </w:rPr>
        <w:t xml:space="preserve"> Prototype design of recommender system.</w:t>
        <w:br w:type="textWrapping"/>
      </w:r>
    </w:p>
    <w:p w:rsidR="00000000" w:rsidDel="00000000" w:rsidP="00000000" w:rsidRDefault="00000000" w:rsidRPr="00000000" w14:paraId="0000004E">
      <w:pPr>
        <w:numPr>
          <w:ilvl w:val="0"/>
          <w:numId w:val="3"/>
        </w:numPr>
        <w:spacing w:after="0" w:afterAutospacing="0" w:before="0" w:beforeAutospacing="0" w:lineRule="auto"/>
        <w:ind w:left="720" w:hanging="360"/>
      </w:pPr>
      <w:r w:rsidDel="00000000" w:rsidR="00000000" w:rsidRPr="00000000">
        <w:rPr>
          <w:b w:val="1"/>
          <w:rtl w:val="0"/>
        </w:rPr>
        <w:t xml:space="preserve">Week 4-5:</w:t>
      </w:r>
      <w:r w:rsidDel="00000000" w:rsidR="00000000" w:rsidRPr="00000000">
        <w:rPr>
          <w:rtl w:val="0"/>
        </w:rPr>
        <w:t xml:space="preserve"> Model training and integration with GIS/solar datasets.</w:t>
        <w:br w:type="textWrapping"/>
      </w:r>
    </w:p>
    <w:p w:rsidR="00000000" w:rsidDel="00000000" w:rsidP="00000000" w:rsidRDefault="00000000" w:rsidRPr="00000000" w14:paraId="0000004F">
      <w:pPr>
        <w:numPr>
          <w:ilvl w:val="0"/>
          <w:numId w:val="3"/>
        </w:numPr>
        <w:spacing w:after="0" w:afterAutospacing="0" w:before="0" w:beforeAutospacing="0" w:lineRule="auto"/>
        <w:ind w:left="720" w:hanging="360"/>
      </w:pPr>
      <w:r w:rsidDel="00000000" w:rsidR="00000000" w:rsidRPr="00000000">
        <w:rPr>
          <w:b w:val="1"/>
          <w:rtl w:val="0"/>
        </w:rPr>
        <w:t xml:space="preserve">Week 6:</w:t>
      </w:r>
      <w:r w:rsidDel="00000000" w:rsidR="00000000" w:rsidRPr="00000000">
        <w:rPr>
          <w:rtl w:val="0"/>
        </w:rPr>
        <w:t xml:space="preserve"> Testing and optimization.</w:t>
        <w:br w:type="textWrapping"/>
      </w:r>
    </w:p>
    <w:p w:rsidR="00000000" w:rsidDel="00000000" w:rsidP="00000000" w:rsidRDefault="00000000" w:rsidRPr="00000000" w14:paraId="00000050">
      <w:pPr>
        <w:numPr>
          <w:ilvl w:val="0"/>
          <w:numId w:val="3"/>
        </w:numPr>
        <w:spacing w:after="0" w:afterAutospacing="0" w:before="0" w:beforeAutospacing="0" w:lineRule="auto"/>
        <w:ind w:left="720" w:hanging="360"/>
      </w:pPr>
      <w:r w:rsidDel="00000000" w:rsidR="00000000" w:rsidRPr="00000000">
        <w:rPr>
          <w:b w:val="1"/>
          <w:rtl w:val="0"/>
        </w:rPr>
        <w:t xml:space="preserve">Week 7:</w:t>
      </w:r>
      <w:r w:rsidDel="00000000" w:rsidR="00000000" w:rsidRPr="00000000">
        <w:rPr>
          <w:rtl w:val="0"/>
        </w:rPr>
        <w:t xml:space="preserve"> Web interface development and user testing.</w:t>
        <w:br w:type="textWrapping"/>
      </w:r>
    </w:p>
    <w:p w:rsidR="00000000" w:rsidDel="00000000" w:rsidP="00000000" w:rsidRDefault="00000000" w:rsidRPr="00000000" w14:paraId="00000051">
      <w:pPr>
        <w:numPr>
          <w:ilvl w:val="0"/>
          <w:numId w:val="3"/>
        </w:numPr>
        <w:spacing w:after="240" w:before="0" w:beforeAutospacing="0" w:lineRule="auto"/>
        <w:ind w:left="720" w:hanging="360"/>
      </w:pPr>
      <w:r w:rsidDel="00000000" w:rsidR="00000000" w:rsidRPr="00000000">
        <w:rPr>
          <w:b w:val="1"/>
          <w:rtl w:val="0"/>
        </w:rPr>
        <w:t xml:space="preserve">Week 8:</w:t>
      </w:r>
      <w:r w:rsidDel="00000000" w:rsidR="00000000" w:rsidRPr="00000000">
        <w:rPr>
          <w:rtl w:val="0"/>
        </w:rPr>
        <w:t xml:space="preserve"> Final refinements, documentation, and deployment.</w:t>
        <w:br w:type="textWrapping"/>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3. Required Resources:</w:t>
      </w:r>
    </w:p>
    <w:p w:rsidR="00000000" w:rsidDel="00000000" w:rsidP="00000000" w:rsidRDefault="00000000" w:rsidRPr="00000000" w14:paraId="00000053">
      <w:pPr>
        <w:numPr>
          <w:ilvl w:val="0"/>
          <w:numId w:val="4"/>
        </w:numPr>
        <w:spacing w:after="0" w:afterAutospacing="0" w:before="240" w:lineRule="auto"/>
        <w:ind w:left="720" w:hanging="360"/>
      </w:pPr>
      <w:r w:rsidDel="00000000" w:rsidR="00000000" w:rsidRPr="00000000">
        <w:rPr>
          <w:b w:val="1"/>
          <w:rtl w:val="0"/>
        </w:rPr>
        <w:t xml:space="preserve">Data:</w:t>
      </w:r>
      <w:r w:rsidDel="00000000" w:rsidR="00000000" w:rsidRPr="00000000">
        <w:rPr>
          <w:rtl w:val="0"/>
        </w:rPr>
        <w:t xml:space="preserve"> Solar batteries datasets, panel specifications, electricity rates.</w:t>
        <w:br w:type="textWrapping"/>
      </w:r>
    </w:p>
    <w:p w:rsidR="00000000" w:rsidDel="00000000" w:rsidP="00000000" w:rsidRDefault="00000000" w:rsidRPr="00000000" w14:paraId="00000054">
      <w:pPr>
        <w:numPr>
          <w:ilvl w:val="0"/>
          <w:numId w:val="4"/>
        </w:numPr>
        <w:spacing w:after="0" w:afterAutospacing="0" w:before="0" w:beforeAutospacing="0" w:lineRule="auto"/>
        <w:ind w:left="720" w:hanging="360"/>
      </w:pPr>
      <w:r w:rsidDel="00000000" w:rsidR="00000000" w:rsidRPr="00000000">
        <w:rPr>
          <w:b w:val="1"/>
          <w:rtl w:val="0"/>
        </w:rPr>
        <w:t xml:space="preserve">Software:</w:t>
      </w:r>
      <w:r w:rsidDel="00000000" w:rsidR="00000000" w:rsidRPr="00000000">
        <w:rPr>
          <w:rtl w:val="0"/>
        </w:rPr>
        <w:t xml:space="preserve"> GIS tools, machine learning frameworks (Python, Scikit-learn, TensorFlow).</w:t>
        <w:br w:type="textWrapping"/>
      </w:r>
    </w:p>
    <w:p w:rsidR="00000000" w:rsidDel="00000000" w:rsidP="00000000" w:rsidRDefault="00000000" w:rsidRPr="00000000" w14:paraId="00000055">
      <w:pPr>
        <w:numPr>
          <w:ilvl w:val="0"/>
          <w:numId w:val="4"/>
        </w:numPr>
        <w:spacing w:after="0" w:afterAutospacing="0" w:before="0" w:beforeAutospacing="0" w:lineRule="auto"/>
        <w:ind w:left="720" w:hanging="360"/>
      </w:pPr>
      <w:r w:rsidDel="00000000" w:rsidR="00000000" w:rsidRPr="00000000">
        <w:rPr>
          <w:b w:val="1"/>
          <w:rtl w:val="0"/>
        </w:rPr>
        <w:t xml:space="preserve">Hardware:</w:t>
      </w:r>
      <w:r w:rsidDel="00000000" w:rsidR="00000000" w:rsidRPr="00000000">
        <w:rPr>
          <w:rtl w:val="0"/>
        </w:rPr>
        <w:t xml:space="preserve"> GPU-enabled server for training.</w:t>
        <w:br w:type="textWrapping"/>
      </w:r>
    </w:p>
    <w:p w:rsidR="00000000" w:rsidDel="00000000" w:rsidP="00000000" w:rsidRDefault="00000000" w:rsidRPr="00000000" w14:paraId="00000056">
      <w:pPr>
        <w:numPr>
          <w:ilvl w:val="0"/>
          <w:numId w:val="4"/>
        </w:numPr>
        <w:spacing w:after="240" w:before="0" w:beforeAutospacing="0" w:lineRule="auto"/>
        <w:ind w:left="720" w:hanging="360"/>
      </w:pPr>
      <w:r w:rsidDel="00000000" w:rsidR="00000000" w:rsidRPr="00000000">
        <w:rPr>
          <w:b w:val="1"/>
          <w:rtl w:val="0"/>
        </w:rPr>
        <w:t xml:space="preserve">Personnel:</w:t>
      </w:r>
      <w:r w:rsidDel="00000000" w:rsidR="00000000" w:rsidRPr="00000000">
        <w:rPr>
          <w:rtl w:val="0"/>
        </w:rPr>
        <w:t xml:space="preserve"> Data scientist, software developer, renewable energy consultant.</w:t>
        <w:br w:type="textWrapping"/>
      </w:r>
    </w:p>
    <w:p w:rsidR="00000000" w:rsidDel="00000000" w:rsidP="00000000" w:rsidRDefault="00000000" w:rsidRPr="00000000" w14:paraId="000000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rFonts w:ascii="Roboto" w:cs="Roboto" w:eastAsia="Roboto" w:hAnsi="Roboto"/>
          <w:b w:val="1"/>
          <w:sz w:val="26"/>
          <w:szCs w:val="26"/>
        </w:rPr>
      </w:pPr>
      <w:bookmarkStart w:colFirst="0" w:colLast="0" w:name="_7i3qmfrb2vr8" w:id="10"/>
      <w:bookmarkEnd w:id="10"/>
      <w:r w:rsidDel="00000000" w:rsidR="00000000" w:rsidRPr="00000000">
        <w:rPr>
          <w:rFonts w:ascii="Roboto" w:cs="Roboto" w:eastAsia="Roboto" w:hAnsi="Roboto"/>
          <w:b w:val="1"/>
          <w:sz w:val="26"/>
          <w:szCs w:val="26"/>
          <w:rtl w:val="0"/>
        </w:rPr>
        <w:t xml:space="preserve">G. Budget</w:t>
      </w:r>
    </w:p>
    <w:p w:rsidR="00000000" w:rsidDel="00000000" w:rsidP="00000000" w:rsidRDefault="00000000" w:rsidRPr="00000000" w14:paraId="00000059">
      <w:pPr>
        <w:spacing w:after="240" w:before="240" w:lineRule="auto"/>
        <w:rPr>
          <w:b w:val="1"/>
        </w:rPr>
      </w:pPr>
      <w:r w:rsidDel="00000000" w:rsidR="00000000" w:rsidRPr="00000000">
        <w:rPr>
          <w:b w:val="1"/>
          <w:rtl w:val="0"/>
        </w:rPr>
        <w:t xml:space="preserve">Cost Estimates:</w:t>
      </w:r>
    </w:p>
    <w:p w:rsidR="00000000" w:rsidDel="00000000" w:rsidP="00000000" w:rsidRDefault="00000000" w:rsidRPr="00000000" w14:paraId="0000005A">
      <w:pPr>
        <w:numPr>
          <w:ilvl w:val="0"/>
          <w:numId w:val="20"/>
        </w:numPr>
        <w:spacing w:after="0" w:afterAutospacing="0" w:before="240" w:lineRule="auto"/>
        <w:ind w:left="720" w:hanging="360"/>
      </w:pPr>
      <w:r w:rsidDel="00000000" w:rsidR="00000000" w:rsidRPr="00000000">
        <w:rPr>
          <w:rtl w:val="0"/>
        </w:rPr>
        <w:t xml:space="preserve">Data Acquisition – Free (public datasets &amp; APIs).</w:t>
        <w:br w:type="textWrapping"/>
      </w:r>
    </w:p>
    <w:p w:rsidR="00000000" w:rsidDel="00000000" w:rsidP="00000000" w:rsidRDefault="00000000" w:rsidRPr="00000000" w14:paraId="0000005B">
      <w:pPr>
        <w:numPr>
          <w:ilvl w:val="0"/>
          <w:numId w:val="20"/>
        </w:numPr>
        <w:spacing w:after="0" w:afterAutospacing="0" w:before="0" w:beforeAutospacing="0" w:lineRule="auto"/>
        <w:ind w:left="720" w:hanging="360"/>
      </w:pPr>
      <w:r w:rsidDel="00000000" w:rsidR="00000000" w:rsidRPr="00000000">
        <w:rPr>
          <w:rtl w:val="0"/>
        </w:rPr>
        <w:t xml:space="preserve">Software and Tools – Mostly open-source.</w:t>
        <w:br w:type="textWrapping"/>
      </w:r>
    </w:p>
    <w:p w:rsidR="00000000" w:rsidDel="00000000" w:rsidP="00000000" w:rsidRDefault="00000000" w:rsidRPr="00000000" w14:paraId="0000005C">
      <w:pPr>
        <w:numPr>
          <w:ilvl w:val="0"/>
          <w:numId w:val="20"/>
        </w:numPr>
        <w:spacing w:after="0" w:afterAutospacing="0" w:before="0" w:beforeAutospacing="0" w:lineRule="auto"/>
        <w:ind w:left="720" w:hanging="360"/>
      </w:pPr>
      <w:r w:rsidDel="00000000" w:rsidR="00000000" w:rsidRPr="00000000">
        <w:rPr>
          <w:rtl w:val="0"/>
        </w:rPr>
        <w:t xml:space="preserve">GPU Cloud Services – Not known yet</w:t>
        <w:br w:type="textWrapping"/>
      </w:r>
    </w:p>
    <w:p w:rsidR="00000000" w:rsidDel="00000000" w:rsidP="00000000" w:rsidRDefault="00000000" w:rsidRPr="00000000" w14:paraId="0000005D">
      <w:pPr>
        <w:numPr>
          <w:ilvl w:val="0"/>
          <w:numId w:val="20"/>
        </w:numPr>
        <w:spacing w:after="240" w:before="0" w:beforeAutospacing="0" w:lineRule="auto"/>
        <w:ind w:left="720" w:hanging="360"/>
      </w:pPr>
      <w:r w:rsidDel="00000000" w:rsidR="00000000" w:rsidRPr="00000000">
        <w:rPr>
          <w:rtl w:val="0"/>
        </w:rPr>
        <w:t xml:space="preserve">Personnel – No cost (academic project).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sz w:val="34"/>
          <w:szCs w:val="34"/>
        </w:rPr>
      </w:pPr>
      <w:r w:rsidDel="00000000" w:rsidR="00000000" w:rsidRPr="00000000">
        <w:rPr>
          <w:b w:val="1"/>
          <w:sz w:val="36"/>
          <w:szCs w:val="36"/>
          <w:rtl w:val="0"/>
        </w:rPr>
        <w:t xml:space="preserve">B</w:t>
      </w:r>
      <w:r w:rsidDel="00000000" w:rsidR="00000000" w:rsidRPr="00000000">
        <w:rPr>
          <w:b w:val="1"/>
          <w:rtl w:val="0"/>
        </w:rPr>
        <w:t xml:space="preserve"> </w:t>
      </w:r>
      <w:r w:rsidDel="00000000" w:rsidR="00000000" w:rsidRPr="00000000">
        <w:rPr>
          <w:b w:val="1"/>
          <w:sz w:val="34"/>
          <w:szCs w:val="34"/>
          <w:rtl w:val="0"/>
        </w:rPr>
        <w:t xml:space="preserve">Project: Energy Theft Detection System</w:t>
      </w:r>
    </w:p>
    <w:p w:rsidR="00000000" w:rsidDel="00000000" w:rsidP="00000000" w:rsidRDefault="00000000" w:rsidRPr="00000000" w14:paraId="00000063">
      <w:pPr>
        <w:pStyle w:val="Heading3"/>
        <w:keepNext w:val="0"/>
        <w:keepLines w:val="0"/>
        <w:spacing w:before="280" w:lineRule="auto"/>
        <w:rPr>
          <w:rFonts w:ascii="Roboto" w:cs="Roboto" w:eastAsia="Roboto" w:hAnsi="Roboto"/>
          <w:b w:val="1"/>
          <w:sz w:val="26"/>
          <w:szCs w:val="26"/>
        </w:rPr>
      </w:pPr>
      <w:bookmarkStart w:colFirst="0" w:colLast="0" w:name="_ygkvol6vvngd" w:id="11"/>
      <w:bookmarkEnd w:id="11"/>
      <w:r w:rsidDel="00000000" w:rsidR="00000000" w:rsidRPr="00000000">
        <w:rPr>
          <w:rFonts w:ascii="Roboto" w:cs="Roboto" w:eastAsia="Roboto" w:hAnsi="Roboto"/>
          <w:b w:val="1"/>
          <w:sz w:val="26"/>
          <w:szCs w:val="26"/>
          <w:rtl w:val="0"/>
        </w:rPr>
        <w:t xml:space="preserve">A. Project Description</w:t>
      </w:r>
    </w:p>
    <w:p w:rsidR="00000000" w:rsidDel="00000000" w:rsidP="00000000" w:rsidRDefault="00000000" w:rsidRPr="00000000" w14:paraId="00000064">
      <w:pPr>
        <w:spacing w:after="240" w:before="240" w:lineRule="auto"/>
        <w:rPr>
          <w:b w:val="1"/>
        </w:rPr>
      </w:pPr>
      <w:r w:rsidDel="00000000" w:rsidR="00000000" w:rsidRPr="00000000">
        <w:rPr>
          <w:b w:val="1"/>
          <w:rtl w:val="0"/>
        </w:rPr>
        <w:t xml:space="preserve">1. Problem Statement:</w:t>
        <w:br w:type="textWrapping"/>
        <w:t xml:space="preserve"> Energy theft and unauthorized use of electricity without proper metering or payment  is a significant challenge for utility companies worldwide. It results in huge financial losses, reduced power supply quality, and increased operational costs. In some regions, energy theft can account for more than 20% of total energy distribution losses, impacting both service providers and honest consumers.</w:t>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Currently, many electricity distribution companies rely on manual inspections and basic anomaly detection methods to identify theft. However, these approaches are inefficient, costly, and prone to error. Imagine a utility company trying to inspect thousands of households manually  detecting subtle, irregular usage patterns is nearly impossible without advanced analytics.</w:t>
      </w:r>
    </w:p>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Our project aims to solve this by developing an Energy Theft Detection System that leverages smart meter data, historical consumption patterns, and machine learning algorithms to detect suspicious activity in real time.</w:t>
      </w:r>
    </w:p>
    <w:p w:rsidR="00000000" w:rsidDel="00000000" w:rsidP="00000000" w:rsidRDefault="00000000" w:rsidRPr="00000000" w14:paraId="00000067">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spacing w:after="240" w:before="240" w:lineRule="auto"/>
        <w:rPr>
          <w:b w:val="1"/>
        </w:rPr>
      </w:pPr>
      <w:r w:rsidDel="00000000" w:rsidR="00000000" w:rsidRPr="00000000">
        <w:rPr>
          <w:b w:val="1"/>
          <w:rtl w:val="0"/>
        </w:rPr>
        <w:t xml:space="preserve">2. Project Objective:</w:t>
        <w:br w:type="textWrapping"/>
        <w:t xml:space="preserve"> The main objective is to develop a data-driven, automated detection system that identifies potential cases of electricity theft with high accuracy and minimal false alarms. The system will:</w:t>
      </w:r>
    </w:p>
    <w:p w:rsidR="00000000" w:rsidDel="00000000" w:rsidP="00000000" w:rsidRDefault="00000000" w:rsidRPr="00000000" w14:paraId="00000069">
      <w:pPr>
        <w:numPr>
          <w:ilvl w:val="0"/>
          <w:numId w:val="15"/>
        </w:numPr>
        <w:spacing w:after="0" w:afterAutospacing="0" w:before="240" w:lineRule="auto"/>
        <w:ind w:left="720" w:hanging="360"/>
        <w:rPr>
          <w:b w:val="1"/>
        </w:rPr>
      </w:pPr>
      <w:r w:rsidDel="00000000" w:rsidR="00000000" w:rsidRPr="00000000">
        <w:rPr>
          <w:b w:val="1"/>
          <w:rtl w:val="0"/>
        </w:rPr>
        <w:t xml:space="preserve">Monitor real-time and historical electricity consumption data.</w:t>
        <w:br w:type="textWrapping"/>
      </w:r>
    </w:p>
    <w:p w:rsidR="00000000" w:rsidDel="00000000" w:rsidP="00000000" w:rsidRDefault="00000000" w:rsidRPr="00000000" w14:paraId="0000006A">
      <w:pPr>
        <w:numPr>
          <w:ilvl w:val="0"/>
          <w:numId w:val="15"/>
        </w:numPr>
        <w:spacing w:after="0" w:afterAutospacing="0" w:before="0" w:beforeAutospacing="0" w:lineRule="auto"/>
        <w:ind w:left="720" w:hanging="360"/>
        <w:rPr>
          <w:b w:val="1"/>
        </w:rPr>
      </w:pPr>
      <w:r w:rsidDel="00000000" w:rsidR="00000000" w:rsidRPr="00000000">
        <w:rPr>
          <w:b w:val="1"/>
          <w:rtl w:val="0"/>
        </w:rPr>
        <w:t xml:space="preserve">Detect abnormal usage patterns that indicate possible theft.</w:t>
        <w:br w:type="textWrapping"/>
      </w:r>
    </w:p>
    <w:p w:rsidR="00000000" w:rsidDel="00000000" w:rsidP="00000000" w:rsidRDefault="00000000" w:rsidRPr="00000000" w14:paraId="0000006B">
      <w:pPr>
        <w:numPr>
          <w:ilvl w:val="0"/>
          <w:numId w:val="15"/>
        </w:numPr>
        <w:spacing w:after="0" w:afterAutospacing="0" w:before="0" w:beforeAutospacing="0" w:lineRule="auto"/>
        <w:ind w:left="720" w:hanging="360"/>
        <w:rPr>
          <w:b w:val="1"/>
        </w:rPr>
      </w:pPr>
      <w:r w:rsidDel="00000000" w:rsidR="00000000" w:rsidRPr="00000000">
        <w:rPr>
          <w:b w:val="1"/>
          <w:rtl w:val="0"/>
        </w:rPr>
        <w:t xml:space="preserve">Provide actionable alerts to utility companies for quick response.</w:t>
        <w:br w:type="textWrapping"/>
      </w:r>
    </w:p>
    <w:p w:rsidR="00000000" w:rsidDel="00000000" w:rsidP="00000000" w:rsidRDefault="00000000" w:rsidRPr="00000000" w14:paraId="0000006C">
      <w:pPr>
        <w:numPr>
          <w:ilvl w:val="0"/>
          <w:numId w:val="15"/>
        </w:numPr>
        <w:spacing w:after="240" w:before="0" w:beforeAutospacing="0" w:lineRule="auto"/>
        <w:ind w:left="720" w:hanging="360"/>
        <w:rPr>
          <w:b w:val="1"/>
        </w:rPr>
      </w:pPr>
      <w:r w:rsidDel="00000000" w:rsidR="00000000" w:rsidRPr="00000000">
        <w:rPr>
          <w:b w:val="1"/>
          <w:rtl w:val="0"/>
        </w:rPr>
        <w:t xml:space="preserve">Offer analytical dashboards for monitoring theft trends across regions.</w:t>
        <w:br w:type="textWrapping"/>
      </w:r>
    </w:p>
    <w:p w:rsidR="00000000" w:rsidDel="00000000" w:rsidP="00000000" w:rsidRDefault="00000000" w:rsidRPr="00000000" w14:paraId="0000006D">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spacing w:after="240" w:before="240" w:lineRule="auto"/>
        <w:rPr>
          <w:b w:val="1"/>
        </w:rPr>
      </w:pPr>
      <w:r w:rsidDel="00000000" w:rsidR="00000000" w:rsidRPr="00000000">
        <w:rPr>
          <w:b w:val="1"/>
          <w:rtl w:val="0"/>
        </w:rPr>
        <w:t xml:space="preserve">3. Target Audience:</w:t>
      </w:r>
    </w:p>
    <w:p w:rsidR="00000000" w:rsidDel="00000000" w:rsidP="00000000" w:rsidRDefault="00000000" w:rsidRPr="00000000" w14:paraId="0000006F">
      <w:pPr>
        <w:numPr>
          <w:ilvl w:val="0"/>
          <w:numId w:val="12"/>
        </w:numPr>
        <w:spacing w:after="0" w:afterAutospacing="0" w:before="240" w:lineRule="auto"/>
        <w:ind w:left="720" w:hanging="360"/>
        <w:rPr>
          <w:b w:val="1"/>
        </w:rPr>
      </w:pPr>
      <w:r w:rsidDel="00000000" w:rsidR="00000000" w:rsidRPr="00000000">
        <w:rPr>
          <w:b w:val="1"/>
          <w:rtl w:val="0"/>
        </w:rPr>
        <w:t xml:space="preserve">Electricity distribution companies.</w:t>
        <w:br w:type="textWrapping"/>
      </w:r>
    </w:p>
    <w:p w:rsidR="00000000" w:rsidDel="00000000" w:rsidP="00000000" w:rsidRDefault="00000000" w:rsidRPr="00000000" w14:paraId="00000070">
      <w:pPr>
        <w:numPr>
          <w:ilvl w:val="0"/>
          <w:numId w:val="12"/>
        </w:numPr>
        <w:spacing w:after="0" w:afterAutospacing="0" w:before="0" w:beforeAutospacing="0" w:lineRule="auto"/>
        <w:ind w:left="720" w:hanging="360"/>
        <w:rPr>
          <w:b w:val="1"/>
        </w:rPr>
      </w:pPr>
      <w:r w:rsidDel="00000000" w:rsidR="00000000" w:rsidRPr="00000000">
        <w:rPr>
          <w:b w:val="1"/>
          <w:rtl w:val="0"/>
        </w:rPr>
        <w:t xml:space="preserve">Government agencies regulating power distribution.</w:t>
        <w:br w:type="textWrapping"/>
      </w:r>
    </w:p>
    <w:p w:rsidR="00000000" w:rsidDel="00000000" w:rsidP="00000000" w:rsidRDefault="00000000" w:rsidRPr="00000000" w14:paraId="00000071">
      <w:pPr>
        <w:numPr>
          <w:ilvl w:val="0"/>
          <w:numId w:val="12"/>
        </w:numPr>
        <w:spacing w:after="0" w:afterAutospacing="0" w:before="0" w:beforeAutospacing="0" w:lineRule="auto"/>
        <w:ind w:left="720" w:hanging="360"/>
        <w:rPr>
          <w:b w:val="1"/>
        </w:rPr>
      </w:pPr>
      <w:r w:rsidDel="00000000" w:rsidR="00000000" w:rsidRPr="00000000">
        <w:rPr>
          <w:b w:val="1"/>
          <w:rtl w:val="0"/>
        </w:rPr>
        <w:t xml:space="preserve">Utility fraud investigation teams.</w:t>
        <w:br w:type="textWrapping"/>
      </w:r>
    </w:p>
    <w:p w:rsidR="00000000" w:rsidDel="00000000" w:rsidP="00000000" w:rsidRDefault="00000000" w:rsidRPr="00000000" w14:paraId="00000072">
      <w:pPr>
        <w:numPr>
          <w:ilvl w:val="0"/>
          <w:numId w:val="12"/>
        </w:numPr>
        <w:spacing w:after="240" w:before="0" w:beforeAutospacing="0" w:lineRule="auto"/>
        <w:ind w:left="720" w:hanging="360"/>
        <w:rPr>
          <w:b w:val="1"/>
        </w:rPr>
      </w:pPr>
      <w:r w:rsidDel="00000000" w:rsidR="00000000" w:rsidRPr="00000000">
        <w:rPr>
          <w:b w:val="1"/>
          <w:rtl w:val="0"/>
        </w:rPr>
        <w:t xml:space="preserve">Research institutions studying energy efficiency and loss prevention.</w:t>
        <w:br w:type="textWrapping"/>
      </w:r>
    </w:p>
    <w:p w:rsidR="00000000" w:rsidDel="00000000" w:rsidP="00000000" w:rsidRDefault="00000000" w:rsidRPr="00000000" w14:paraId="00000073">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rPr>
          <w:rFonts w:ascii="Roboto" w:cs="Roboto" w:eastAsia="Roboto" w:hAnsi="Roboto"/>
          <w:b w:val="1"/>
          <w:sz w:val="26"/>
          <w:szCs w:val="26"/>
        </w:rPr>
      </w:pPr>
      <w:bookmarkStart w:colFirst="0" w:colLast="0" w:name="_t32j225nihm2" w:id="12"/>
      <w:bookmarkEnd w:id="12"/>
      <w:r w:rsidDel="00000000" w:rsidR="00000000" w:rsidRPr="00000000">
        <w:rPr>
          <w:rFonts w:ascii="Roboto" w:cs="Roboto" w:eastAsia="Roboto" w:hAnsi="Roboto"/>
          <w:b w:val="1"/>
          <w:sz w:val="26"/>
          <w:szCs w:val="26"/>
          <w:rtl w:val="0"/>
        </w:rPr>
        <w:t xml:space="preserve">B. Data Acquisition</w:t>
      </w:r>
    </w:p>
    <w:p w:rsidR="00000000" w:rsidDel="00000000" w:rsidP="00000000" w:rsidRDefault="00000000" w:rsidRPr="00000000" w14:paraId="00000075">
      <w:pPr>
        <w:spacing w:after="240" w:before="240" w:lineRule="auto"/>
        <w:rPr>
          <w:b w:val="1"/>
        </w:rPr>
      </w:pPr>
      <w:r w:rsidDel="00000000" w:rsidR="00000000" w:rsidRPr="00000000">
        <w:rPr>
          <w:b w:val="1"/>
          <w:rtl w:val="0"/>
        </w:rPr>
        <w:t xml:space="preserve">Data Sources:</w:t>
        <w:br w:type="textWrapping"/>
        <w:t xml:space="preserve"> a. Smart meter readings from utility companies (hourly/daily consumption).</w:t>
        <w:br w:type="textWrapping"/>
        <w:t xml:space="preserve"> b. Historical billing and payment records.</w:t>
        <w:br w:type="textWrapping"/>
        <w:t xml:space="preserve"> c. Metadata about customer type, location, and meter type.</w:t>
        <w:br w:type="textWrapping"/>
        <w:t xml:space="preserve"> d. External data such as weather patterns, local outages, and seasonal effects.</w:t>
      </w:r>
    </w:p>
    <w:p w:rsidR="00000000" w:rsidDel="00000000" w:rsidP="00000000" w:rsidRDefault="00000000" w:rsidRPr="00000000" w14:paraId="00000076">
      <w:pPr>
        <w:spacing w:after="240" w:before="240" w:lineRule="auto"/>
        <w:rPr>
          <w:b w:val="1"/>
        </w:rPr>
      </w:pPr>
      <w:r w:rsidDel="00000000" w:rsidR="00000000" w:rsidRPr="00000000">
        <w:rPr>
          <w:b w:val="1"/>
          <w:rtl w:val="0"/>
        </w:rPr>
        <w:t xml:space="preserve">Feasibility:</w:t>
        <w:br w:type="textWrapping"/>
        <w:t xml:space="preserve"> Smart meter and billing data are typically stored in utility databases and can be accessed under confidentiality agreements. Public datasets (e.g., from UCI Machine Learning Repository) can be used for model development and testing in early stages.</w:t>
      </w:r>
    </w:p>
    <w:p w:rsidR="00000000" w:rsidDel="00000000" w:rsidP="00000000" w:rsidRDefault="00000000" w:rsidRPr="00000000" w14:paraId="00000077">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pStyle w:val="Heading3"/>
        <w:keepNext w:val="0"/>
        <w:keepLines w:val="0"/>
        <w:spacing w:before="280" w:lineRule="auto"/>
        <w:rPr>
          <w:rFonts w:ascii="Roboto" w:cs="Roboto" w:eastAsia="Roboto" w:hAnsi="Roboto"/>
          <w:b w:val="1"/>
          <w:sz w:val="26"/>
          <w:szCs w:val="26"/>
        </w:rPr>
      </w:pPr>
      <w:bookmarkStart w:colFirst="0" w:colLast="0" w:name="_9ig4lrgmwl5c" w:id="13"/>
      <w:bookmarkEnd w:id="13"/>
      <w:r w:rsidDel="00000000" w:rsidR="00000000" w:rsidRPr="00000000">
        <w:rPr>
          <w:rFonts w:ascii="Roboto" w:cs="Roboto" w:eastAsia="Roboto" w:hAnsi="Roboto"/>
          <w:b w:val="1"/>
          <w:sz w:val="26"/>
          <w:szCs w:val="26"/>
          <w:rtl w:val="0"/>
        </w:rPr>
        <w:t xml:space="preserve">C. Methodology</w:t>
      </w:r>
    </w:p>
    <w:p w:rsidR="00000000" w:rsidDel="00000000" w:rsidP="00000000" w:rsidRDefault="00000000" w:rsidRPr="00000000" w14:paraId="00000079">
      <w:pPr>
        <w:spacing w:after="240" w:before="240" w:lineRule="auto"/>
        <w:rPr>
          <w:b w:val="1"/>
        </w:rPr>
      </w:pPr>
      <w:r w:rsidDel="00000000" w:rsidR="00000000" w:rsidRPr="00000000">
        <w:rPr>
          <w:b w:val="1"/>
          <w:rtl w:val="0"/>
        </w:rPr>
        <w:t xml:space="preserve">1. Data Analysis Techniques:</w:t>
      </w:r>
    </w:p>
    <w:p w:rsidR="00000000" w:rsidDel="00000000" w:rsidP="00000000" w:rsidRDefault="00000000" w:rsidRPr="00000000" w14:paraId="0000007A">
      <w:pPr>
        <w:numPr>
          <w:ilvl w:val="0"/>
          <w:numId w:val="14"/>
        </w:numPr>
        <w:spacing w:after="0" w:afterAutospacing="0" w:before="240" w:lineRule="auto"/>
        <w:ind w:left="720" w:hanging="360"/>
        <w:rPr>
          <w:b w:val="1"/>
        </w:rPr>
      </w:pPr>
      <w:r w:rsidDel="00000000" w:rsidR="00000000" w:rsidRPr="00000000">
        <w:rPr>
          <w:b w:val="1"/>
          <w:rtl w:val="0"/>
        </w:rPr>
        <w:t xml:space="preserve">Time-series analysis to detect sudden drops or spikes in consumption.</w:t>
        <w:br w:type="textWrapping"/>
      </w:r>
    </w:p>
    <w:p w:rsidR="00000000" w:rsidDel="00000000" w:rsidP="00000000" w:rsidRDefault="00000000" w:rsidRPr="00000000" w14:paraId="0000007B">
      <w:pPr>
        <w:numPr>
          <w:ilvl w:val="0"/>
          <w:numId w:val="14"/>
        </w:numPr>
        <w:spacing w:after="0" w:afterAutospacing="0" w:before="0" w:beforeAutospacing="0" w:lineRule="auto"/>
        <w:ind w:left="720" w:hanging="360"/>
        <w:rPr>
          <w:b w:val="1"/>
        </w:rPr>
      </w:pPr>
      <w:r w:rsidDel="00000000" w:rsidR="00000000" w:rsidRPr="00000000">
        <w:rPr>
          <w:b w:val="1"/>
          <w:rtl w:val="0"/>
        </w:rPr>
        <w:t xml:space="preserve">Statistical anomaly detection to flag irregularities in energy usage patterns.</w:t>
        <w:br w:type="textWrapping"/>
      </w:r>
    </w:p>
    <w:p w:rsidR="00000000" w:rsidDel="00000000" w:rsidP="00000000" w:rsidRDefault="00000000" w:rsidRPr="00000000" w14:paraId="0000007C">
      <w:pPr>
        <w:numPr>
          <w:ilvl w:val="0"/>
          <w:numId w:val="14"/>
        </w:numPr>
        <w:spacing w:after="240" w:before="0" w:beforeAutospacing="0" w:lineRule="auto"/>
        <w:ind w:left="720" w:hanging="360"/>
        <w:rPr>
          <w:b w:val="1"/>
        </w:rPr>
      </w:pPr>
      <w:r w:rsidDel="00000000" w:rsidR="00000000" w:rsidRPr="00000000">
        <w:rPr>
          <w:b w:val="1"/>
          <w:rtl w:val="0"/>
        </w:rPr>
        <w:t xml:space="preserve">Correlation analysis between consumption, weather, and billing trends.</w:t>
        <w:br w:type="textWrapping"/>
      </w:r>
    </w:p>
    <w:p w:rsidR="00000000" w:rsidDel="00000000" w:rsidP="00000000" w:rsidRDefault="00000000" w:rsidRPr="00000000" w14:paraId="0000007D">
      <w:pPr>
        <w:spacing w:after="240" w:before="240" w:lineRule="auto"/>
        <w:rPr>
          <w:b w:val="1"/>
        </w:rPr>
      </w:pPr>
      <w:r w:rsidDel="00000000" w:rsidR="00000000" w:rsidRPr="00000000">
        <w:rPr>
          <w:b w:val="1"/>
          <w:rtl w:val="0"/>
        </w:rPr>
        <w:t xml:space="preserve">2. Model Development:</w:t>
      </w:r>
    </w:p>
    <w:p w:rsidR="00000000" w:rsidDel="00000000" w:rsidP="00000000" w:rsidRDefault="00000000" w:rsidRPr="00000000" w14:paraId="0000007E">
      <w:pPr>
        <w:numPr>
          <w:ilvl w:val="0"/>
          <w:numId w:val="6"/>
        </w:numPr>
        <w:spacing w:after="0" w:afterAutospacing="0" w:before="240" w:lineRule="auto"/>
        <w:ind w:left="720" w:hanging="360"/>
        <w:rPr>
          <w:b w:val="1"/>
        </w:rPr>
      </w:pPr>
      <w:r w:rsidDel="00000000" w:rsidR="00000000" w:rsidRPr="00000000">
        <w:rPr>
          <w:b w:val="1"/>
          <w:rtl w:val="0"/>
        </w:rPr>
        <w:t xml:space="preserve">Use supervised learning (Random Forest, Gradient Boosting) for labeled theft detection datasets.</w:t>
        <w:br w:type="textWrapping"/>
      </w:r>
    </w:p>
    <w:p w:rsidR="00000000" w:rsidDel="00000000" w:rsidP="00000000" w:rsidRDefault="00000000" w:rsidRPr="00000000" w14:paraId="0000007F">
      <w:pPr>
        <w:numPr>
          <w:ilvl w:val="0"/>
          <w:numId w:val="6"/>
        </w:numPr>
        <w:spacing w:after="0" w:afterAutospacing="0" w:before="0" w:beforeAutospacing="0" w:lineRule="auto"/>
        <w:ind w:left="720" w:hanging="360"/>
        <w:rPr>
          <w:b w:val="1"/>
        </w:rPr>
      </w:pPr>
      <w:r w:rsidDel="00000000" w:rsidR="00000000" w:rsidRPr="00000000">
        <w:rPr>
          <w:b w:val="1"/>
          <w:rtl w:val="0"/>
        </w:rPr>
        <w:t xml:space="preserve">Implement unsupervised anomaly detection (Isolation Forest, Autoencoders) for unlabeled cases.</w:t>
        <w:br w:type="textWrapping"/>
      </w:r>
    </w:p>
    <w:p w:rsidR="00000000" w:rsidDel="00000000" w:rsidP="00000000" w:rsidRDefault="00000000" w:rsidRPr="00000000" w14:paraId="00000080">
      <w:pPr>
        <w:numPr>
          <w:ilvl w:val="0"/>
          <w:numId w:val="6"/>
        </w:numPr>
        <w:spacing w:after="240" w:before="0" w:beforeAutospacing="0" w:lineRule="auto"/>
        <w:ind w:left="720" w:hanging="360"/>
        <w:rPr>
          <w:b w:val="1"/>
        </w:rPr>
      </w:pPr>
      <w:r w:rsidDel="00000000" w:rsidR="00000000" w:rsidRPr="00000000">
        <w:rPr>
          <w:b w:val="1"/>
          <w:rtl w:val="0"/>
        </w:rPr>
        <w:t xml:space="preserve">Combine detection models into an ensemble system for improved accuracy.</w:t>
        <w:br w:type="textWrapping"/>
      </w:r>
    </w:p>
    <w:p w:rsidR="00000000" w:rsidDel="00000000" w:rsidP="00000000" w:rsidRDefault="00000000" w:rsidRPr="00000000" w14:paraId="00000081">
      <w:pPr>
        <w:spacing w:after="240" w:before="240" w:lineRule="auto"/>
        <w:rPr>
          <w:b w:val="1"/>
        </w:rPr>
      </w:pPr>
      <w:r w:rsidDel="00000000" w:rsidR="00000000" w:rsidRPr="00000000">
        <w:rPr>
          <w:b w:val="1"/>
          <w:rtl w:val="0"/>
        </w:rPr>
        <w:t xml:space="preserve">3. Evaluation Metrics:</w:t>
      </w:r>
    </w:p>
    <w:p w:rsidR="00000000" w:rsidDel="00000000" w:rsidP="00000000" w:rsidRDefault="00000000" w:rsidRPr="00000000" w14:paraId="00000082">
      <w:pPr>
        <w:numPr>
          <w:ilvl w:val="0"/>
          <w:numId w:val="7"/>
        </w:numPr>
        <w:spacing w:after="0" w:afterAutospacing="0" w:before="240" w:lineRule="auto"/>
        <w:ind w:left="720" w:hanging="360"/>
        <w:rPr>
          <w:b w:val="1"/>
        </w:rPr>
      </w:pPr>
      <w:r w:rsidDel="00000000" w:rsidR="00000000" w:rsidRPr="00000000">
        <w:rPr>
          <w:b w:val="1"/>
          <w:rtl w:val="0"/>
        </w:rPr>
        <w:t xml:space="preserve">Precision &amp; Recall: To measure theft detection accuracy.</w:t>
        <w:br w:type="textWrapping"/>
      </w:r>
    </w:p>
    <w:p w:rsidR="00000000" w:rsidDel="00000000" w:rsidP="00000000" w:rsidRDefault="00000000" w:rsidRPr="00000000" w14:paraId="00000083">
      <w:pPr>
        <w:numPr>
          <w:ilvl w:val="0"/>
          <w:numId w:val="7"/>
        </w:numPr>
        <w:spacing w:after="0" w:afterAutospacing="0" w:before="0" w:beforeAutospacing="0" w:lineRule="auto"/>
        <w:ind w:left="720" w:hanging="360"/>
        <w:rPr>
          <w:b w:val="1"/>
        </w:rPr>
      </w:pPr>
      <w:r w:rsidDel="00000000" w:rsidR="00000000" w:rsidRPr="00000000">
        <w:rPr>
          <w:b w:val="1"/>
          <w:rtl w:val="0"/>
        </w:rPr>
        <w:t xml:space="preserve">False Positive Rate: To ensure legitimate users aren’t wrongly flagged.</w:t>
        <w:br w:type="textWrapping"/>
      </w:r>
    </w:p>
    <w:p w:rsidR="00000000" w:rsidDel="00000000" w:rsidP="00000000" w:rsidRDefault="00000000" w:rsidRPr="00000000" w14:paraId="00000084">
      <w:pPr>
        <w:numPr>
          <w:ilvl w:val="0"/>
          <w:numId w:val="7"/>
        </w:numPr>
        <w:spacing w:after="240" w:before="0" w:beforeAutospacing="0" w:lineRule="auto"/>
        <w:ind w:left="720" w:hanging="360"/>
        <w:rPr>
          <w:b w:val="1"/>
        </w:rPr>
      </w:pPr>
      <w:r w:rsidDel="00000000" w:rsidR="00000000" w:rsidRPr="00000000">
        <w:rPr>
          <w:b w:val="1"/>
          <w:rtl w:val="0"/>
        </w:rPr>
        <w:t xml:space="preserve">Detection Time: Speed from theft occurrence to detection alert.</w:t>
        <w:br w:type="textWrapping"/>
      </w:r>
    </w:p>
    <w:p w:rsidR="00000000" w:rsidDel="00000000" w:rsidP="00000000" w:rsidRDefault="00000000" w:rsidRPr="00000000" w14:paraId="00000085">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3"/>
        <w:keepNext w:val="0"/>
        <w:keepLines w:val="0"/>
        <w:spacing w:before="280" w:lineRule="auto"/>
        <w:rPr>
          <w:rFonts w:ascii="Roboto" w:cs="Roboto" w:eastAsia="Roboto" w:hAnsi="Roboto"/>
          <w:b w:val="1"/>
          <w:sz w:val="26"/>
          <w:szCs w:val="26"/>
        </w:rPr>
      </w:pPr>
      <w:bookmarkStart w:colFirst="0" w:colLast="0" w:name="_yn0vn6amlnpb" w:id="14"/>
      <w:bookmarkEnd w:id="14"/>
      <w:r w:rsidDel="00000000" w:rsidR="00000000" w:rsidRPr="00000000">
        <w:rPr>
          <w:rFonts w:ascii="Roboto" w:cs="Roboto" w:eastAsia="Roboto" w:hAnsi="Roboto"/>
          <w:b w:val="1"/>
          <w:sz w:val="26"/>
          <w:szCs w:val="26"/>
          <w:rtl w:val="0"/>
        </w:rPr>
        <w:t xml:space="preserve">D. Expected Outcomes and Deliverables</w:t>
      </w:r>
    </w:p>
    <w:p w:rsidR="00000000" w:rsidDel="00000000" w:rsidP="00000000" w:rsidRDefault="00000000" w:rsidRPr="00000000" w14:paraId="00000087">
      <w:pPr>
        <w:spacing w:after="240" w:before="240" w:lineRule="auto"/>
        <w:rPr>
          <w:b w:val="1"/>
        </w:rPr>
      </w:pPr>
      <w:r w:rsidDel="00000000" w:rsidR="00000000" w:rsidRPr="00000000">
        <w:rPr>
          <w:b w:val="1"/>
          <w:rtl w:val="0"/>
        </w:rPr>
        <w:t xml:space="preserve">1. Project Success Metrics:</w:t>
      </w:r>
    </w:p>
    <w:p w:rsidR="00000000" w:rsidDel="00000000" w:rsidP="00000000" w:rsidRDefault="00000000" w:rsidRPr="00000000" w14:paraId="00000088">
      <w:pPr>
        <w:numPr>
          <w:ilvl w:val="0"/>
          <w:numId w:val="10"/>
        </w:numPr>
        <w:spacing w:after="0" w:afterAutospacing="0" w:before="240" w:lineRule="auto"/>
        <w:ind w:left="720" w:hanging="360"/>
        <w:rPr>
          <w:b w:val="1"/>
        </w:rPr>
      </w:pPr>
      <w:r w:rsidDel="00000000" w:rsidR="00000000" w:rsidRPr="00000000">
        <w:rPr>
          <w:b w:val="1"/>
          <w:rtl w:val="0"/>
        </w:rPr>
        <w:t xml:space="preserve">90% detection accuracy with minimal false positives.</w:t>
        <w:br w:type="textWrapping"/>
      </w:r>
    </w:p>
    <w:p w:rsidR="00000000" w:rsidDel="00000000" w:rsidP="00000000" w:rsidRDefault="00000000" w:rsidRPr="00000000" w14:paraId="00000089">
      <w:pPr>
        <w:numPr>
          <w:ilvl w:val="0"/>
          <w:numId w:val="10"/>
        </w:numPr>
        <w:spacing w:after="0" w:afterAutospacing="0" w:before="0" w:beforeAutospacing="0" w:lineRule="auto"/>
        <w:ind w:left="720" w:hanging="360"/>
        <w:rPr>
          <w:b w:val="1"/>
        </w:rPr>
      </w:pPr>
      <w:r w:rsidDel="00000000" w:rsidR="00000000" w:rsidRPr="00000000">
        <w:rPr>
          <w:b w:val="1"/>
          <w:rtl w:val="0"/>
        </w:rPr>
        <w:t xml:space="preserve">Real-time detection capability with alerts under 5 minutes.</w:t>
        <w:br w:type="textWrapping"/>
      </w:r>
    </w:p>
    <w:p w:rsidR="00000000" w:rsidDel="00000000" w:rsidP="00000000" w:rsidRDefault="00000000" w:rsidRPr="00000000" w14:paraId="0000008A">
      <w:pPr>
        <w:numPr>
          <w:ilvl w:val="0"/>
          <w:numId w:val="10"/>
        </w:numPr>
        <w:spacing w:after="240" w:before="0" w:beforeAutospacing="0" w:lineRule="auto"/>
        <w:ind w:left="720" w:hanging="360"/>
        <w:rPr>
          <w:b w:val="1"/>
        </w:rPr>
      </w:pPr>
      <w:r w:rsidDel="00000000" w:rsidR="00000000" w:rsidRPr="00000000">
        <w:rPr>
          <w:b w:val="1"/>
          <w:rtl w:val="0"/>
        </w:rPr>
        <w:t xml:space="preserve">Positive feedback from utility analysts during pilot tests.</w:t>
        <w:br w:type="textWrapping"/>
      </w:r>
    </w:p>
    <w:p w:rsidR="00000000" w:rsidDel="00000000" w:rsidP="00000000" w:rsidRDefault="00000000" w:rsidRPr="00000000" w14:paraId="0000008B">
      <w:pPr>
        <w:spacing w:after="240" w:before="240" w:lineRule="auto"/>
        <w:rPr>
          <w:b w:val="1"/>
        </w:rPr>
      </w:pPr>
      <w:r w:rsidDel="00000000" w:rsidR="00000000" w:rsidRPr="00000000">
        <w:rPr>
          <w:b w:val="1"/>
          <w:rtl w:val="0"/>
        </w:rPr>
        <w:t xml:space="preserve">2. Project Deliverables:</w:t>
      </w:r>
    </w:p>
    <w:p w:rsidR="00000000" w:rsidDel="00000000" w:rsidP="00000000" w:rsidRDefault="00000000" w:rsidRPr="00000000" w14:paraId="0000008C">
      <w:pPr>
        <w:numPr>
          <w:ilvl w:val="0"/>
          <w:numId w:val="11"/>
        </w:numPr>
        <w:spacing w:after="0" w:afterAutospacing="0" w:before="240" w:lineRule="auto"/>
        <w:ind w:left="720" w:hanging="360"/>
        <w:rPr>
          <w:b w:val="1"/>
        </w:rPr>
      </w:pPr>
      <w:r w:rsidDel="00000000" w:rsidR="00000000" w:rsidRPr="00000000">
        <w:rPr>
          <w:b w:val="1"/>
          <w:rtl w:val="0"/>
        </w:rPr>
        <w:t xml:space="preserve">A working prototype of the theft detection software with real-time alerting.</w:t>
        <w:br w:type="textWrapping"/>
      </w:r>
    </w:p>
    <w:p w:rsidR="00000000" w:rsidDel="00000000" w:rsidP="00000000" w:rsidRDefault="00000000" w:rsidRPr="00000000" w14:paraId="0000008D">
      <w:pPr>
        <w:numPr>
          <w:ilvl w:val="0"/>
          <w:numId w:val="11"/>
        </w:numPr>
        <w:spacing w:after="0" w:afterAutospacing="0" w:before="0" w:beforeAutospacing="0" w:lineRule="auto"/>
        <w:ind w:left="720" w:hanging="360"/>
        <w:rPr>
          <w:b w:val="1"/>
        </w:rPr>
      </w:pPr>
      <w:r w:rsidDel="00000000" w:rsidR="00000000" w:rsidRPr="00000000">
        <w:rPr>
          <w:b w:val="1"/>
          <w:rtl w:val="0"/>
        </w:rPr>
        <w:t xml:space="preserve">Analytical dashboard showing theft cases, locations, and trends.</w:t>
        <w:br w:type="textWrapping"/>
      </w:r>
    </w:p>
    <w:p w:rsidR="00000000" w:rsidDel="00000000" w:rsidP="00000000" w:rsidRDefault="00000000" w:rsidRPr="00000000" w14:paraId="0000008E">
      <w:pPr>
        <w:numPr>
          <w:ilvl w:val="0"/>
          <w:numId w:val="11"/>
        </w:numPr>
        <w:spacing w:after="240" w:before="0" w:beforeAutospacing="0" w:lineRule="auto"/>
        <w:ind w:left="720" w:hanging="360"/>
        <w:rPr>
          <w:b w:val="1"/>
        </w:rPr>
      </w:pPr>
      <w:r w:rsidDel="00000000" w:rsidR="00000000" w:rsidRPr="00000000">
        <w:rPr>
          <w:b w:val="1"/>
          <w:rtl w:val="0"/>
        </w:rPr>
        <w:t xml:space="preserve">Technical documentation and research report on detection methodology.</w:t>
        <w:br w:type="textWrapping"/>
      </w:r>
    </w:p>
    <w:p w:rsidR="00000000" w:rsidDel="00000000" w:rsidP="00000000" w:rsidRDefault="00000000" w:rsidRPr="00000000" w14:paraId="0000008F">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rFonts w:ascii="Roboto" w:cs="Roboto" w:eastAsia="Roboto" w:hAnsi="Roboto"/>
          <w:b w:val="1"/>
          <w:sz w:val="26"/>
          <w:szCs w:val="26"/>
        </w:rPr>
      </w:pPr>
      <w:bookmarkStart w:colFirst="0" w:colLast="0" w:name="_2tzen7v9373c" w:id="15"/>
      <w:bookmarkEnd w:id="15"/>
      <w:r w:rsidDel="00000000" w:rsidR="00000000" w:rsidRPr="00000000">
        <w:rPr>
          <w:rFonts w:ascii="Roboto" w:cs="Roboto" w:eastAsia="Roboto" w:hAnsi="Roboto"/>
          <w:b w:val="1"/>
          <w:sz w:val="26"/>
          <w:szCs w:val="26"/>
          <w:rtl w:val="0"/>
        </w:rPr>
        <w:t xml:space="preserve">E. Potential Impact</w:t>
      </w:r>
    </w:p>
    <w:p w:rsidR="00000000" w:rsidDel="00000000" w:rsidP="00000000" w:rsidRDefault="00000000" w:rsidRPr="00000000" w14:paraId="00000091">
      <w:pPr>
        <w:spacing w:after="240" w:before="240" w:lineRule="auto"/>
        <w:rPr>
          <w:b w:val="1"/>
        </w:rPr>
      </w:pPr>
      <w:r w:rsidDel="00000000" w:rsidR="00000000" w:rsidRPr="00000000">
        <w:rPr>
          <w:b w:val="1"/>
          <w:rtl w:val="0"/>
        </w:rPr>
        <w:t xml:space="preserve">The system will reduce financial losses for power companies, improve supply reliability, and enhance fairness for paying customers. In the long term, it will discourage illegal connections, promote efficient energy usage, and support sustainable electricity distribution.</w:t>
      </w:r>
    </w:p>
    <w:p w:rsidR="00000000" w:rsidDel="00000000" w:rsidP="00000000" w:rsidRDefault="00000000" w:rsidRPr="00000000" w14:paraId="00000092">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pStyle w:val="Heading3"/>
        <w:keepNext w:val="0"/>
        <w:keepLines w:val="0"/>
        <w:spacing w:before="280" w:lineRule="auto"/>
        <w:rPr>
          <w:rFonts w:ascii="Roboto" w:cs="Roboto" w:eastAsia="Roboto" w:hAnsi="Roboto"/>
          <w:b w:val="1"/>
          <w:sz w:val="26"/>
          <w:szCs w:val="26"/>
        </w:rPr>
      </w:pPr>
      <w:bookmarkStart w:colFirst="0" w:colLast="0" w:name="_n7oiow6uo705" w:id="16"/>
      <w:bookmarkEnd w:id="16"/>
      <w:r w:rsidDel="00000000" w:rsidR="00000000" w:rsidRPr="00000000">
        <w:rPr>
          <w:rFonts w:ascii="Roboto" w:cs="Roboto" w:eastAsia="Roboto" w:hAnsi="Roboto"/>
          <w:b w:val="1"/>
          <w:sz w:val="26"/>
          <w:szCs w:val="26"/>
          <w:rtl w:val="0"/>
        </w:rPr>
        <w:t xml:space="preserve">F. Project Timeline</w:t>
      </w:r>
    </w:p>
    <w:p w:rsidR="00000000" w:rsidDel="00000000" w:rsidP="00000000" w:rsidRDefault="00000000" w:rsidRPr="00000000" w14:paraId="00000094">
      <w:pPr>
        <w:spacing w:after="240" w:before="240" w:lineRule="auto"/>
        <w:rPr>
          <w:b w:val="1"/>
        </w:rPr>
      </w:pPr>
      <w:r w:rsidDel="00000000" w:rsidR="00000000" w:rsidRPr="00000000">
        <w:rPr>
          <w:b w:val="1"/>
          <w:rtl w:val="0"/>
        </w:rPr>
        <w:t xml:space="preserve">1. Project Duration:</w:t>
        <w:br w:type="textWrapping"/>
        <w:t xml:space="preserve"> The project will be completed in 3 months.</w:t>
      </w:r>
    </w:p>
    <w:p w:rsidR="00000000" w:rsidDel="00000000" w:rsidP="00000000" w:rsidRDefault="00000000" w:rsidRPr="00000000" w14:paraId="00000095">
      <w:pPr>
        <w:spacing w:after="240" w:before="240" w:lineRule="auto"/>
        <w:rPr>
          <w:b w:val="1"/>
        </w:rPr>
      </w:pPr>
      <w:r w:rsidDel="00000000" w:rsidR="00000000" w:rsidRPr="00000000">
        <w:rPr>
          <w:b w:val="1"/>
          <w:rtl w:val="0"/>
        </w:rPr>
        <w:t xml:space="preserve">2. Key Stages and Deadlines:</w:t>
      </w:r>
    </w:p>
    <w:p w:rsidR="00000000" w:rsidDel="00000000" w:rsidP="00000000" w:rsidRDefault="00000000" w:rsidRPr="00000000" w14:paraId="00000096">
      <w:pPr>
        <w:numPr>
          <w:ilvl w:val="0"/>
          <w:numId w:val="2"/>
        </w:numPr>
        <w:spacing w:after="0" w:afterAutospacing="0" w:before="240" w:lineRule="auto"/>
        <w:ind w:left="720" w:hanging="360"/>
        <w:rPr>
          <w:b w:val="1"/>
        </w:rPr>
      </w:pPr>
      <w:r w:rsidDel="00000000" w:rsidR="00000000" w:rsidRPr="00000000">
        <w:rPr>
          <w:b w:val="1"/>
          <w:rtl w:val="0"/>
        </w:rPr>
        <w:t xml:space="preserve">Week 1-2: Data collection and cleaning.</w:t>
        <w:br w:type="textWrapping"/>
      </w:r>
    </w:p>
    <w:p w:rsidR="00000000" w:rsidDel="00000000" w:rsidP="00000000" w:rsidRDefault="00000000" w:rsidRPr="00000000" w14:paraId="00000097">
      <w:pPr>
        <w:numPr>
          <w:ilvl w:val="0"/>
          <w:numId w:val="2"/>
        </w:numPr>
        <w:spacing w:after="0" w:afterAutospacing="0" w:before="0" w:beforeAutospacing="0" w:lineRule="auto"/>
        <w:ind w:left="720" w:hanging="360"/>
        <w:rPr>
          <w:b w:val="1"/>
        </w:rPr>
      </w:pPr>
      <w:r w:rsidDel="00000000" w:rsidR="00000000" w:rsidRPr="00000000">
        <w:rPr>
          <w:b w:val="1"/>
          <w:rtl w:val="0"/>
        </w:rPr>
        <w:t xml:space="preserve">Week 3-4: Exploratory data analysis and feature engineering.</w:t>
        <w:br w:type="textWrapping"/>
      </w:r>
    </w:p>
    <w:p w:rsidR="00000000" w:rsidDel="00000000" w:rsidP="00000000" w:rsidRDefault="00000000" w:rsidRPr="00000000" w14:paraId="00000098">
      <w:pPr>
        <w:numPr>
          <w:ilvl w:val="0"/>
          <w:numId w:val="2"/>
        </w:numPr>
        <w:spacing w:after="0" w:afterAutospacing="0" w:before="0" w:beforeAutospacing="0" w:lineRule="auto"/>
        <w:ind w:left="720" w:hanging="360"/>
        <w:rPr>
          <w:b w:val="1"/>
        </w:rPr>
      </w:pPr>
      <w:r w:rsidDel="00000000" w:rsidR="00000000" w:rsidRPr="00000000">
        <w:rPr>
          <w:b w:val="1"/>
          <w:rtl w:val="0"/>
        </w:rPr>
        <w:t xml:space="preserve">Week 5-7: Model development and training.</w:t>
        <w:br w:type="textWrapping"/>
      </w:r>
    </w:p>
    <w:p w:rsidR="00000000" w:rsidDel="00000000" w:rsidP="00000000" w:rsidRDefault="00000000" w:rsidRPr="00000000" w14:paraId="00000099">
      <w:pPr>
        <w:numPr>
          <w:ilvl w:val="0"/>
          <w:numId w:val="2"/>
        </w:numPr>
        <w:spacing w:after="0" w:afterAutospacing="0" w:before="0" w:beforeAutospacing="0" w:lineRule="auto"/>
        <w:ind w:left="720" w:hanging="360"/>
        <w:rPr>
          <w:b w:val="1"/>
        </w:rPr>
      </w:pPr>
      <w:r w:rsidDel="00000000" w:rsidR="00000000" w:rsidRPr="00000000">
        <w:rPr>
          <w:b w:val="1"/>
          <w:rtl w:val="0"/>
        </w:rPr>
        <w:t xml:space="preserve">Week 8-9: System integration and alert module development.</w:t>
        <w:br w:type="textWrapping"/>
      </w:r>
    </w:p>
    <w:p w:rsidR="00000000" w:rsidDel="00000000" w:rsidP="00000000" w:rsidRDefault="00000000" w:rsidRPr="00000000" w14:paraId="0000009A">
      <w:pPr>
        <w:numPr>
          <w:ilvl w:val="0"/>
          <w:numId w:val="2"/>
        </w:numPr>
        <w:spacing w:after="0" w:afterAutospacing="0" w:before="0" w:beforeAutospacing="0" w:lineRule="auto"/>
        <w:ind w:left="720" w:hanging="360"/>
        <w:rPr>
          <w:b w:val="1"/>
        </w:rPr>
      </w:pPr>
      <w:r w:rsidDel="00000000" w:rsidR="00000000" w:rsidRPr="00000000">
        <w:rPr>
          <w:b w:val="1"/>
          <w:rtl w:val="0"/>
        </w:rPr>
        <w:t xml:space="preserve">Week 10: Testing and validation.</w:t>
        <w:br w:type="textWrapping"/>
      </w:r>
    </w:p>
    <w:p w:rsidR="00000000" w:rsidDel="00000000" w:rsidP="00000000" w:rsidRDefault="00000000" w:rsidRPr="00000000" w14:paraId="0000009B">
      <w:pPr>
        <w:numPr>
          <w:ilvl w:val="0"/>
          <w:numId w:val="2"/>
        </w:numPr>
        <w:spacing w:after="0" w:afterAutospacing="0" w:before="0" w:beforeAutospacing="0" w:lineRule="auto"/>
        <w:ind w:left="720" w:hanging="360"/>
        <w:rPr>
          <w:b w:val="1"/>
        </w:rPr>
      </w:pPr>
      <w:r w:rsidDel="00000000" w:rsidR="00000000" w:rsidRPr="00000000">
        <w:rPr>
          <w:b w:val="1"/>
          <w:rtl w:val="0"/>
        </w:rPr>
        <w:t xml:space="preserve">Week 11: Dashboard and visualization setup.</w:t>
        <w:br w:type="textWrapping"/>
      </w:r>
    </w:p>
    <w:p w:rsidR="00000000" w:rsidDel="00000000" w:rsidP="00000000" w:rsidRDefault="00000000" w:rsidRPr="00000000" w14:paraId="0000009C">
      <w:pPr>
        <w:numPr>
          <w:ilvl w:val="0"/>
          <w:numId w:val="2"/>
        </w:numPr>
        <w:spacing w:after="240" w:before="0" w:beforeAutospacing="0" w:lineRule="auto"/>
        <w:ind w:left="720" w:hanging="360"/>
        <w:rPr>
          <w:b w:val="1"/>
        </w:rPr>
      </w:pPr>
      <w:r w:rsidDel="00000000" w:rsidR="00000000" w:rsidRPr="00000000">
        <w:rPr>
          <w:b w:val="1"/>
          <w:rtl w:val="0"/>
        </w:rPr>
        <w:t xml:space="preserve">Week 12: Documentation and final deployment.</w:t>
        <w:br w:type="textWrapping"/>
      </w:r>
    </w:p>
    <w:p w:rsidR="00000000" w:rsidDel="00000000" w:rsidP="00000000" w:rsidRDefault="00000000" w:rsidRPr="00000000" w14:paraId="0000009D">
      <w:pPr>
        <w:spacing w:after="240" w:before="240" w:lineRule="auto"/>
        <w:rPr>
          <w:b w:val="1"/>
        </w:rPr>
      </w:pPr>
      <w:r w:rsidDel="00000000" w:rsidR="00000000" w:rsidRPr="00000000">
        <w:rPr>
          <w:b w:val="1"/>
          <w:rtl w:val="0"/>
        </w:rPr>
        <w:t xml:space="preserve">3. Required Resources:</w:t>
      </w:r>
    </w:p>
    <w:p w:rsidR="00000000" w:rsidDel="00000000" w:rsidP="00000000" w:rsidRDefault="00000000" w:rsidRPr="00000000" w14:paraId="0000009E">
      <w:pPr>
        <w:numPr>
          <w:ilvl w:val="0"/>
          <w:numId w:val="1"/>
        </w:numPr>
        <w:spacing w:after="0" w:afterAutospacing="0" w:before="240" w:lineRule="auto"/>
        <w:ind w:left="720" w:hanging="360"/>
        <w:rPr>
          <w:b w:val="1"/>
        </w:rPr>
      </w:pPr>
      <w:r w:rsidDel="00000000" w:rsidR="00000000" w:rsidRPr="00000000">
        <w:rPr>
          <w:b w:val="1"/>
          <w:rtl w:val="0"/>
        </w:rPr>
        <w:t xml:space="preserve">Data: Smart meter readings, billing history.</w:t>
        <w:br w:type="textWrapping"/>
      </w:r>
    </w:p>
    <w:p w:rsidR="00000000" w:rsidDel="00000000" w:rsidP="00000000" w:rsidRDefault="00000000" w:rsidRPr="00000000" w14:paraId="0000009F">
      <w:pPr>
        <w:numPr>
          <w:ilvl w:val="0"/>
          <w:numId w:val="1"/>
        </w:numPr>
        <w:spacing w:after="0" w:afterAutospacing="0" w:before="0" w:beforeAutospacing="0" w:lineRule="auto"/>
        <w:ind w:left="720" w:hanging="360"/>
        <w:rPr>
          <w:b w:val="1"/>
        </w:rPr>
      </w:pPr>
      <w:r w:rsidDel="00000000" w:rsidR="00000000" w:rsidRPr="00000000">
        <w:rPr>
          <w:b w:val="1"/>
          <w:rtl w:val="0"/>
        </w:rPr>
        <w:t xml:space="preserve">Software: Python (Pandas, Scikit-learn, TensorFlow), data visualization tools.</w:t>
        <w:br w:type="textWrapping"/>
      </w:r>
    </w:p>
    <w:p w:rsidR="00000000" w:rsidDel="00000000" w:rsidP="00000000" w:rsidRDefault="00000000" w:rsidRPr="00000000" w14:paraId="000000A0">
      <w:pPr>
        <w:numPr>
          <w:ilvl w:val="0"/>
          <w:numId w:val="1"/>
        </w:numPr>
        <w:spacing w:after="0" w:afterAutospacing="0" w:before="0" w:beforeAutospacing="0" w:lineRule="auto"/>
        <w:ind w:left="720" w:hanging="360"/>
        <w:rPr>
          <w:b w:val="1"/>
        </w:rPr>
      </w:pPr>
      <w:r w:rsidDel="00000000" w:rsidR="00000000" w:rsidRPr="00000000">
        <w:rPr>
          <w:b w:val="1"/>
          <w:rtl w:val="0"/>
        </w:rPr>
        <w:t xml:space="preserve">Hardware: GPU for model training, cloud server for deployment.</w:t>
        <w:br w:type="textWrapping"/>
      </w:r>
    </w:p>
    <w:p w:rsidR="00000000" w:rsidDel="00000000" w:rsidP="00000000" w:rsidRDefault="00000000" w:rsidRPr="00000000" w14:paraId="000000A1">
      <w:pPr>
        <w:numPr>
          <w:ilvl w:val="0"/>
          <w:numId w:val="1"/>
        </w:numPr>
        <w:spacing w:after="240" w:before="0" w:beforeAutospacing="0" w:lineRule="auto"/>
        <w:ind w:left="720" w:hanging="360"/>
        <w:rPr>
          <w:b w:val="1"/>
        </w:rPr>
      </w:pPr>
      <w:r w:rsidDel="00000000" w:rsidR="00000000" w:rsidRPr="00000000">
        <w:rPr>
          <w:b w:val="1"/>
          <w:rtl w:val="0"/>
        </w:rPr>
        <w:t xml:space="preserve">Personnel: Data scientists, software engineers, utility domain experts.</w:t>
        <w:br w:type="textWrapping"/>
      </w:r>
    </w:p>
    <w:p w:rsidR="00000000" w:rsidDel="00000000" w:rsidP="00000000" w:rsidRDefault="00000000" w:rsidRPr="00000000" w14:paraId="000000A2">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pStyle w:val="Heading3"/>
        <w:keepNext w:val="0"/>
        <w:keepLines w:val="0"/>
        <w:spacing w:before="280" w:lineRule="auto"/>
        <w:rPr>
          <w:rFonts w:ascii="Roboto" w:cs="Roboto" w:eastAsia="Roboto" w:hAnsi="Roboto"/>
          <w:b w:val="1"/>
          <w:sz w:val="26"/>
          <w:szCs w:val="26"/>
        </w:rPr>
      </w:pPr>
      <w:bookmarkStart w:colFirst="0" w:colLast="0" w:name="_o3bfzx379otp" w:id="17"/>
      <w:bookmarkEnd w:id="17"/>
      <w:r w:rsidDel="00000000" w:rsidR="00000000" w:rsidRPr="00000000">
        <w:rPr>
          <w:rFonts w:ascii="Roboto" w:cs="Roboto" w:eastAsia="Roboto" w:hAnsi="Roboto"/>
          <w:b w:val="1"/>
          <w:sz w:val="26"/>
          <w:szCs w:val="26"/>
          <w:rtl w:val="0"/>
        </w:rPr>
        <w:t xml:space="preserve">G. Budget</w:t>
      </w:r>
    </w:p>
    <w:p w:rsidR="00000000" w:rsidDel="00000000" w:rsidP="00000000" w:rsidRDefault="00000000" w:rsidRPr="00000000" w14:paraId="000000A4">
      <w:pPr>
        <w:spacing w:after="240" w:before="240" w:lineRule="auto"/>
        <w:rPr>
          <w:b w:val="1"/>
        </w:rPr>
      </w:pPr>
      <w:r w:rsidDel="00000000" w:rsidR="00000000" w:rsidRPr="00000000">
        <w:rPr>
          <w:b w:val="1"/>
          <w:rtl w:val="0"/>
        </w:rPr>
        <w:t xml:space="preserve">Cost Estimates:</w:t>
      </w:r>
    </w:p>
    <w:p w:rsidR="00000000" w:rsidDel="00000000" w:rsidP="00000000" w:rsidRDefault="00000000" w:rsidRPr="00000000" w14:paraId="000000A5">
      <w:pPr>
        <w:numPr>
          <w:ilvl w:val="0"/>
          <w:numId w:val="13"/>
        </w:numPr>
        <w:spacing w:after="0" w:afterAutospacing="0" w:before="240" w:lineRule="auto"/>
        <w:ind w:left="720" w:hanging="360"/>
        <w:rPr>
          <w:b w:val="1"/>
        </w:rPr>
      </w:pPr>
      <w:r w:rsidDel="00000000" w:rsidR="00000000" w:rsidRPr="00000000">
        <w:rPr>
          <w:b w:val="1"/>
          <w:rtl w:val="0"/>
        </w:rPr>
        <w:t xml:space="preserve">Data Acquisition – No cost (partnership with utility company).</w:t>
        <w:br w:type="textWrapping"/>
      </w:r>
    </w:p>
    <w:p w:rsidR="00000000" w:rsidDel="00000000" w:rsidP="00000000" w:rsidRDefault="00000000" w:rsidRPr="00000000" w14:paraId="000000A6">
      <w:pPr>
        <w:numPr>
          <w:ilvl w:val="0"/>
          <w:numId w:val="13"/>
        </w:numPr>
        <w:spacing w:after="0" w:afterAutospacing="0" w:before="0" w:beforeAutospacing="0" w:lineRule="auto"/>
        <w:ind w:left="720" w:hanging="360"/>
        <w:rPr>
          <w:b w:val="1"/>
        </w:rPr>
      </w:pPr>
      <w:r w:rsidDel="00000000" w:rsidR="00000000" w:rsidRPr="00000000">
        <w:rPr>
          <w:b w:val="1"/>
          <w:rtl w:val="0"/>
        </w:rPr>
        <w:t xml:space="preserve">Software – Open-source tools.</w:t>
        <w:br w:type="textWrapping"/>
      </w:r>
    </w:p>
    <w:p w:rsidR="00000000" w:rsidDel="00000000" w:rsidP="00000000" w:rsidRDefault="00000000" w:rsidRPr="00000000" w14:paraId="000000A7">
      <w:pPr>
        <w:numPr>
          <w:ilvl w:val="0"/>
          <w:numId w:val="13"/>
        </w:numPr>
        <w:spacing w:after="0" w:afterAutospacing="0" w:before="0" w:beforeAutospacing="0" w:lineRule="auto"/>
        <w:ind w:left="720" w:hanging="360"/>
        <w:rPr>
          <w:b w:val="1"/>
        </w:rPr>
      </w:pPr>
      <w:r w:rsidDel="00000000" w:rsidR="00000000" w:rsidRPr="00000000">
        <w:rPr>
          <w:b w:val="1"/>
          <w:rtl w:val="0"/>
        </w:rPr>
        <w:t xml:space="preserve">Cloud Hosting – Unknown yet.</w:t>
        <w:br w:type="textWrapping"/>
      </w:r>
    </w:p>
    <w:p w:rsidR="00000000" w:rsidDel="00000000" w:rsidP="00000000" w:rsidRDefault="00000000" w:rsidRPr="00000000" w14:paraId="000000A8">
      <w:pPr>
        <w:numPr>
          <w:ilvl w:val="0"/>
          <w:numId w:val="13"/>
        </w:numPr>
        <w:spacing w:after="240" w:before="0" w:beforeAutospacing="0" w:lineRule="auto"/>
        <w:ind w:left="720" w:hanging="360"/>
        <w:rPr>
          <w:b w:val="1"/>
        </w:rPr>
      </w:pPr>
      <w:r w:rsidDel="00000000" w:rsidR="00000000" w:rsidRPr="00000000">
        <w:rPr>
          <w:b w:val="1"/>
          <w:rtl w:val="0"/>
        </w:rPr>
        <w:t xml:space="preserve">Personnel – No cost (academic/research project).</w:t>
      </w:r>
    </w:p>
    <w:p w:rsidR="00000000" w:rsidDel="00000000" w:rsidP="00000000" w:rsidRDefault="00000000" w:rsidRPr="00000000" w14:paraId="000000A9">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A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720" w:top="720" w:left="720" w:right="720" w:header="720" w:footer="720"/>
          <w:pgNumType w:start="1"/>
        </w:sectPr>
      </w:pPr>
      <w:bookmarkStart w:colFirst="0" w:colLast="0" w:name="_gel8krig1zux" w:id="18"/>
      <w:bookmarkEnd w:id="18"/>
      <w:r w:rsidDel="00000000" w:rsidR="00000000" w:rsidRPr="00000000">
        <w:rPr>
          <w:rFonts w:ascii="Space Grotesk" w:cs="Space Grotesk" w:eastAsia="Space Grotesk" w:hAnsi="Space Grotesk"/>
          <w:b w:val="1"/>
          <w:i w:val="0"/>
          <w:smallCaps w:val="0"/>
          <w:strike w:val="0"/>
          <w:color w:val="13325d"/>
          <w:sz w:val="108"/>
          <w:szCs w:val="108"/>
          <w:u w:val="none"/>
          <w:shd w:fill="auto" w:val="clear"/>
          <w:vertAlign w:val="baseline"/>
          <w:rtl w:val="0"/>
        </w:rPr>
        <w:t xml:space="preserve">Research report</w:t>
      </w:r>
      <w:r w:rsidDel="00000000" w:rsidR="00000000" w:rsidRPr="00000000">
        <w:rPr>
          <w:rtl w:val="0"/>
        </w:rPr>
      </w:r>
    </w:p>
    <w:p w:rsidR="00000000" w:rsidDel="00000000" w:rsidP="00000000" w:rsidRDefault="00000000" w:rsidRPr="00000000" w14:paraId="000000AB">
      <w:pPr>
        <w:ind w:right="2550"/>
        <w:rPr>
          <w:rFonts w:ascii="Space Grotesk" w:cs="Space Grotesk" w:eastAsia="Space Grotesk" w:hAnsi="Space Grotesk"/>
          <w:color w:val="13325d"/>
        </w:rPr>
      </w:pPr>
      <w:r w:rsidDel="00000000" w:rsidR="00000000" w:rsidRPr="00000000">
        <w:rPr>
          <w:rtl w:val="0"/>
        </w:rPr>
      </w:r>
    </w:p>
    <w:p w:rsidR="00000000" w:rsidDel="00000000" w:rsidP="00000000" w:rsidRDefault="00000000" w:rsidRPr="00000000" w14:paraId="000000AC">
      <w:pPr>
        <w:ind w:right="2550"/>
        <w:rPr>
          <w:rFonts w:ascii="Space Grotesk" w:cs="Space Grotesk" w:eastAsia="Space Grotesk" w:hAnsi="Space Grotesk"/>
          <w:color w:val="13325d"/>
        </w:rPr>
      </w:pPr>
      <w:r w:rsidDel="00000000" w:rsidR="00000000" w:rsidRPr="00000000">
        <w:rPr>
          <w:rtl w:val="0"/>
        </w:rPr>
      </w:r>
    </w:p>
    <w:tbl>
      <w:tblPr>
        <w:tblStyle w:val="Table1"/>
        <w:tblW w:w="10800.0" w:type="dxa"/>
        <w:jc w:val="left"/>
        <w:tblLayout w:type="fixed"/>
        <w:tblLook w:val="0600"/>
      </w:tblPr>
      <w:tblGrid>
        <w:gridCol w:w="5400"/>
        <w:gridCol w:w="2700"/>
        <w:gridCol w:w="2700"/>
        <w:tblGridChange w:id="0">
          <w:tblGrid>
            <w:gridCol w:w="5400"/>
            <w:gridCol w:w="2700"/>
            <w:gridCol w:w="2700"/>
          </w:tblGrid>
        </w:tblGridChange>
      </w:tblGrid>
      <w:tr>
        <w:trPr>
          <w:cantSplit w:val="0"/>
          <w:trHeight w:val="1845" w:hRule="atLeast"/>
          <w:tblHeader w:val="0"/>
        </w:trPr>
        <w:tc>
          <w:tcPr>
            <w:gridSpan w:val="3"/>
            <w:tcBorders>
              <w:top w:color="13325d" w:space="0" w:sz="48" w:val="single"/>
              <w:bottom w:color="13325d" w:space="0" w:sz="48" w:val="single"/>
            </w:tcBorders>
          </w:tcPr>
          <w:p w:rsidR="00000000" w:rsidDel="00000000" w:rsidP="00000000" w:rsidRDefault="00000000" w:rsidRPr="00000000" w14:paraId="000000AD">
            <w:pPr>
              <w:pStyle w:val="Title"/>
              <w:spacing w:line="276" w:lineRule="auto"/>
              <w:rPr>
                <w:rFonts w:ascii="Space Grotesk" w:cs="Space Grotesk" w:eastAsia="Space Grotesk" w:hAnsi="Space Grotesk"/>
                <w:b w:val="1"/>
                <w:color w:val="13325d"/>
                <w:sz w:val="108"/>
                <w:szCs w:val="108"/>
              </w:rPr>
            </w:pPr>
            <w:bookmarkStart w:colFirst="0" w:colLast="0" w:name="_6lq4nyx2pxsd" w:id="19"/>
            <w:bookmarkEnd w:id="19"/>
            <w:r w:rsidDel="00000000" w:rsidR="00000000" w:rsidRPr="00000000">
              <w:rPr>
                <w:rFonts w:ascii="Space Grotesk" w:cs="Space Grotesk" w:eastAsia="Space Grotesk" w:hAnsi="Space Grotesk"/>
                <w:b w:val="1"/>
                <w:color w:val="13325d"/>
                <w:sz w:val="108"/>
                <w:szCs w:val="108"/>
                <w:rtl w:val="0"/>
              </w:rPr>
              <w:t xml:space="preserve">Research report</w:t>
            </w:r>
          </w:p>
        </w:tc>
      </w:tr>
      <w:tr>
        <w:trPr>
          <w:cantSplit w:val="0"/>
          <w:trHeight w:val="1440" w:hRule="atLeast"/>
          <w:tblHeader w:val="0"/>
        </w:trPr>
        <w:tc>
          <w:tcPr>
            <w:tcBorders>
              <w:top w:color="13325d" w:space="0" w:sz="48" w:val="single"/>
            </w:tcBorders>
            <w:vAlign w:val="bottom"/>
          </w:tcPr>
          <w:p w:rsidR="00000000" w:rsidDel="00000000" w:rsidP="00000000" w:rsidRDefault="00000000" w:rsidRPr="00000000" w14:paraId="000000B0">
            <w:pPr>
              <w:pStyle w:val="Subtitle"/>
              <w:spacing w:line="276" w:lineRule="auto"/>
              <w:rPr>
                <w:rFonts w:ascii="Roboto" w:cs="Roboto" w:eastAsia="Roboto" w:hAnsi="Roboto"/>
                <w:b w:val="1"/>
                <w:color w:val="1f1f1f"/>
                <w:sz w:val="34"/>
                <w:szCs w:val="34"/>
              </w:rPr>
            </w:pPr>
            <w:bookmarkStart w:colFirst="0" w:colLast="0" w:name="_35ajsi6wwseh" w:id="20"/>
            <w:bookmarkEnd w:id="20"/>
            <w:r w:rsidDel="00000000" w:rsidR="00000000" w:rsidRPr="00000000">
              <w:rPr>
                <w:rFonts w:ascii="Crimson Pro Medium" w:cs="Crimson Pro Medium" w:eastAsia="Crimson Pro Medium" w:hAnsi="Crimson Pro Medium"/>
                <w:color w:val="13325d"/>
                <w:sz w:val="60"/>
                <w:szCs w:val="60"/>
                <w:rtl w:val="0"/>
              </w:rPr>
              <w:t xml:space="preserve">Subject : </w:t>
            </w:r>
            <w:r w:rsidDel="00000000" w:rsidR="00000000" w:rsidRPr="00000000">
              <w:rPr>
                <w:rFonts w:ascii="Roboto" w:cs="Roboto" w:eastAsia="Roboto" w:hAnsi="Roboto"/>
                <w:b w:val="1"/>
                <w:color w:val="1f1f1f"/>
                <w:sz w:val="34"/>
                <w:szCs w:val="34"/>
                <w:rtl w:val="0"/>
              </w:rPr>
              <w:t xml:space="preserve">Solar Energy  Recommender System</w:t>
            </w:r>
          </w:p>
          <w:p w:rsidR="00000000" w:rsidDel="00000000" w:rsidP="00000000" w:rsidRDefault="00000000" w:rsidRPr="00000000" w14:paraId="000000B1">
            <w:pPr>
              <w:pStyle w:val="Subtitle"/>
              <w:spacing w:line="276" w:lineRule="auto"/>
              <w:rPr>
                <w:rFonts w:ascii="Crimson Pro Medium" w:cs="Crimson Pro Medium" w:eastAsia="Crimson Pro Medium" w:hAnsi="Crimson Pro Medium"/>
                <w:color w:val="13325d"/>
                <w:sz w:val="60"/>
                <w:szCs w:val="60"/>
              </w:rPr>
            </w:pPr>
            <w:bookmarkStart w:colFirst="0" w:colLast="0" w:name="_n29lrrlhc0xd" w:id="21"/>
            <w:bookmarkEnd w:id="21"/>
            <w:r w:rsidDel="00000000" w:rsidR="00000000" w:rsidRPr="00000000">
              <w:rPr>
                <w:rtl w:val="0"/>
              </w:rPr>
            </w:r>
          </w:p>
        </w:tc>
        <w:tc>
          <w:tcPr>
            <w:tcBorders>
              <w:top w:color="13325d" w:space="0" w:sz="48" w:val="single"/>
            </w:tcBorders>
            <w:vAlign w:val="bottom"/>
          </w:tcPr>
          <w:p w:rsidR="00000000" w:rsidDel="00000000" w:rsidP="00000000" w:rsidRDefault="00000000" w:rsidRPr="00000000" w14:paraId="000000B2">
            <w:pPr>
              <w:rPr>
                <w:rFonts w:ascii="Space Grotesk" w:cs="Space Grotesk" w:eastAsia="Space Grotesk" w:hAnsi="Space Grotesk"/>
                <w:color w:val="13325d"/>
              </w:rPr>
            </w:pPr>
            <w:r w:rsidDel="00000000" w:rsidR="00000000" w:rsidRPr="00000000">
              <w:rPr>
                <w:rFonts w:ascii="Space Grotesk" w:cs="Space Grotesk" w:eastAsia="Space Grotesk" w:hAnsi="Space Grotesk"/>
                <w:color w:val="13325d"/>
                <w:rtl w:val="0"/>
              </w:rPr>
              <w:t xml:space="preserve">Completed on </w:t>
            </w:r>
            <w:r w:rsidDel="00000000" w:rsidR="00000000" w:rsidRPr="00000000">
              <w:rPr>
                <w:rFonts w:ascii="Crimson Pro" w:cs="Crimson Pro" w:eastAsia="Crimson Pro" w:hAnsi="Crimson Pro"/>
                <w:b w:val="1"/>
                <w:color w:val="fffce9"/>
                <w:sz w:val="28"/>
                <w:szCs w:val="28"/>
                <w:shd w:fill="13325d" w:val="clear"/>
                <w:rtl w:val="0"/>
              </w:rPr>
              <w:t xml:space="preserve">Aug 8, 2025</w:t>
            </w:r>
            <w:r w:rsidDel="00000000" w:rsidR="00000000" w:rsidRPr="00000000">
              <w:rPr>
                <w:rtl w:val="0"/>
              </w:rPr>
            </w:r>
          </w:p>
        </w:tc>
        <w:tc>
          <w:tcPr>
            <w:tcBorders>
              <w:top w:color="13325d" w:space="0" w:sz="48" w:val="single"/>
            </w:tcBorders>
            <w:vAlign w:val="bottom"/>
          </w:tcPr>
          <w:p w:rsidR="00000000" w:rsidDel="00000000" w:rsidP="00000000" w:rsidRDefault="00000000" w:rsidRPr="00000000" w14:paraId="000000B3">
            <w:pPr>
              <w:jc w:val="center"/>
              <w:rPr>
                <w:rFonts w:ascii="Space Grotesk" w:cs="Space Grotesk" w:eastAsia="Space Grotesk" w:hAnsi="Space Grotesk"/>
                <w:color w:val="13325d"/>
              </w:rPr>
            </w:pPr>
            <w:r w:rsidDel="00000000" w:rsidR="00000000" w:rsidRPr="00000000">
              <w:rPr>
                <w:rFonts w:ascii="Space Grotesk" w:cs="Space Grotesk" w:eastAsia="Space Grotesk" w:hAnsi="Space Grotesk"/>
                <w:color w:val="13325d"/>
                <w:rtl w:val="0"/>
              </w:rPr>
              <w:t xml:space="preserve">Prepared by </w:t>
            </w:r>
            <w:hyperlink r:id="rId8">
              <w:r w:rsidDel="00000000" w:rsidR="00000000" w:rsidRPr="00000000">
                <w:rPr>
                  <w:rFonts w:ascii="Crimson Pro" w:cs="Crimson Pro" w:eastAsia="Crimson Pro" w:hAnsi="Crimson Pro"/>
                  <w:b w:val="1"/>
                  <w:color w:val="0000ee"/>
                  <w:sz w:val="28"/>
                  <w:szCs w:val="28"/>
                  <w:u w:val="single"/>
                  <w:shd w:fill="13325d" w:val="clear"/>
                  <w:rtl w:val="0"/>
                </w:rPr>
                <w:t xml:space="preserve">Esther Adenike</w:t>
              </w:r>
            </w:hyperlink>
            <w:r w:rsidDel="00000000" w:rsidR="00000000" w:rsidRPr="00000000">
              <w:rPr>
                <w:rtl w:val="0"/>
              </w:rPr>
            </w:r>
          </w:p>
        </w:tc>
      </w:tr>
    </w:tbl>
    <w:p w:rsidR="00000000" w:rsidDel="00000000" w:rsidP="00000000" w:rsidRDefault="00000000" w:rsidRPr="00000000" w14:paraId="000000B4">
      <w:pPr>
        <w:spacing w:after="200" w:lineRule="auto"/>
        <w:ind w:right="2550"/>
        <w:rPr>
          <w:rFonts w:ascii="Space Grotesk" w:cs="Space Grotesk" w:eastAsia="Space Grotesk" w:hAnsi="Space Grotesk"/>
          <w:color w:val="13325d"/>
        </w:rPr>
      </w:pPr>
      <w:r w:rsidDel="00000000" w:rsidR="00000000" w:rsidRPr="00000000">
        <w:rPr>
          <w:rtl w:val="0"/>
        </w:rPr>
      </w:r>
    </w:p>
    <w:p w:rsidR="00000000" w:rsidDel="00000000" w:rsidP="00000000" w:rsidRDefault="00000000" w:rsidRPr="00000000" w14:paraId="000000B5">
      <w:pPr>
        <w:pStyle w:val="Heading1"/>
        <w:spacing w:after="0" w:before="0" w:line="192.00000000000003" w:lineRule="auto"/>
        <w:ind w:right="2550"/>
        <w:rPr>
          <w:rFonts w:ascii="Space Grotesk" w:cs="Space Grotesk" w:eastAsia="Space Grotesk" w:hAnsi="Space Grotesk"/>
          <w:b w:val="1"/>
          <w:color w:val="13325d"/>
          <w:sz w:val="64"/>
          <w:szCs w:val="64"/>
        </w:rPr>
      </w:pPr>
      <w:bookmarkStart w:colFirst="0" w:colLast="0" w:name="_pqril5wylvem" w:id="22"/>
      <w:bookmarkEnd w:id="22"/>
      <w:r w:rsidDel="00000000" w:rsidR="00000000" w:rsidRPr="00000000">
        <w:rPr>
          <w:rFonts w:ascii="Space Grotesk" w:cs="Space Grotesk" w:eastAsia="Space Grotesk" w:hAnsi="Space Grotesk"/>
          <w:b w:val="1"/>
          <w:color w:val="13325d"/>
          <w:sz w:val="64"/>
          <w:szCs w:val="64"/>
          <w:rtl w:val="0"/>
        </w:rPr>
        <w:t xml:space="preserve">Introduction</w:t>
      </w:r>
    </w:p>
    <w:p w:rsidR="00000000" w:rsidDel="00000000" w:rsidP="00000000" w:rsidRDefault="00000000" w:rsidRPr="00000000" w14:paraId="000000B6">
      <w:pPr>
        <w:ind w:right="2550"/>
        <w:rPr>
          <w:rFonts w:ascii="Space Grotesk" w:cs="Space Grotesk" w:eastAsia="Space Grotesk" w:hAnsi="Space Grotesk"/>
          <w:color w:val="13325d"/>
        </w:rPr>
      </w:pPr>
      <w:r w:rsidDel="00000000" w:rsidR="00000000" w:rsidRPr="00000000">
        <w:rPr>
          <w:rtl w:val="0"/>
        </w:rPr>
      </w:r>
    </w:p>
    <w:p w:rsidR="00000000" w:rsidDel="00000000" w:rsidP="00000000" w:rsidRDefault="00000000" w:rsidRPr="00000000" w14:paraId="000000B7">
      <w:pPr>
        <w:ind w:right="2550"/>
        <w:rPr>
          <w:rFonts w:ascii="Space Grotesk" w:cs="Space Grotesk" w:eastAsia="Space Grotesk" w:hAnsi="Space Grotesk"/>
          <w:color w:val="13325d"/>
        </w:rPr>
      </w:pPr>
      <w:r w:rsidDel="00000000" w:rsidR="00000000" w:rsidRPr="00000000">
        <w:rPr>
          <w:rFonts w:ascii="Space Grotesk" w:cs="Space Grotesk" w:eastAsia="Space Grotesk" w:hAnsi="Space Grotesk"/>
          <w:color w:val="13325d"/>
        </w:rPr>
        <w:drawing>
          <wp:inline distB="114300" distT="114300" distL="114300" distR="114300">
            <wp:extent cx="3743325" cy="2568882"/>
            <wp:effectExtent b="0" l="0" r="0" t="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743325" cy="256888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00" w:lineRule="auto"/>
        <w:ind w:right="2550"/>
        <w:rPr>
          <w:rFonts w:ascii="Space Grotesk" w:cs="Space Grotesk" w:eastAsia="Space Grotesk" w:hAnsi="Space Grotesk"/>
          <w:color w:val="13325d"/>
        </w:rPr>
      </w:pPr>
      <w:r w:rsidDel="00000000" w:rsidR="00000000" w:rsidRPr="00000000">
        <w:rPr>
          <w:rtl w:val="0"/>
        </w:rPr>
      </w:r>
    </w:p>
    <w:p w:rsidR="00000000" w:rsidDel="00000000" w:rsidP="00000000" w:rsidRDefault="00000000" w:rsidRPr="00000000" w14:paraId="000000B9">
      <w:pPr>
        <w:pStyle w:val="Heading1"/>
        <w:spacing w:after="0" w:before="0" w:line="192.00000000000003" w:lineRule="auto"/>
        <w:ind w:right="2550"/>
        <w:rPr>
          <w:rFonts w:ascii="Space Grotesk" w:cs="Space Grotesk" w:eastAsia="Space Grotesk" w:hAnsi="Space Grotesk"/>
          <w:b w:val="1"/>
          <w:color w:val="13325d"/>
          <w:sz w:val="64"/>
          <w:szCs w:val="64"/>
        </w:rPr>
      </w:pPr>
      <w:bookmarkStart w:colFirst="0" w:colLast="0" w:name="_1v85hyafop4z" w:id="23"/>
      <w:bookmarkEnd w:id="23"/>
      <w:r w:rsidDel="00000000" w:rsidR="00000000" w:rsidRPr="00000000">
        <w:rPr>
          <w:rFonts w:ascii="Space Grotesk" w:cs="Space Grotesk" w:eastAsia="Space Grotesk" w:hAnsi="Space Grotesk"/>
          <w:b w:val="1"/>
          <w:color w:val="13325d"/>
          <w:sz w:val="64"/>
          <w:szCs w:val="64"/>
          <w:rtl w:val="0"/>
        </w:rPr>
        <w:t xml:space="preserve">Literature review</w:t>
      </w:r>
    </w:p>
    <w:p w:rsidR="00000000" w:rsidDel="00000000" w:rsidP="00000000" w:rsidRDefault="00000000" w:rsidRPr="00000000" w14:paraId="000000BA">
      <w:pPr>
        <w:ind w:right="2550"/>
        <w:rPr>
          <w:rFonts w:ascii="Space Grotesk" w:cs="Space Grotesk" w:eastAsia="Space Grotesk" w:hAnsi="Space Grotesk"/>
          <w:color w:val="13325d"/>
        </w:rPr>
      </w:pPr>
      <w:r w:rsidDel="00000000" w:rsidR="00000000" w:rsidRPr="00000000">
        <w:rPr>
          <w:rFonts w:ascii="Space Grotesk" w:cs="Space Grotesk" w:eastAsia="Space Grotesk" w:hAnsi="Space Grotesk"/>
          <w:color w:val="13325d"/>
        </w:rPr>
        <w:drawing>
          <wp:inline distB="114300" distT="114300" distL="114300" distR="114300">
            <wp:extent cx="5829300" cy="32766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293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right="2550"/>
        <w:rPr>
          <w:rFonts w:ascii="Space Grotesk" w:cs="Space Grotesk" w:eastAsia="Space Grotesk" w:hAnsi="Space Grotesk"/>
          <w:color w:val="13325d"/>
        </w:rPr>
      </w:pPr>
      <w:r w:rsidDel="00000000" w:rsidR="00000000" w:rsidRPr="00000000">
        <w:rPr>
          <w:rtl w:val="0"/>
        </w:rPr>
      </w:r>
    </w:p>
    <w:p w:rsidR="00000000" w:rsidDel="00000000" w:rsidP="00000000" w:rsidRDefault="00000000" w:rsidRPr="00000000" w14:paraId="000000BC">
      <w:pPr>
        <w:pStyle w:val="Heading2"/>
        <w:spacing w:after="240" w:before="0" w:line="216" w:lineRule="auto"/>
        <w:ind w:right="2550"/>
        <w:rPr>
          <w:rFonts w:ascii="Crimson Pro SemiBold" w:cs="Crimson Pro SemiBold" w:eastAsia="Crimson Pro SemiBold" w:hAnsi="Crimson Pro SemiBold"/>
          <w:color w:val="13325d"/>
          <w:sz w:val="56"/>
          <w:szCs w:val="56"/>
        </w:rPr>
      </w:pPr>
      <w:bookmarkStart w:colFirst="0" w:colLast="0" w:name="_oxf58r2unuz2" w:id="24"/>
      <w:bookmarkEnd w:id="24"/>
      <w:r w:rsidDel="00000000" w:rsidR="00000000" w:rsidRPr="00000000">
        <w:rPr>
          <w:rFonts w:ascii="Crimson Pro SemiBold" w:cs="Crimson Pro SemiBold" w:eastAsia="Crimson Pro SemiBold" w:hAnsi="Crimson Pro SemiBold"/>
          <w:color w:val="13325d"/>
          <w:sz w:val="56"/>
          <w:szCs w:val="56"/>
          <w:rtl w:val="0"/>
        </w:rPr>
        <w:t xml:space="preserve">Summary and analysis</w:t>
      </w:r>
    </w:p>
    <w:p w:rsidR="00000000" w:rsidDel="00000000" w:rsidP="00000000" w:rsidRDefault="00000000" w:rsidRPr="00000000" w14:paraId="000000BD">
      <w:pPr>
        <w:ind w:right="2550"/>
        <w:rPr>
          <w:rFonts w:ascii="Space Grotesk" w:cs="Space Grotesk" w:eastAsia="Space Grotesk" w:hAnsi="Space Grotesk"/>
          <w:color w:val="13325d"/>
        </w:rPr>
      </w:pPr>
      <w:r w:rsidDel="00000000" w:rsidR="00000000" w:rsidRPr="00000000">
        <w:rPr>
          <w:rtl w:val="0"/>
        </w:rPr>
      </w:r>
    </w:p>
    <w:p w:rsidR="00000000" w:rsidDel="00000000" w:rsidP="00000000" w:rsidRDefault="00000000" w:rsidRPr="00000000" w14:paraId="000000BE">
      <w:pPr>
        <w:ind w:right="2550"/>
        <w:rPr>
          <w:rFonts w:ascii="Space Grotesk" w:cs="Space Grotesk" w:eastAsia="Space Grotesk" w:hAnsi="Space Grotesk"/>
          <w:color w:val="13325d"/>
        </w:rPr>
      </w:pPr>
      <w:r w:rsidDel="00000000" w:rsidR="00000000" w:rsidRPr="00000000">
        <w:rPr>
          <w:rFonts w:ascii="Space Grotesk" w:cs="Space Grotesk" w:eastAsia="Space Grotesk" w:hAnsi="Space Grotesk"/>
          <w:color w:val="13325d"/>
          <w:rtl w:val="0"/>
        </w:rPr>
        <w:t xml:space="preserve">Summarize the research findings. Highlight any key points you’ll expand on later.</w:t>
      </w:r>
    </w:p>
    <w:sectPr>
      <w:type w:val="nextPage"/>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rimson Pr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rimson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Crimson Pro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Space Grotesk">
    <w:embedRegular w:fontKey="{00000000-0000-0000-0000-000000000000}" r:id="rId21" w:subsetted="0"/>
    <w:embedBold w:fontKey="{00000000-0000-0000-0000-000000000000}" r:id="rId2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1f1f1f"/>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60" w:before="80" w:lineRule="auto"/>
      <w:ind w:left="0"/>
    </w:pPr>
    <w:rPr>
      <w:rFonts w:ascii="Roboto Medium" w:cs="Roboto Medium" w:eastAsia="Roboto Medium" w:hAnsi="Roboto Medium"/>
      <w:sz w:val="44"/>
      <w:szCs w:val="44"/>
    </w:rPr>
  </w:style>
  <w:style w:type="paragraph" w:styleId="Heading2">
    <w:name w:val="heading 2"/>
    <w:basedOn w:val="Normal"/>
    <w:next w:val="Normal"/>
    <w:pPr>
      <w:keepNext w:val="1"/>
      <w:keepLines w:val="1"/>
      <w:spacing w:after="80" w:before="320" w:lineRule="auto"/>
    </w:pPr>
    <w:rPr>
      <w:rFonts w:ascii="Roboto Medium" w:cs="Roboto Medium" w:eastAsia="Roboto Medium" w:hAnsi="Roboto Medium"/>
      <w:sz w:val="40"/>
      <w:szCs w:val="40"/>
    </w:rPr>
  </w:style>
  <w:style w:type="paragraph" w:styleId="Heading3">
    <w:name w:val="heading 3"/>
    <w:basedOn w:val="Normal"/>
    <w:next w:val="Normal"/>
    <w:pPr>
      <w:keepNext w:val="1"/>
      <w:keepLines w:val="1"/>
      <w:spacing w:after="80" w:before="320" w:lineRule="auto"/>
      <w:ind w:left="0"/>
    </w:pPr>
    <w:rPr>
      <w:rFonts w:ascii="Roboto Medium" w:cs="Roboto Medium" w:eastAsia="Roboto Medium" w:hAnsi="Roboto Medium"/>
      <w:sz w:val="28"/>
      <w:szCs w:val="28"/>
    </w:rPr>
  </w:style>
  <w:style w:type="paragraph" w:styleId="Heading4">
    <w:name w:val="heading 4"/>
    <w:basedOn w:val="Normal"/>
    <w:next w:val="Normal"/>
    <w:pPr>
      <w:keepNext w:val="1"/>
      <w:keepLines w:val="1"/>
      <w:spacing w:after="120" w:before="360" w:line="240" w:lineRule="auto"/>
      <w:ind w:left="0"/>
    </w:pPr>
    <w:rPr>
      <w:rFonts w:ascii="Roboto Medium" w:cs="Roboto Medium" w:eastAsia="Roboto Medium" w:hAnsi="Roboto Medium"/>
    </w:rPr>
  </w:style>
  <w:style w:type="paragraph" w:styleId="Heading5">
    <w:name w:val="heading 5"/>
    <w:basedOn w:val="Normal"/>
    <w:next w:val="Normal"/>
    <w:pPr>
      <w:keepNext w:val="1"/>
      <w:keepLines w:val="1"/>
      <w:spacing w:after="120" w:before="320" w:line="240" w:lineRule="auto"/>
      <w:ind w:left="0"/>
    </w:pPr>
    <w:rPr>
      <w:rFonts w:ascii="Roboto Medium" w:cs="Roboto Medium" w:eastAsia="Roboto Medium" w:hAnsi="Roboto Medium"/>
      <w:i w:val="1"/>
    </w:rPr>
  </w:style>
  <w:style w:type="paragraph" w:styleId="Heading6">
    <w:name w:val="heading 6"/>
    <w:basedOn w:val="Normal"/>
    <w:next w:val="Normal"/>
    <w:pPr>
      <w:keepNext w:val="1"/>
      <w:keepLines w:val="1"/>
      <w:spacing w:after="120" w:before="320" w:line="240" w:lineRule="auto"/>
      <w:ind w:left="0"/>
    </w:pPr>
    <w:rPr/>
  </w:style>
  <w:style w:type="paragraph" w:styleId="Title">
    <w:name w:val="Title"/>
    <w:basedOn w:val="Normal"/>
    <w:next w:val="Normal"/>
    <w:pPr>
      <w:keepNext w:val="1"/>
      <w:keepLines w:val="1"/>
      <w:spacing w:line="216" w:lineRule="auto"/>
      <w:ind w:left="0"/>
    </w:pPr>
    <w:rPr>
      <w:rFonts w:ascii="Roboto Medium" w:cs="Roboto Medium" w:eastAsia="Roboto Medium" w:hAnsi="Roboto Medium"/>
      <w:sz w:val="120"/>
      <w:szCs w:val="120"/>
    </w:rPr>
  </w:style>
  <w:style w:type="paragraph" w:styleId="Subtitle">
    <w:name w:val="Subtitle"/>
    <w:basedOn w:val="Normal"/>
    <w:next w:val="Normal"/>
    <w:pPr>
      <w:keepNext w:val="1"/>
      <w:keepLines w:val="1"/>
      <w:spacing w:line="240" w:lineRule="auto"/>
      <w:ind w:left="0"/>
    </w:pPr>
    <w:rPr>
      <w:rFonts w:ascii="Roboto Medium" w:cs="Roboto Medium" w:eastAsia="Roboto Medium" w:hAnsi="Roboto Medium"/>
      <w:color w:val="5c5f5e"/>
      <w:sz w:val="72"/>
      <w:szCs w:val="7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mailto:orioyeesther2019@gmail.com" TargetMode="External"/><Relationship Id="rId8" Type="http://schemas.openxmlformats.org/officeDocument/2006/relationships/hyperlink" Target="mailto:orioyeesther2019@gmail.com"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CrimsonProSemiBold-boldItalic.ttf"/><Relationship Id="rId11" Type="http://schemas.openxmlformats.org/officeDocument/2006/relationships/font" Target="fonts/CrimsonProMedium-italic.ttf"/><Relationship Id="rId22" Type="http://schemas.openxmlformats.org/officeDocument/2006/relationships/font" Target="fonts/SpaceGrotesk-bold.ttf"/><Relationship Id="rId10" Type="http://schemas.openxmlformats.org/officeDocument/2006/relationships/font" Target="fonts/CrimsonProMedium-bold.ttf"/><Relationship Id="rId21" Type="http://schemas.openxmlformats.org/officeDocument/2006/relationships/font" Target="fonts/SpaceGrotesk-regular.ttf"/><Relationship Id="rId13" Type="http://schemas.openxmlformats.org/officeDocument/2006/relationships/font" Target="fonts/CrimsonPro-regular.ttf"/><Relationship Id="rId12" Type="http://schemas.openxmlformats.org/officeDocument/2006/relationships/font" Target="fonts/CrimsonProMedium-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rimsonProMedium-regular.ttf"/><Relationship Id="rId15" Type="http://schemas.openxmlformats.org/officeDocument/2006/relationships/font" Target="fonts/CrimsonPro-italic.ttf"/><Relationship Id="rId14" Type="http://schemas.openxmlformats.org/officeDocument/2006/relationships/font" Target="fonts/CrimsonPro-bold.ttf"/><Relationship Id="rId17" Type="http://schemas.openxmlformats.org/officeDocument/2006/relationships/font" Target="fonts/CrimsonProSemiBold-regular.ttf"/><Relationship Id="rId16" Type="http://schemas.openxmlformats.org/officeDocument/2006/relationships/font" Target="fonts/CrimsonPro-boldItalic.ttf"/><Relationship Id="rId5" Type="http://schemas.openxmlformats.org/officeDocument/2006/relationships/font" Target="fonts/RobotoMedium-regular.ttf"/><Relationship Id="rId19" Type="http://schemas.openxmlformats.org/officeDocument/2006/relationships/font" Target="fonts/CrimsonProSemiBold-italic.ttf"/><Relationship Id="rId6" Type="http://schemas.openxmlformats.org/officeDocument/2006/relationships/font" Target="fonts/RobotoMedium-bold.ttf"/><Relationship Id="rId18" Type="http://schemas.openxmlformats.org/officeDocument/2006/relationships/font" Target="fonts/CrimsonProSemiBold-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