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8D5F" w14:textId="77777777" w:rsidR="004545AD" w:rsidRDefault="004545AD"/>
    <w:p w14:paraId="3C9BAD82" w14:textId="77777777" w:rsidR="004545AD" w:rsidRDefault="004545AD"/>
    <w:p w14:paraId="59DEB9AB" w14:textId="77777777" w:rsidR="004545AD" w:rsidRDefault="004545AD"/>
    <w:p w14:paraId="329050CF" w14:textId="77777777" w:rsidR="004545AD" w:rsidRDefault="004545AD"/>
    <w:p w14:paraId="6A1B53F3" w14:textId="77777777" w:rsidR="004545AD" w:rsidRDefault="004545AD"/>
    <w:p w14:paraId="33EB5EC1" w14:textId="6578E5F8" w:rsidR="002F463C" w:rsidRDefault="004545AD">
      <w:r>
        <w:rPr>
          <w:noProof/>
        </w:rPr>
        <w:drawing>
          <wp:inline distT="0" distB="0" distL="0" distR="0" wp14:anchorId="464F189D" wp14:editId="5927CC15">
            <wp:extent cx="3619500" cy="5391150"/>
            <wp:effectExtent l="0" t="0" r="0" b="0"/>
            <wp:docPr id="70916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61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2626" w14:textId="77777777" w:rsidR="004545AD" w:rsidRDefault="004545AD"/>
    <w:p w14:paraId="0D86179F" w14:textId="77777777" w:rsidR="004545AD" w:rsidRDefault="004545AD"/>
    <w:p w14:paraId="294C13F9" w14:textId="77777777" w:rsidR="004545AD" w:rsidRDefault="004545AD"/>
    <w:p w14:paraId="2F08080C" w14:textId="77777777" w:rsidR="004545AD" w:rsidRDefault="004545AD"/>
    <w:p w14:paraId="6B8C76E0" w14:textId="77777777" w:rsidR="004545AD" w:rsidRDefault="004545AD"/>
    <w:p w14:paraId="0FBE77C3" w14:textId="777AB8BB" w:rsidR="004545AD" w:rsidRDefault="004545AD">
      <w:r>
        <w:t xml:space="preserve">Doing configuration to this network we need the </w:t>
      </w:r>
      <w:proofErr w:type="gramStart"/>
      <w:r>
        <w:t>following :</w:t>
      </w:r>
      <w:proofErr w:type="gramEnd"/>
    </w:p>
    <w:p w14:paraId="3EB4119F" w14:textId="6C4BCB07" w:rsidR="004545AD" w:rsidRDefault="004545AD">
      <w:r>
        <w:t xml:space="preserve">First do </w:t>
      </w:r>
      <w:proofErr w:type="spellStart"/>
      <w:r>
        <w:t>ip</w:t>
      </w:r>
      <w:proofErr w:type="spellEnd"/>
      <w:r>
        <w:t xml:space="preserve"> add to the devices </w:t>
      </w:r>
      <w:r w:rsidR="00D30078">
        <w:t xml:space="preserve">and for the router it must have 2 </w:t>
      </w:r>
      <w:proofErr w:type="spellStart"/>
      <w:r w:rsidR="00D30078">
        <w:t>ips</w:t>
      </w:r>
      <w:proofErr w:type="spellEnd"/>
      <w:r w:rsidR="00D30078">
        <w:t xml:space="preserve"> (</w:t>
      </w:r>
      <w:proofErr w:type="gramStart"/>
      <w:r w:rsidR="00D30078">
        <w:t>local ,wan</w:t>
      </w:r>
      <w:proofErr w:type="gramEnd"/>
      <w:r w:rsidR="00D30078">
        <w:t>)</w:t>
      </w:r>
    </w:p>
    <w:p w14:paraId="022638B9" w14:textId="0C430BE2" w:rsidR="00D30078" w:rsidRDefault="00D30078">
      <w:r>
        <w:t xml:space="preserve">First for the connection between the local which is between </w:t>
      </w:r>
      <w:proofErr w:type="gramStart"/>
      <w:r>
        <w:t>the  device</w:t>
      </w:r>
      <w:proofErr w:type="gramEnd"/>
      <w:r>
        <w:t xml:space="preserve"> s and must be in the same range it means </w:t>
      </w:r>
    </w:p>
    <w:p w14:paraId="3B3C1995" w14:textId="781D9989" w:rsidR="00D30078" w:rsidRDefault="00D30078">
      <w:r>
        <w:t xml:space="preserve">Device 0 </w:t>
      </w:r>
      <w:proofErr w:type="spellStart"/>
      <w:r>
        <w:t>ip</w:t>
      </w:r>
      <w:proofErr w:type="spellEnd"/>
      <w:r>
        <w:t xml:space="preserve"> can be 192.168.100.</w:t>
      </w:r>
      <w:r w:rsidR="000E27E8">
        <w:t>2</w:t>
      </w:r>
      <w:r>
        <w:t xml:space="preserve"> subnet 255.255.255.0</w:t>
      </w:r>
    </w:p>
    <w:p w14:paraId="46810150" w14:textId="4FC7E0C8" w:rsidR="000E27E8" w:rsidRDefault="000E27E8">
      <w:r>
        <w:rPr>
          <w:noProof/>
        </w:rPr>
        <w:drawing>
          <wp:inline distT="0" distB="0" distL="0" distR="0" wp14:anchorId="420732B8" wp14:editId="2931A36C">
            <wp:extent cx="3848100" cy="2952750"/>
            <wp:effectExtent l="0" t="0" r="0" b="0"/>
            <wp:docPr id="101733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38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4A26" w14:textId="67CDD2EE" w:rsidR="00D30078" w:rsidRDefault="00D30078">
      <w:r>
        <w:t xml:space="preserve">Device 1 </w:t>
      </w:r>
      <w:proofErr w:type="spellStart"/>
      <w:r>
        <w:t>ip</w:t>
      </w:r>
      <w:proofErr w:type="spellEnd"/>
      <w:r>
        <w:t xml:space="preserve"> can be 192.168.100.</w:t>
      </w:r>
      <w:r w:rsidR="000E27E8">
        <w:t>3</w:t>
      </w:r>
      <w:r>
        <w:t>subnet 255.255.255.0</w:t>
      </w:r>
    </w:p>
    <w:p w14:paraId="3DE4AD80" w14:textId="00A0ED03" w:rsidR="000E27E8" w:rsidRDefault="000E27E8">
      <w:r>
        <w:rPr>
          <w:noProof/>
        </w:rPr>
        <w:drawing>
          <wp:inline distT="0" distB="0" distL="0" distR="0" wp14:anchorId="38B130F5" wp14:editId="00AFE892">
            <wp:extent cx="3590925" cy="2990850"/>
            <wp:effectExtent l="0" t="0" r="9525" b="0"/>
            <wp:docPr id="41401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11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3B21" w14:textId="56CB19E7" w:rsidR="00D30078" w:rsidRDefault="00D30078">
      <w:r>
        <w:lastRenderedPageBreak/>
        <w:t>Then the router io for the local connection can be 192.168.100.</w:t>
      </w:r>
      <w:r w:rsidR="000E27E8">
        <w:t>1</w:t>
      </w:r>
      <w:r>
        <w:t xml:space="preserve"> 255.2555.255.0 </w:t>
      </w:r>
    </w:p>
    <w:p w14:paraId="48F4727F" w14:textId="0E18C2E2" w:rsidR="000E27E8" w:rsidRDefault="00724A00">
      <w:r>
        <w:rPr>
          <w:noProof/>
        </w:rPr>
        <w:drawing>
          <wp:inline distT="0" distB="0" distL="0" distR="0" wp14:anchorId="66F90F8C" wp14:editId="6121A4D3">
            <wp:extent cx="5943600" cy="3060065"/>
            <wp:effectExtent l="0" t="0" r="0" b="6985"/>
            <wp:docPr id="70814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44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2C80" w14:textId="733D98D1" w:rsidR="00D30078" w:rsidRDefault="00D30078" w:rsidP="00D30078">
      <w:r>
        <w:t xml:space="preserve">For the wan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router it will be 192.168.1.1 255.255.255.0</w:t>
      </w:r>
    </w:p>
    <w:p w14:paraId="0955D24B" w14:textId="04DEABBF" w:rsidR="00724A00" w:rsidRDefault="00724A00" w:rsidP="00D30078">
      <w:r>
        <w:rPr>
          <w:noProof/>
        </w:rPr>
        <w:drawing>
          <wp:inline distT="0" distB="0" distL="0" distR="0" wp14:anchorId="6D6F5E61" wp14:editId="527246F7">
            <wp:extent cx="5943600" cy="3112135"/>
            <wp:effectExtent l="0" t="0" r="0" b="0"/>
            <wp:docPr id="186467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71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4719" w14:textId="13CA0102" w:rsidR="00D30078" w:rsidRDefault="00D30078" w:rsidP="00D30078">
      <w:r>
        <w:t xml:space="preserve">So here the wan router </w:t>
      </w:r>
      <w:proofErr w:type="spellStart"/>
      <w:r>
        <w:t>ip</w:t>
      </w:r>
      <w:proofErr w:type="spellEnd"/>
      <w:r>
        <w:t xml:space="preserve"> must be in the different range of the local .it </w:t>
      </w:r>
      <w:proofErr w:type="spellStart"/>
      <w:r>
        <w:t>canot</w:t>
      </w:r>
      <w:proofErr w:type="spellEnd"/>
      <w:r>
        <w:t xml:space="preserve"> be with the same range like (192.168.100.77) cause the range of the </w:t>
      </w:r>
      <w:proofErr w:type="spellStart"/>
      <w:r>
        <w:t>loca</w:t>
      </w:r>
      <w:proofErr w:type="spellEnd"/>
      <w:r>
        <w:t xml:space="preserve"> is from </w:t>
      </w:r>
    </w:p>
    <w:p w14:paraId="48B7FEF7" w14:textId="28544FC6" w:rsidR="00D30078" w:rsidRDefault="00D30078" w:rsidP="00D30078">
      <w:r>
        <w:t>(192.168.100.0</w:t>
      </w:r>
    </w:p>
    <w:p w14:paraId="05FA94D2" w14:textId="00A73462" w:rsidR="00D30078" w:rsidRDefault="00D30078" w:rsidP="00D30078">
      <w:r>
        <w:t>192.168.100.</w:t>
      </w:r>
      <w:r w:rsidR="000E27E8">
        <w:t xml:space="preserve">255) </w:t>
      </w:r>
    </w:p>
    <w:p w14:paraId="460194B2" w14:textId="1CE419AF" w:rsidR="000E27E8" w:rsidRDefault="000E27E8" w:rsidP="00D30078">
      <w:r>
        <w:t>The first 3 octet is static the</w:t>
      </w:r>
    </w:p>
    <w:p w14:paraId="38383D68" w14:textId="3201B0A7" w:rsidR="00724A00" w:rsidRDefault="00724A00" w:rsidP="00D30078">
      <w:proofErr w:type="gramStart"/>
      <w:r>
        <w:lastRenderedPageBreak/>
        <w:t>So</w:t>
      </w:r>
      <w:proofErr w:type="gramEnd"/>
      <w:r>
        <w:t xml:space="preserve"> it can be 192.168.1.133 255.255.255.0</w:t>
      </w:r>
    </w:p>
    <w:p w14:paraId="662FC1E2" w14:textId="77777777" w:rsidR="00724A00" w:rsidRDefault="00724A00" w:rsidP="00D30078"/>
    <w:p w14:paraId="497CAA0E" w14:textId="77777777" w:rsidR="00D30078" w:rsidRDefault="00D30078"/>
    <w:p w14:paraId="3B12EC94" w14:textId="0430ED45" w:rsidR="00D30078" w:rsidRDefault="00D30078">
      <w:r>
        <w:t>Now for the device nu</w:t>
      </w:r>
      <w:r w:rsidR="000E27E8">
        <w:t>mber 2 and 3</w:t>
      </w:r>
    </w:p>
    <w:p w14:paraId="352A36A4" w14:textId="512DF037" w:rsidR="000E27E8" w:rsidRDefault="000E27E8">
      <w:r>
        <w:t xml:space="preserve">It is okay it can take the same </w:t>
      </w:r>
      <w:proofErr w:type="spellStart"/>
      <w:r>
        <w:t>ip</w:t>
      </w:r>
      <w:proofErr w:type="spellEnd"/>
      <w:r>
        <w:t xml:space="preserve"> as device 0 and 1 because it is local but if its </w:t>
      </w:r>
      <w:proofErr w:type="gramStart"/>
      <w:r>
        <w:t>wan</w:t>
      </w:r>
      <w:proofErr w:type="gramEnd"/>
      <w:r>
        <w:t xml:space="preserve"> we</w:t>
      </w:r>
      <w:r w:rsidR="00724A00">
        <w:t xml:space="preserve"> </w:t>
      </w:r>
      <w:r>
        <w:t xml:space="preserve">can not </w:t>
      </w:r>
    </w:p>
    <w:p w14:paraId="30FFF19F" w14:textId="0B946168" w:rsidR="000E27E8" w:rsidRDefault="000E27E8" w:rsidP="000E27E8">
      <w:r>
        <w:t xml:space="preserve"> </w:t>
      </w:r>
      <w:r>
        <w:t xml:space="preserve">Device </w:t>
      </w:r>
      <w:r>
        <w:t>2</w:t>
      </w:r>
      <w:r>
        <w:t xml:space="preserve"> </w:t>
      </w:r>
      <w:proofErr w:type="spellStart"/>
      <w:r>
        <w:t>ip</w:t>
      </w:r>
      <w:proofErr w:type="spellEnd"/>
      <w:r>
        <w:t xml:space="preserve"> can be 192.168.100.</w:t>
      </w:r>
      <w:r w:rsidR="00724A00">
        <w:t>2</w:t>
      </w:r>
      <w:r>
        <w:t xml:space="preserve"> subnet 255.255.255.0</w:t>
      </w:r>
    </w:p>
    <w:p w14:paraId="49F43B4C" w14:textId="29EF8188" w:rsidR="00724A00" w:rsidRDefault="00724A00" w:rsidP="000E27E8">
      <w:r>
        <w:rPr>
          <w:noProof/>
        </w:rPr>
        <w:drawing>
          <wp:inline distT="0" distB="0" distL="0" distR="0" wp14:anchorId="6448FC5F" wp14:editId="5F06AAAB">
            <wp:extent cx="4591050" cy="3228975"/>
            <wp:effectExtent l="0" t="0" r="0" b="9525"/>
            <wp:docPr id="189763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32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3940" w14:textId="280E7222" w:rsidR="000E27E8" w:rsidRDefault="000E27E8" w:rsidP="000E27E8">
      <w:r>
        <w:t xml:space="preserve">Device </w:t>
      </w:r>
      <w:r>
        <w:t>3</w:t>
      </w:r>
      <w:r>
        <w:t>ip can be 192.168.100.</w:t>
      </w:r>
      <w:r w:rsidR="00724A00">
        <w:t>3</w:t>
      </w:r>
      <w:r>
        <w:t xml:space="preserve"> subnet 255.255.255.0</w:t>
      </w:r>
    </w:p>
    <w:p w14:paraId="4623542E" w14:textId="3E426D6E" w:rsidR="00724A00" w:rsidRDefault="00724A00" w:rsidP="000E27E8">
      <w:r>
        <w:rPr>
          <w:noProof/>
        </w:rPr>
        <w:lastRenderedPageBreak/>
        <w:drawing>
          <wp:inline distT="0" distB="0" distL="0" distR="0" wp14:anchorId="156CF7DF" wp14:editId="106DD080">
            <wp:extent cx="4867275" cy="4467225"/>
            <wp:effectExtent l="0" t="0" r="9525" b="9525"/>
            <wp:docPr id="96220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02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39F2" w14:textId="59E6F623" w:rsidR="000E27E8" w:rsidRDefault="000E27E8" w:rsidP="000E27E8">
      <w:r>
        <w:t>Then the router io for the local connection can be 192.168.100.</w:t>
      </w:r>
      <w:r w:rsidR="00724A00">
        <w:t>1</w:t>
      </w:r>
      <w:r>
        <w:t xml:space="preserve"> 255.2555.255.0 </w:t>
      </w:r>
    </w:p>
    <w:p w14:paraId="1B79107F" w14:textId="0D05CFC2" w:rsidR="000E27E8" w:rsidRDefault="000E27E8"/>
    <w:p w14:paraId="3FED44A6" w14:textId="77777777" w:rsidR="00D30078" w:rsidRDefault="00D30078"/>
    <w:p w14:paraId="1DB6F06C" w14:textId="77777777" w:rsidR="004545AD" w:rsidRDefault="004545AD"/>
    <w:p w14:paraId="766038FB" w14:textId="7C496D5E" w:rsidR="004545AD" w:rsidRDefault="00724A00">
      <w:r>
        <w:rPr>
          <w:noProof/>
        </w:rPr>
        <w:lastRenderedPageBreak/>
        <w:drawing>
          <wp:inline distT="0" distB="0" distL="0" distR="0" wp14:anchorId="27F59B59" wp14:editId="37F50DA7">
            <wp:extent cx="5943600" cy="3721100"/>
            <wp:effectExtent l="0" t="0" r="0" b="0"/>
            <wp:docPr id="56303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30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8356" w14:textId="77777777" w:rsidR="004545AD" w:rsidRDefault="004545AD"/>
    <w:p w14:paraId="280736D9" w14:textId="77777777" w:rsidR="004545AD" w:rsidRDefault="004545AD"/>
    <w:p w14:paraId="1488A9A7" w14:textId="77777777" w:rsidR="00724A00" w:rsidRDefault="00724A00" w:rsidP="00724A00">
      <w:r>
        <w:t xml:space="preserve">So here the wan router </w:t>
      </w:r>
      <w:proofErr w:type="spellStart"/>
      <w:r>
        <w:t>ip</w:t>
      </w:r>
      <w:proofErr w:type="spellEnd"/>
      <w:r>
        <w:t xml:space="preserve"> must be in the different range of the local .it </w:t>
      </w:r>
      <w:proofErr w:type="spellStart"/>
      <w:r>
        <w:t>canot</w:t>
      </w:r>
      <w:proofErr w:type="spellEnd"/>
      <w:r>
        <w:t xml:space="preserve"> be with the same range like (192.168.100.77) cause the range of the </w:t>
      </w:r>
      <w:proofErr w:type="spellStart"/>
      <w:r>
        <w:t>loca</w:t>
      </w:r>
      <w:proofErr w:type="spellEnd"/>
      <w:r>
        <w:t xml:space="preserve"> is from </w:t>
      </w:r>
    </w:p>
    <w:p w14:paraId="59E11939" w14:textId="77777777" w:rsidR="00724A00" w:rsidRDefault="00724A00" w:rsidP="00724A00">
      <w:r>
        <w:t>(192.168.100.0</w:t>
      </w:r>
    </w:p>
    <w:p w14:paraId="2B918A55" w14:textId="77777777" w:rsidR="00724A00" w:rsidRDefault="00724A00" w:rsidP="00724A00">
      <w:r>
        <w:t xml:space="preserve">192.168.100.255) </w:t>
      </w:r>
    </w:p>
    <w:p w14:paraId="0974A491" w14:textId="77777777" w:rsidR="00724A00" w:rsidRDefault="00724A00" w:rsidP="00724A00">
      <w:r>
        <w:t>The first 3 octet is static the</w:t>
      </w:r>
    </w:p>
    <w:p w14:paraId="5AD9FF4E" w14:textId="2AAAC006" w:rsidR="00724A00" w:rsidRDefault="00724A00" w:rsidP="00724A00">
      <w:r>
        <w:t>So it can be 192.168.1.</w:t>
      </w:r>
      <w:r>
        <w:t>2</w:t>
      </w:r>
      <w:r>
        <w:t xml:space="preserve"> 255.255.255.0</w:t>
      </w:r>
      <w:r>
        <w:t xml:space="preserve"> (must be with the same range with router wan </w:t>
      </w:r>
      <w:proofErr w:type="spellStart"/>
      <w:r>
        <w:t>ip</w:t>
      </w:r>
      <w:proofErr w:type="spellEnd"/>
      <w:r>
        <w:t xml:space="preserve"> of the router wan in the first ,so that the connection will be </w:t>
      </w:r>
      <w:r w:rsidR="00B7725A">
        <w:t>establish)</w:t>
      </w:r>
    </w:p>
    <w:p w14:paraId="405C8CD2" w14:textId="77777777" w:rsidR="004545AD" w:rsidRDefault="004545AD"/>
    <w:sectPr w:rsidR="0045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AD"/>
    <w:rsid w:val="000E27E8"/>
    <w:rsid w:val="002F463C"/>
    <w:rsid w:val="004545AD"/>
    <w:rsid w:val="005F1CCD"/>
    <w:rsid w:val="00724A00"/>
    <w:rsid w:val="00B7725A"/>
    <w:rsid w:val="00D3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7B9F"/>
  <w15:chartTrackingRefBased/>
  <w15:docId w15:val="{601012AD-87A0-4D1B-A9BA-CF333CA1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2023-12-20T09:09:00Z</dcterms:created>
  <dcterms:modified xsi:type="dcterms:W3CDTF">2023-12-20T09:54:00Z</dcterms:modified>
</cp:coreProperties>
</file>