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CD9D7" w14:textId="5845EA20" w:rsidR="00832BCC" w:rsidRDefault="00832BCC">
      <w:pPr>
        <w:rPr>
          <w:lang w:val="es-MX"/>
        </w:rPr>
      </w:pPr>
      <w:r>
        <w:rPr>
          <w:lang w:val="es-MX"/>
        </w:rPr>
        <w:t>Informe trabajo Jhon Andrés. Análisis de sensibilidad y Determinación de normalidad en las distribuciones de un modelo que se propaga en el tiempo</w:t>
      </w:r>
    </w:p>
    <w:p w14:paraId="52388C7C" w14:textId="0D33A140" w:rsidR="00437D40" w:rsidRDefault="00437D40">
      <w:pPr>
        <w:rPr>
          <w:lang w:val="es-MX"/>
        </w:rPr>
      </w:pPr>
    </w:p>
    <w:p w14:paraId="5E725DEB" w14:textId="05A64967" w:rsidR="00437D40" w:rsidRDefault="00832BCC">
      <w:pPr>
        <w:rPr>
          <w:lang w:val="es-MX"/>
        </w:rPr>
      </w:pPr>
      <w:r>
        <w:rPr>
          <w:lang w:val="es-MX"/>
        </w:rPr>
        <w:t xml:space="preserve">Se plantea trabajar en un futuro con un modelo de alta dimensionalidad como el modelo </w:t>
      </w:r>
      <w:r w:rsidR="00437D40">
        <w:rPr>
          <w:lang w:val="es-MX"/>
        </w:rPr>
        <w:t>WRF</w:t>
      </w:r>
    </w:p>
    <w:p w14:paraId="6489D749" w14:textId="77777777" w:rsidR="00437D40" w:rsidRDefault="00437D40">
      <w:pPr>
        <w:rPr>
          <w:lang w:val="es-MX"/>
        </w:rPr>
      </w:pPr>
      <w:r>
        <w:rPr>
          <w:lang w:val="es-MX"/>
        </w:rPr>
        <w:t xml:space="preserve">Entradas (modificación de temperatura) y salidas </w:t>
      </w:r>
    </w:p>
    <w:p w14:paraId="17150056" w14:textId="77777777" w:rsidR="00437D40" w:rsidRDefault="00437D40">
      <w:pPr>
        <w:rPr>
          <w:lang w:val="es-MX"/>
        </w:rPr>
      </w:pPr>
    </w:p>
    <w:p w14:paraId="613A76BF" w14:textId="6BAA8C01" w:rsidR="00437D40" w:rsidRDefault="00832BCC">
      <w:pPr>
        <w:rPr>
          <w:lang w:val="es-MX"/>
        </w:rPr>
      </w:pPr>
      <w:r>
        <w:rPr>
          <w:lang w:val="es-MX"/>
        </w:rPr>
        <w:t>Inicialmente trabajaremos con el modelo</w:t>
      </w:r>
      <w:r w:rsidR="00437D40">
        <w:rPr>
          <w:lang w:val="es-MX"/>
        </w:rPr>
        <w:t xml:space="preserve"> Lorenz 96</w:t>
      </w:r>
    </w:p>
    <w:p w14:paraId="2479F17F" w14:textId="77777777" w:rsidR="009F32A9" w:rsidRDefault="009F32A9">
      <w:pPr>
        <w:rPr>
          <w:lang w:val="es-MX"/>
        </w:rPr>
      </w:pPr>
      <w:r>
        <w:rPr>
          <w:lang w:val="es-MX"/>
        </w:rPr>
        <w:t xml:space="preserve">Parámetros   </w:t>
      </w:r>
      <w:r w:rsidR="0056227F">
        <w:rPr>
          <w:lang w:val="es-MX"/>
        </w:rPr>
        <w:t xml:space="preserve">                      </w:t>
      </w:r>
      <w:r>
        <w:rPr>
          <w:lang w:val="es-MX"/>
        </w:rPr>
        <w:t xml:space="preserve">  Rango mínimo  </w:t>
      </w:r>
      <w:r w:rsidR="0056227F">
        <w:rPr>
          <w:lang w:val="es-MX"/>
        </w:rPr>
        <w:t xml:space="preserve">  </w:t>
      </w:r>
      <w:r>
        <w:rPr>
          <w:lang w:val="es-MX"/>
        </w:rPr>
        <w:t xml:space="preserve">  Rango máximo </w:t>
      </w:r>
      <w:r w:rsidR="0056227F">
        <w:rPr>
          <w:lang w:val="es-MX"/>
        </w:rPr>
        <w:t xml:space="preserve">           </w:t>
      </w:r>
      <w:r>
        <w:rPr>
          <w:lang w:val="es-MX"/>
        </w:rPr>
        <w:t xml:space="preserve">  Nominal</w:t>
      </w:r>
    </w:p>
    <w:p w14:paraId="753265D5" w14:textId="77777777" w:rsidR="009F32A9" w:rsidRDefault="009F32A9">
      <w:pPr>
        <w:rPr>
          <w:lang w:val="es-MX"/>
        </w:rPr>
      </w:pPr>
    </w:p>
    <w:p w14:paraId="29798E46" w14:textId="77777777" w:rsidR="009F32A9" w:rsidRDefault="0056227F">
      <w:pPr>
        <w:rPr>
          <w:lang w:val="es-MX"/>
        </w:rPr>
      </w:pPr>
      <w:r>
        <w:rPr>
          <w:lang w:val="es-MX"/>
        </w:rPr>
        <w:t>Numero de ensambles                 30                           60</w:t>
      </w:r>
    </w:p>
    <w:p w14:paraId="3753CA81" w14:textId="77777777" w:rsidR="0056227F" w:rsidRDefault="0056227F">
      <w:pPr>
        <w:rPr>
          <w:lang w:val="es-MX"/>
        </w:rPr>
      </w:pPr>
      <w:r>
        <w:rPr>
          <w:lang w:val="es-MX"/>
        </w:rPr>
        <w:t>Factor de Forzamiento                 5                              10</w:t>
      </w:r>
    </w:p>
    <w:p w14:paraId="057F1573" w14:textId="3D2071CA" w:rsidR="00832BCC" w:rsidRDefault="0056227F" w:rsidP="0056227F">
      <w:pPr>
        <w:rPr>
          <w:lang w:val="es-MX"/>
        </w:rPr>
      </w:pPr>
      <w:r>
        <w:rPr>
          <w:lang w:val="es-MX"/>
        </w:rPr>
        <w:t xml:space="preserve">Numero de </w:t>
      </w:r>
      <w:r w:rsidR="00832BCC">
        <w:rPr>
          <w:lang w:val="es-MX"/>
        </w:rPr>
        <w:t>estados                       20                          200</w:t>
      </w:r>
    </w:p>
    <w:p w14:paraId="248C7DBF" w14:textId="5D064FC6" w:rsidR="0056227F" w:rsidRDefault="00832BCC" w:rsidP="0056227F">
      <w:pPr>
        <w:rPr>
          <w:lang w:val="es-MX"/>
        </w:rPr>
      </w:pPr>
      <w:r>
        <w:rPr>
          <w:lang w:val="es-MX"/>
        </w:rPr>
        <w:t>Spread</w:t>
      </w:r>
      <w:r w:rsidR="0056227F">
        <w:rPr>
          <w:lang w:val="es-MX"/>
        </w:rPr>
        <w:t xml:space="preserve">      </w:t>
      </w:r>
      <w:r>
        <w:rPr>
          <w:lang w:val="es-MX"/>
        </w:rPr>
        <w:t xml:space="preserve">                                        0.5                          2</w:t>
      </w:r>
    </w:p>
    <w:p w14:paraId="3CC0DBC8" w14:textId="499C3B02" w:rsidR="0056227F" w:rsidRDefault="0056227F">
      <w:pPr>
        <w:rPr>
          <w:lang w:val="es-MX"/>
        </w:rPr>
      </w:pPr>
    </w:p>
    <w:p w14:paraId="0990A0A9" w14:textId="68858153" w:rsidR="00832BCC" w:rsidRDefault="00832BCC">
      <w:pPr>
        <w:rPr>
          <w:lang w:val="es-MX"/>
        </w:rPr>
      </w:pPr>
      <w:r>
        <w:rPr>
          <w:lang w:val="es-MX"/>
        </w:rPr>
        <w:t>Grafica de los qq plot junto al análisis via test de normalidad. Con la silueta de los histogramas correspondientes dibujados. El análisis mediante los gráficos qqplot permiten de manera cualitativa determinar el grado de normalidad de la distribución que se esté analizando</w:t>
      </w:r>
      <w:bookmarkStart w:id="0" w:name="_GoBack"/>
      <w:bookmarkEnd w:id="0"/>
    </w:p>
    <w:p w14:paraId="4DBC67DD" w14:textId="77777777" w:rsidR="00876268" w:rsidRDefault="00876268">
      <w:pPr>
        <w:rPr>
          <w:lang w:val="es-MX"/>
        </w:rPr>
      </w:pPr>
    </w:p>
    <w:p w14:paraId="4FE96BD1" w14:textId="562F3B17" w:rsidR="00876268" w:rsidRDefault="00876268">
      <w:pPr>
        <w:rPr>
          <w:lang w:val="es-MX"/>
        </w:rPr>
      </w:pPr>
      <w:r>
        <w:rPr>
          <w:lang w:val="es-MX"/>
        </w:rPr>
        <w:t>Se plantearon tomar otros parámetros como el spread junto con el número de estados</w:t>
      </w:r>
      <w:r w:rsidR="00832BCC">
        <w:rPr>
          <w:lang w:val="es-MX"/>
        </w:rPr>
        <w:t xml:space="preserve"> para poder correr el plugin de análisis de sensibilidad de Daniel_Alexa_Mario. </w:t>
      </w:r>
    </w:p>
    <w:p w14:paraId="26BEB01F" w14:textId="77777777" w:rsidR="00832BCC" w:rsidRDefault="00832BCC">
      <w:pPr>
        <w:rPr>
          <w:lang w:val="es-MX"/>
        </w:rPr>
      </w:pPr>
    </w:p>
    <w:p w14:paraId="5CEC9943" w14:textId="7DA44173" w:rsidR="00832BCC" w:rsidRDefault="00832BCC">
      <w:pPr>
        <w:rPr>
          <w:lang w:val="es-MX"/>
        </w:rPr>
      </w:pPr>
      <w:r>
        <w:rPr>
          <w:lang w:val="es-MX"/>
        </w:rPr>
        <w:t>Diagramas de Taylor RMS, CORRELATION y desviación con respecto a la media del ensamble. Mediante este tipo de diagrama se puede condensar más información de los tres estadísticos de error al tiempo</w:t>
      </w:r>
    </w:p>
    <w:p w14:paraId="4664625B" w14:textId="141E2536" w:rsidR="00832BCC" w:rsidRDefault="00832BCC">
      <w:pPr>
        <w:rPr>
          <w:lang w:val="es-MX"/>
        </w:rPr>
      </w:pPr>
    </w:p>
    <w:p w14:paraId="63864E86" w14:textId="327F5694" w:rsidR="00832BCC" w:rsidRDefault="00832BCC">
      <w:pPr>
        <w:rPr>
          <w:lang w:val="es-MX"/>
        </w:rPr>
      </w:pPr>
    </w:p>
    <w:p w14:paraId="5A2934D2" w14:textId="77CEBF33" w:rsidR="00832BCC" w:rsidRPr="00437D40" w:rsidRDefault="00832BCC">
      <w:pPr>
        <w:rPr>
          <w:lang w:val="es-MX"/>
        </w:rPr>
      </w:pPr>
      <w:r>
        <w:rPr>
          <w:lang w:val="es-MX"/>
        </w:rPr>
        <w:t xml:space="preserve">[1] </w:t>
      </w:r>
      <w:r>
        <w:rPr>
          <w:rFonts w:ascii="Arial" w:hAnsi="Arial" w:cs="Arial"/>
          <w:color w:val="404040"/>
          <w:sz w:val="23"/>
          <w:szCs w:val="23"/>
          <w:shd w:val="clear" w:color="auto" w:fill="FFFFFF"/>
        </w:rPr>
        <w:t>Carlos M. Velez S. (2020). Global sensitivity and uncertainty analysis (GSUA) of dynamical systems using variance-based methods (https://www.mathworks.com/matlabcentral/fileexchange/47758-global-sensitivity-and-uncertainty-analysis-gsua-of-dynamical-systems-using-variance-based-methods), MATLAB Central File Exchange. Retrieved </w:t>
      </w:r>
      <w:r>
        <w:t>April 10, 2020</w:t>
      </w:r>
      <w:r>
        <w:rPr>
          <w:rFonts w:ascii="Arial" w:hAnsi="Arial" w:cs="Arial"/>
          <w:color w:val="404040"/>
          <w:sz w:val="23"/>
          <w:szCs w:val="23"/>
          <w:shd w:val="clear" w:color="auto" w:fill="FFFFFF"/>
        </w:rPr>
        <w:t>.</w:t>
      </w:r>
    </w:p>
    <w:sectPr w:rsidR="00832BCC" w:rsidRPr="00437D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40"/>
    <w:rsid w:val="003C4ECD"/>
    <w:rsid w:val="00437D40"/>
    <w:rsid w:val="0056227F"/>
    <w:rsid w:val="006A4840"/>
    <w:rsid w:val="00832BCC"/>
    <w:rsid w:val="00876268"/>
    <w:rsid w:val="009F32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82BE"/>
  <w15:chartTrackingRefBased/>
  <w15:docId w15:val="{B6DDA4FC-ABDB-4763-9805-8D9D41D4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2020-04-08T12:04:00Z</dcterms:created>
  <dcterms:modified xsi:type="dcterms:W3CDTF">2020-04-10T12:32:00Z</dcterms:modified>
</cp:coreProperties>
</file>