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D67" w14:textId="14C576B2" w:rsidR="00906F43" w:rsidRPr="00BC5B29" w:rsidRDefault="00CA6BF3" w:rsidP="00AF566C">
      <w:pPr>
        <w:spacing w:after="0"/>
      </w:pPr>
      <w:r w:rsidRPr="00CA6BF3">
        <w:rPr>
          <w:rFonts w:ascii="Aptos Display" w:hAnsi="Aptos Display"/>
          <w:b/>
          <w:color w:val="101820"/>
          <w:sz w:val="62"/>
        </w:rPr>
        <w:drawing>
          <wp:anchor distT="0" distB="0" distL="114300" distR="114300" simplePos="0" relativeHeight="251658240" behindDoc="0" locked="0" layoutInCell="1" allowOverlap="1" wp14:anchorId="431EF73D" wp14:editId="7D16B1D1">
            <wp:simplePos x="0" y="0"/>
            <wp:positionH relativeFrom="margin">
              <wp:posOffset>3307080</wp:posOffset>
            </wp:positionH>
            <wp:positionV relativeFrom="margin">
              <wp:posOffset>490855</wp:posOffset>
            </wp:positionV>
            <wp:extent cx="3467735" cy="1356360"/>
            <wp:effectExtent l="0" t="0" r="0" b="0"/>
            <wp:wrapSquare wrapText="bothSides"/>
            <wp:docPr id="63941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11518" name=""/>
                    <pic:cNvPicPr/>
                  </pic:nvPicPr>
                  <pic:blipFill>
                    <a:blip r:embed="rId7">
                      <a:extLst>
                        <a:ext uri="{28A0092B-C50C-407E-A947-70E740481C1C}">
                          <a14:useLocalDpi xmlns:a14="http://schemas.microsoft.com/office/drawing/2010/main" val="0"/>
                        </a:ext>
                      </a:extLst>
                    </a:blip>
                    <a:stretch>
                      <a:fillRect/>
                    </a:stretch>
                  </pic:blipFill>
                  <pic:spPr>
                    <a:xfrm>
                      <a:off x="0" y="0"/>
                      <a:ext cx="3467735" cy="1356360"/>
                    </a:xfrm>
                    <a:prstGeom prst="rect">
                      <a:avLst/>
                    </a:prstGeom>
                  </pic:spPr>
                </pic:pic>
              </a:graphicData>
            </a:graphic>
            <wp14:sizeRelH relativeFrom="margin">
              <wp14:pctWidth>0</wp14:pctWidth>
            </wp14:sizeRelH>
            <wp14:sizeRelV relativeFrom="margin">
              <wp14:pctHeight>0</wp14:pctHeight>
            </wp14:sizeRelV>
          </wp:anchor>
        </w:drawing>
      </w:r>
      <w:r w:rsidR="00696E5E">
        <w:rPr>
          <w:rFonts w:ascii="Aptos Display" w:hAnsi="Aptos Display"/>
          <w:b/>
          <w:color w:val="101820"/>
          <w:sz w:val="62"/>
        </w:rPr>
        <w:t>N</w:t>
      </w:r>
      <w:r w:rsidR="00C82B0C">
        <w:rPr>
          <w:rFonts w:ascii="Aptos Display" w:hAnsi="Aptos Display"/>
          <w:b/>
          <w:color w:val="101820"/>
          <w:sz w:val="62"/>
        </w:rPr>
        <w:t>S</w:t>
      </w:r>
      <w:r w:rsidR="00AF566C">
        <w:rPr>
          <w:rFonts w:ascii="Aptos Display" w:hAnsi="Aptos Display"/>
          <w:b/>
          <w:color w:val="101820"/>
          <w:sz w:val="62"/>
        </w:rPr>
        <w:t>MM-</w:t>
      </w:r>
      <w:r w:rsidR="00DE3BB1">
        <w:rPr>
          <w:rFonts w:ascii="Aptos Display" w:hAnsi="Aptos Display"/>
          <w:b/>
          <w:color w:val="101820"/>
          <w:sz w:val="62"/>
        </w:rPr>
        <w:t>M</w:t>
      </w:r>
      <w:r w:rsidR="00906F43">
        <w:t xml:space="preserve"> </w:t>
      </w:r>
      <w:r w:rsidR="00906F43">
        <w:tab/>
      </w:r>
      <w:r w:rsidR="002219AB">
        <w:t xml:space="preserve">    </w:t>
      </w:r>
      <w:r w:rsidR="00AF566C" w:rsidRPr="00AF566C">
        <w:rPr>
          <w:b/>
          <w:color w:val="FC6B00"/>
          <w:sz w:val="26"/>
        </w:rPr>
        <w:t xml:space="preserve">Metallized BOPP Film, </w:t>
      </w:r>
      <w:r w:rsidR="00C37F4E">
        <w:rPr>
          <w:b/>
          <w:color w:val="FC6B00"/>
          <w:sz w:val="26"/>
        </w:rPr>
        <w:t>One</w:t>
      </w:r>
      <w:r w:rsidR="00AF566C" w:rsidRPr="00AF566C">
        <w:rPr>
          <w:b/>
          <w:color w:val="FC6B00"/>
          <w:sz w:val="26"/>
        </w:rPr>
        <w:t xml:space="preserve"> Side C. T</w:t>
      </w:r>
    </w:p>
    <w:p w14:paraId="6FF028C5" w14:textId="338A5151" w:rsidR="00A12162" w:rsidRDefault="00906F43" w:rsidP="00C37F4E">
      <w:pPr>
        <w:spacing w:before="120" w:after="60"/>
        <w:rPr>
          <w:sz w:val="20"/>
          <w:szCs w:val="20"/>
        </w:rPr>
      </w:pPr>
      <w:r w:rsidRPr="00844E71">
        <w:rPr>
          <w:b/>
          <w:color w:val="FC6B00"/>
          <w:sz w:val="20"/>
          <w:szCs w:val="20"/>
        </w:rPr>
        <w:t>PRODUCT OVERVIEW</w:t>
      </w:r>
      <w:r w:rsidR="006F5DF8" w:rsidRPr="006F5DF8">
        <w:t xml:space="preserve"> </w:t>
      </w:r>
      <w:r w:rsidRPr="00BC5B29">
        <w:rPr>
          <w:b/>
          <w:color w:val="F2A51A"/>
          <w:sz w:val="20"/>
          <w:szCs w:val="20"/>
        </w:rPr>
        <w:br/>
      </w:r>
      <w:r w:rsidR="00AF566C" w:rsidRPr="00AF566C">
        <w:rPr>
          <w:sz w:val="20"/>
          <w:szCs w:val="20"/>
        </w:rPr>
        <w:t>NSM</w:t>
      </w:r>
      <w:r w:rsidR="00AF566C">
        <w:rPr>
          <w:sz w:val="20"/>
          <w:szCs w:val="20"/>
        </w:rPr>
        <w:t>M</w:t>
      </w:r>
      <w:r w:rsidR="00AF566C" w:rsidRPr="00AF566C">
        <w:rPr>
          <w:sz w:val="20"/>
          <w:szCs w:val="20"/>
        </w:rPr>
        <w:t xml:space="preserve">- </w:t>
      </w:r>
      <w:r w:rsidR="00C37F4E">
        <w:rPr>
          <w:sz w:val="20"/>
          <w:szCs w:val="20"/>
        </w:rPr>
        <w:t xml:space="preserve">M </w:t>
      </w:r>
      <w:r w:rsidR="00C37F4E" w:rsidRPr="00C37F4E">
        <w:rPr>
          <w:sz w:val="20"/>
          <w:szCs w:val="20"/>
        </w:rPr>
        <w:t>is coextruded BOPP film, one side heat sealable, other side metallized, moderate barrier suitable for food packaging and goods with general use.</w:t>
      </w:r>
    </w:p>
    <w:p w14:paraId="13726B37" w14:textId="3C7DEF75" w:rsidR="00A12162" w:rsidRDefault="00A12162" w:rsidP="00A12162">
      <w:pPr>
        <w:spacing w:before="120" w:after="60"/>
        <w:rPr>
          <w:rFonts w:ascii="Aptos Display" w:hAnsi="Aptos Display"/>
          <w:b/>
          <w:color w:val="F2A51A"/>
          <w:sz w:val="20"/>
          <w:szCs w:val="20"/>
        </w:rPr>
        <w:sectPr w:rsidR="00A12162" w:rsidSect="00906F43">
          <w:headerReference w:type="default" r:id="rId8"/>
          <w:footerReference w:type="default" r:id="rId9"/>
          <w:pgSz w:w="11906" w:h="16838"/>
          <w:pgMar w:top="720" w:right="720" w:bottom="720" w:left="720" w:header="567" w:footer="567" w:gutter="0"/>
          <w:cols w:space="708"/>
          <w:docGrid w:linePitch="360"/>
        </w:sectPr>
      </w:pPr>
    </w:p>
    <w:p w14:paraId="73DBB187" w14:textId="77777777" w:rsidR="00AF566C" w:rsidRDefault="00906F43" w:rsidP="00AF566C">
      <w:pPr>
        <w:spacing w:before="120" w:after="60"/>
        <w:rPr>
          <w:rFonts w:ascii="Aptos Display" w:hAnsi="Aptos Display"/>
          <w:b/>
          <w:color w:val="FC6B00"/>
          <w:sz w:val="20"/>
          <w:szCs w:val="20"/>
        </w:rPr>
      </w:pPr>
      <w:r w:rsidRPr="00844E71">
        <w:rPr>
          <w:rFonts w:ascii="Aptos Display" w:hAnsi="Aptos Display"/>
          <w:b/>
          <w:color w:val="FC6B00"/>
          <w:sz w:val="20"/>
          <w:szCs w:val="20"/>
        </w:rPr>
        <w:t>KEY FEATURES</w:t>
      </w:r>
    </w:p>
    <w:p w14:paraId="07FDE09A" w14:textId="576F45F4" w:rsidR="00C37F4E" w:rsidRPr="00C37F4E" w:rsidRDefault="00C37F4E" w:rsidP="00C37F4E">
      <w:pPr>
        <w:pStyle w:val="ListParagraph"/>
        <w:numPr>
          <w:ilvl w:val="0"/>
          <w:numId w:val="23"/>
        </w:numPr>
        <w:spacing w:before="120" w:after="60"/>
        <w:rPr>
          <w:rFonts w:ascii="Aptos Display" w:hAnsi="Aptos Display"/>
          <w:bCs/>
          <w:sz w:val="20"/>
          <w:szCs w:val="20"/>
          <w:lang/>
        </w:rPr>
      </w:pPr>
      <w:r w:rsidRPr="00C37F4E">
        <w:rPr>
          <w:rFonts w:ascii="Aptos Display" w:hAnsi="Aptos Display"/>
          <w:bCs/>
          <w:sz w:val="20"/>
          <w:szCs w:val="20"/>
          <w:lang/>
        </w:rPr>
        <w:t xml:space="preserve">Excellent metal band &amp; homogeneous metal deposition </w:t>
      </w:r>
    </w:p>
    <w:p w14:paraId="319E337C" w14:textId="52F08E4A" w:rsidR="00C37F4E" w:rsidRPr="00C37F4E" w:rsidRDefault="00C37F4E" w:rsidP="00C37F4E">
      <w:pPr>
        <w:pStyle w:val="ListParagraph"/>
        <w:numPr>
          <w:ilvl w:val="0"/>
          <w:numId w:val="23"/>
        </w:numPr>
        <w:spacing w:before="120" w:after="60"/>
        <w:rPr>
          <w:rFonts w:ascii="Aptos Display" w:hAnsi="Aptos Display"/>
          <w:bCs/>
          <w:sz w:val="20"/>
          <w:szCs w:val="20"/>
          <w:lang/>
        </w:rPr>
      </w:pPr>
      <w:r w:rsidRPr="00C37F4E">
        <w:rPr>
          <w:rFonts w:ascii="Aptos Display" w:hAnsi="Aptos Display"/>
          <w:bCs/>
          <w:sz w:val="20"/>
          <w:szCs w:val="20"/>
          <w:lang/>
        </w:rPr>
        <w:t xml:space="preserve">Wide sealing range &amp; good seal strength </w:t>
      </w:r>
    </w:p>
    <w:p w14:paraId="1D29F716" w14:textId="5F72CE62" w:rsidR="00C37F4E" w:rsidRPr="00C37F4E" w:rsidRDefault="00C37F4E" w:rsidP="00C37F4E">
      <w:pPr>
        <w:pStyle w:val="ListParagraph"/>
        <w:numPr>
          <w:ilvl w:val="0"/>
          <w:numId w:val="23"/>
        </w:numPr>
        <w:spacing w:before="120" w:after="60"/>
        <w:rPr>
          <w:rFonts w:ascii="Aptos Display" w:hAnsi="Aptos Display"/>
          <w:bCs/>
          <w:sz w:val="20"/>
          <w:szCs w:val="20"/>
          <w:lang/>
        </w:rPr>
      </w:pPr>
      <w:r w:rsidRPr="00C37F4E">
        <w:rPr>
          <w:rFonts w:ascii="Aptos Display" w:hAnsi="Aptos Display"/>
          <w:bCs/>
          <w:sz w:val="20"/>
          <w:szCs w:val="20"/>
          <w:lang/>
        </w:rPr>
        <w:t xml:space="preserve">Excellent hot tack </w:t>
      </w:r>
    </w:p>
    <w:p w14:paraId="6DF8D511" w14:textId="26E32E3E" w:rsidR="00C37F4E" w:rsidRPr="00C37F4E" w:rsidRDefault="00C37F4E" w:rsidP="00C37F4E">
      <w:pPr>
        <w:pStyle w:val="ListParagraph"/>
        <w:numPr>
          <w:ilvl w:val="0"/>
          <w:numId w:val="23"/>
        </w:numPr>
        <w:spacing w:before="120" w:after="60"/>
        <w:rPr>
          <w:rFonts w:ascii="Aptos Display" w:hAnsi="Aptos Display"/>
          <w:bCs/>
          <w:sz w:val="20"/>
          <w:szCs w:val="20"/>
          <w:lang/>
        </w:rPr>
      </w:pPr>
      <w:r w:rsidRPr="00C37F4E">
        <w:rPr>
          <w:rFonts w:ascii="Aptos Display" w:hAnsi="Aptos Display"/>
          <w:bCs/>
          <w:sz w:val="20"/>
          <w:szCs w:val="20"/>
          <w:lang/>
        </w:rPr>
        <w:t xml:space="preserve">Excellent web flatness </w:t>
      </w:r>
    </w:p>
    <w:p w14:paraId="48EEA673" w14:textId="224CEEF8" w:rsidR="00C37F4E" w:rsidRPr="00C37F4E" w:rsidRDefault="00C37F4E" w:rsidP="00C37F4E">
      <w:pPr>
        <w:pStyle w:val="ListParagraph"/>
        <w:numPr>
          <w:ilvl w:val="0"/>
          <w:numId w:val="23"/>
        </w:numPr>
        <w:spacing w:before="120" w:after="60"/>
        <w:rPr>
          <w:rFonts w:ascii="Aptos Display" w:hAnsi="Aptos Display"/>
          <w:bCs/>
          <w:sz w:val="20"/>
          <w:szCs w:val="20"/>
        </w:rPr>
      </w:pPr>
      <w:r w:rsidRPr="00C37F4E">
        <w:rPr>
          <w:rFonts w:ascii="Aptos Display" w:hAnsi="Aptos Display"/>
          <w:bCs/>
          <w:sz w:val="20"/>
          <w:szCs w:val="20"/>
          <w:lang/>
        </w:rPr>
        <w:t>High mechanical properties &amp; stiffness</w:t>
      </w:r>
    </w:p>
    <w:p w14:paraId="594F81FC" w14:textId="48BAE5EE" w:rsidR="00906F43" w:rsidRPr="002219AB" w:rsidRDefault="00906F43" w:rsidP="00963DC1">
      <w:pPr>
        <w:pStyle w:val="ListParagraph"/>
        <w:spacing w:before="120" w:after="60"/>
        <w:ind w:left="0"/>
        <w:rPr>
          <w:rFonts w:ascii="Aptos" w:hAnsi="Aptos"/>
          <w:bCs/>
          <w:color w:val="101820"/>
          <w:sz w:val="20"/>
          <w:szCs w:val="20"/>
        </w:rPr>
      </w:pPr>
      <w:r w:rsidRPr="002219AB">
        <w:rPr>
          <w:rFonts w:ascii="Aptos Display" w:hAnsi="Aptos Display"/>
          <w:b/>
          <w:color w:val="FC6B00"/>
          <w:sz w:val="20"/>
          <w:szCs w:val="20"/>
        </w:rPr>
        <w:t>APPLICATIONS</w:t>
      </w:r>
    </w:p>
    <w:p w14:paraId="459B9B39" w14:textId="1CDB5010" w:rsidR="00C37F4E" w:rsidRPr="00C37F4E" w:rsidRDefault="00C37F4E" w:rsidP="00C37F4E">
      <w:pPr>
        <w:pStyle w:val="ListParagraph"/>
        <w:numPr>
          <w:ilvl w:val="0"/>
          <w:numId w:val="27"/>
        </w:numPr>
        <w:spacing w:before="120" w:after="60"/>
        <w:rPr>
          <w:rFonts w:ascii="Aptos Display" w:hAnsi="Aptos Display"/>
          <w:bCs/>
          <w:sz w:val="20"/>
          <w:szCs w:val="20"/>
          <w:lang/>
        </w:rPr>
      </w:pPr>
      <w:r w:rsidRPr="00C37F4E">
        <w:rPr>
          <w:rFonts w:ascii="Aptos Display" w:hAnsi="Aptos Display"/>
          <w:bCs/>
          <w:sz w:val="20"/>
          <w:szCs w:val="20"/>
          <w:lang/>
        </w:rPr>
        <w:t xml:space="preserve">General-purpose packaging </w:t>
      </w:r>
    </w:p>
    <w:p w14:paraId="45890E49" w14:textId="77777777" w:rsidR="00C37F4E" w:rsidRPr="00C37F4E" w:rsidRDefault="00C37F4E" w:rsidP="00C37F4E">
      <w:pPr>
        <w:pStyle w:val="ListParagraph"/>
        <w:numPr>
          <w:ilvl w:val="0"/>
          <w:numId w:val="27"/>
        </w:numPr>
        <w:spacing w:before="120" w:after="60"/>
        <w:rPr>
          <w:rFonts w:ascii="Aptos Display" w:hAnsi="Aptos Display"/>
          <w:bCs/>
          <w:sz w:val="20"/>
          <w:szCs w:val="20"/>
          <w:lang/>
        </w:rPr>
      </w:pPr>
      <w:r w:rsidRPr="00C37F4E">
        <w:rPr>
          <w:rFonts w:ascii="Aptos Display" w:hAnsi="Aptos Display"/>
          <w:bCs/>
          <w:sz w:val="20"/>
          <w:szCs w:val="20"/>
          <w:lang/>
        </w:rPr>
        <w:t xml:space="preserve">Lamination </w:t>
      </w:r>
    </w:p>
    <w:p w14:paraId="3429F066" w14:textId="4A47F4D9" w:rsidR="00AF566C" w:rsidRPr="00C37F4E" w:rsidRDefault="00C37F4E" w:rsidP="00C37F4E">
      <w:pPr>
        <w:pStyle w:val="ListParagraph"/>
        <w:numPr>
          <w:ilvl w:val="0"/>
          <w:numId w:val="27"/>
        </w:numPr>
        <w:spacing w:before="120" w:after="60"/>
        <w:rPr>
          <w:rFonts w:ascii="Aptos Display" w:hAnsi="Aptos Display"/>
          <w:bCs/>
          <w:sz w:val="20"/>
          <w:szCs w:val="20"/>
          <w:lang/>
        </w:rPr>
        <w:sectPr w:rsidR="00AF566C" w:rsidRPr="00C37F4E" w:rsidSect="00AF566C">
          <w:type w:val="continuous"/>
          <w:pgSz w:w="11906" w:h="16838"/>
          <w:pgMar w:top="720" w:right="720" w:bottom="720" w:left="720" w:header="283" w:footer="454" w:gutter="0"/>
          <w:cols w:num="2" w:space="708"/>
          <w:docGrid w:linePitch="360"/>
        </w:sectPr>
      </w:pPr>
      <w:r w:rsidRPr="00C37F4E">
        <w:rPr>
          <w:rFonts w:ascii="Aptos Display" w:hAnsi="Aptos Display"/>
          <w:bCs/>
          <w:sz w:val="20"/>
          <w:szCs w:val="20"/>
          <w:lang/>
        </w:rPr>
        <w:t>High-quality rotogravure &amp; flexographic printing</w:t>
      </w:r>
    </w:p>
    <w:p w14:paraId="081FD34B" w14:textId="65B3D8DF" w:rsidR="00906F43" w:rsidRPr="00844E71" w:rsidRDefault="00906F43" w:rsidP="00AF566C">
      <w:pPr>
        <w:spacing w:before="120" w:after="60"/>
        <w:rPr>
          <w:rFonts w:ascii="Aptos Display" w:hAnsi="Aptos Display"/>
          <w:b/>
          <w:color w:val="FC6B00"/>
          <w:sz w:val="20"/>
          <w:szCs w:val="20"/>
        </w:rPr>
      </w:pPr>
      <w:r w:rsidRPr="00844E71">
        <w:rPr>
          <w:rFonts w:ascii="Aptos Display" w:hAnsi="Aptos Display"/>
          <w:b/>
          <w:color w:val="FC6B00"/>
          <w:sz w:val="20"/>
          <w:szCs w:val="20"/>
        </w:rPr>
        <w:t>TECHNICAL DATA — TYPICAL VALUES</w:t>
      </w:r>
    </w:p>
    <w:tbl>
      <w:tblPr>
        <w:tblW w:w="10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4"/>
        <w:gridCol w:w="913"/>
        <w:gridCol w:w="1722"/>
        <w:gridCol w:w="797"/>
        <w:gridCol w:w="798"/>
        <w:gridCol w:w="797"/>
        <w:gridCol w:w="798"/>
        <w:gridCol w:w="2218"/>
      </w:tblGrid>
      <w:tr w:rsidR="00906F43" w:rsidRPr="00BC5B29" w14:paraId="7A8E30E1" w14:textId="77777777" w:rsidTr="00C37F4E">
        <w:trPr>
          <w:trHeight w:val="418"/>
          <w:jc w:val="center"/>
        </w:trPr>
        <w:tc>
          <w:tcPr>
            <w:tcW w:w="3327" w:type="dxa"/>
            <w:gridSpan w:val="2"/>
            <w:shd w:val="clear" w:color="auto" w:fill="101820"/>
            <w:vAlign w:val="center"/>
          </w:tcPr>
          <w:p w14:paraId="4C192600" w14:textId="77777777" w:rsidR="00906F43" w:rsidRPr="00BC5B29" w:rsidRDefault="00906F43" w:rsidP="004E3E80">
            <w:pPr>
              <w:spacing w:after="0" w:line="360" w:lineRule="auto"/>
              <w:rPr>
                <w:sz w:val="20"/>
                <w:szCs w:val="20"/>
              </w:rPr>
            </w:pPr>
            <w:r w:rsidRPr="00BC5B29">
              <w:rPr>
                <w:rFonts w:ascii="Aptos" w:hAnsi="Aptos"/>
                <w:b/>
                <w:color w:val="FFFFFF"/>
                <w:sz w:val="20"/>
                <w:szCs w:val="20"/>
              </w:rPr>
              <w:t>Property</w:t>
            </w:r>
          </w:p>
        </w:tc>
        <w:tc>
          <w:tcPr>
            <w:tcW w:w="1722" w:type="dxa"/>
            <w:shd w:val="clear" w:color="auto" w:fill="101820"/>
            <w:vAlign w:val="center"/>
          </w:tcPr>
          <w:p w14:paraId="7BD3BBEB"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Unit</w:t>
            </w:r>
          </w:p>
        </w:tc>
        <w:tc>
          <w:tcPr>
            <w:tcW w:w="3190" w:type="dxa"/>
            <w:gridSpan w:val="4"/>
            <w:shd w:val="clear" w:color="auto" w:fill="101820"/>
            <w:vAlign w:val="center"/>
          </w:tcPr>
          <w:p w14:paraId="04DD121F"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Typical values</w:t>
            </w:r>
          </w:p>
        </w:tc>
        <w:tc>
          <w:tcPr>
            <w:tcW w:w="2218" w:type="dxa"/>
            <w:shd w:val="clear" w:color="auto" w:fill="101820"/>
            <w:vAlign w:val="center"/>
          </w:tcPr>
          <w:p w14:paraId="300CEA88"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Test Method</w:t>
            </w:r>
          </w:p>
        </w:tc>
      </w:tr>
      <w:tr w:rsidR="00C37F4E" w:rsidRPr="00BC5B29" w14:paraId="6D763147" w14:textId="77777777" w:rsidTr="00C37F4E">
        <w:trPr>
          <w:trHeight w:val="340"/>
          <w:jc w:val="center"/>
        </w:trPr>
        <w:tc>
          <w:tcPr>
            <w:tcW w:w="3327" w:type="dxa"/>
            <w:gridSpan w:val="2"/>
            <w:vAlign w:val="center"/>
          </w:tcPr>
          <w:p w14:paraId="3BF620E6" w14:textId="77777777" w:rsidR="00C37F4E" w:rsidRPr="00BC5B29" w:rsidRDefault="00C37F4E" w:rsidP="005E5B46">
            <w:pPr>
              <w:spacing w:after="0" w:line="360" w:lineRule="auto"/>
              <w:rPr>
                <w:sz w:val="20"/>
                <w:szCs w:val="20"/>
              </w:rPr>
            </w:pPr>
            <w:r w:rsidRPr="00BC5B29">
              <w:rPr>
                <w:rFonts w:ascii="Aptos" w:hAnsi="Aptos"/>
                <w:b/>
                <w:color w:val="101820"/>
                <w:sz w:val="20"/>
                <w:szCs w:val="20"/>
              </w:rPr>
              <w:t>Thickness</w:t>
            </w:r>
          </w:p>
        </w:tc>
        <w:tc>
          <w:tcPr>
            <w:tcW w:w="1722" w:type="dxa"/>
            <w:vAlign w:val="center"/>
          </w:tcPr>
          <w:p w14:paraId="6C58E674" w14:textId="77777777" w:rsidR="00C37F4E" w:rsidRPr="00BC5B29" w:rsidRDefault="00C37F4E" w:rsidP="005E5B46">
            <w:pPr>
              <w:spacing w:after="0" w:line="360" w:lineRule="auto"/>
              <w:jc w:val="center"/>
              <w:rPr>
                <w:sz w:val="20"/>
                <w:szCs w:val="20"/>
              </w:rPr>
            </w:pPr>
            <w:r w:rsidRPr="00BC5B29">
              <w:rPr>
                <w:rFonts w:ascii="Aptos" w:hAnsi="Aptos"/>
                <w:color w:val="101820"/>
                <w:sz w:val="20"/>
                <w:szCs w:val="20"/>
              </w:rPr>
              <w:t>µm</w:t>
            </w:r>
          </w:p>
        </w:tc>
        <w:tc>
          <w:tcPr>
            <w:tcW w:w="797" w:type="dxa"/>
            <w:vAlign w:val="center"/>
          </w:tcPr>
          <w:p w14:paraId="6C8910C4" w14:textId="41B1F317" w:rsidR="00C37F4E" w:rsidRPr="00BC5B29" w:rsidRDefault="00C37F4E" w:rsidP="00C37F4E">
            <w:pPr>
              <w:spacing w:after="0" w:line="360" w:lineRule="auto"/>
              <w:jc w:val="center"/>
              <w:rPr>
                <w:sz w:val="20"/>
                <w:szCs w:val="20"/>
              </w:rPr>
            </w:pPr>
            <w:r>
              <w:rPr>
                <w:rFonts w:ascii="Aptos" w:hAnsi="Aptos"/>
                <w:color w:val="101820"/>
                <w:sz w:val="20"/>
                <w:szCs w:val="20"/>
              </w:rPr>
              <w:t>18</w:t>
            </w:r>
          </w:p>
        </w:tc>
        <w:tc>
          <w:tcPr>
            <w:tcW w:w="798" w:type="dxa"/>
            <w:vAlign w:val="center"/>
          </w:tcPr>
          <w:p w14:paraId="626B4E7C" w14:textId="15964A6D" w:rsidR="00C37F4E" w:rsidRPr="00BC5B29" w:rsidRDefault="00C37F4E" w:rsidP="00C37F4E">
            <w:pPr>
              <w:spacing w:after="0" w:line="360" w:lineRule="auto"/>
              <w:jc w:val="center"/>
              <w:rPr>
                <w:sz w:val="20"/>
                <w:szCs w:val="20"/>
              </w:rPr>
            </w:pPr>
            <w:r>
              <w:rPr>
                <w:rFonts w:ascii="Aptos" w:hAnsi="Aptos"/>
                <w:color w:val="101820"/>
                <w:sz w:val="20"/>
                <w:szCs w:val="20"/>
              </w:rPr>
              <w:t>20</w:t>
            </w:r>
          </w:p>
        </w:tc>
        <w:tc>
          <w:tcPr>
            <w:tcW w:w="797" w:type="dxa"/>
            <w:vAlign w:val="center"/>
          </w:tcPr>
          <w:p w14:paraId="6B796650" w14:textId="1EAE6818" w:rsidR="00C37F4E" w:rsidRPr="00BC5B29" w:rsidRDefault="00C37F4E" w:rsidP="005E5B46">
            <w:pPr>
              <w:spacing w:after="0" w:line="360" w:lineRule="auto"/>
              <w:jc w:val="center"/>
              <w:rPr>
                <w:sz w:val="20"/>
                <w:szCs w:val="20"/>
              </w:rPr>
            </w:pPr>
            <w:r>
              <w:rPr>
                <w:sz w:val="20"/>
                <w:szCs w:val="20"/>
              </w:rPr>
              <w:t>25</w:t>
            </w:r>
          </w:p>
        </w:tc>
        <w:tc>
          <w:tcPr>
            <w:tcW w:w="798" w:type="dxa"/>
            <w:vAlign w:val="center"/>
          </w:tcPr>
          <w:p w14:paraId="2694A0D0" w14:textId="5143E2B1" w:rsidR="00C37F4E" w:rsidRPr="00BC5B29" w:rsidRDefault="00C37F4E" w:rsidP="005E5B46">
            <w:pPr>
              <w:spacing w:after="0" w:line="360" w:lineRule="auto"/>
              <w:jc w:val="center"/>
              <w:rPr>
                <w:sz w:val="20"/>
                <w:szCs w:val="20"/>
              </w:rPr>
            </w:pPr>
            <w:r>
              <w:rPr>
                <w:sz w:val="20"/>
                <w:szCs w:val="20"/>
              </w:rPr>
              <w:t>30</w:t>
            </w:r>
          </w:p>
        </w:tc>
        <w:tc>
          <w:tcPr>
            <w:tcW w:w="2218" w:type="dxa"/>
            <w:vAlign w:val="center"/>
          </w:tcPr>
          <w:p w14:paraId="413A1CF8" w14:textId="7F3BA9E7" w:rsidR="00C37F4E" w:rsidRPr="00BC5B29" w:rsidRDefault="00C37F4E" w:rsidP="00705014">
            <w:pPr>
              <w:spacing w:after="0" w:line="360" w:lineRule="auto"/>
              <w:rPr>
                <w:sz w:val="20"/>
                <w:szCs w:val="20"/>
              </w:rPr>
            </w:pPr>
            <w:r w:rsidRPr="00705014">
              <w:rPr>
                <w:rFonts w:ascii="Aptos" w:hAnsi="Aptos"/>
                <w:color w:val="101820"/>
                <w:sz w:val="20"/>
                <w:szCs w:val="20"/>
              </w:rPr>
              <w:t>DIN ISO 4593</w:t>
            </w:r>
          </w:p>
        </w:tc>
      </w:tr>
      <w:tr w:rsidR="00C37F4E" w:rsidRPr="00BC5B29" w14:paraId="65F0695D" w14:textId="77777777" w:rsidTr="00C37F4E">
        <w:trPr>
          <w:trHeight w:val="340"/>
          <w:jc w:val="center"/>
        </w:trPr>
        <w:tc>
          <w:tcPr>
            <w:tcW w:w="3327" w:type="dxa"/>
            <w:gridSpan w:val="2"/>
            <w:vAlign w:val="center"/>
          </w:tcPr>
          <w:p w14:paraId="6A4D732A" w14:textId="77777777" w:rsidR="00C37F4E" w:rsidRPr="00BC5B29" w:rsidRDefault="00C37F4E" w:rsidP="005E5B46">
            <w:pPr>
              <w:spacing w:after="0" w:line="360" w:lineRule="auto"/>
              <w:rPr>
                <w:sz w:val="20"/>
                <w:szCs w:val="20"/>
              </w:rPr>
            </w:pPr>
            <w:r w:rsidRPr="00BC5B29">
              <w:rPr>
                <w:rFonts w:ascii="Aptos" w:hAnsi="Aptos"/>
                <w:b/>
                <w:color w:val="101820"/>
                <w:sz w:val="20"/>
                <w:szCs w:val="20"/>
              </w:rPr>
              <w:t>Unit Weight</w:t>
            </w:r>
          </w:p>
        </w:tc>
        <w:tc>
          <w:tcPr>
            <w:tcW w:w="1722" w:type="dxa"/>
            <w:vAlign w:val="center"/>
          </w:tcPr>
          <w:p w14:paraId="3848148F" w14:textId="77777777" w:rsidR="00C37F4E" w:rsidRPr="00BC5B29" w:rsidRDefault="00C37F4E" w:rsidP="005E5B46">
            <w:pPr>
              <w:spacing w:after="0" w:line="360" w:lineRule="auto"/>
              <w:jc w:val="center"/>
              <w:rPr>
                <w:sz w:val="20"/>
                <w:szCs w:val="20"/>
              </w:rPr>
            </w:pPr>
            <w:r w:rsidRPr="00BC5B29">
              <w:rPr>
                <w:rFonts w:ascii="Aptos" w:hAnsi="Aptos"/>
                <w:color w:val="101820"/>
                <w:sz w:val="20"/>
                <w:szCs w:val="20"/>
              </w:rPr>
              <w:t>g/m²</w:t>
            </w:r>
          </w:p>
        </w:tc>
        <w:tc>
          <w:tcPr>
            <w:tcW w:w="797" w:type="dxa"/>
            <w:vAlign w:val="center"/>
          </w:tcPr>
          <w:p w14:paraId="1D81839F" w14:textId="1079FE11" w:rsidR="00C37F4E" w:rsidRPr="00BC5B29" w:rsidRDefault="00C37F4E" w:rsidP="005E5B46">
            <w:pPr>
              <w:spacing w:after="0" w:line="360" w:lineRule="auto"/>
              <w:jc w:val="center"/>
              <w:rPr>
                <w:sz w:val="20"/>
                <w:szCs w:val="20"/>
              </w:rPr>
            </w:pPr>
            <w:r>
              <w:rPr>
                <w:sz w:val="20"/>
                <w:szCs w:val="20"/>
              </w:rPr>
              <w:t>16.4</w:t>
            </w:r>
          </w:p>
        </w:tc>
        <w:tc>
          <w:tcPr>
            <w:tcW w:w="798" w:type="dxa"/>
            <w:vAlign w:val="center"/>
          </w:tcPr>
          <w:p w14:paraId="68798D80" w14:textId="5911A93C" w:rsidR="00C37F4E" w:rsidRPr="00BC5B29" w:rsidRDefault="00C37F4E" w:rsidP="005E5B46">
            <w:pPr>
              <w:spacing w:after="0" w:line="360" w:lineRule="auto"/>
              <w:jc w:val="center"/>
              <w:rPr>
                <w:sz w:val="20"/>
                <w:szCs w:val="20"/>
              </w:rPr>
            </w:pPr>
            <w:r>
              <w:rPr>
                <w:sz w:val="20"/>
                <w:szCs w:val="20"/>
              </w:rPr>
              <w:t>18.2</w:t>
            </w:r>
          </w:p>
        </w:tc>
        <w:tc>
          <w:tcPr>
            <w:tcW w:w="797" w:type="dxa"/>
            <w:vAlign w:val="center"/>
          </w:tcPr>
          <w:p w14:paraId="582DBA50" w14:textId="0580DBD3" w:rsidR="00C37F4E" w:rsidRPr="00BC5B29" w:rsidRDefault="00C37F4E" w:rsidP="005E5B46">
            <w:pPr>
              <w:spacing w:after="0" w:line="360" w:lineRule="auto"/>
              <w:jc w:val="center"/>
              <w:rPr>
                <w:sz w:val="20"/>
                <w:szCs w:val="20"/>
              </w:rPr>
            </w:pPr>
            <w:r>
              <w:rPr>
                <w:sz w:val="20"/>
                <w:szCs w:val="20"/>
              </w:rPr>
              <w:t>22.75</w:t>
            </w:r>
          </w:p>
        </w:tc>
        <w:tc>
          <w:tcPr>
            <w:tcW w:w="798" w:type="dxa"/>
            <w:vAlign w:val="center"/>
          </w:tcPr>
          <w:p w14:paraId="1A364457" w14:textId="64FB27AD" w:rsidR="00C37F4E" w:rsidRPr="00BC5B29" w:rsidRDefault="00C37F4E" w:rsidP="005E5B46">
            <w:pPr>
              <w:spacing w:after="0" w:line="360" w:lineRule="auto"/>
              <w:jc w:val="center"/>
              <w:rPr>
                <w:sz w:val="20"/>
                <w:szCs w:val="20"/>
              </w:rPr>
            </w:pPr>
            <w:r>
              <w:rPr>
                <w:sz w:val="20"/>
                <w:szCs w:val="20"/>
              </w:rPr>
              <w:t>27.3</w:t>
            </w:r>
          </w:p>
        </w:tc>
        <w:tc>
          <w:tcPr>
            <w:tcW w:w="2218" w:type="dxa"/>
            <w:vAlign w:val="center"/>
          </w:tcPr>
          <w:p w14:paraId="599C8D95" w14:textId="77777777" w:rsidR="00C37F4E" w:rsidRPr="00BC5B29" w:rsidRDefault="00C37F4E" w:rsidP="005E5B46">
            <w:pPr>
              <w:spacing w:after="0" w:line="360" w:lineRule="auto"/>
              <w:rPr>
                <w:sz w:val="20"/>
                <w:szCs w:val="20"/>
              </w:rPr>
            </w:pPr>
            <w:r w:rsidRPr="00BC5B29">
              <w:rPr>
                <w:rFonts w:ascii="Aptos" w:hAnsi="Aptos"/>
                <w:color w:val="101820"/>
                <w:sz w:val="20"/>
                <w:szCs w:val="20"/>
              </w:rPr>
              <w:t>NODA PLAST Lab</w:t>
            </w:r>
          </w:p>
        </w:tc>
      </w:tr>
      <w:tr w:rsidR="00C37F4E" w:rsidRPr="00BC5B29" w14:paraId="75669B68" w14:textId="77777777" w:rsidTr="00C37F4E">
        <w:trPr>
          <w:trHeight w:val="340"/>
          <w:jc w:val="center"/>
        </w:trPr>
        <w:tc>
          <w:tcPr>
            <w:tcW w:w="3327" w:type="dxa"/>
            <w:gridSpan w:val="2"/>
            <w:vAlign w:val="center"/>
          </w:tcPr>
          <w:p w14:paraId="530705A0" w14:textId="77777777" w:rsidR="00C37F4E" w:rsidRPr="00BC5B29" w:rsidRDefault="00C37F4E" w:rsidP="005E5B46">
            <w:pPr>
              <w:spacing w:after="0" w:line="360" w:lineRule="auto"/>
              <w:rPr>
                <w:sz w:val="20"/>
                <w:szCs w:val="20"/>
              </w:rPr>
            </w:pPr>
            <w:r w:rsidRPr="00BC5B29">
              <w:rPr>
                <w:rFonts w:ascii="Aptos" w:hAnsi="Aptos"/>
                <w:b/>
                <w:color w:val="101820"/>
                <w:sz w:val="20"/>
                <w:szCs w:val="20"/>
              </w:rPr>
              <w:t>Yield</w:t>
            </w:r>
          </w:p>
        </w:tc>
        <w:tc>
          <w:tcPr>
            <w:tcW w:w="1722" w:type="dxa"/>
            <w:vAlign w:val="center"/>
          </w:tcPr>
          <w:p w14:paraId="4F6FBA18" w14:textId="77777777" w:rsidR="00C37F4E" w:rsidRPr="00BC5B29" w:rsidRDefault="00C37F4E" w:rsidP="005E5B46">
            <w:pPr>
              <w:spacing w:after="0" w:line="360" w:lineRule="auto"/>
              <w:jc w:val="center"/>
              <w:rPr>
                <w:sz w:val="20"/>
                <w:szCs w:val="20"/>
              </w:rPr>
            </w:pPr>
            <w:r w:rsidRPr="00BC5B29">
              <w:rPr>
                <w:rFonts w:ascii="Aptos" w:hAnsi="Aptos"/>
                <w:color w:val="101820"/>
                <w:sz w:val="20"/>
                <w:szCs w:val="20"/>
              </w:rPr>
              <w:t>m²/kg</w:t>
            </w:r>
          </w:p>
        </w:tc>
        <w:tc>
          <w:tcPr>
            <w:tcW w:w="797" w:type="dxa"/>
            <w:vAlign w:val="center"/>
          </w:tcPr>
          <w:p w14:paraId="13497132" w14:textId="7583BE02" w:rsidR="00C37F4E" w:rsidRPr="00BC5B29" w:rsidRDefault="00C37F4E" w:rsidP="005E5B46">
            <w:pPr>
              <w:spacing w:after="0" w:line="360" w:lineRule="auto"/>
              <w:jc w:val="center"/>
              <w:rPr>
                <w:sz w:val="20"/>
                <w:szCs w:val="20"/>
              </w:rPr>
            </w:pPr>
            <w:r>
              <w:rPr>
                <w:sz w:val="20"/>
                <w:szCs w:val="20"/>
              </w:rPr>
              <w:t>60.97</w:t>
            </w:r>
          </w:p>
        </w:tc>
        <w:tc>
          <w:tcPr>
            <w:tcW w:w="798" w:type="dxa"/>
            <w:vAlign w:val="center"/>
          </w:tcPr>
          <w:p w14:paraId="335ED5EF" w14:textId="2ADD1F1B" w:rsidR="00C37F4E" w:rsidRPr="00BC5B29" w:rsidRDefault="00C37F4E" w:rsidP="005E5B46">
            <w:pPr>
              <w:spacing w:after="0" w:line="360" w:lineRule="auto"/>
              <w:jc w:val="center"/>
              <w:rPr>
                <w:sz w:val="20"/>
                <w:szCs w:val="20"/>
              </w:rPr>
            </w:pPr>
            <w:r>
              <w:rPr>
                <w:sz w:val="20"/>
                <w:szCs w:val="20"/>
              </w:rPr>
              <w:t>54.9</w:t>
            </w:r>
          </w:p>
        </w:tc>
        <w:tc>
          <w:tcPr>
            <w:tcW w:w="797" w:type="dxa"/>
            <w:vAlign w:val="center"/>
          </w:tcPr>
          <w:p w14:paraId="6CAFF88F" w14:textId="12428382" w:rsidR="00C37F4E" w:rsidRPr="00BC5B29" w:rsidRDefault="00C37F4E" w:rsidP="005E5B46">
            <w:pPr>
              <w:spacing w:after="0" w:line="360" w:lineRule="auto"/>
              <w:jc w:val="center"/>
              <w:rPr>
                <w:sz w:val="20"/>
                <w:szCs w:val="20"/>
              </w:rPr>
            </w:pPr>
            <w:r>
              <w:rPr>
                <w:sz w:val="20"/>
                <w:szCs w:val="20"/>
              </w:rPr>
              <w:t>43.9</w:t>
            </w:r>
          </w:p>
        </w:tc>
        <w:tc>
          <w:tcPr>
            <w:tcW w:w="798" w:type="dxa"/>
            <w:vAlign w:val="center"/>
          </w:tcPr>
          <w:p w14:paraId="5841FF39" w14:textId="5374BDC6" w:rsidR="00C37F4E" w:rsidRPr="00BC5B29" w:rsidRDefault="00C37F4E" w:rsidP="005E5B46">
            <w:pPr>
              <w:spacing w:after="0" w:line="360" w:lineRule="auto"/>
              <w:jc w:val="center"/>
              <w:rPr>
                <w:sz w:val="20"/>
                <w:szCs w:val="20"/>
              </w:rPr>
            </w:pPr>
            <w:r>
              <w:rPr>
                <w:sz w:val="20"/>
                <w:szCs w:val="20"/>
              </w:rPr>
              <w:t>36.6</w:t>
            </w:r>
          </w:p>
        </w:tc>
        <w:tc>
          <w:tcPr>
            <w:tcW w:w="2218" w:type="dxa"/>
            <w:vAlign w:val="center"/>
          </w:tcPr>
          <w:p w14:paraId="49E1C59B" w14:textId="77777777" w:rsidR="00C37F4E" w:rsidRPr="00BC5B29" w:rsidRDefault="00C37F4E" w:rsidP="005E5B46">
            <w:pPr>
              <w:spacing w:after="0" w:line="360" w:lineRule="auto"/>
              <w:rPr>
                <w:sz w:val="20"/>
                <w:szCs w:val="20"/>
              </w:rPr>
            </w:pPr>
            <w:r w:rsidRPr="00BC5B29">
              <w:rPr>
                <w:rFonts w:ascii="Aptos" w:hAnsi="Aptos"/>
                <w:color w:val="101820"/>
                <w:sz w:val="20"/>
                <w:szCs w:val="20"/>
              </w:rPr>
              <w:t>NODA PLAST Lab</w:t>
            </w:r>
          </w:p>
        </w:tc>
      </w:tr>
      <w:tr w:rsidR="00906F43" w:rsidRPr="00BC5B29" w14:paraId="15461931" w14:textId="77777777" w:rsidTr="00C37F4E">
        <w:trPr>
          <w:trHeight w:val="340"/>
          <w:jc w:val="center"/>
        </w:trPr>
        <w:tc>
          <w:tcPr>
            <w:tcW w:w="3327" w:type="dxa"/>
            <w:gridSpan w:val="2"/>
            <w:vAlign w:val="center"/>
          </w:tcPr>
          <w:p w14:paraId="79CBD8B9" w14:textId="77777777" w:rsidR="00906F43" w:rsidRPr="00BC5B29" w:rsidRDefault="00906F43" w:rsidP="005E5B46">
            <w:pPr>
              <w:spacing w:after="0" w:line="360" w:lineRule="auto"/>
              <w:rPr>
                <w:rFonts w:ascii="Aptos" w:hAnsi="Aptos"/>
                <w:b/>
                <w:color w:val="101820"/>
                <w:sz w:val="20"/>
                <w:szCs w:val="20"/>
              </w:rPr>
            </w:pPr>
            <w:r w:rsidRPr="00BC5B29">
              <w:rPr>
                <w:rFonts w:ascii="Aptos" w:hAnsi="Aptos"/>
                <w:b/>
                <w:color w:val="101820"/>
                <w:sz w:val="20"/>
                <w:szCs w:val="20"/>
              </w:rPr>
              <w:t>Wetting Tension</w:t>
            </w:r>
          </w:p>
        </w:tc>
        <w:tc>
          <w:tcPr>
            <w:tcW w:w="1722" w:type="dxa"/>
            <w:vAlign w:val="center"/>
          </w:tcPr>
          <w:p w14:paraId="1C462D37" w14:textId="297A2380" w:rsidR="00906F43" w:rsidRPr="00BC5B29" w:rsidRDefault="00705014" w:rsidP="00C82B0C">
            <w:pPr>
              <w:spacing w:after="0" w:line="360" w:lineRule="auto"/>
              <w:jc w:val="center"/>
              <w:rPr>
                <w:rFonts w:ascii="Aptos" w:hAnsi="Aptos"/>
                <w:color w:val="101820"/>
                <w:sz w:val="20"/>
                <w:szCs w:val="20"/>
              </w:rPr>
            </w:pPr>
            <w:proofErr w:type="spellStart"/>
            <w:r>
              <w:rPr>
                <w:rFonts w:ascii="Aptos" w:hAnsi="Aptos"/>
                <w:color w:val="101820"/>
                <w:sz w:val="20"/>
                <w:szCs w:val="20"/>
              </w:rPr>
              <w:t>mN</w:t>
            </w:r>
            <w:proofErr w:type="spellEnd"/>
            <w:r>
              <w:rPr>
                <w:rFonts w:ascii="Aptos" w:hAnsi="Aptos"/>
                <w:color w:val="101820"/>
                <w:sz w:val="20"/>
                <w:szCs w:val="20"/>
              </w:rPr>
              <w:t>/m</w:t>
            </w:r>
          </w:p>
        </w:tc>
        <w:tc>
          <w:tcPr>
            <w:tcW w:w="3190" w:type="dxa"/>
            <w:gridSpan w:val="4"/>
            <w:vAlign w:val="center"/>
          </w:tcPr>
          <w:p w14:paraId="4B416222" w14:textId="77777777" w:rsidR="00906F43" w:rsidRPr="00BC5B29" w:rsidRDefault="00906F43" w:rsidP="005E5B46">
            <w:pPr>
              <w:spacing w:after="0" w:line="360" w:lineRule="auto"/>
              <w:jc w:val="center"/>
              <w:rPr>
                <w:rFonts w:ascii="Aptos" w:hAnsi="Aptos"/>
                <w:color w:val="101820"/>
                <w:sz w:val="20"/>
                <w:szCs w:val="20"/>
              </w:rPr>
            </w:pPr>
            <w:r w:rsidRPr="00BC5B29">
              <w:rPr>
                <w:rFonts w:ascii="Aptos" w:hAnsi="Aptos"/>
                <w:color w:val="101820"/>
                <w:sz w:val="20"/>
                <w:szCs w:val="20"/>
              </w:rPr>
              <w:t>≥ 38</w:t>
            </w:r>
          </w:p>
        </w:tc>
        <w:tc>
          <w:tcPr>
            <w:tcW w:w="2218" w:type="dxa"/>
            <w:vAlign w:val="center"/>
          </w:tcPr>
          <w:p w14:paraId="265E9350" w14:textId="77777777" w:rsidR="00906F43" w:rsidRPr="00BC5B29" w:rsidRDefault="00906F43" w:rsidP="005E5B46">
            <w:pPr>
              <w:spacing w:after="0" w:line="360" w:lineRule="auto"/>
              <w:rPr>
                <w:rFonts w:ascii="Aptos" w:hAnsi="Aptos"/>
                <w:color w:val="101820"/>
                <w:sz w:val="20"/>
                <w:szCs w:val="20"/>
              </w:rPr>
            </w:pPr>
            <w:r w:rsidRPr="00BC5B29">
              <w:rPr>
                <w:rFonts w:ascii="Aptos" w:hAnsi="Aptos"/>
                <w:color w:val="101820"/>
                <w:sz w:val="20"/>
                <w:szCs w:val="20"/>
              </w:rPr>
              <w:t>ASTM D2578</w:t>
            </w:r>
          </w:p>
        </w:tc>
      </w:tr>
      <w:tr w:rsidR="00AF566C" w:rsidRPr="00BC5B29" w14:paraId="2E182FB5" w14:textId="77777777" w:rsidTr="00C37F4E">
        <w:trPr>
          <w:trHeight w:val="340"/>
          <w:jc w:val="center"/>
        </w:trPr>
        <w:tc>
          <w:tcPr>
            <w:tcW w:w="3327" w:type="dxa"/>
            <w:gridSpan w:val="2"/>
            <w:vAlign w:val="center"/>
          </w:tcPr>
          <w:p w14:paraId="798FB0EA" w14:textId="52E60C92" w:rsidR="00AF566C" w:rsidRPr="00BC5B29" w:rsidRDefault="00AF566C" w:rsidP="00AF566C">
            <w:pPr>
              <w:spacing w:after="0" w:line="360" w:lineRule="auto"/>
              <w:rPr>
                <w:rFonts w:ascii="Aptos" w:hAnsi="Aptos"/>
                <w:b/>
                <w:color w:val="101820"/>
                <w:sz w:val="20"/>
                <w:szCs w:val="20"/>
              </w:rPr>
            </w:pPr>
            <w:r w:rsidRPr="00AF566C">
              <w:rPr>
                <w:rFonts w:ascii="Aptos" w:hAnsi="Aptos"/>
                <w:b/>
                <w:color w:val="101820"/>
                <w:sz w:val="20"/>
                <w:szCs w:val="20"/>
              </w:rPr>
              <w:t>Optical Density</w:t>
            </w:r>
          </w:p>
        </w:tc>
        <w:tc>
          <w:tcPr>
            <w:tcW w:w="1722" w:type="dxa"/>
            <w:vAlign w:val="center"/>
          </w:tcPr>
          <w:p w14:paraId="1882FF0A" w14:textId="0DACCF07" w:rsidR="00AF566C" w:rsidRPr="00AF566C" w:rsidRDefault="00AF566C" w:rsidP="00AF566C">
            <w:pPr>
              <w:spacing w:after="0" w:line="360" w:lineRule="auto"/>
              <w:jc w:val="center"/>
              <w:rPr>
                <w:rFonts w:ascii="Aptos" w:hAnsi="Aptos"/>
                <w:color w:val="101820"/>
                <w:sz w:val="20"/>
                <w:szCs w:val="20"/>
              </w:rPr>
            </w:pPr>
            <w:r w:rsidRPr="00BC5B29">
              <w:rPr>
                <w:rFonts w:ascii="Aptos" w:hAnsi="Aptos"/>
                <w:color w:val="101820"/>
                <w:sz w:val="20"/>
                <w:szCs w:val="20"/>
              </w:rPr>
              <w:t>—</w:t>
            </w:r>
          </w:p>
        </w:tc>
        <w:tc>
          <w:tcPr>
            <w:tcW w:w="3190" w:type="dxa"/>
            <w:gridSpan w:val="4"/>
            <w:vAlign w:val="center"/>
          </w:tcPr>
          <w:p w14:paraId="747EEA30" w14:textId="60E16A90" w:rsidR="00AF566C" w:rsidRPr="00AF566C" w:rsidRDefault="00AF566C" w:rsidP="00AF566C">
            <w:pPr>
              <w:spacing w:after="0" w:line="360" w:lineRule="auto"/>
              <w:jc w:val="center"/>
              <w:rPr>
                <w:rFonts w:ascii="Aptos" w:hAnsi="Aptos"/>
                <w:color w:val="101820"/>
                <w:sz w:val="20"/>
                <w:szCs w:val="20"/>
              </w:rPr>
            </w:pPr>
            <w:r w:rsidRPr="00AF566C">
              <w:rPr>
                <w:rFonts w:ascii="Aptos" w:hAnsi="Aptos"/>
                <w:color w:val="101820"/>
                <w:sz w:val="20"/>
                <w:szCs w:val="20"/>
              </w:rPr>
              <w:t>&gt;</w:t>
            </w:r>
            <w:r>
              <w:rPr>
                <w:rFonts w:ascii="Aptos" w:hAnsi="Aptos"/>
                <w:color w:val="101820"/>
                <w:sz w:val="20"/>
                <w:szCs w:val="20"/>
              </w:rPr>
              <w:t xml:space="preserve"> </w:t>
            </w:r>
            <w:r w:rsidRPr="00AF566C">
              <w:rPr>
                <w:rFonts w:ascii="Aptos" w:hAnsi="Aptos"/>
                <w:color w:val="101820"/>
                <w:sz w:val="20"/>
                <w:szCs w:val="20"/>
              </w:rPr>
              <w:t>2</w:t>
            </w:r>
          </w:p>
        </w:tc>
        <w:tc>
          <w:tcPr>
            <w:tcW w:w="2218" w:type="dxa"/>
            <w:vAlign w:val="center"/>
          </w:tcPr>
          <w:p w14:paraId="43EB1F2F" w14:textId="2855EC05" w:rsidR="00AF566C" w:rsidRPr="00BC5B29" w:rsidRDefault="00AF566C" w:rsidP="00AF566C">
            <w:pPr>
              <w:spacing w:after="0" w:line="360" w:lineRule="auto"/>
              <w:rPr>
                <w:rFonts w:ascii="Aptos" w:hAnsi="Aptos"/>
                <w:color w:val="101820"/>
                <w:sz w:val="20"/>
                <w:szCs w:val="20"/>
              </w:rPr>
            </w:pPr>
            <w:r w:rsidRPr="00AF566C">
              <w:rPr>
                <w:rFonts w:ascii="Aptos" w:hAnsi="Aptos"/>
                <w:color w:val="101820"/>
                <w:sz w:val="20"/>
                <w:szCs w:val="20"/>
              </w:rPr>
              <w:t>Modus T&amp;D (T= Transmitted light)</w:t>
            </w:r>
          </w:p>
        </w:tc>
      </w:tr>
      <w:tr w:rsidR="00705014" w:rsidRPr="00BC5B29" w14:paraId="6F2514DF" w14:textId="77777777" w:rsidTr="00C37F4E">
        <w:trPr>
          <w:trHeight w:val="340"/>
          <w:jc w:val="center"/>
        </w:trPr>
        <w:tc>
          <w:tcPr>
            <w:tcW w:w="3327" w:type="dxa"/>
            <w:gridSpan w:val="2"/>
            <w:vAlign w:val="center"/>
          </w:tcPr>
          <w:p w14:paraId="42E73976" w14:textId="5E2DF697" w:rsidR="00705014" w:rsidRDefault="00705014" w:rsidP="00AF566C">
            <w:pPr>
              <w:spacing w:after="0" w:line="360" w:lineRule="auto"/>
              <w:rPr>
                <w:rFonts w:ascii="Aptos" w:hAnsi="Aptos"/>
                <w:b/>
                <w:color w:val="101820"/>
                <w:sz w:val="20"/>
                <w:szCs w:val="20"/>
              </w:rPr>
            </w:pPr>
            <w:r w:rsidRPr="00AF566C">
              <w:rPr>
                <w:b/>
                <w:bCs/>
                <w:sz w:val="20"/>
                <w:szCs w:val="20"/>
              </w:rPr>
              <w:t>OTR (23°C-0% RH</w:t>
            </w:r>
          </w:p>
        </w:tc>
        <w:tc>
          <w:tcPr>
            <w:tcW w:w="1722" w:type="dxa"/>
            <w:vAlign w:val="center"/>
          </w:tcPr>
          <w:p w14:paraId="3B943697" w14:textId="01F0EA1D" w:rsidR="00705014" w:rsidRDefault="00705014" w:rsidP="00705014">
            <w:pPr>
              <w:spacing w:after="0" w:line="360" w:lineRule="auto"/>
              <w:jc w:val="center"/>
              <w:rPr>
                <w:rFonts w:ascii="Aptos" w:hAnsi="Aptos"/>
                <w:color w:val="101820"/>
                <w:sz w:val="20"/>
                <w:szCs w:val="20"/>
              </w:rPr>
            </w:pPr>
            <w:r w:rsidRPr="00705014">
              <w:rPr>
                <w:sz w:val="20"/>
                <w:szCs w:val="20"/>
              </w:rPr>
              <w:t>cc/(m2*day*atm)</w:t>
            </w:r>
          </w:p>
        </w:tc>
        <w:tc>
          <w:tcPr>
            <w:tcW w:w="3190" w:type="dxa"/>
            <w:gridSpan w:val="4"/>
          </w:tcPr>
          <w:p w14:paraId="3FFF06B6" w14:textId="1CC1F40C" w:rsidR="00705014" w:rsidRPr="00BC5B29" w:rsidRDefault="00705014" w:rsidP="00705014">
            <w:pPr>
              <w:spacing w:after="0" w:line="360" w:lineRule="auto"/>
              <w:jc w:val="center"/>
              <w:rPr>
                <w:rFonts w:ascii="Aptos" w:hAnsi="Aptos"/>
                <w:color w:val="101820"/>
                <w:sz w:val="20"/>
                <w:szCs w:val="20"/>
              </w:rPr>
            </w:pPr>
            <w:r>
              <w:rPr>
                <w:rFonts w:ascii="Aptos" w:hAnsi="Aptos"/>
                <w:color w:val="101820"/>
                <w:sz w:val="20"/>
                <w:szCs w:val="20"/>
              </w:rPr>
              <w:t>&lt; 80</w:t>
            </w:r>
          </w:p>
        </w:tc>
        <w:tc>
          <w:tcPr>
            <w:tcW w:w="2218" w:type="dxa"/>
            <w:vAlign w:val="center"/>
          </w:tcPr>
          <w:p w14:paraId="35B15560" w14:textId="569948D2" w:rsidR="00705014" w:rsidRPr="00BC5B29" w:rsidRDefault="00C37F4E" w:rsidP="00C37F4E">
            <w:pPr>
              <w:spacing w:after="0" w:line="360" w:lineRule="auto"/>
              <w:rPr>
                <w:rFonts w:ascii="Aptos" w:hAnsi="Aptos"/>
                <w:color w:val="101820"/>
                <w:sz w:val="20"/>
                <w:szCs w:val="20"/>
              </w:rPr>
            </w:pPr>
            <w:r w:rsidRPr="00C37F4E">
              <w:rPr>
                <w:rFonts w:ascii="Aptos" w:hAnsi="Aptos"/>
                <w:color w:val="101820"/>
                <w:sz w:val="20"/>
                <w:szCs w:val="20"/>
              </w:rPr>
              <w:t>ASTM D 3985</w:t>
            </w:r>
          </w:p>
        </w:tc>
      </w:tr>
      <w:tr w:rsidR="00705014" w:rsidRPr="00BC5B29" w14:paraId="7E5FD310" w14:textId="77777777" w:rsidTr="00C37F4E">
        <w:trPr>
          <w:trHeight w:val="340"/>
          <w:jc w:val="center"/>
        </w:trPr>
        <w:tc>
          <w:tcPr>
            <w:tcW w:w="3327" w:type="dxa"/>
            <w:gridSpan w:val="2"/>
            <w:vAlign w:val="center"/>
          </w:tcPr>
          <w:p w14:paraId="0C4C8E0A" w14:textId="75BD221D" w:rsidR="00705014" w:rsidRPr="00BC5B29" w:rsidRDefault="00705014" w:rsidP="00705014">
            <w:pPr>
              <w:spacing w:after="0" w:line="360" w:lineRule="auto"/>
              <w:rPr>
                <w:sz w:val="20"/>
                <w:szCs w:val="20"/>
              </w:rPr>
            </w:pPr>
            <w:r w:rsidRPr="00705014">
              <w:rPr>
                <w:rFonts w:ascii="Aptos" w:hAnsi="Aptos"/>
                <w:b/>
                <w:color w:val="101820"/>
                <w:sz w:val="20"/>
                <w:szCs w:val="20"/>
              </w:rPr>
              <w:t>WVTR (38°C-90% RH)</w:t>
            </w:r>
          </w:p>
        </w:tc>
        <w:tc>
          <w:tcPr>
            <w:tcW w:w="1722" w:type="dxa"/>
            <w:vAlign w:val="center"/>
          </w:tcPr>
          <w:p w14:paraId="6FF1C1EA" w14:textId="723B0959" w:rsidR="00705014" w:rsidRPr="00BC5B29" w:rsidRDefault="00705014" w:rsidP="00705014">
            <w:pPr>
              <w:spacing w:after="0" w:line="360" w:lineRule="auto"/>
              <w:jc w:val="center"/>
              <w:rPr>
                <w:sz w:val="20"/>
                <w:szCs w:val="20"/>
              </w:rPr>
            </w:pPr>
            <w:r w:rsidRPr="00705014">
              <w:rPr>
                <w:rFonts w:ascii="Aptos" w:hAnsi="Aptos"/>
                <w:color w:val="101820"/>
                <w:sz w:val="20"/>
                <w:szCs w:val="20"/>
              </w:rPr>
              <w:t>g/(m2*day*atm)</w:t>
            </w:r>
          </w:p>
        </w:tc>
        <w:tc>
          <w:tcPr>
            <w:tcW w:w="3190" w:type="dxa"/>
            <w:gridSpan w:val="4"/>
          </w:tcPr>
          <w:p w14:paraId="79A16A80" w14:textId="287C6139" w:rsidR="00705014" w:rsidRPr="00BC5B29" w:rsidRDefault="00705014" w:rsidP="002C5541">
            <w:pPr>
              <w:spacing w:after="0" w:line="360" w:lineRule="auto"/>
              <w:jc w:val="center"/>
              <w:rPr>
                <w:sz w:val="20"/>
                <w:szCs w:val="20"/>
              </w:rPr>
            </w:pPr>
            <w:r>
              <w:rPr>
                <w:sz w:val="20"/>
                <w:szCs w:val="20"/>
              </w:rPr>
              <w:t>&lt; 0.8</w:t>
            </w:r>
          </w:p>
        </w:tc>
        <w:tc>
          <w:tcPr>
            <w:tcW w:w="2218" w:type="dxa"/>
            <w:vAlign w:val="center"/>
          </w:tcPr>
          <w:p w14:paraId="407FB56C" w14:textId="017B59CA" w:rsidR="00705014" w:rsidRPr="00BC5B29" w:rsidRDefault="00C37F4E" w:rsidP="00C37F4E">
            <w:pPr>
              <w:spacing w:after="0" w:line="360" w:lineRule="auto"/>
              <w:rPr>
                <w:sz w:val="20"/>
                <w:szCs w:val="20"/>
              </w:rPr>
            </w:pPr>
            <w:r w:rsidRPr="00C37F4E">
              <w:rPr>
                <w:rFonts w:ascii="Aptos" w:hAnsi="Aptos"/>
                <w:color w:val="101820"/>
                <w:sz w:val="20"/>
                <w:szCs w:val="20"/>
              </w:rPr>
              <w:t>ASTM F 1249</w:t>
            </w:r>
          </w:p>
        </w:tc>
      </w:tr>
      <w:tr w:rsidR="00C37F4E" w:rsidRPr="00BC5B29" w14:paraId="457AF81F" w14:textId="77777777" w:rsidTr="00C37F4E">
        <w:trPr>
          <w:trHeight w:val="340"/>
          <w:jc w:val="center"/>
        </w:trPr>
        <w:tc>
          <w:tcPr>
            <w:tcW w:w="3327" w:type="dxa"/>
            <w:gridSpan w:val="2"/>
            <w:vAlign w:val="center"/>
          </w:tcPr>
          <w:p w14:paraId="1BCD328D" w14:textId="77777777" w:rsidR="00C37F4E" w:rsidRPr="00BC5B29" w:rsidRDefault="00C37F4E" w:rsidP="00C37F4E">
            <w:pPr>
              <w:spacing w:after="0" w:line="360" w:lineRule="auto"/>
              <w:rPr>
                <w:sz w:val="20"/>
                <w:szCs w:val="20"/>
              </w:rPr>
            </w:pPr>
            <w:r w:rsidRPr="00BC5B29">
              <w:rPr>
                <w:rFonts w:ascii="Aptos" w:hAnsi="Aptos"/>
                <w:b/>
                <w:color w:val="101820"/>
                <w:sz w:val="20"/>
                <w:szCs w:val="20"/>
              </w:rPr>
              <w:t>COF Dynamic F-F (U-U)</w:t>
            </w:r>
          </w:p>
        </w:tc>
        <w:tc>
          <w:tcPr>
            <w:tcW w:w="1722" w:type="dxa"/>
            <w:vAlign w:val="center"/>
          </w:tcPr>
          <w:p w14:paraId="2A191A6C" w14:textId="77777777" w:rsidR="00C37F4E" w:rsidRPr="00BC5B29" w:rsidRDefault="00C37F4E" w:rsidP="00C37F4E">
            <w:pPr>
              <w:spacing w:after="0" w:line="360" w:lineRule="auto"/>
              <w:jc w:val="center"/>
              <w:rPr>
                <w:sz w:val="20"/>
                <w:szCs w:val="20"/>
              </w:rPr>
            </w:pPr>
            <w:r w:rsidRPr="00BC5B29">
              <w:rPr>
                <w:rFonts w:ascii="Aptos" w:hAnsi="Aptos"/>
                <w:color w:val="101820"/>
                <w:sz w:val="20"/>
                <w:szCs w:val="20"/>
              </w:rPr>
              <w:t>—</w:t>
            </w:r>
          </w:p>
        </w:tc>
        <w:tc>
          <w:tcPr>
            <w:tcW w:w="797" w:type="dxa"/>
            <w:vAlign w:val="center"/>
          </w:tcPr>
          <w:p w14:paraId="40A5DD8F" w14:textId="77777777" w:rsidR="00C37F4E" w:rsidRPr="00BC5B29" w:rsidRDefault="00C37F4E" w:rsidP="00C37F4E">
            <w:pPr>
              <w:spacing w:after="0" w:line="360" w:lineRule="auto"/>
              <w:jc w:val="center"/>
              <w:rPr>
                <w:sz w:val="20"/>
                <w:szCs w:val="20"/>
              </w:rPr>
            </w:pPr>
            <w:r w:rsidRPr="00BC5B29">
              <w:rPr>
                <w:rFonts w:ascii="Aptos" w:hAnsi="Aptos"/>
                <w:color w:val="101820"/>
                <w:sz w:val="20"/>
                <w:szCs w:val="20"/>
              </w:rPr>
              <w:t>≤ 0.</w:t>
            </w:r>
            <w:r>
              <w:rPr>
                <w:rFonts w:ascii="Aptos" w:hAnsi="Aptos"/>
                <w:color w:val="101820"/>
                <w:sz w:val="20"/>
                <w:szCs w:val="20"/>
              </w:rPr>
              <w:t>30</w:t>
            </w:r>
          </w:p>
        </w:tc>
        <w:tc>
          <w:tcPr>
            <w:tcW w:w="798" w:type="dxa"/>
            <w:vAlign w:val="center"/>
          </w:tcPr>
          <w:p w14:paraId="781F0C34" w14:textId="3880CF84" w:rsidR="00C37F4E" w:rsidRPr="00BC5B29" w:rsidRDefault="00C37F4E" w:rsidP="00C37F4E">
            <w:pPr>
              <w:spacing w:after="0" w:line="360" w:lineRule="auto"/>
              <w:jc w:val="center"/>
              <w:rPr>
                <w:sz w:val="20"/>
                <w:szCs w:val="20"/>
              </w:rPr>
            </w:pPr>
            <w:r w:rsidRPr="00BC5B29">
              <w:rPr>
                <w:rFonts w:ascii="Aptos" w:hAnsi="Aptos"/>
                <w:color w:val="101820"/>
                <w:sz w:val="20"/>
                <w:szCs w:val="20"/>
              </w:rPr>
              <w:t>≤</w:t>
            </w:r>
            <w:r>
              <w:rPr>
                <w:rFonts w:ascii="Aptos" w:hAnsi="Aptos"/>
                <w:color w:val="101820"/>
                <w:sz w:val="20"/>
                <w:szCs w:val="20"/>
              </w:rPr>
              <w:t xml:space="preserve"> 0.31</w:t>
            </w:r>
          </w:p>
        </w:tc>
        <w:tc>
          <w:tcPr>
            <w:tcW w:w="797" w:type="dxa"/>
            <w:vAlign w:val="center"/>
          </w:tcPr>
          <w:p w14:paraId="5A242A8A" w14:textId="6B0392E6" w:rsidR="00C37F4E" w:rsidRPr="00BC5B29" w:rsidRDefault="00C37F4E" w:rsidP="00C37F4E">
            <w:pPr>
              <w:spacing w:after="0" w:line="360" w:lineRule="auto"/>
              <w:jc w:val="center"/>
              <w:rPr>
                <w:sz w:val="20"/>
                <w:szCs w:val="20"/>
              </w:rPr>
            </w:pPr>
            <w:r w:rsidRPr="00BC5B29">
              <w:rPr>
                <w:rFonts w:ascii="Aptos" w:hAnsi="Aptos"/>
                <w:color w:val="101820"/>
                <w:sz w:val="20"/>
                <w:szCs w:val="20"/>
              </w:rPr>
              <w:t>≤</w:t>
            </w:r>
            <w:r>
              <w:rPr>
                <w:rFonts w:ascii="Aptos" w:hAnsi="Aptos"/>
                <w:color w:val="101820"/>
                <w:sz w:val="20"/>
                <w:szCs w:val="20"/>
              </w:rPr>
              <w:t xml:space="preserve"> 0.3</w:t>
            </w:r>
            <w:r>
              <w:rPr>
                <w:rFonts w:ascii="Aptos" w:hAnsi="Aptos"/>
                <w:color w:val="101820"/>
                <w:sz w:val="20"/>
                <w:szCs w:val="20"/>
              </w:rPr>
              <w:t>2</w:t>
            </w:r>
          </w:p>
        </w:tc>
        <w:tc>
          <w:tcPr>
            <w:tcW w:w="798" w:type="dxa"/>
            <w:vAlign w:val="center"/>
          </w:tcPr>
          <w:p w14:paraId="20177ADA" w14:textId="1A0F0AD1" w:rsidR="00C37F4E" w:rsidRPr="00BC5B29" w:rsidRDefault="00C37F4E" w:rsidP="00C37F4E">
            <w:pPr>
              <w:spacing w:after="0" w:line="360" w:lineRule="auto"/>
              <w:jc w:val="center"/>
              <w:rPr>
                <w:sz w:val="20"/>
                <w:szCs w:val="20"/>
              </w:rPr>
            </w:pPr>
            <w:r w:rsidRPr="00BC5B29">
              <w:rPr>
                <w:rFonts w:ascii="Aptos" w:hAnsi="Aptos"/>
                <w:color w:val="101820"/>
                <w:sz w:val="20"/>
                <w:szCs w:val="20"/>
              </w:rPr>
              <w:t>≤</w:t>
            </w:r>
            <w:r>
              <w:rPr>
                <w:rFonts w:ascii="Aptos" w:hAnsi="Aptos"/>
                <w:color w:val="101820"/>
                <w:sz w:val="20"/>
                <w:szCs w:val="20"/>
              </w:rPr>
              <w:t xml:space="preserve"> 0.3</w:t>
            </w:r>
            <w:r>
              <w:rPr>
                <w:rFonts w:ascii="Aptos" w:hAnsi="Aptos"/>
                <w:color w:val="101820"/>
                <w:sz w:val="20"/>
                <w:szCs w:val="20"/>
              </w:rPr>
              <w:t>0</w:t>
            </w:r>
          </w:p>
        </w:tc>
        <w:tc>
          <w:tcPr>
            <w:tcW w:w="2218" w:type="dxa"/>
            <w:vAlign w:val="center"/>
          </w:tcPr>
          <w:p w14:paraId="3FD0B9F6" w14:textId="77777777" w:rsidR="00C37F4E" w:rsidRPr="00BC5B29" w:rsidRDefault="00C37F4E" w:rsidP="00C37F4E">
            <w:pPr>
              <w:spacing w:after="0" w:line="360" w:lineRule="auto"/>
              <w:rPr>
                <w:sz w:val="20"/>
                <w:szCs w:val="20"/>
              </w:rPr>
            </w:pPr>
            <w:r w:rsidRPr="00BC5B29">
              <w:rPr>
                <w:rFonts w:ascii="Aptos" w:hAnsi="Aptos"/>
                <w:color w:val="101820"/>
                <w:sz w:val="20"/>
                <w:szCs w:val="20"/>
              </w:rPr>
              <w:t>DIN EN ISO 8295</w:t>
            </w:r>
          </w:p>
        </w:tc>
      </w:tr>
      <w:tr w:rsidR="00705014" w:rsidRPr="00BC5B29" w14:paraId="3A3141B9" w14:textId="77777777" w:rsidTr="00C37F4E">
        <w:trPr>
          <w:trHeight w:val="340"/>
          <w:jc w:val="center"/>
        </w:trPr>
        <w:tc>
          <w:tcPr>
            <w:tcW w:w="2414" w:type="dxa"/>
            <w:vMerge w:val="restart"/>
            <w:vAlign w:val="center"/>
          </w:tcPr>
          <w:p w14:paraId="198D8A5E" w14:textId="77777777" w:rsidR="00705014" w:rsidRPr="00BC5B29" w:rsidRDefault="00705014" w:rsidP="002C5541">
            <w:pPr>
              <w:spacing w:after="0" w:line="360" w:lineRule="auto"/>
              <w:rPr>
                <w:sz w:val="20"/>
                <w:szCs w:val="20"/>
              </w:rPr>
            </w:pPr>
            <w:r w:rsidRPr="00BC5B29">
              <w:rPr>
                <w:rFonts w:ascii="Aptos" w:hAnsi="Aptos"/>
                <w:b/>
                <w:color w:val="101820"/>
                <w:sz w:val="20"/>
                <w:szCs w:val="20"/>
              </w:rPr>
              <w:t>Tensile Strength</w:t>
            </w:r>
          </w:p>
        </w:tc>
        <w:tc>
          <w:tcPr>
            <w:tcW w:w="913" w:type="dxa"/>
            <w:vAlign w:val="center"/>
          </w:tcPr>
          <w:p w14:paraId="6601E81A" w14:textId="77777777" w:rsidR="00705014" w:rsidRPr="00BC5B29" w:rsidRDefault="00705014" w:rsidP="002C5541">
            <w:pPr>
              <w:spacing w:after="0" w:line="360" w:lineRule="auto"/>
              <w:jc w:val="center"/>
              <w:rPr>
                <w:sz w:val="20"/>
                <w:szCs w:val="20"/>
              </w:rPr>
            </w:pPr>
            <w:r w:rsidRPr="00BC5B29">
              <w:rPr>
                <w:rFonts w:ascii="Aptos" w:hAnsi="Aptos"/>
                <w:b/>
                <w:color w:val="101820"/>
                <w:sz w:val="20"/>
                <w:szCs w:val="20"/>
              </w:rPr>
              <w:t>MD</w:t>
            </w:r>
          </w:p>
        </w:tc>
        <w:tc>
          <w:tcPr>
            <w:tcW w:w="1722" w:type="dxa"/>
            <w:vMerge w:val="restart"/>
            <w:vAlign w:val="center"/>
          </w:tcPr>
          <w:p w14:paraId="723210DF" w14:textId="04D5B240" w:rsidR="00705014" w:rsidRPr="00BC5B29" w:rsidRDefault="00705014" w:rsidP="002C5541">
            <w:pPr>
              <w:spacing w:after="0" w:line="360" w:lineRule="auto"/>
              <w:jc w:val="center"/>
              <w:rPr>
                <w:sz w:val="20"/>
                <w:szCs w:val="20"/>
              </w:rPr>
            </w:pPr>
            <w:r w:rsidRPr="00BC5B29">
              <w:rPr>
                <w:rFonts w:ascii="Aptos" w:hAnsi="Aptos"/>
                <w:color w:val="101820"/>
                <w:sz w:val="20"/>
                <w:szCs w:val="20"/>
              </w:rPr>
              <w:t>MPa</w:t>
            </w:r>
          </w:p>
        </w:tc>
        <w:tc>
          <w:tcPr>
            <w:tcW w:w="3190" w:type="dxa"/>
            <w:gridSpan w:val="4"/>
            <w:vAlign w:val="center"/>
          </w:tcPr>
          <w:p w14:paraId="05BE3CA4" w14:textId="4B45FFB5" w:rsidR="00705014" w:rsidRPr="00BC5B29" w:rsidRDefault="00705014" w:rsidP="00705014">
            <w:pPr>
              <w:spacing w:after="0" w:line="360" w:lineRule="auto"/>
              <w:jc w:val="center"/>
              <w:rPr>
                <w:sz w:val="20"/>
                <w:szCs w:val="20"/>
              </w:rPr>
            </w:pPr>
            <w:r>
              <w:rPr>
                <w:rFonts w:ascii="Aptos" w:hAnsi="Aptos"/>
                <w:color w:val="101820"/>
                <w:sz w:val="20"/>
                <w:szCs w:val="20"/>
              </w:rPr>
              <w:t>150</w:t>
            </w:r>
          </w:p>
        </w:tc>
        <w:tc>
          <w:tcPr>
            <w:tcW w:w="2218" w:type="dxa"/>
            <w:vAlign w:val="center"/>
          </w:tcPr>
          <w:p w14:paraId="6E291C58" w14:textId="77777777" w:rsidR="00705014" w:rsidRPr="00BC5B29" w:rsidRDefault="00705014" w:rsidP="002C5541">
            <w:pPr>
              <w:spacing w:after="0" w:line="360" w:lineRule="auto"/>
              <w:rPr>
                <w:sz w:val="20"/>
                <w:szCs w:val="20"/>
              </w:rPr>
            </w:pPr>
            <w:r w:rsidRPr="00BC5B29">
              <w:rPr>
                <w:rFonts w:ascii="Aptos" w:hAnsi="Aptos"/>
                <w:color w:val="101820"/>
                <w:sz w:val="20"/>
                <w:szCs w:val="20"/>
              </w:rPr>
              <w:t>ASTM D882</w:t>
            </w:r>
          </w:p>
        </w:tc>
      </w:tr>
      <w:tr w:rsidR="00705014" w:rsidRPr="00BC5B29" w14:paraId="419457D5" w14:textId="77777777" w:rsidTr="00C37F4E">
        <w:trPr>
          <w:trHeight w:val="340"/>
          <w:jc w:val="center"/>
        </w:trPr>
        <w:tc>
          <w:tcPr>
            <w:tcW w:w="2414" w:type="dxa"/>
            <w:vMerge/>
            <w:vAlign w:val="center"/>
          </w:tcPr>
          <w:p w14:paraId="0EB32376" w14:textId="77777777" w:rsidR="00705014" w:rsidRPr="00BC5B29" w:rsidRDefault="00705014" w:rsidP="002C5541">
            <w:pPr>
              <w:spacing w:after="0" w:line="360" w:lineRule="auto"/>
              <w:rPr>
                <w:sz w:val="20"/>
                <w:szCs w:val="20"/>
              </w:rPr>
            </w:pPr>
          </w:p>
        </w:tc>
        <w:tc>
          <w:tcPr>
            <w:tcW w:w="913" w:type="dxa"/>
            <w:vAlign w:val="center"/>
          </w:tcPr>
          <w:p w14:paraId="096423C3" w14:textId="77777777" w:rsidR="00705014" w:rsidRPr="00BC5B29" w:rsidRDefault="00705014" w:rsidP="002C5541">
            <w:pPr>
              <w:spacing w:after="0" w:line="360" w:lineRule="auto"/>
              <w:jc w:val="center"/>
              <w:rPr>
                <w:sz w:val="20"/>
                <w:szCs w:val="20"/>
              </w:rPr>
            </w:pPr>
            <w:r w:rsidRPr="00BC5B29">
              <w:rPr>
                <w:rFonts w:ascii="Aptos" w:hAnsi="Aptos"/>
                <w:b/>
                <w:color w:val="101820"/>
                <w:sz w:val="20"/>
                <w:szCs w:val="20"/>
              </w:rPr>
              <w:t>TD</w:t>
            </w:r>
          </w:p>
        </w:tc>
        <w:tc>
          <w:tcPr>
            <w:tcW w:w="1722" w:type="dxa"/>
            <w:vMerge/>
            <w:vAlign w:val="center"/>
          </w:tcPr>
          <w:p w14:paraId="61BCA4AA" w14:textId="31E5532A" w:rsidR="00705014" w:rsidRPr="00BC5B29" w:rsidRDefault="00705014" w:rsidP="002C5541">
            <w:pPr>
              <w:spacing w:after="0" w:line="360" w:lineRule="auto"/>
              <w:jc w:val="center"/>
              <w:rPr>
                <w:sz w:val="20"/>
                <w:szCs w:val="20"/>
              </w:rPr>
            </w:pPr>
          </w:p>
        </w:tc>
        <w:tc>
          <w:tcPr>
            <w:tcW w:w="3190" w:type="dxa"/>
            <w:gridSpan w:val="4"/>
            <w:vAlign w:val="center"/>
          </w:tcPr>
          <w:p w14:paraId="1D05E9C6" w14:textId="6DF42BEC" w:rsidR="00705014" w:rsidRPr="00BC5B29" w:rsidRDefault="00705014" w:rsidP="002C5541">
            <w:pPr>
              <w:spacing w:after="0" w:line="360" w:lineRule="auto"/>
              <w:jc w:val="center"/>
              <w:rPr>
                <w:sz w:val="20"/>
                <w:szCs w:val="20"/>
              </w:rPr>
            </w:pPr>
            <w:r>
              <w:rPr>
                <w:rFonts w:ascii="Aptos" w:hAnsi="Aptos"/>
                <w:color w:val="101820"/>
                <w:sz w:val="20"/>
                <w:szCs w:val="20"/>
              </w:rPr>
              <w:t>290</w:t>
            </w:r>
          </w:p>
        </w:tc>
        <w:tc>
          <w:tcPr>
            <w:tcW w:w="2218" w:type="dxa"/>
            <w:vAlign w:val="center"/>
          </w:tcPr>
          <w:p w14:paraId="06E60682" w14:textId="77777777" w:rsidR="00705014" w:rsidRPr="00BC5B29" w:rsidRDefault="00705014" w:rsidP="002C5541">
            <w:pPr>
              <w:spacing w:after="0" w:line="360" w:lineRule="auto"/>
              <w:rPr>
                <w:sz w:val="20"/>
                <w:szCs w:val="20"/>
              </w:rPr>
            </w:pPr>
            <w:r w:rsidRPr="00BC5B29">
              <w:rPr>
                <w:rFonts w:ascii="Aptos" w:hAnsi="Aptos"/>
                <w:color w:val="101820"/>
                <w:sz w:val="20"/>
                <w:szCs w:val="20"/>
              </w:rPr>
              <w:t>ASTM D882</w:t>
            </w:r>
          </w:p>
        </w:tc>
      </w:tr>
      <w:tr w:rsidR="005E5B46" w:rsidRPr="00BC5B29" w14:paraId="77E18BDB" w14:textId="77777777" w:rsidTr="00C37F4E">
        <w:trPr>
          <w:trHeight w:val="340"/>
          <w:jc w:val="center"/>
        </w:trPr>
        <w:tc>
          <w:tcPr>
            <w:tcW w:w="2414" w:type="dxa"/>
            <w:vMerge w:val="restart"/>
            <w:vAlign w:val="center"/>
          </w:tcPr>
          <w:p w14:paraId="72FA5F77"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Elongation at Break</w:t>
            </w:r>
          </w:p>
        </w:tc>
        <w:tc>
          <w:tcPr>
            <w:tcW w:w="913" w:type="dxa"/>
            <w:vAlign w:val="center"/>
          </w:tcPr>
          <w:p w14:paraId="0A2D5750"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1722" w:type="dxa"/>
            <w:vMerge w:val="restart"/>
            <w:vAlign w:val="center"/>
          </w:tcPr>
          <w:p w14:paraId="087B4DF1" w14:textId="6ABB53F4"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190" w:type="dxa"/>
            <w:gridSpan w:val="4"/>
            <w:vAlign w:val="center"/>
          </w:tcPr>
          <w:p w14:paraId="7D69BAAA" w14:textId="487B7F5D" w:rsidR="005E5B46" w:rsidRPr="00BC5B29" w:rsidRDefault="00705014" w:rsidP="005E5B46">
            <w:pPr>
              <w:spacing w:after="0" w:line="360" w:lineRule="auto"/>
              <w:jc w:val="center"/>
              <w:rPr>
                <w:sz w:val="20"/>
                <w:szCs w:val="20"/>
              </w:rPr>
            </w:pPr>
            <w:r>
              <w:rPr>
                <w:rFonts w:ascii="Aptos" w:hAnsi="Aptos"/>
                <w:color w:val="101820"/>
                <w:sz w:val="20"/>
                <w:szCs w:val="20"/>
              </w:rPr>
              <w:t>180</w:t>
            </w:r>
          </w:p>
        </w:tc>
        <w:tc>
          <w:tcPr>
            <w:tcW w:w="2218" w:type="dxa"/>
            <w:vAlign w:val="center"/>
          </w:tcPr>
          <w:p w14:paraId="5C2AFABA"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1E28766E" w14:textId="77777777" w:rsidTr="00C37F4E">
        <w:trPr>
          <w:trHeight w:val="340"/>
          <w:jc w:val="center"/>
        </w:trPr>
        <w:tc>
          <w:tcPr>
            <w:tcW w:w="2414" w:type="dxa"/>
            <w:vMerge/>
            <w:vAlign w:val="center"/>
          </w:tcPr>
          <w:p w14:paraId="22BF4C0B" w14:textId="77777777" w:rsidR="005E5B46" w:rsidRPr="00BC5B29" w:rsidRDefault="005E5B46" w:rsidP="005E5B46">
            <w:pPr>
              <w:spacing w:after="0" w:line="360" w:lineRule="auto"/>
              <w:rPr>
                <w:sz w:val="20"/>
                <w:szCs w:val="20"/>
              </w:rPr>
            </w:pPr>
          </w:p>
        </w:tc>
        <w:tc>
          <w:tcPr>
            <w:tcW w:w="913" w:type="dxa"/>
            <w:vAlign w:val="center"/>
          </w:tcPr>
          <w:p w14:paraId="1FD502A9"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1722" w:type="dxa"/>
            <w:vMerge/>
            <w:vAlign w:val="center"/>
          </w:tcPr>
          <w:p w14:paraId="49D3DDDE" w14:textId="6E0F2B16" w:rsidR="005E5B46" w:rsidRPr="00BC5B29" w:rsidRDefault="005E5B46" w:rsidP="005E5B46">
            <w:pPr>
              <w:spacing w:after="0" w:line="360" w:lineRule="auto"/>
              <w:jc w:val="center"/>
              <w:rPr>
                <w:sz w:val="20"/>
                <w:szCs w:val="20"/>
              </w:rPr>
            </w:pPr>
          </w:p>
        </w:tc>
        <w:tc>
          <w:tcPr>
            <w:tcW w:w="3190" w:type="dxa"/>
            <w:gridSpan w:val="4"/>
            <w:vAlign w:val="center"/>
          </w:tcPr>
          <w:p w14:paraId="5FF36AA2" w14:textId="4421EB4A" w:rsidR="005E5B46" w:rsidRPr="00BC5B29" w:rsidRDefault="00705014" w:rsidP="005E5B46">
            <w:pPr>
              <w:spacing w:after="0" w:line="360" w:lineRule="auto"/>
              <w:jc w:val="center"/>
              <w:rPr>
                <w:sz w:val="20"/>
                <w:szCs w:val="20"/>
              </w:rPr>
            </w:pPr>
            <w:r>
              <w:rPr>
                <w:rFonts w:ascii="Aptos" w:hAnsi="Aptos"/>
                <w:color w:val="101820"/>
                <w:sz w:val="20"/>
                <w:szCs w:val="20"/>
              </w:rPr>
              <w:t>6</w:t>
            </w:r>
            <w:r w:rsidR="005E5B46">
              <w:rPr>
                <w:rFonts w:ascii="Aptos" w:hAnsi="Aptos"/>
                <w:color w:val="101820"/>
                <w:sz w:val="20"/>
                <w:szCs w:val="20"/>
              </w:rPr>
              <w:t>0</w:t>
            </w:r>
          </w:p>
        </w:tc>
        <w:tc>
          <w:tcPr>
            <w:tcW w:w="2218" w:type="dxa"/>
            <w:vAlign w:val="center"/>
          </w:tcPr>
          <w:p w14:paraId="184EB2A7"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A12162" w:rsidRPr="00BC5B29" w14:paraId="09EBCC9A" w14:textId="77777777" w:rsidTr="00C37F4E">
        <w:trPr>
          <w:trHeight w:val="340"/>
          <w:jc w:val="center"/>
        </w:trPr>
        <w:tc>
          <w:tcPr>
            <w:tcW w:w="2414" w:type="dxa"/>
            <w:vMerge w:val="restart"/>
            <w:vAlign w:val="center"/>
          </w:tcPr>
          <w:p w14:paraId="0881EDAB" w14:textId="2D841005" w:rsidR="00A12162" w:rsidRPr="005E5B46" w:rsidRDefault="00A12162" w:rsidP="00A12162">
            <w:pPr>
              <w:spacing w:after="0" w:line="360" w:lineRule="auto"/>
              <w:rPr>
                <w:b/>
                <w:bCs/>
                <w:sz w:val="20"/>
                <w:szCs w:val="20"/>
              </w:rPr>
            </w:pPr>
            <w:r w:rsidRPr="005E5B46">
              <w:rPr>
                <w:b/>
                <w:bCs/>
                <w:sz w:val="20"/>
                <w:szCs w:val="20"/>
              </w:rPr>
              <w:t>Thermal Shrinkage</w:t>
            </w:r>
            <w:r>
              <w:rPr>
                <w:b/>
                <w:bCs/>
                <w:sz w:val="20"/>
                <w:szCs w:val="20"/>
              </w:rPr>
              <w:t xml:space="preserve"> </w:t>
            </w:r>
          </w:p>
        </w:tc>
        <w:tc>
          <w:tcPr>
            <w:tcW w:w="913" w:type="dxa"/>
            <w:vAlign w:val="center"/>
          </w:tcPr>
          <w:p w14:paraId="7B877968" w14:textId="77E060C9" w:rsidR="00A12162" w:rsidRPr="00BC5B29" w:rsidRDefault="00A12162" w:rsidP="00A12162">
            <w:pPr>
              <w:spacing w:after="0" w:line="360" w:lineRule="auto"/>
              <w:jc w:val="center"/>
              <w:rPr>
                <w:rFonts w:ascii="Aptos" w:hAnsi="Aptos"/>
                <w:b/>
                <w:color w:val="101820"/>
                <w:sz w:val="20"/>
                <w:szCs w:val="20"/>
              </w:rPr>
            </w:pPr>
            <w:r w:rsidRPr="00BC5B29">
              <w:rPr>
                <w:rFonts w:ascii="Aptos" w:hAnsi="Aptos"/>
                <w:b/>
                <w:color w:val="101820"/>
                <w:sz w:val="20"/>
                <w:szCs w:val="20"/>
              </w:rPr>
              <w:t>MD</w:t>
            </w:r>
          </w:p>
        </w:tc>
        <w:tc>
          <w:tcPr>
            <w:tcW w:w="1722" w:type="dxa"/>
            <w:vMerge w:val="restart"/>
            <w:vAlign w:val="center"/>
          </w:tcPr>
          <w:p w14:paraId="17498524" w14:textId="31654AA3" w:rsidR="00A12162" w:rsidRPr="00BC5B29" w:rsidRDefault="00A12162" w:rsidP="00A12162">
            <w:pPr>
              <w:spacing w:after="0" w:line="360" w:lineRule="auto"/>
              <w:jc w:val="center"/>
              <w:rPr>
                <w:rFonts w:ascii="Aptos" w:hAnsi="Aptos"/>
                <w:color w:val="101820"/>
                <w:sz w:val="20"/>
                <w:szCs w:val="20"/>
              </w:rPr>
            </w:pPr>
            <w:r>
              <w:rPr>
                <w:rFonts w:ascii="Aptos" w:hAnsi="Aptos"/>
                <w:color w:val="101820"/>
                <w:sz w:val="20"/>
                <w:szCs w:val="20"/>
              </w:rPr>
              <w:t>%</w:t>
            </w:r>
          </w:p>
        </w:tc>
        <w:tc>
          <w:tcPr>
            <w:tcW w:w="3190" w:type="dxa"/>
            <w:gridSpan w:val="4"/>
            <w:vAlign w:val="center"/>
          </w:tcPr>
          <w:p w14:paraId="7A858161" w14:textId="14E9EACC" w:rsidR="00A12162" w:rsidRDefault="00A12162" w:rsidP="00A12162">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5</w:t>
            </w:r>
          </w:p>
        </w:tc>
        <w:tc>
          <w:tcPr>
            <w:tcW w:w="2218" w:type="dxa"/>
          </w:tcPr>
          <w:p w14:paraId="6EC15521" w14:textId="4D2DAA97" w:rsidR="00A12162" w:rsidRPr="00BC5B29" w:rsidRDefault="00C37F4E" w:rsidP="00C37F4E">
            <w:pPr>
              <w:spacing w:after="0" w:line="360" w:lineRule="auto"/>
              <w:rPr>
                <w:rFonts w:ascii="Aptos" w:hAnsi="Aptos"/>
                <w:color w:val="101820"/>
                <w:sz w:val="20"/>
                <w:szCs w:val="20"/>
              </w:rPr>
            </w:pPr>
            <w:r w:rsidRPr="00C37F4E">
              <w:t>BMS TT 0.2</w:t>
            </w:r>
          </w:p>
        </w:tc>
      </w:tr>
      <w:tr w:rsidR="00A12162" w:rsidRPr="00BC5B29" w14:paraId="7D2BAD6B" w14:textId="77777777" w:rsidTr="00C37F4E">
        <w:trPr>
          <w:trHeight w:val="340"/>
          <w:jc w:val="center"/>
        </w:trPr>
        <w:tc>
          <w:tcPr>
            <w:tcW w:w="2414" w:type="dxa"/>
            <w:vMerge/>
            <w:vAlign w:val="center"/>
          </w:tcPr>
          <w:p w14:paraId="3614DBEE" w14:textId="77777777" w:rsidR="00A12162" w:rsidRPr="00BC5B29" w:rsidRDefault="00A12162" w:rsidP="00A12162">
            <w:pPr>
              <w:spacing w:after="0" w:line="360" w:lineRule="auto"/>
              <w:rPr>
                <w:sz w:val="20"/>
                <w:szCs w:val="20"/>
              </w:rPr>
            </w:pPr>
          </w:p>
        </w:tc>
        <w:tc>
          <w:tcPr>
            <w:tcW w:w="913" w:type="dxa"/>
            <w:vAlign w:val="center"/>
          </w:tcPr>
          <w:p w14:paraId="594604D6" w14:textId="75EDECA3" w:rsidR="00A12162" w:rsidRPr="00BC5B29" w:rsidRDefault="00A12162" w:rsidP="00A12162">
            <w:pPr>
              <w:spacing w:after="0" w:line="360" w:lineRule="auto"/>
              <w:jc w:val="center"/>
              <w:rPr>
                <w:rFonts w:ascii="Aptos" w:hAnsi="Aptos"/>
                <w:b/>
                <w:color w:val="101820"/>
                <w:sz w:val="20"/>
                <w:szCs w:val="20"/>
              </w:rPr>
            </w:pPr>
            <w:r w:rsidRPr="00BC5B29">
              <w:rPr>
                <w:rFonts w:ascii="Aptos" w:hAnsi="Aptos"/>
                <w:b/>
                <w:color w:val="101820"/>
                <w:sz w:val="20"/>
                <w:szCs w:val="20"/>
              </w:rPr>
              <w:t>TD</w:t>
            </w:r>
          </w:p>
        </w:tc>
        <w:tc>
          <w:tcPr>
            <w:tcW w:w="1722" w:type="dxa"/>
            <w:vMerge/>
            <w:vAlign w:val="center"/>
          </w:tcPr>
          <w:p w14:paraId="6E347B9A" w14:textId="77777777" w:rsidR="00A12162" w:rsidRPr="00BC5B29" w:rsidRDefault="00A12162" w:rsidP="00A12162">
            <w:pPr>
              <w:spacing w:after="0" w:line="360" w:lineRule="auto"/>
              <w:jc w:val="center"/>
              <w:rPr>
                <w:rFonts w:ascii="Aptos" w:hAnsi="Aptos"/>
                <w:color w:val="101820"/>
                <w:sz w:val="20"/>
                <w:szCs w:val="20"/>
              </w:rPr>
            </w:pPr>
          </w:p>
        </w:tc>
        <w:tc>
          <w:tcPr>
            <w:tcW w:w="3190" w:type="dxa"/>
            <w:gridSpan w:val="4"/>
            <w:vAlign w:val="center"/>
          </w:tcPr>
          <w:p w14:paraId="6E76B86E" w14:textId="2D1B4C96" w:rsidR="00A12162" w:rsidRDefault="00A12162" w:rsidP="00A12162">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3</w:t>
            </w:r>
          </w:p>
        </w:tc>
        <w:tc>
          <w:tcPr>
            <w:tcW w:w="2218" w:type="dxa"/>
          </w:tcPr>
          <w:p w14:paraId="5B8E4CF8" w14:textId="6C57E2AF" w:rsidR="00A12162" w:rsidRPr="00BC5B29" w:rsidRDefault="00C37F4E" w:rsidP="00C37F4E">
            <w:pPr>
              <w:spacing w:after="0" w:line="360" w:lineRule="auto"/>
              <w:rPr>
                <w:rFonts w:ascii="Aptos" w:hAnsi="Aptos"/>
                <w:color w:val="101820"/>
                <w:sz w:val="20"/>
                <w:szCs w:val="20"/>
              </w:rPr>
            </w:pPr>
            <w:r w:rsidRPr="00C37F4E">
              <w:t>BMS TT 0.2</w:t>
            </w:r>
          </w:p>
        </w:tc>
      </w:tr>
    </w:tbl>
    <w:p w14:paraId="548C40D7" w14:textId="77777777" w:rsidR="00906F43" w:rsidRPr="00844E71" w:rsidRDefault="00906F43" w:rsidP="00906F43">
      <w:pPr>
        <w:spacing w:before="120" w:after="60"/>
        <w:rPr>
          <w:color w:val="FC6B00"/>
          <w:sz w:val="20"/>
          <w:szCs w:val="20"/>
        </w:rPr>
      </w:pPr>
      <w:r w:rsidRPr="00844E71">
        <w:rPr>
          <w:rFonts w:ascii="Aptos Display" w:hAnsi="Aptos Display"/>
          <w:b/>
          <w:color w:val="FC6B00"/>
          <w:sz w:val="20"/>
          <w:szCs w:val="20"/>
        </w:rPr>
        <w:t>TECHNICAL NOTES</w:t>
      </w:r>
    </w:p>
    <w:p w14:paraId="491BB1E8" w14:textId="230F0CDF" w:rsidR="006F1734" w:rsidRPr="00844E71" w:rsidRDefault="00906F43" w:rsidP="00844E71">
      <w:pPr>
        <w:spacing w:after="60"/>
        <w:rPr>
          <w:rFonts w:ascii="Aptos" w:hAnsi="Aptos"/>
          <w:color w:val="101820"/>
          <w:sz w:val="20"/>
          <w:szCs w:val="20"/>
        </w:rPr>
      </w:pPr>
      <w:r w:rsidRPr="00BC5B29">
        <w:rPr>
          <w:rFonts w:ascii="Aptos" w:hAnsi="Aptos"/>
          <w:color w:val="101820"/>
          <w:sz w:val="20"/>
          <w:szCs w:val="20"/>
        </w:rPr>
        <w:t>The numerical values reported in this data sheet are obtained from the average of the values recorded in our laboratory tests. Before final use, we recommend technical tests to ensure the film's suitability for the intended use. NODA PLAST Film is not responsible for inappropriate use of the product, and its liability is limited to the exclusive replacement of the product, excluding any compensation or damages of any kind.</w:t>
      </w:r>
    </w:p>
    <w:sectPr w:rsidR="006F1734" w:rsidRPr="00844E71" w:rsidSect="00906F43">
      <w:type w:val="continuous"/>
      <w:pgSz w:w="11906" w:h="16838"/>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D6E74" w14:textId="77777777" w:rsidR="004C3C97" w:rsidRDefault="004C3C97" w:rsidP="00906F43">
      <w:pPr>
        <w:spacing w:after="0" w:line="240" w:lineRule="auto"/>
      </w:pPr>
      <w:r>
        <w:separator/>
      </w:r>
    </w:p>
  </w:endnote>
  <w:endnote w:type="continuationSeparator" w:id="0">
    <w:p w14:paraId="1705DD7C" w14:textId="77777777" w:rsidR="004C3C97" w:rsidRDefault="004C3C97" w:rsidP="0090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172" w14:textId="714E55E4" w:rsidR="00906F43" w:rsidRDefault="00906F43" w:rsidP="00906F43">
    <w:pPr>
      <w:pStyle w:val="Footer"/>
      <w:jc w:val="center"/>
    </w:pPr>
    <w:r w:rsidRPr="00906F43">
      <w:t>NODA PLAST FILM • Technical Data Sheet • NLV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7A6E4" w14:textId="77777777" w:rsidR="004C3C97" w:rsidRDefault="004C3C97" w:rsidP="00906F43">
      <w:pPr>
        <w:spacing w:after="0" w:line="240" w:lineRule="auto"/>
      </w:pPr>
      <w:r>
        <w:separator/>
      </w:r>
    </w:p>
  </w:footnote>
  <w:footnote w:type="continuationSeparator" w:id="0">
    <w:p w14:paraId="5DE67BFE" w14:textId="77777777" w:rsidR="004C3C97" w:rsidRDefault="004C3C97" w:rsidP="0090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564"/>
      <w:gridCol w:w="4563"/>
    </w:tblGrid>
    <w:tr w:rsidR="00906F43" w14:paraId="7AD6B501" w14:textId="77777777" w:rsidTr="006F5DF8">
      <w:trPr>
        <w:trHeight w:val="959"/>
        <w:jc w:val="center"/>
      </w:trPr>
      <w:tc>
        <w:tcPr>
          <w:tcW w:w="5564" w:type="dxa"/>
          <w:tcBorders>
            <w:top w:val="single" w:sz="0" w:space="0" w:color="FFFFFF"/>
            <w:left w:val="single" w:sz="0" w:space="0" w:color="FFFFFF"/>
            <w:bottom w:val="single" w:sz="0" w:space="0" w:color="FFFFFF"/>
            <w:right w:val="single" w:sz="0" w:space="0" w:color="FFFFFF"/>
          </w:tcBorders>
          <w:vAlign w:val="center"/>
        </w:tcPr>
        <w:p w14:paraId="444E22DD" w14:textId="27CECB70" w:rsidR="00906F43" w:rsidRDefault="00844E71" w:rsidP="00906F43">
          <w:pPr>
            <w:spacing w:after="0"/>
          </w:pPr>
          <w:r>
            <w:rPr>
              <w:noProof/>
            </w:rPr>
            <w:drawing>
              <wp:inline distT="0" distB="0" distL="0" distR="0" wp14:anchorId="6FD6B522" wp14:editId="06735160">
                <wp:extent cx="1994724" cy="571500"/>
                <wp:effectExtent l="0" t="0" r="5715" b="0"/>
                <wp:docPr id="3442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2534" cy="585198"/>
                        </a:xfrm>
                        <a:prstGeom prst="rect">
                          <a:avLst/>
                        </a:prstGeom>
                        <a:noFill/>
                        <a:ln>
                          <a:noFill/>
                        </a:ln>
                      </pic:spPr>
                    </pic:pic>
                  </a:graphicData>
                </a:graphic>
              </wp:inline>
            </w:drawing>
          </w:r>
        </w:p>
      </w:tc>
      <w:tc>
        <w:tcPr>
          <w:tcW w:w="4563" w:type="dxa"/>
          <w:tcBorders>
            <w:top w:val="single" w:sz="0" w:space="0" w:color="FFFFFF"/>
            <w:left w:val="single" w:sz="0" w:space="0" w:color="FFFFFF"/>
            <w:bottom w:val="single" w:sz="0" w:space="0" w:color="FFFFFF"/>
            <w:right w:val="single" w:sz="0" w:space="0" w:color="FFFFFF"/>
          </w:tcBorders>
          <w:vAlign w:val="center"/>
        </w:tcPr>
        <w:p w14:paraId="049C4A30" w14:textId="77777777" w:rsidR="00906F43" w:rsidRPr="00844E71" w:rsidRDefault="00906F43" w:rsidP="00906F43">
          <w:pPr>
            <w:jc w:val="right"/>
            <w:rPr>
              <w:color w:val="FC6B00"/>
            </w:rPr>
          </w:pPr>
          <w:r w:rsidRPr="00844E71">
            <w:rPr>
              <w:rFonts w:ascii="Aptos" w:hAnsi="Aptos"/>
              <w:b/>
              <w:color w:val="FC6B00"/>
              <w:sz w:val="20"/>
            </w:rPr>
            <w:t>TECHNICAL DATA SHEET</w:t>
          </w:r>
        </w:p>
      </w:tc>
    </w:tr>
  </w:tbl>
  <w:p w14:paraId="1481C404" w14:textId="77777777" w:rsidR="00906F43" w:rsidRPr="00906F43" w:rsidRDefault="00906F43" w:rsidP="00906F43">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2E43"/>
    <w:multiLevelType w:val="hybridMultilevel"/>
    <w:tmpl w:val="093A59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94D52DA"/>
    <w:multiLevelType w:val="hybridMultilevel"/>
    <w:tmpl w:val="38906CDE"/>
    <w:lvl w:ilvl="0" w:tplc="DBB09BAC">
      <w:start w:val="1"/>
      <w:numFmt w:val="bullet"/>
      <w:lvlText w:val=""/>
      <w:lvlJc w:val="left"/>
      <w:pPr>
        <w:ind w:left="720" w:hanging="360"/>
      </w:pPr>
      <w:rPr>
        <w:rFonts w:ascii="Symbol" w:hAnsi="Symbol" w:hint="default"/>
        <w:color w:val="auto"/>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BFB1FF1"/>
    <w:multiLevelType w:val="hybridMultilevel"/>
    <w:tmpl w:val="22265C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C040D72"/>
    <w:multiLevelType w:val="hybridMultilevel"/>
    <w:tmpl w:val="FABA3C32"/>
    <w:lvl w:ilvl="0" w:tplc="63C01DE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 w15:restartNumberingAfterBreak="0">
    <w:nsid w:val="1F762EDA"/>
    <w:multiLevelType w:val="hybridMultilevel"/>
    <w:tmpl w:val="471EC2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8E17828"/>
    <w:multiLevelType w:val="hybridMultilevel"/>
    <w:tmpl w:val="F27AE2A0"/>
    <w:lvl w:ilvl="0" w:tplc="C5EC859A">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C271E88"/>
    <w:multiLevelType w:val="hybridMultilevel"/>
    <w:tmpl w:val="E19001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13F0591"/>
    <w:multiLevelType w:val="hybridMultilevel"/>
    <w:tmpl w:val="DD7EEFBA"/>
    <w:lvl w:ilvl="0" w:tplc="6DB42E48">
      <w:start w:val="37"/>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536148C"/>
    <w:multiLevelType w:val="hybridMultilevel"/>
    <w:tmpl w:val="37BC922E"/>
    <w:lvl w:ilvl="0" w:tplc="BA4C9E44">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BD518A2"/>
    <w:multiLevelType w:val="hybridMultilevel"/>
    <w:tmpl w:val="723CED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108168A"/>
    <w:multiLevelType w:val="hybridMultilevel"/>
    <w:tmpl w:val="763AF57C"/>
    <w:lvl w:ilvl="0" w:tplc="5DD6764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1" w15:restartNumberingAfterBreak="0">
    <w:nsid w:val="442F0F78"/>
    <w:multiLevelType w:val="hybridMultilevel"/>
    <w:tmpl w:val="350C596E"/>
    <w:lvl w:ilvl="0" w:tplc="DBB09BAC">
      <w:start w:val="1"/>
      <w:numFmt w:val="bullet"/>
      <w:lvlText w:val=""/>
      <w:lvlJc w:val="left"/>
      <w:pPr>
        <w:ind w:left="720" w:hanging="360"/>
      </w:pPr>
      <w:rPr>
        <w:rFonts w:ascii="Symbol" w:hAnsi="Symbol" w:hint="default"/>
        <w:color w:val="auto"/>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58B27F5"/>
    <w:multiLevelType w:val="hybridMultilevel"/>
    <w:tmpl w:val="86109318"/>
    <w:lvl w:ilvl="0" w:tplc="FC76DA3A">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6160882"/>
    <w:multiLevelType w:val="hybridMultilevel"/>
    <w:tmpl w:val="B0146768"/>
    <w:lvl w:ilvl="0" w:tplc="5A76B790">
      <w:start w:val="16"/>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49173AC4"/>
    <w:multiLevelType w:val="hybridMultilevel"/>
    <w:tmpl w:val="704EDB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4A4F04E5"/>
    <w:multiLevelType w:val="hybridMultilevel"/>
    <w:tmpl w:val="35822288"/>
    <w:lvl w:ilvl="0" w:tplc="DA101D38">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D0035EC"/>
    <w:multiLevelType w:val="hybridMultilevel"/>
    <w:tmpl w:val="D1D695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D0F7A82"/>
    <w:multiLevelType w:val="hybridMultilevel"/>
    <w:tmpl w:val="5A1688D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4E4C04F2"/>
    <w:multiLevelType w:val="hybridMultilevel"/>
    <w:tmpl w:val="E36678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4EF12CC1"/>
    <w:multiLevelType w:val="hybridMultilevel"/>
    <w:tmpl w:val="5FB657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51626A06"/>
    <w:multiLevelType w:val="hybridMultilevel"/>
    <w:tmpl w:val="25FCAD3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4281AA5"/>
    <w:multiLevelType w:val="hybridMultilevel"/>
    <w:tmpl w:val="A4A60B9C"/>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D116A99"/>
    <w:multiLevelType w:val="hybridMultilevel"/>
    <w:tmpl w:val="83749F64"/>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1AB7391"/>
    <w:multiLevelType w:val="hybridMultilevel"/>
    <w:tmpl w:val="8D4E940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726E24C0"/>
    <w:multiLevelType w:val="hybridMultilevel"/>
    <w:tmpl w:val="0100B60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5" w15:restartNumberingAfterBreak="0">
    <w:nsid w:val="74CE62EC"/>
    <w:multiLevelType w:val="hybridMultilevel"/>
    <w:tmpl w:val="97900C0E"/>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F0D6EE5"/>
    <w:multiLevelType w:val="hybridMultilevel"/>
    <w:tmpl w:val="6678937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87060979">
    <w:abstractNumId w:val="9"/>
  </w:num>
  <w:num w:numId="2" w16cid:durableId="456801545">
    <w:abstractNumId w:val="14"/>
  </w:num>
  <w:num w:numId="3" w16cid:durableId="633559250">
    <w:abstractNumId w:val="6"/>
  </w:num>
  <w:num w:numId="4" w16cid:durableId="1502768727">
    <w:abstractNumId w:val="8"/>
  </w:num>
  <w:num w:numId="5" w16cid:durableId="861944108">
    <w:abstractNumId w:val="20"/>
  </w:num>
  <w:num w:numId="6" w16cid:durableId="447743136">
    <w:abstractNumId w:val="2"/>
  </w:num>
  <w:num w:numId="7" w16cid:durableId="1924028316">
    <w:abstractNumId w:val="7"/>
  </w:num>
  <w:num w:numId="8" w16cid:durableId="962006123">
    <w:abstractNumId w:val="4"/>
  </w:num>
  <w:num w:numId="9" w16cid:durableId="1726444209">
    <w:abstractNumId w:val="10"/>
  </w:num>
  <w:num w:numId="10" w16cid:durableId="1830780257">
    <w:abstractNumId w:val="21"/>
  </w:num>
  <w:num w:numId="11" w16cid:durableId="1514569025">
    <w:abstractNumId w:val="24"/>
  </w:num>
  <w:num w:numId="12" w16cid:durableId="845485218">
    <w:abstractNumId w:val="3"/>
  </w:num>
  <w:num w:numId="13" w16cid:durableId="847601995">
    <w:abstractNumId w:val="22"/>
  </w:num>
  <w:num w:numId="14" w16cid:durableId="881287566">
    <w:abstractNumId w:val="18"/>
  </w:num>
  <w:num w:numId="15" w16cid:durableId="1681925787">
    <w:abstractNumId w:val="16"/>
  </w:num>
  <w:num w:numId="16" w16cid:durableId="861211084">
    <w:abstractNumId w:val="12"/>
  </w:num>
  <w:num w:numId="17" w16cid:durableId="1136604101">
    <w:abstractNumId w:val="25"/>
  </w:num>
  <w:num w:numId="18" w16cid:durableId="1608853833">
    <w:abstractNumId w:val="0"/>
  </w:num>
  <w:num w:numId="19" w16cid:durableId="506360778">
    <w:abstractNumId w:val="19"/>
  </w:num>
  <w:num w:numId="20" w16cid:durableId="1946956391">
    <w:abstractNumId w:val="5"/>
  </w:num>
  <w:num w:numId="21" w16cid:durableId="648562493">
    <w:abstractNumId w:val="26"/>
  </w:num>
  <w:num w:numId="22" w16cid:durableId="1675302794">
    <w:abstractNumId w:val="17"/>
  </w:num>
  <w:num w:numId="23" w16cid:durableId="966667567">
    <w:abstractNumId w:val="1"/>
  </w:num>
  <w:num w:numId="24" w16cid:durableId="1129736830">
    <w:abstractNumId w:val="11"/>
  </w:num>
  <w:num w:numId="25" w16cid:durableId="419716628">
    <w:abstractNumId w:val="15"/>
  </w:num>
  <w:num w:numId="26" w16cid:durableId="456291293">
    <w:abstractNumId w:val="13"/>
  </w:num>
  <w:num w:numId="27" w16cid:durableId="20420508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3"/>
    <w:rsid w:val="002219AB"/>
    <w:rsid w:val="002C5541"/>
    <w:rsid w:val="002D36C4"/>
    <w:rsid w:val="00300A28"/>
    <w:rsid w:val="00307D09"/>
    <w:rsid w:val="00367C77"/>
    <w:rsid w:val="00384342"/>
    <w:rsid w:val="004C3C97"/>
    <w:rsid w:val="004F232A"/>
    <w:rsid w:val="005E5B46"/>
    <w:rsid w:val="00696E5E"/>
    <w:rsid w:val="006F1734"/>
    <w:rsid w:val="006F5DF8"/>
    <w:rsid w:val="00705014"/>
    <w:rsid w:val="00844E71"/>
    <w:rsid w:val="00860F6F"/>
    <w:rsid w:val="00906F43"/>
    <w:rsid w:val="00952563"/>
    <w:rsid w:val="00961A04"/>
    <w:rsid w:val="00963DC1"/>
    <w:rsid w:val="00A07EFB"/>
    <w:rsid w:val="00A12162"/>
    <w:rsid w:val="00AF566C"/>
    <w:rsid w:val="00B4293D"/>
    <w:rsid w:val="00C37F4E"/>
    <w:rsid w:val="00C6294B"/>
    <w:rsid w:val="00C82B0C"/>
    <w:rsid w:val="00CA6BF3"/>
    <w:rsid w:val="00D61E30"/>
    <w:rsid w:val="00D72080"/>
    <w:rsid w:val="00DE3BB1"/>
    <w:rsid w:val="00E23C3F"/>
    <w:rsid w:val="00EB5D0A"/>
    <w:rsid w:val="00ED2361"/>
    <w:rsid w:val="00EE7028"/>
    <w:rsid w:val="00F6622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9F2D3"/>
  <w15:chartTrackingRefBased/>
  <w15:docId w15:val="{60D94733-3E54-4D29-A13D-CD637863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4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3"/>
    <w:rPr>
      <w:rFonts w:eastAsiaTheme="majorEastAsia" w:cstheme="majorBidi"/>
      <w:color w:val="272727" w:themeColor="text1" w:themeTint="D8"/>
    </w:rPr>
  </w:style>
  <w:style w:type="paragraph" w:styleId="Title">
    <w:name w:val="Title"/>
    <w:basedOn w:val="Normal"/>
    <w:next w:val="Normal"/>
    <w:link w:val="TitleChar"/>
    <w:uiPriority w:val="10"/>
    <w:qFormat/>
    <w:rsid w:val="0090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4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3"/>
    <w:rPr>
      <w:i/>
      <w:iCs/>
      <w:color w:val="404040" w:themeColor="text1" w:themeTint="BF"/>
    </w:rPr>
  </w:style>
  <w:style w:type="paragraph" w:styleId="ListParagraph">
    <w:name w:val="List Paragraph"/>
    <w:basedOn w:val="Normal"/>
    <w:uiPriority w:val="34"/>
    <w:qFormat/>
    <w:rsid w:val="00906F43"/>
    <w:pPr>
      <w:ind w:left="720"/>
      <w:contextualSpacing/>
    </w:pPr>
  </w:style>
  <w:style w:type="character" w:styleId="IntenseEmphasis">
    <w:name w:val="Intense Emphasis"/>
    <w:basedOn w:val="DefaultParagraphFont"/>
    <w:uiPriority w:val="21"/>
    <w:qFormat/>
    <w:rsid w:val="00906F43"/>
    <w:rPr>
      <w:i/>
      <w:iCs/>
      <w:color w:val="0F4761" w:themeColor="accent1" w:themeShade="BF"/>
    </w:rPr>
  </w:style>
  <w:style w:type="paragraph" w:styleId="IntenseQuote">
    <w:name w:val="Intense Quote"/>
    <w:basedOn w:val="Normal"/>
    <w:next w:val="Normal"/>
    <w:link w:val="IntenseQuoteChar"/>
    <w:uiPriority w:val="30"/>
    <w:qFormat/>
    <w:rsid w:val="0090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43"/>
    <w:rPr>
      <w:i/>
      <w:iCs/>
      <w:color w:val="0F4761" w:themeColor="accent1" w:themeShade="BF"/>
    </w:rPr>
  </w:style>
  <w:style w:type="character" w:styleId="IntenseReference">
    <w:name w:val="Intense Reference"/>
    <w:basedOn w:val="DefaultParagraphFont"/>
    <w:uiPriority w:val="32"/>
    <w:qFormat/>
    <w:rsid w:val="00906F43"/>
    <w:rPr>
      <w:b/>
      <w:bCs/>
      <w:smallCaps/>
      <w:color w:val="0F4761" w:themeColor="accent1" w:themeShade="BF"/>
      <w:spacing w:val="5"/>
    </w:rPr>
  </w:style>
  <w:style w:type="paragraph" w:styleId="Header">
    <w:name w:val="header"/>
    <w:basedOn w:val="Normal"/>
    <w:link w:val="HeaderChar"/>
    <w:uiPriority w:val="99"/>
    <w:unhideWhenUsed/>
    <w:rsid w:val="00906F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6F43"/>
  </w:style>
  <w:style w:type="paragraph" w:styleId="Footer">
    <w:name w:val="footer"/>
    <w:basedOn w:val="Normal"/>
    <w:link w:val="FooterChar"/>
    <w:uiPriority w:val="99"/>
    <w:unhideWhenUsed/>
    <w:rsid w:val="00906F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241</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SAOULI</dc:creator>
  <cp:keywords/>
  <dc:description/>
  <cp:lastModifiedBy>AYA SAOULI</cp:lastModifiedBy>
  <cp:revision>17</cp:revision>
  <cp:lastPrinted>2026-09-27T10:21:00Z</cp:lastPrinted>
  <dcterms:created xsi:type="dcterms:W3CDTF">2026-09-15T11:33:00Z</dcterms:created>
  <dcterms:modified xsi:type="dcterms:W3CDTF">2026-09-27T10:25:00Z</dcterms:modified>
</cp:coreProperties>
</file>