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64262" w14:textId="77777777" w:rsidR="00DD3E29" w:rsidRPr="00DD3E29" w:rsidRDefault="00DD3E29" w:rsidP="00DD3E29">
      <w:pPr>
        <w:spacing w:before="0" w:after="0"/>
        <w:jc w:val="right"/>
        <w:rPr>
          <w:rFonts w:ascii="IBM Plex Sans" w:hAnsi="IBM Plex Sans"/>
          <w:b/>
          <w:bCs/>
          <w:color w:val="4472C4" w:themeColor="accent1"/>
          <w:sz w:val="44"/>
          <w:szCs w:val="44"/>
        </w:rPr>
      </w:pPr>
      <w:r w:rsidRPr="00DD3E29">
        <w:rPr>
          <w:rFonts w:ascii="IBM Plex Sans" w:hAnsi="IBM Plex Sans"/>
          <w:b/>
          <w:bCs/>
          <w:color w:val="4472C4" w:themeColor="accent1"/>
          <w:sz w:val="44"/>
          <w:szCs w:val="44"/>
        </w:rPr>
        <w:t xml:space="preserve">Model Risk Management </w:t>
      </w:r>
    </w:p>
    <w:p w14:paraId="177D8850" w14:textId="77777777" w:rsidR="00DD3E29" w:rsidRPr="00DD3E29" w:rsidRDefault="00382911" w:rsidP="00DD3E29">
      <w:pPr>
        <w:spacing w:before="0" w:after="0"/>
        <w:jc w:val="right"/>
        <w:rPr>
          <w:rFonts w:ascii="IBM Plex Sans" w:hAnsi="IBM Plex Sans"/>
          <w:b/>
          <w:bCs/>
          <w:color w:val="4472C4" w:themeColor="accent1"/>
          <w:sz w:val="44"/>
          <w:szCs w:val="44"/>
        </w:rPr>
      </w:pPr>
      <w:r>
        <w:rPr>
          <w:rFonts w:ascii="IBM Plex Sans" w:hAnsi="IBM Plex Sans"/>
          <w:b/>
          <w:bCs/>
          <w:color w:val="4472C4" w:themeColor="accent1"/>
          <w:sz w:val="44"/>
          <w:szCs w:val="44"/>
        </w:rPr>
        <w:t>Read me</w:t>
      </w:r>
    </w:p>
    <w:p w14:paraId="45E32F51" w14:textId="65E604F7" w:rsidR="00DD3E29" w:rsidRDefault="00382911">
      <w:pPr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96A98" wp14:editId="1EE388B4">
                <wp:simplePos x="0" y="0"/>
                <wp:positionH relativeFrom="column">
                  <wp:posOffset>-1</wp:posOffset>
                </wp:positionH>
                <wp:positionV relativeFrom="paragraph">
                  <wp:posOffset>124350</wp:posOffset>
                </wp:positionV>
                <wp:extent cx="6003235" cy="0"/>
                <wp:effectExtent l="0" t="0" r="1714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23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834F5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8pt" to="472.7pt,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lPskwwEAANQDAAAOAAAAZHJzL2Uyb0RvYy54bWysU8tu2zAQvBfoPxC8x5IdOE0Eyzk4aC9F&#13;&#10;ajTtBzDU0iLAF5asJf99lpStFGmBokUvFJfcmd0Zrjb3ozXsCBi1dy1fLmrOwEnfaXdo+fdvH69u&#13;&#10;OYtJuE4Y76DlJ4j8fvv+3WYIDax8700HyIjExWYILe9TCk1VRdmDFXHhAzi6VB6tSBTioepQDMRu&#13;&#10;TbWq65tq8NgF9BJipNOH6ZJvC79SINMXpSIkZlpOvaWyYlmf81ptN6I5oAi9luc2xD90YYV2VHSm&#13;&#10;ehBJsB+of6GyWqKPXqWF9LbySmkJRQOpWdZv1Dz1IkDRQubEMNsU/x+tfDzukemu5XecOWHpiZ4S&#13;&#10;Cn3oE9t558hAj+wu+zSE2FD6zu3xHMWwxyx6VGjzl+SwsXh7mr2FMTFJhzd1fb26XnMmL3fVKzBg&#13;&#10;TJ/AW5Y3LTfaZdmiEcfPMVExSr2k5GPj2EDDtr79sM6NVbmzqZeySycDU9pXUKSNqi8LXZkq2Blk&#13;&#10;R0HzIKQEl5aFIpNSdoYpbcwMrP8MPOdnKJSJ+xvwjCiVvUsz2Grn8XfV03hpWU35Fwcm3dmCZ9+d&#13;&#10;yisVa2h0ioXnMc+z+XNc4K8/4/YFAAD//wMAUEsDBBQABgAIAAAAIQDqj+Gr4AAAAAsBAAAPAAAA&#13;&#10;ZHJzL2Rvd25yZXYueG1sTI9BS8NAEIXvgv9hGcGb3RhjsWk2RRQviqBtQXrbZqdJMDsbdzdp+u8d&#13;&#10;8aCXgXmPefO+YjXZTozoQ+tIwfUsAYFUOdNSrWC7ebq6AxGiJqM7R6jghAFW5flZoXPjjvSO4zrW&#13;&#10;gkMo5FpBE2OfSxmqBq0OM9cjsXdw3urIq6+l8frI4baTaZLMpdUt8YdG9/jQYPW5HqyC1G1PX/0w&#13;&#10;vj6/pZl52fl487ExSl1eTI9LHvdLEBGn+HcBPwzcH0outncDmSA6BUwTWV3MQbC7yG4zEPtfQZaF&#13;&#10;/M9QfgMAAP//AwBQSwECLQAUAAYACAAAACEAtoM4kv4AAADhAQAAEwAAAAAAAAAAAAAAAAAAAAAA&#13;&#10;W0NvbnRlbnRfVHlwZXNdLnhtbFBLAQItABQABgAIAAAAIQA4/SH/1gAAAJQBAAALAAAAAAAAAAAA&#13;&#10;AAAAAC8BAABfcmVscy8ucmVsc1BLAQItABQABgAIAAAAIQB1lPskwwEAANQDAAAOAAAAAAAAAAAA&#13;&#10;AAAAAC4CAABkcnMvZTJvRG9jLnhtbFBLAQItABQABgAIAAAAIQDqj+Gr4AAAAAsBAAAPAAAAAAAA&#13;&#10;AAAAAAAAAB0EAABkcnMvZG93bnJldi54bWxQSwUGAAAAAAQABADzAAAAKgUAAAAA&#13;&#10;" strokecolor="#4472c4 [3204]" strokeweight="1.25pt">
                <v:stroke joinstyle="miter"/>
              </v:line>
            </w:pict>
          </mc:Fallback>
        </mc:AlternateContent>
      </w:r>
    </w:p>
    <w:p w14:paraId="379B107E" w14:textId="77777777" w:rsidR="00DD3E29" w:rsidRDefault="00DD3E29">
      <w:pPr>
        <w:spacing w:before="0" w:after="0"/>
      </w:pPr>
    </w:p>
    <w:p w14:paraId="63B939E2" w14:textId="2004BA95" w:rsidR="00382911" w:rsidRDefault="00382911" w:rsidP="00382911">
      <w:r w:rsidRPr="00443D44">
        <w:t>WELCOME to the Model Risk Management closed beta</w:t>
      </w:r>
      <w:r w:rsidR="00D3406E">
        <w:t xml:space="preserve">. </w:t>
      </w:r>
      <w:r w:rsidRPr="00443D44">
        <w:t xml:space="preserve"> for IBM Watson OpenScale and IBM OpenPages </w:t>
      </w:r>
      <w:r w:rsidRPr="00315A40">
        <w:t>Model Risk Governance</w:t>
      </w:r>
      <w:r>
        <w:t xml:space="preserve"> (MRG)</w:t>
      </w:r>
      <w:r w:rsidRPr="00443D44">
        <w:t xml:space="preserve">. </w:t>
      </w:r>
      <w:r w:rsidR="0015215F">
        <w:t>This Read me file directs you to the resources that you need, depending on the scenario, to begin the closed beta.</w:t>
      </w:r>
      <w:r w:rsidRPr="00443D44">
        <w:t> </w:t>
      </w:r>
    </w:p>
    <w:p w14:paraId="32DA9D8A" w14:textId="0EA07FCE" w:rsidR="00DD3E29" w:rsidRDefault="00382911" w:rsidP="00382911">
      <w:pPr>
        <w:pStyle w:val="Heading1"/>
      </w:pPr>
      <w:r>
        <w:t>Scenario 1: Watson OpenScale for IBM Cloud &amp; IBM OpenPages MRG</w:t>
      </w:r>
    </w:p>
    <w:p w14:paraId="38A53C06" w14:textId="7B34FAFE" w:rsidR="00382911" w:rsidRDefault="00B816A8">
      <w:pPr>
        <w:spacing w:before="0" w:after="0"/>
      </w:pPr>
      <w:r>
        <w:t>Use Watson OpenScale and IBM OpenPages to manage risk. Follow the configuration steps and procedures in the following beta guide:</w:t>
      </w:r>
    </w:p>
    <w:p w14:paraId="71E15A2E" w14:textId="77777777" w:rsidR="00D3406E" w:rsidRDefault="00D3406E" w:rsidP="005B06D3">
      <w:pPr>
        <w:pStyle w:val="ListParagraph"/>
        <w:numPr>
          <w:ilvl w:val="0"/>
          <w:numId w:val="2"/>
        </w:numPr>
        <w:spacing w:before="0" w:after="0"/>
      </w:pPr>
      <w:r>
        <w:t>IBM_CloudOP_MRM.pdf</w:t>
      </w:r>
    </w:p>
    <w:p w14:paraId="7371D06A" w14:textId="77777777" w:rsidR="00B816A8" w:rsidRDefault="00B816A8" w:rsidP="00D3406E">
      <w:pPr>
        <w:spacing w:before="0" w:after="0"/>
      </w:pPr>
      <w:r>
        <w:t>You must download the following notebook as part of the set up and usage of the model risk management features:</w:t>
      </w:r>
    </w:p>
    <w:p w14:paraId="2C9F74C9" w14:textId="7D0931C5" w:rsidR="00382911" w:rsidRDefault="00D3406E" w:rsidP="005B06D3">
      <w:pPr>
        <w:pStyle w:val="ListParagraph"/>
        <w:numPr>
          <w:ilvl w:val="0"/>
          <w:numId w:val="2"/>
        </w:numPr>
        <w:spacing w:before="0" w:after="0"/>
      </w:pPr>
      <w:proofErr w:type="spellStart"/>
      <w:r>
        <w:t>IBM_CloudOP_MRM.ipynb</w:t>
      </w:r>
      <w:proofErr w:type="spellEnd"/>
    </w:p>
    <w:p w14:paraId="28EE6FE8" w14:textId="5CB14D57" w:rsidR="00382911" w:rsidRDefault="00382911" w:rsidP="00382911">
      <w:pPr>
        <w:pStyle w:val="Heading1"/>
      </w:pPr>
      <w:r>
        <w:t>Scenario 2: Watson OpenScale for IBM Cloud</w:t>
      </w:r>
    </w:p>
    <w:p w14:paraId="2DB709F5" w14:textId="24AD8D04" w:rsidR="00382911" w:rsidRDefault="00B816A8">
      <w:pPr>
        <w:spacing w:before="0" w:after="0"/>
      </w:pPr>
      <w:r>
        <w:t>Use Watson OpenScale to manage risk. Follow the configuration steps and procedures in the following beta guide:</w:t>
      </w:r>
    </w:p>
    <w:p w14:paraId="264198AA" w14:textId="0DF425AD" w:rsidR="00D3406E" w:rsidRDefault="00D3406E" w:rsidP="005B06D3">
      <w:pPr>
        <w:pStyle w:val="ListParagraph"/>
        <w:numPr>
          <w:ilvl w:val="0"/>
          <w:numId w:val="2"/>
        </w:numPr>
        <w:spacing w:before="0" w:after="0"/>
      </w:pPr>
      <w:r>
        <w:t>IBM_Cloud_MRM.pdf</w:t>
      </w:r>
    </w:p>
    <w:p w14:paraId="6A561BF6" w14:textId="3132E830" w:rsidR="00B816A8" w:rsidRDefault="00B816A8" w:rsidP="00B816A8">
      <w:pPr>
        <w:spacing w:before="0" w:after="0"/>
      </w:pPr>
      <w:r>
        <w:t>You must download the following notebook as part of the set up and usage of the model risk management features:</w:t>
      </w:r>
    </w:p>
    <w:p w14:paraId="26C0C86D" w14:textId="4F9567C8" w:rsidR="00382911" w:rsidRDefault="00D3406E" w:rsidP="005B06D3">
      <w:pPr>
        <w:pStyle w:val="ListParagraph"/>
        <w:numPr>
          <w:ilvl w:val="0"/>
          <w:numId w:val="2"/>
        </w:numPr>
        <w:spacing w:before="0" w:after="0"/>
      </w:pPr>
      <w:proofErr w:type="spellStart"/>
      <w:r>
        <w:t>IBM_Cloud_MRM.ipynb</w:t>
      </w:r>
      <w:proofErr w:type="spellEnd"/>
    </w:p>
    <w:p w14:paraId="143A3908" w14:textId="0D16C94F" w:rsidR="00382911" w:rsidRDefault="00382911" w:rsidP="00382911">
      <w:pPr>
        <w:pStyle w:val="Heading1"/>
      </w:pPr>
      <w:r>
        <w:t>Scenario 3: Watson OpenScale for IBM Cloud Pak for Data &amp; IBM OpenPages MRG</w:t>
      </w:r>
    </w:p>
    <w:p w14:paraId="0398B38C" w14:textId="42D3D70D" w:rsidR="00382911" w:rsidRDefault="00B816A8">
      <w:pPr>
        <w:spacing w:before="0" w:after="0"/>
      </w:pPr>
      <w:r>
        <w:t>Use Watson OpenScale and IBM OpenPages to manage risk. Follow the configuration steps and procedures in the following beta guide:</w:t>
      </w:r>
    </w:p>
    <w:p w14:paraId="16A4947A" w14:textId="77777777" w:rsidR="00D3406E" w:rsidRDefault="00D3406E" w:rsidP="005B06D3">
      <w:pPr>
        <w:pStyle w:val="ListParagraph"/>
        <w:numPr>
          <w:ilvl w:val="0"/>
          <w:numId w:val="3"/>
        </w:numPr>
        <w:spacing w:before="0" w:after="0"/>
      </w:pPr>
      <w:r>
        <w:t>IBM_CP4DOP_MRM.pdf</w:t>
      </w:r>
    </w:p>
    <w:p w14:paraId="3A95A6B9" w14:textId="77777777" w:rsidR="00B816A8" w:rsidRDefault="00B816A8" w:rsidP="00B816A8">
      <w:pPr>
        <w:spacing w:before="0" w:after="0"/>
      </w:pPr>
      <w:r>
        <w:t>You must download the following notebook as part of the set up and usage of the model risk management features:</w:t>
      </w:r>
    </w:p>
    <w:p w14:paraId="4118C7FC" w14:textId="67E01AA1" w:rsidR="00382911" w:rsidRDefault="00D3406E" w:rsidP="005B06D3">
      <w:pPr>
        <w:pStyle w:val="ListParagraph"/>
        <w:numPr>
          <w:ilvl w:val="0"/>
          <w:numId w:val="3"/>
        </w:numPr>
        <w:spacing w:before="0" w:after="0"/>
      </w:pPr>
      <w:r>
        <w:t>IBM_CP4DOP_MRM.ipynb</w:t>
      </w:r>
    </w:p>
    <w:p w14:paraId="5D0CD396" w14:textId="77777777" w:rsidR="00382911" w:rsidRDefault="00382911">
      <w:pPr>
        <w:spacing w:before="0" w:after="0"/>
      </w:pPr>
    </w:p>
    <w:p w14:paraId="139FA59F" w14:textId="43034824" w:rsidR="00382911" w:rsidRDefault="00382911" w:rsidP="00382911">
      <w:pPr>
        <w:pStyle w:val="Heading1"/>
      </w:pPr>
      <w:r>
        <w:lastRenderedPageBreak/>
        <w:t>Scenario 4: Watson OpenScale for IBM Cloud Pak for Data</w:t>
      </w:r>
    </w:p>
    <w:p w14:paraId="07DA7853" w14:textId="544A3ED4" w:rsidR="00DD3E29" w:rsidRDefault="00573849">
      <w:pPr>
        <w:spacing w:before="0" w:after="0"/>
      </w:pPr>
      <w:r>
        <w:t>Use Watson OpenScale for IBM Cloud Pak for Data to manage risk. Follow the configuration steps and procedures in the following beta guide:</w:t>
      </w:r>
    </w:p>
    <w:p w14:paraId="179405AA" w14:textId="3F593869" w:rsidR="00D3406E" w:rsidRDefault="00D3406E" w:rsidP="005B06D3">
      <w:pPr>
        <w:pStyle w:val="ListParagraph"/>
        <w:numPr>
          <w:ilvl w:val="0"/>
          <w:numId w:val="4"/>
        </w:numPr>
        <w:spacing w:before="0" w:after="0"/>
      </w:pPr>
      <w:r>
        <w:t>IBM_CP4D_MRM.pdf</w:t>
      </w:r>
    </w:p>
    <w:p w14:paraId="5CD5F57A" w14:textId="42F311DE" w:rsidR="00573849" w:rsidRDefault="00573849" w:rsidP="00573849">
      <w:pPr>
        <w:spacing w:before="0" w:after="0"/>
      </w:pPr>
      <w:r>
        <w:t>You must download the following notebook as part of the set up and usage of the model risk management features:</w:t>
      </w:r>
    </w:p>
    <w:p w14:paraId="24AA1444" w14:textId="1FA111D7" w:rsidR="00D3406E" w:rsidRDefault="00D3406E" w:rsidP="005B06D3">
      <w:pPr>
        <w:pStyle w:val="ListParagraph"/>
        <w:numPr>
          <w:ilvl w:val="0"/>
          <w:numId w:val="4"/>
        </w:numPr>
        <w:spacing w:before="0" w:after="0"/>
      </w:pPr>
      <w:r>
        <w:t>IBM_CP4D_MRM.ipynb</w:t>
      </w:r>
    </w:p>
    <w:p w14:paraId="6346BCAD" w14:textId="77777777" w:rsidR="00DD3E29" w:rsidRDefault="00DD3E29">
      <w:pPr>
        <w:spacing w:before="0" w:after="0"/>
      </w:pPr>
    </w:p>
    <w:p w14:paraId="2ADC85C1" w14:textId="77777777" w:rsidR="00DD3E29" w:rsidRDefault="00DD3E29">
      <w:pPr>
        <w:spacing w:before="0" w:after="0"/>
      </w:pPr>
      <w:bookmarkStart w:id="0" w:name="_GoBack"/>
      <w:bookmarkEnd w:id="0"/>
      <w:r>
        <w:br w:type="page"/>
      </w:r>
    </w:p>
    <w:p w14:paraId="69041095" w14:textId="77777777" w:rsidR="00DD3E29" w:rsidRDefault="00DD3E29">
      <w:pPr>
        <w:spacing w:before="0" w:after="0"/>
      </w:pPr>
    </w:p>
    <w:p w14:paraId="5BFD0B4E" w14:textId="77777777" w:rsidR="00DD3E29" w:rsidRDefault="00DD3E29">
      <w:pPr>
        <w:spacing w:before="0" w:after="0"/>
      </w:pPr>
    </w:p>
    <w:p w14:paraId="15A78DC0" w14:textId="77777777" w:rsidR="00DD3E29" w:rsidRDefault="00DD3E29">
      <w:pPr>
        <w:spacing w:before="0" w:after="0"/>
      </w:pPr>
    </w:p>
    <w:p w14:paraId="57F5AD21" w14:textId="77777777" w:rsidR="00DD3E29" w:rsidRDefault="00DD3E29">
      <w:pPr>
        <w:spacing w:before="0" w:after="0"/>
      </w:pPr>
    </w:p>
    <w:p w14:paraId="06FFB58A" w14:textId="77777777" w:rsidR="00DD3E29" w:rsidRDefault="00DD3E29">
      <w:pPr>
        <w:spacing w:before="0" w:after="0"/>
      </w:pPr>
    </w:p>
    <w:p w14:paraId="1AE42DDA" w14:textId="77777777" w:rsidR="00DD3E29" w:rsidRDefault="00DD3E29">
      <w:pPr>
        <w:spacing w:before="0" w:after="0"/>
      </w:pPr>
    </w:p>
    <w:p w14:paraId="3EBFB8F2" w14:textId="77777777" w:rsidR="00DD3E29" w:rsidRDefault="00DD3E29">
      <w:pPr>
        <w:spacing w:before="0" w:after="0"/>
      </w:pPr>
    </w:p>
    <w:p w14:paraId="5C26F0F5" w14:textId="77777777" w:rsidR="00DD3E29" w:rsidRDefault="00DD3E29">
      <w:pPr>
        <w:spacing w:before="0" w:after="0"/>
      </w:pPr>
    </w:p>
    <w:p w14:paraId="5CF6C70F" w14:textId="77777777" w:rsidR="00DD3E29" w:rsidRDefault="00DD3E29">
      <w:pPr>
        <w:spacing w:before="0" w:after="0"/>
      </w:pPr>
    </w:p>
    <w:p w14:paraId="023F8569" w14:textId="77777777" w:rsidR="00DD3E29" w:rsidRDefault="00DD3E29">
      <w:pPr>
        <w:spacing w:before="0" w:after="0"/>
      </w:pPr>
    </w:p>
    <w:p w14:paraId="59EDC364" w14:textId="77777777" w:rsidR="00DD3E29" w:rsidRDefault="00DD3E29">
      <w:pPr>
        <w:spacing w:before="0" w:after="0"/>
      </w:pPr>
    </w:p>
    <w:p w14:paraId="116DC0A7" w14:textId="77777777" w:rsidR="00DD3E29" w:rsidRDefault="00DD3E29">
      <w:pPr>
        <w:spacing w:before="0" w:after="0"/>
      </w:pPr>
    </w:p>
    <w:p w14:paraId="3A8491AC" w14:textId="77777777" w:rsidR="00DD3E29" w:rsidRDefault="00DD3E29">
      <w:pPr>
        <w:spacing w:before="0" w:after="0"/>
      </w:pPr>
    </w:p>
    <w:p w14:paraId="0AD54682" w14:textId="77777777" w:rsidR="00DD3E29" w:rsidRDefault="00DD3E29">
      <w:pPr>
        <w:spacing w:before="0" w:after="0"/>
      </w:pPr>
    </w:p>
    <w:p w14:paraId="32FEA698" w14:textId="77777777" w:rsidR="00DD3E29" w:rsidRDefault="00DD3E29">
      <w:pPr>
        <w:spacing w:before="0" w:after="0"/>
      </w:pPr>
    </w:p>
    <w:p w14:paraId="6E49E5FD" w14:textId="77777777" w:rsidR="00DD3E29" w:rsidRDefault="00DD3E29">
      <w:pPr>
        <w:spacing w:before="0" w:after="0"/>
      </w:pPr>
    </w:p>
    <w:p w14:paraId="240913C6" w14:textId="77777777" w:rsidR="00DD3E29" w:rsidRDefault="00DD3E29">
      <w:pPr>
        <w:spacing w:before="0" w:after="0"/>
      </w:pPr>
    </w:p>
    <w:p w14:paraId="0B4845F6" w14:textId="77777777" w:rsidR="00E930B9" w:rsidRPr="00E930B9" w:rsidRDefault="00E930B9" w:rsidP="00E930B9">
      <w:pPr>
        <w:spacing w:before="0" w:after="0"/>
        <w:rPr>
          <w:rFonts w:ascii="IBM Plex Serif Text" w:hAnsi="IBM Plex Serif Text" w:cs="Arial"/>
        </w:rPr>
      </w:pPr>
      <w:r w:rsidRPr="00E930B9">
        <w:rPr>
          <w:rFonts w:ascii="IBM Plex Serif Text" w:hAnsi="IBM Plex Serif Text" w:cs="Arial"/>
        </w:rPr>
        <w:t>Copyright © 2019 International Business Machine, Inc. All Rights Reserved.</w:t>
      </w:r>
    </w:p>
    <w:p w14:paraId="6EB0963A" w14:textId="77777777" w:rsidR="00E930B9" w:rsidRDefault="00E930B9" w:rsidP="00E930B9">
      <w:pPr>
        <w:spacing w:before="0" w:after="0"/>
        <w:rPr>
          <w:rFonts w:ascii="IBM Plex Serif Text" w:hAnsi="IBM Plex Serif Text" w:cs="Arial"/>
        </w:rPr>
      </w:pPr>
    </w:p>
    <w:p w14:paraId="07802131" w14:textId="77777777" w:rsidR="00E930B9" w:rsidRPr="00E930B9" w:rsidRDefault="00E930B9" w:rsidP="00E930B9">
      <w:pPr>
        <w:spacing w:before="0" w:after="0"/>
        <w:rPr>
          <w:rFonts w:ascii="IBM Plex Serif Text" w:hAnsi="IBM Plex Serif Text" w:cs="Arial"/>
        </w:rPr>
      </w:pPr>
      <w:r>
        <w:rPr>
          <w:rFonts w:ascii="IBM Plex Serif Text" w:hAnsi="IBM Plex Serif Text" w:cs="Arial"/>
        </w:rPr>
        <w:t xml:space="preserve">This user guide is being provided exclusively to participants in a closed beta </w:t>
      </w:r>
      <w:r w:rsidRPr="00E930B9">
        <w:rPr>
          <w:rFonts w:ascii="IBM Plex Serif Text" w:hAnsi="IBM Plex Serif Text" w:cs="Arial"/>
        </w:rPr>
        <w:t>program for IBM Cloud</w:t>
      </w:r>
      <w:r w:rsidR="005A0AE9">
        <w:rPr>
          <w:rFonts w:ascii="IBM Plex Serif Text" w:hAnsi="IBM Plex Serif Text" w:cs="Arial"/>
        </w:rPr>
        <w:t xml:space="preserve"> </w:t>
      </w:r>
      <w:r w:rsidRPr="00E930B9">
        <w:rPr>
          <w:rFonts w:ascii="IBM Plex Serif Text" w:hAnsi="IBM Plex Serif Text" w:cs="Arial"/>
        </w:rPr>
        <w:t>– Watson OpenScale (the “Program”)</w:t>
      </w:r>
      <w:r w:rsidR="005A0AE9">
        <w:rPr>
          <w:rFonts w:ascii="IBM Plex Serif Text" w:hAnsi="IBM Plex Serif Text" w:cs="Arial"/>
        </w:rPr>
        <w:t>.</w:t>
      </w:r>
    </w:p>
    <w:p w14:paraId="4A47ABF3" w14:textId="1F5C526A" w:rsidR="002A1410" w:rsidRPr="00B85963" w:rsidRDefault="00E930B9" w:rsidP="00B85963">
      <w:pPr>
        <w:spacing w:before="0" w:after="0"/>
        <w:rPr>
          <w:rFonts w:ascii="IBM Plex Serif Text" w:hAnsi="IBM Plex Serif Text" w:cs="Arial"/>
        </w:rPr>
      </w:pPr>
      <w:r w:rsidRPr="00E930B9">
        <w:rPr>
          <w:rFonts w:ascii="IBM Plex Serif Text" w:hAnsi="IBM Plex Serif Text" w:cs="Arial"/>
        </w:rPr>
        <w:t xml:space="preserve">The Program is provided to you under the terms of </w:t>
      </w:r>
      <w:r w:rsidR="005A0AE9">
        <w:rPr>
          <w:rFonts w:ascii="IBM Plex Serif Text" w:hAnsi="IBM Plex Serif Text" w:cs="Arial"/>
        </w:rPr>
        <w:t>the</w:t>
      </w:r>
      <w:r w:rsidRPr="00E930B9">
        <w:rPr>
          <w:rFonts w:ascii="IBM Plex Serif Text" w:hAnsi="IBM Plex Serif Text" w:cs="Arial"/>
        </w:rPr>
        <w:t xml:space="preserve"> letter agreement </w:t>
      </w:r>
      <w:r w:rsidR="005A0AE9">
        <w:rPr>
          <w:rFonts w:ascii="IBM Plex Serif Text" w:hAnsi="IBM Plex Serif Text" w:cs="Arial"/>
        </w:rPr>
        <w:t xml:space="preserve">you or your company representative signed </w:t>
      </w:r>
      <w:r w:rsidRPr="00E930B9">
        <w:rPr>
          <w:rFonts w:ascii="IBM Plex Serif Text" w:hAnsi="IBM Plex Serif Text" w:cs="Arial"/>
        </w:rPr>
        <w:t>and the International License Agreement for Early Release of Programs and accompanying License Information IBM Cloud</w:t>
      </w:r>
      <w:r w:rsidR="005A0AE9">
        <w:rPr>
          <w:rFonts w:ascii="IBM Plex Serif Text" w:hAnsi="IBM Plex Serif Text" w:cs="Arial"/>
        </w:rPr>
        <w:t xml:space="preserve"> </w:t>
      </w:r>
      <w:r w:rsidRPr="00E930B9">
        <w:rPr>
          <w:rFonts w:ascii="IBM Plex Serif Text" w:hAnsi="IBM Plex Serif Text" w:cs="Arial"/>
        </w:rPr>
        <w:t>– Watson OpenScale, (the “Agreement”). The terms of the Agreement shall prevail over the terms of any click-through licenses that accompany the Program.</w:t>
      </w:r>
      <w:r w:rsidR="005A0AE9">
        <w:rPr>
          <w:rFonts w:ascii="IBM Plex Serif Text" w:hAnsi="IBM Plex Serif Text" w:cs="Arial"/>
        </w:rPr>
        <w:t xml:space="preserve"> </w:t>
      </w:r>
      <w:r w:rsidRPr="00E930B9">
        <w:rPr>
          <w:rFonts w:ascii="IBM Plex Serif Text" w:hAnsi="IBM Plex Serif Text" w:cs="Arial"/>
        </w:rPr>
        <w:t>The evaluation period begins on the date that Licensee agrees to the terms of this Agreement and ends after 60 days.</w:t>
      </w:r>
      <w:r w:rsidR="005A0AE9">
        <w:rPr>
          <w:rFonts w:ascii="IBM Plex Serif Text" w:hAnsi="IBM Plex Serif Text" w:cs="Arial"/>
        </w:rPr>
        <w:t xml:space="preserve"> </w:t>
      </w:r>
      <w:r w:rsidRPr="00E930B9">
        <w:rPr>
          <w:rFonts w:ascii="IBM Plex Serif Text" w:hAnsi="IBM Plex Serif Text" w:cs="Arial"/>
        </w:rPr>
        <w:t>The Program is being provided to you for evaluation of limited functionality. There is no migration supported from the beta to any other level of the Program.</w:t>
      </w:r>
      <w:r w:rsidR="005A0AE9">
        <w:rPr>
          <w:rFonts w:ascii="IBM Plex Serif Text" w:hAnsi="IBM Plex Serif Text" w:cs="Arial"/>
        </w:rPr>
        <w:t xml:space="preserve"> </w:t>
      </w:r>
      <w:r w:rsidR="00E23FEC" w:rsidRPr="00E23FEC">
        <w:rPr>
          <w:rFonts w:ascii="IBM Plex Serif Text" w:hAnsi="IBM Plex Serif Text" w:cs="Arial"/>
        </w:rPr>
        <w:t>THE SOFTWARE</w:t>
      </w:r>
      <w:r w:rsidR="00E23FEC">
        <w:rPr>
          <w:rFonts w:ascii="IBM Plex Serif Text" w:hAnsi="IBM Plex Serif Text" w:cs="Arial"/>
        </w:rPr>
        <w:t xml:space="preserve"> AND DOCUMENTATION</w:t>
      </w:r>
      <w:r w:rsidR="00E23FEC" w:rsidRPr="00E23FEC">
        <w:rPr>
          <w:rFonts w:ascii="IBM Plex Serif Text" w:hAnsi="IBM Plex Serif Text" w:cs="Arial"/>
        </w:rPr>
        <w:t xml:space="preserve"> IS PROVIDED “AS IS” WITHOUT ANY EXPRESS OR IMPLIED WARRANTY OF ANY KIND</w:t>
      </w:r>
      <w:r w:rsidR="00E23FEC">
        <w:rPr>
          <w:rFonts w:ascii="IBM Plex Serif Text" w:hAnsi="IBM Plex Serif Text" w:cs="Arial"/>
        </w:rPr>
        <w:t>.</w:t>
      </w:r>
    </w:p>
    <w:sectPr w:rsidR="002A1410" w:rsidRPr="00B85963" w:rsidSect="006F48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DA4BE" w14:textId="77777777" w:rsidR="000618BB" w:rsidRDefault="000618BB" w:rsidP="006F48AE">
      <w:pPr>
        <w:spacing w:before="0" w:after="0"/>
      </w:pPr>
      <w:r>
        <w:separator/>
      </w:r>
    </w:p>
  </w:endnote>
  <w:endnote w:type="continuationSeparator" w:id="0">
    <w:p w14:paraId="64EF0D03" w14:textId="77777777" w:rsidR="000618BB" w:rsidRDefault="000618BB" w:rsidP="006F48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BM Plex Serif Medium">
    <w:panose1 w:val="02060603050406000203"/>
    <w:charset w:val="4D"/>
    <w:family w:val="roman"/>
    <w:pitch w:val="variable"/>
    <w:sig w:usb0="A000026F" w:usb1="5000203B" w:usb2="00000000" w:usb3="00000000" w:csb0="00000197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Serif Text">
    <w:panose1 w:val="02060503050406000203"/>
    <w:charset w:val="4D"/>
    <w:family w:val="roman"/>
    <w:pitch w:val="variable"/>
    <w:sig w:usb0="A000026F" w:usb1="5000203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5572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4A3842" w14:textId="77777777" w:rsidR="006F48AE" w:rsidRDefault="006F48AE" w:rsidP="006F48AE">
        <w:pPr>
          <w:pStyle w:val="Footer"/>
          <w:framePr w:wrap="none" w:vAnchor="text" w:hAnchor="page" w:x="564" w:y="280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065D20E9" w14:textId="77777777" w:rsidR="006F48AE" w:rsidRDefault="006F48AE" w:rsidP="006F48AE">
    <w:pPr>
      <w:pStyle w:val="Footer"/>
      <w:jc w:val="right"/>
      <w:rPr>
        <w:sz w:val="21"/>
        <w:szCs w:val="21"/>
      </w:rPr>
    </w:pPr>
  </w:p>
  <w:p w14:paraId="3DC43175" w14:textId="77777777" w:rsidR="006F48AE" w:rsidRDefault="006F48AE" w:rsidP="006F48AE">
    <w:pPr>
      <w:pStyle w:val="Footer"/>
      <w:jc w:val="right"/>
    </w:pPr>
    <w:r w:rsidRPr="0051188B">
      <w:rPr>
        <w:sz w:val="21"/>
        <w:szCs w:val="21"/>
      </w:rPr>
      <w:t xml:space="preserve"> Copyright © 2019 International Business Machines, Inc.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875331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6B4EB1" w14:textId="77777777" w:rsidR="00F267E6" w:rsidRDefault="00F267E6" w:rsidP="00F267E6">
        <w:pPr>
          <w:pStyle w:val="Footer"/>
          <w:framePr w:wrap="none" w:vAnchor="text" w:hAnchor="page" w:x="10594" w:y="292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55B6B7F0" w14:textId="77777777" w:rsidR="00F267E6" w:rsidRDefault="00F267E6" w:rsidP="00F267E6">
    <w:pPr>
      <w:pStyle w:val="Footer"/>
      <w:rPr>
        <w:sz w:val="21"/>
        <w:szCs w:val="21"/>
      </w:rPr>
    </w:pPr>
  </w:p>
  <w:p w14:paraId="5DBB51A5" w14:textId="77777777" w:rsidR="006F48AE" w:rsidRPr="00F267E6" w:rsidRDefault="00F267E6">
    <w:pPr>
      <w:pStyle w:val="Footer"/>
      <w:rPr>
        <w:sz w:val="21"/>
        <w:szCs w:val="21"/>
      </w:rPr>
    </w:pPr>
    <w:r w:rsidRPr="0051188B">
      <w:rPr>
        <w:sz w:val="21"/>
        <w:szCs w:val="21"/>
      </w:rPr>
      <w:t>Copyright © 2019 International Business Machines, Inc.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34A17" w14:textId="77777777" w:rsidR="006F48AE" w:rsidRDefault="006F4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3FF37" w14:textId="77777777" w:rsidR="000618BB" w:rsidRDefault="000618BB" w:rsidP="006F48AE">
      <w:pPr>
        <w:spacing w:before="0" w:after="0"/>
      </w:pPr>
      <w:r>
        <w:separator/>
      </w:r>
    </w:p>
  </w:footnote>
  <w:footnote w:type="continuationSeparator" w:id="0">
    <w:p w14:paraId="5310FA05" w14:textId="77777777" w:rsidR="000618BB" w:rsidRDefault="000618BB" w:rsidP="006F48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5A5B2" w14:textId="77777777" w:rsidR="006F48AE" w:rsidRDefault="006F48AE" w:rsidP="006F48AE">
    <w:pPr>
      <w:pStyle w:val="Header"/>
      <w:jc w:val="right"/>
    </w:pPr>
    <w:r>
      <w:tab/>
      <w:t>IBM Watson OpenScale</w:t>
    </w:r>
  </w:p>
  <w:p w14:paraId="63B271E2" w14:textId="77777777" w:rsidR="006F48AE" w:rsidRDefault="006F48AE" w:rsidP="006F48AE">
    <w:pPr>
      <w:pStyle w:val="Header"/>
      <w:tabs>
        <w:tab w:val="clear" w:pos="4680"/>
        <w:tab w:val="clear" w:pos="9360"/>
        <w:tab w:val="left" w:pos="684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C985C" w14:textId="77777777" w:rsidR="006F48AE" w:rsidRDefault="006F48AE" w:rsidP="006F48AE">
    <w:pPr>
      <w:pStyle w:val="Header"/>
    </w:pPr>
    <w:r>
      <w:t>Model Risk Management Beta</w:t>
    </w:r>
  </w:p>
  <w:p w14:paraId="49FDD9E9" w14:textId="77777777" w:rsidR="006F48AE" w:rsidRDefault="006F48AE">
    <w:pPr>
      <w:pStyle w:val="Header"/>
    </w:pPr>
  </w:p>
  <w:p w14:paraId="2A9DAD57" w14:textId="77777777" w:rsidR="006F48AE" w:rsidRDefault="006F48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E6F2B" w14:textId="77777777" w:rsidR="006F48AE" w:rsidRDefault="006F48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7pt;height:17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F2CE79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C423F"/>
    <w:multiLevelType w:val="multilevel"/>
    <w:tmpl w:val="679A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E5F18"/>
    <w:multiLevelType w:val="hybridMultilevel"/>
    <w:tmpl w:val="BC4E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B51"/>
    <w:multiLevelType w:val="hybridMultilevel"/>
    <w:tmpl w:val="C5D4C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DB2F2B"/>
    <w:multiLevelType w:val="hybridMultilevel"/>
    <w:tmpl w:val="8EB64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322CC"/>
    <w:multiLevelType w:val="hybridMultilevel"/>
    <w:tmpl w:val="D6843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010D5"/>
    <w:multiLevelType w:val="hybridMultilevel"/>
    <w:tmpl w:val="C90E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87F0B"/>
    <w:multiLevelType w:val="hybridMultilevel"/>
    <w:tmpl w:val="69A0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5073D"/>
    <w:multiLevelType w:val="hybridMultilevel"/>
    <w:tmpl w:val="D018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A07A6"/>
    <w:multiLevelType w:val="hybridMultilevel"/>
    <w:tmpl w:val="2E06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D3F56"/>
    <w:multiLevelType w:val="hybridMultilevel"/>
    <w:tmpl w:val="E740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0306E"/>
    <w:multiLevelType w:val="hybridMultilevel"/>
    <w:tmpl w:val="50EA94D8"/>
    <w:lvl w:ilvl="0" w:tplc="A3C08A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757F8"/>
    <w:multiLevelType w:val="hybridMultilevel"/>
    <w:tmpl w:val="2E34CF7E"/>
    <w:lvl w:ilvl="0" w:tplc="A3C08A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FCB1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1A26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207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E216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3286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20DC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20BC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AE43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0953BF0"/>
    <w:multiLevelType w:val="hybridMultilevel"/>
    <w:tmpl w:val="56D00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AA480A"/>
    <w:multiLevelType w:val="hybridMultilevel"/>
    <w:tmpl w:val="1714C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D58E2"/>
    <w:multiLevelType w:val="hybridMultilevel"/>
    <w:tmpl w:val="5AACE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C58EC"/>
    <w:multiLevelType w:val="hybridMultilevel"/>
    <w:tmpl w:val="6F86F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56969"/>
    <w:multiLevelType w:val="hybridMultilevel"/>
    <w:tmpl w:val="6A0CD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D6DA3"/>
    <w:multiLevelType w:val="hybridMultilevel"/>
    <w:tmpl w:val="9E66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56EF2"/>
    <w:multiLevelType w:val="hybridMultilevel"/>
    <w:tmpl w:val="1F0C75E4"/>
    <w:lvl w:ilvl="0" w:tplc="A3C08A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24993"/>
    <w:multiLevelType w:val="hybridMultilevel"/>
    <w:tmpl w:val="3FBC8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841D4"/>
    <w:multiLevelType w:val="hybridMultilevel"/>
    <w:tmpl w:val="23F03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D75C9"/>
    <w:multiLevelType w:val="hybridMultilevel"/>
    <w:tmpl w:val="E6D64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C2EA7"/>
    <w:multiLevelType w:val="hybridMultilevel"/>
    <w:tmpl w:val="0402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755EC"/>
    <w:multiLevelType w:val="hybridMultilevel"/>
    <w:tmpl w:val="0E58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27A72"/>
    <w:multiLevelType w:val="hybridMultilevel"/>
    <w:tmpl w:val="42CE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27B92"/>
    <w:multiLevelType w:val="hybridMultilevel"/>
    <w:tmpl w:val="6F86F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A23B6"/>
    <w:multiLevelType w:val="hybridMultilevel"/>
    <w:tmpl w:val="42CE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5365E"/>
    <w:multiLevelType w:val="hybridMultilevel"/>
    <w:tmpl w:val="D6843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E062E"/>
    <w:multiLevelType w:val="hybridMultilevel"/>
    <w:tmpl w:val="3C6C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C0466"/>
    <w:multiLevelType w:val="hybridMultilevel"/>
    <w:tmpl w:val="6A0CD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D2C38"/>
    <w:multiLevelType w:val="hybridMultilevel"/>
    <w:tmpl w:val="5B12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EB214B"/>
    <w:multiLevelType w:val="hybridMultilevel"/>
    <w:tmpl w:val="41A26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92202"/>
    <w:multiLevelType w:val="hybridMultilevel"/>
    <w:tmpl w:val="B156C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C55977"/>
    <w:multiLevelType w:val="hybridMultilevel"/>
    <w:tmpl w:val="C8226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4E5B9B"/>
    <w:multiLevelType w:val="hybridMultilevel"/>
    <w:tmpl w:val="0B14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585C75"/>
    <w:multiLevelType w:val="hybridMultilevel"/>
    <w:tmpl w:val="620CC12A"/>
    <w:lvl w:ilvl="0" w:tplc="A3C08A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9E5916"/>
    <w:multiLevelType w:val="hybridMultilevel"/>
    <w:tmpl w:val="EFB6B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3"/>
  </w:num>
  <w:num w:numId="4">
    <w:abstractNumId w:val="6"/>
  </w:num>
  <w:num w:numId="5">
    <w:abstractNumId w:val="27"/>
  </w:num>
  <w:num w:numId="6">
    <w:abstractNumId w:val="5"/>
  </w:num>
  <w:num w:numId="7">
    <w:abstractNumId w:val="34"/>
  </w:num>
  <w:num w:numId="8">
    <w:abstractNumId w:val="8"/>
  </w:num>
  <w:num w:numId="9">
    <w:abstractNumId w:val="28"/>
  </w:num>
  <w:num w:numId="10">
    <w:abstractNumId w:val="25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24"/>
  </w:num>
  <w:num w:numId="16">
    <w:abstractNumId w:val="37"/>
  </w:num>
  <w:num w:numId="17">
    <w:abstractNumId w:val="3"/>
  </w:num>
  <w:num w:numId="18">
    <w:abstractNumId w:val="21"/>
  </w:num>
  <w:num w:numId="19">
    <w:abstractNumId w:val="32"/>
  </w:num>
  <w:num w:numId="20">
    <w:abstractNumId w:val="31"/>
  </w:num>
  <w:num w:numId="21">
    <w:abstractNumId w:val="22"/>
  </w:num>
  <w:num w:numId="22">
    <w:abstractNumId w:val="26"/>
  </w:num>
  <w:num w:numId="23">
    <w:abstractNumId w:val="16"/>
  </w:num>
  <w:num w:numId="24">
    <w:abstractNumId w:val="7"/>
  </w:num>
  <w:num w:numId="25">
    <w:abstractNumId w:val="30"/>
  </w:num>
  <w:num w:numId="26">
    <w:abstractNumId w:val="17"/>
  </w:num>
  <w:num w:numId="27">
    <w:abstractNumId w:val="10"/>
  </w:num>
  <w:num w:numId="28">
    <w:abstractNumId w:val="33"/>
  </w:num>
  <w:num w:numId="29">
    <w:abstractNumId w:val="20"/>
  </w:num>
  <w:num w:numId="30">
    <w:abstractNumId w:val="14"/>
  </w:num>
  <w:num w:numId="31">
    <w:abstractNumId w:val="13"/>
  </w:num>
  <w:num w:numId="32">
    <w:abstractNumId w:val="29"/>
  </w:num>
  <w:num w:numId="33">
    <w:abstractNumId w:val="15"/>
  </w:num>
  <w:num w:numId="34">
    <w:abstractNumId w:val="12"/>
  </w:num>
  <w:num w:numId="35">
    <w:abstractNumId w:val="19"/>
  </w:num>
  <w:num w:numId="36">
    <w:abstractNumId w:val="11"/>
  </w:num>
  <w:num w:numId="37">
    <w:abstractNumId w:val="36"/>
  </w:num>
  <w:num w:numId="38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attachedTemplate r:id="rId1"/>
  <w:linkStyle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6A"/>
    <w:rsid w:val="000618BB"/>
    <w:rsid w:val="00097B54"/>
    <w:rsid w:val="0015215F"/>
    <w:rsid w:val="00174085"/>
    <w:rsid w:val="001B37DE"/>
    <w:rsid w:val="001E1192"/>
    <w:rsid w:val="001F64BC"/>
    <w:rsid w:val="00202A4A"/>
    <w:rsid w:val="00251C36"/>
    <w:rsid w:val="00281152"/>
    <w:rsid w:val="002958C5"/>
    <w:rsid w:val="002A1410"/>
    <w:rsid w:val="002E2DA0"/>
    <w:rsid w:val="002F6443"/>
    <w:rsid w:val="00315A40"/>
    <w:rsid w:val="00382911"/>
    <w:rsid w:val="003A6D5C"/>
    <w:rsid w:val="003A7D8A"/>
    <w:rsid w:val="003F564E"/>
    <w:rsid w:val="003F7FF1"/>
    <w:rsid w:val="00443D44"/>
    <w:rsid w:val="00466BF4"/>
    <w:rsid w:val="00495C97"/>
    <w:rsid w:val="004A51F7"/>
    <w:rsid w:val="004C506A"/>
    <w:rsid w:val="005154E9"/>
    <w:rsid w:val="00573849"/>
    <w:rsid w:val="0059142A"/>
    <w:rsid w:val="005A0AE9"/>
    <w:rsid w:val="005B06D3"/>
    <w:rsid w:val="005B4D26"/>
    <w:rsid w:val="005C16B8"/>
    <w:rsid w:val="005E5947"/>
    <w:rsid w:val="00615043"/>
    <w:rsid w:val="00631762"/>
    <w:rsid w:val="00634EBF"/>
    <w:rsid w:val="006F48AE"/>
    <w:rsid w:val="00795060"/>
    <w:rsid w:val="007C0EB7"/>
    <w:rsid w:val="00846A64"/>
    <w:rsid w:val="008B6D5C"/>
    <w:rsid w:val="008E46CD"/>
    <w:rsid w:val="009B4905"/>
    <w:rsid w:val="009D6297"/>
    <w:rsid w:val="00A90235"/>
    <w:rsid w:val="00AA58C8"/>
    <w:rsid w:val="00AD3909"/>
    <w:rsid w:val="00B462A6"/>
    <w:rsid w:val="00B816A8"/>
    <w:rsid w:val="00B85963"/>
    <w:rsid w:val="00BE7805"/>
    <w:rsid w:val="00C06B2A"/>
    <w:rsid w:val="00D129A2"/>
    <w:rsid w:val="00D3406E"/>
    <w:rsid w:val="00D349DF"/>
    <w:rsid w:val="00D56DBF"/>
    <w:rsid w:val="00DB7DBB"/>
    <w:rsid w:val="00DD3E29"/>
    <w:rsid w:val="00DD6090"/>
    <w:rsid w:val="00DE13DE"/>
    <w:rsid w:val="00E12992"/>
    <w:rsid w:val="00E23FEC"/>
    <w:rsid w:val="00E260D7"/>
    <w:rsid w:val="00E930B9"/>
    <w:rsid w:val="00EA12BF"/>
    <w:rsid w:val="00EF3F47"/>
    <w:rsid w:val="00F24141"/>
    <w:rsid w:val="00F267E6"/>
    <w:rsid w:val="00F544D3"/>
    <w:rsid w:val="00FE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A7011"/>
  <w15:chartTrackingRefBased/>
  <w15:docId w15:val="{EE6A098F-94DF-4C4A-B66B-782E932A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BF4"/>
    <w:pPr>
      <w:spacing w:before="120" w:after="120"/>
    </w:pPr>
    <w:rPr>
      <w:rFonts w:ascii="IBM Plex Serif Medium" w:eastAsia="Times New Roman" w:hAnsi="IBM Plex Serif Medium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BF4"/>
    <w:pPr>
      <w:keepNext/>
      <w:keepLines/>
      <w:spacing w:before="240"/>
      <w:outlineLvl w:val="0"/>
    </w:pPr>
    <w:rPr>
      <w:rFonts w:ascii="IBM Plex Sans" w:eastAsiaTheme="majorEastAsia" w:hAnsi="IBM Plex Sans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BF4"/>
    <w:pPr>
      <w:keepNext/>
      <w:keepLines/>
      <w:spacing w:before="40"/>
      <w:outlineLvl w:val="1"/>
    </w:pPr>
    <w:rPr>
      <w:rFonts w:ascii="IBM Plex Sans" w:eastAsiaTheme="majorEastAsia" w:hAnsi="IBM Plex Sans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6BF4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B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466BF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6BF4"/>
  </w:style>
  <w:style w:type="character" w:customStyle="1" w:styleId="author-245126763">
    <w:name w:val="author-245126763"/>
    <w:basedOn w:val="DefaultParagraphFont"/>
    <w:rsid w:val="004C506A"/>
  </w:style>
  <w:style w:type="character" w:customStyle="1" w:styleId="author-1509312835">
    <w:name w:val="author-1509312835"/>
    <w:basedOn w:val="DefaultParagraphFont"/>
    <w:rsid w:val="004C506A"/>
  </w:style>
  <w:style w:type="character" w:customStyle="1" w:styleId="annotation-e3ec3a7314b647fc9c6d0d958077d9b3">
    <w:name w:val="annotation-e3ec3a7314b647fc9c6d0d958077d9b3"/>
    <w:basedOn w:val="DefaultParagraphFont"/>
    <w:rsid w:val="004C506A"/>
  </w:style>
  <w:style w:type="character" w:customStyle="1" w:styleId="annotation-144a6db72bd7441fb19212972483be18">
    <w:name w:val="annotation-144a6db72bd7441fb19212972483be18"/>
    <w:basedOn w:val="DefaultParagraphFont"/>
    <w:rsid w:val="004C506A"/>
  </w:style>
  <w:style w:type="paragraph" w:customStyle="1" w:styleId="list-bullet1">
    <w:name w:val="list-bullet1"/>
    <w:basedOn w:val="Normal"/>
    <w:rsid w:val="004C506A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nnotation-cd844e038614492f9b20f6f9dfab736e">
    <w:name w:val="annotation-cd844e038614492f9b20f6f9dfab736e"/>
    <w:basedOn w:val="DefaultParagraphFont"/>
    <w:rsid w:val="004C506A"/>
  </w:style>
  <w:style w:type="character" w:customStyle="1" w:styleId="annotation-2ada6aab1c85485ab8b43b75ab15e562">
    <w:name w:val="annotation-2ada6aab1c85485ab8b43b75ab15e562"/>
    <w:basedOn w:val="DefaultParagraphFont"/>
    <w:rsid w:val="004C506A"/>
  </w:style>
  <w:style w:type="character" w:customStyle="1" w:styleId="annotation-469cab79014441fa81100a16b778b5e8">
    <w:name w:val="annotation-469cab79014441fa81100a16b778b5e8"/>
    <w:basedOn w:val="DefaultParagraphFont"/>
    <w:rsid w:val="004C506A"/>
  </w:style>
  <w:style w:type="character" w:styleId="Hyperlink">
    <w:name w:val="Hyperlink"/>
    <w:basedOn w:val="DefaultParagraphFont"/>
    <w:uiPriority w:val="99"/>
    <w:unhideWhenUsed/>
    <w:rsid w:val="00466BF4"/>
    <w:rPr>
      <w:color w:val="0000FF"/>
      <w:u w:val="single"/>
    </w:rPr>
  </w:style>
  <w:style w:type="character" w:customStyle="1" w:styleId="annotation-d278c6c14da143faa1317faf73ad31e6">
    <w:name w:val="annotation-d278c6c14da143faa1317faf73ad31e6"/>
    <w:basedOn w:val="DefaultParagraphFont"/>
    <w:rsid w:val="004C506A"/>
  </w:style>
  <w:style w:type="character" w:customStyle="1" w:styleId="annotation-9039a04056b0414abe3be29a3b8bb5af">
    <w:name w:val="annotation-9039a04056b0414abe3be29a3b8bb5af"/>
    <w:basedOn w:val="DefaultParagraphFont"/>
    <w:rsid w:val="004C506A"/>
  </w:style>
  <w:style w:type="character" w:customStyle="1" w:styleId="annotation-12b094c9633240bf81185c4168d8c32d">
    <w:name w:val="annotation-12b094c9633240bf81185c4168d8c32d"/>
    <w:basedOn w:val="DefaultParagraphFont"/>
    <w:rsid w:val="004C506A"/>
  </w:style>
  <w:style w:type="paragraph" w:customStyle="1" w:styleId="list-number1">
    <w:name w:val="list-number1"/>
    <w:basedOn w:val="Normal"/>
    <w:rsid w:val="004C506A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nnotation-a1afa51825894096ba61428794b44588">
    <w:name w:val="annotation-a1afa51825894096ba61428794b44588"/>
    <w:basedOn w:val="DefaultParagraphFont"/>
    <w:rsid w:val="004C506A"/>
  </w:style>
  <w:style w:type="character" w:customStyle="1" w:styleId="annotation-3045c24e524b4882b011e93f81137ba7">
    <w:name w:val="annotation-3045c24e524b4882b011e93f81137ba7"/>
    <w:basedOn w:val="DefaultParagraphFont"/>
    <w:rsid w:val="004C506A"/>
  </w:style>
  <w:style w:type="character" w:customStyle="1" w:styleId="annotation-65a947d169c6417e9ac74f805511dca3">
    <w:name w:val="annotation-65a947d169c6417e9ac74f805511dca3"/>
    <w:basedOn w:val="DefaultParagraphFont"/>
    <w:rsid w:val="004C506A"/>
  </w:style>
  <w:style w:type="character" w:customStyle="1" w:styleId="annotation-0bcbf5318d5e4431a28c34edec23c503">
    <w:name w:val="annotation-0bcbf5318d5e4431a28c34edec23c503"/>
    <w:basedOn w:val="DefaultParagraphFont"/>
    <w:rsid w:val="004C506A"/>
  </w:style>
  <w:style w:type="character" w:customStyle="1" w:styleId="annotation-01985ab258a74564b5f3bc5e0bcb04a4">
    <w:name w:val="annotation-01985ab258a74564b5f3bc5e0bcb04a4"/>
    <w:basedOn w:val="DefaultParagraphFont"/>
    <w:rsid w:val="004C506A"/>
  </w:style>
  <w:style w:type="character" w:customStyle="1" w:styleId="annotation-f2fec874bf0d49ad9cda07795aa88f6d">
    <w:name w:val="annotation-f2fec874bf0d49ad9cda07795aa88f6d"/>
    <w:basedOn w:val="DefaultParagraphFont"/>
    <w:rsid w:val="004C506A"/>
  </w:style>
  <w:style w:type="paragraph" w:customStyle="1" w:styleId="list-indent1">
    <w:name w:val="list-indent1"/>
    <w:basedOn w:val="Normal"/>
    <w:rsid w:val="004C506A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nnotation-bbcc14e33f56477f8d63828cac9649a5">
    <w:name w:val="annotation-bbcc14e33f56477f8d63828cac9649a5"/>
    <w:basedOn w:val="DefaultParagraphFont"/>
    <w:rsid w:val="004C506A"/>
  </w:style>
  <w:style w:type="character" w:customStyle="1" w:styleId="author-268975966">
    <w:name w:val="author-268975966"/>
    <w:basedOn w:val="DefaultParagraphFont"/>
    <w:rsid w:val="004C506A"/>
  </w:style>
  <w:style w:type="paragraph" w:styleId="ListParagraph">
    <w:name w:val="List Paragraph"/>
    <w:basedOn w:val="Normal"/>
    <w:uiPriority w:val="34"/>
    <w:qFormat/>
    <w:rsid w:val="00466B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6BF4"/>
    <w:pPr>
      <w:shd w:val="clear" w:color="auto" w:fill="4472C4" w:themeFill="accent1"/>
      <w:contextualSpacing/>
    </w:pPr>
    <w:rPr>
      <w:rFonts w:ascii="IBM Plex Sans" w:eastAsiaTheme="majorEastAsia" w:hAnsi="IBM Plex Sans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F4"/>
    <w:rPr>
      <w:rFonts w:ascii="IBM Plex Sans" w:eastAsiaTheme="majorEastAsia" w:hAnsi="IBM Plex Sans" w:cstheme="majorBidi"/>
      <w:b/>
      <w:color w:val="FFFFFF" w:themeColor="background1"/>
      <w:spacing w:val="-10"/>
      <w:kern w:val="28"/>
      <w:sz w:val="56"/>
      <w:szCs w:val="56"/>
      <w:shd w:val="clear" w:color="auto" w:fill="4472C4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466BF4"/>
    <w:rPr>
      <w:rFonts w:ascii="IBM Plex Sans" w:eastAsiaTheme="majorEastAsia" w:hAnsi="IBM Plex Sans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6BF4"/>
    <w:rPr>
      <w:rFonts w:ascii="IBM Plex Sans" w:eastAsiaTheme="majorEastAsia" w:hAnsi="IBM Plex Sans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6B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66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66B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BF4"/>
    <w:rPr>
      <w:rFonts w:ascii="IBM Plex Serif Medium" w:eastAsia="Times New Roman" w:hAnsi="IBM Plex Serif Medium" w:cs="Times New Roman"/>
    </w:rPr>
  </w:style>
  <w:style w:type="paragraph" w:styleId="Footer">
    <w:name w:val="footer"/>
    <w:basedOn w:val="Normal"/>
    <w:link w:val="FooterChar"/>
    <w:uiPriority w:val="99"/>
    <w:unhideWhenUsed/>
    <w:rsid w:val="00466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BF4"/>
    <w:rPr>
      <w:rFonts w:ascii="IBM Plex Serif Medium" w:eastAsia="Times New Roman" w:hAnsi="IBM Plex Serif Medium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66BF4"/>
  </w:style>
  <w:style w:type="character" w:styleId="UnresolvedMention">
    <w:name w:val="Unresolved Mention"/>
    <w:basedOn w:val="DefaultParagraphFont"/>
    <w:uiPriority w:val="99"/>
    <w:semiHidden/>
    <w:unhideWhenUsed/>
    <w:rsid w:val="00466B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6BF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66BF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66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6BF4"/>
    <w:rPr>
      <w:color w:val="954F72" w:themeColor="followedHyperlink"/>
      <w:u w:val="single"/>
    </w:rPr>
  </w:style>
  <w:style w:type="paragraph" w:styleId="ListBullet">
    <w:name w:val="List Bullet"/>
    <w:basedOn w:val="Normal"/>
    <w:autoRedefine/>
    <w:uiPriority w:val="99"/>
    <w:unhideWhenUsed/>
    <w:rsid w:val="00466BF4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192"/>
    <w:pPr>
      <w:spacing w:before="0"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9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9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5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260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sochkaus.ibm.com/Library/Group%20Containers/UBF8T346G9.Office/User%20Content.localized/Templates.localized/IB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IBM.dotx</Template>
  <TotalTime>34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Sochka</dc:creator>
  <cp:keywords/>
  <dc:description/>
  <cp:lastModifiedBy>MIKE Sochka</cp:lastModifiedBy>
  <cp:revision>8</cp:revision>
  <cp:lastPrinted>2019-12-03T22:47:00Z</cp:lastPrinted>
  <dcterms:created xsi:type="dcterms:W3CDTF">2019-12-05T01:16:00Z</dcterms:created>
  <dcterms:modified xsi:type="dcterms:W3CDTF">2019-12-05T20:54:00Z</dcterms:modified>
</cp:coreProperties>
</file>