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A95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09975" cy="1485900"/>
            <wp:effectExtent l="0" t="0" r="1905" b="7620"/>
            <wp:docPr id="1" name="图片 1" descr="31be33d0e723f8aa06856505b4a4e7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1be33d0e723f8aa06856505b4a4e7b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6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 w14:paraId="32417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57750" cy="4191000"/>
            <wp:effectExtent l="0" t="0" r="3810" b="0"/>
            <wp:docPr id="2" name="图片 2" descr="ad64474f40f0e9f51ad2bf3914f63b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d64474f40f0e9f51ad2bf3914f63b6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9D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使用JavaScript实现倒计时功能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9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2026-05-26T03:09:10Z</dcterms:created>
  <dc:creator>DELL</dc:creator>
  <cp:lastModifiedBy>水龙果</cp:lastModifiedBy>
  <dcterms:modified xsi:type="dcterms:W3CDTF">2026-05-26T03:09:49Z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eyJoZGlkIjoiNjlhZWRjZDdiODUwMmE2OTg3YmU2NTUyYzY2ZjNiNWMiLCJ1c2VySWQiOiIxMDEzMjkyOTUyIn0=</vt:lpwstr>
  </property>
  <property fmtid="{D5CDD505-2E9C-101B-9397-08002B2CF9AE}" pid="4" name="ICV">
    <vt:lpwstr>C615D85542A14BDFA71C831AF3A9B017_12</vt:lpwstr>
  </property>
</Properties>
</file>