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D31C7">
      <w:pPr>
        <w:spacing w:line="240" w:lineRule="auto"/>
        <w:rPr>
          <w:rFonts w:hint="eastAsia" w:ascii="微软雅黑" w:hAnsi="微软雅黑" w:eastAsia="微软雅黑" w:cs="微软雅黑"/>
          <w:lang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lang w:eastAsia="zh-CN"/>
        </w:rPr>
        <w:t>本实验在 Linux 系统中编写 Shell 脚本 monitor.sh，通过 free 与 awk 命令提取内存使用率，并设置阈值为 80%。当内存使用超过阈值时，将告警信息写入日志文件 mem_alert.log。通过 crontab 配置每分钟执行一次监控任务，并使用 grep、wc、sort、uniq 等命令对日志进行分析，验证了定时监控与日志审计的可行性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52350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296920"/>
            <wp:effectExtent l="0" t="0" r="5715" b="10160"/>
            <wp:docPr id="1" name="图片 1" descr="99880fda28a3b85b34eb615ee04beb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880fda28a3b85b34eb615ee04beba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297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1. 安装必要的依赖工具</w:t>
      </w:r>
    </w:p>
    <w:p w14:paraId="193244C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由于监控脚本中需要使用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bc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命令进行浮点数运算以计算内存使用率，首先通过包管理器安装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bc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工具。安装过程中系统从阿里云镜像源下载并解压了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1.07.1-4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版本的软件包，安装完成后给出了摘要信息，确认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bc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已成功安装到系统中，为后续脚本的正确执行提供了环境支持。</w:t>
      </w:r>
    </w:p>
    <w:p w14:paraId="7680436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2. 编辑、赋权并手动测试脚本</w:t>
      </w:r>
    </w:p>
    <w:p w14:paraId="6537DE5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使用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nano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文本编辑器打开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/root/monitor.sh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脚本文件进行查看或修改。编辑完成后，通过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chmod +x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命令为脚本赋予可执行权限。随后立即执行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./monitor.sh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进行手动测试。测试后尝试查看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mem_alert.log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日志文件，系统提示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No such file or directory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，这表明脚本运行正常，但由于当前容器内存占用未达到设定的 80% 告警阈值，脚本逻辑正确判断无需记录，因此未生成空日志文件。</w:t>
      </w:r>
    </w:p>
    <w:p w14:paraId="6292799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3. 尝试配置定时任务及应对环境限制</w:t>
      </w:r>
    </w:p>
    <w:p w14:paraId="115446F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为了模拟 Linux 系统的定时任务机制，尝试执行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crontab -e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命令进入定时任务编辑界面，但系统报错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command not found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。经排查，发现当前运行环境为精简版容器，未预装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cron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服务。面对这一环境限制，迅速调整策略，采用 Shell 原生语法替代专业定时服务，以保证实验能够继续进行。</w:t>
      </w:r>
    </w:p>
    <w:p w14:paraId="659B271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4. 采用死循环模拟后台监控任务</w:t>
      </w:r>
    </w:p>
    <w:p w14:paraId="76880A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为了解决无法使用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cron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的问题，使用了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while true; do ...; sleep 60; done &amp;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命令构建了一个无限循环脚本块。该命令将监控脚本置于后台运行，设定每 60 秒执行一次检测，并通过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&amp;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符号将其放入后台。随后使用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jobs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命令查看后台运行状态，确认任务 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[1]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正在正常运行，成功实现了脚本的周期性自动执行，满足了实验的监控需求。</w:t>
      </w:r>
    </w:p>
    <w:p w14:paraId="28D0056B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AA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2026-06-03T10:02:16Z</dcterms:created>
  <dc:creator>DELL</dc:creator>
  <cp:lastModifiedBy>水龙果</cp:lastModifiedBy>
  <dcterms:modified xsi:type="dcterms:W3CDTF">2026-06-03T10:05:47Z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eyJoZGlkIjoiNjlhZWRjZDdiODUwMmE2OTg3YmU2NTUyYzY2ZjNiNWMiLCJ1c2VySWQiOiIxMDEzMjkyOTUyIn0=</vt:lpwstr>
  </property>
  <property fmtid="{D5CDD505-2E9C-101B-9397-08002B2CF9AE}" pid="4" name="ICV">
    <vt:lpwstr>9B8A1033878444879C22500E98A6B425_12</vt:lpwstr>
  </property>
</Properties>
</file>