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7653A" w14:textId="77777777" w:rsidR="00A54532" w:rsidRDefault="00A54532">
      <w:pPr>
        <w:pStyle w:val="Body"/>
        <w:tabs>
          <w:tab w:val="left" w:pos="5430"/>
          <w:tab w:val="left" w:pos="7938"/>
        </w:tabs>
        <w:jc w:val="center"/>
        <w:rPr>
          <w:b/>
          <w:bCs/>
          <w:sz w:val="24"/>
          <w:szCs w:val="24"/>
        </w:rPr>
      </w:pPr>
    </w:p>
    <w:p w14:paraId="75533769" w14:textId="77777777" w:rsidR="00A54532" w:rsidRDefault="002E33CE">
      <w:pPr>
        <w:pStyle w:val="Body"/>
        <w:tabs>
          <w:tab w:val="left" w:pos="5430"/>
        </w:tabs>
        <w:jc w:val="center"/>
        <w:rPr>
          <w:b/>
          <w:bCs/>
          <w:sz w:val="28"/>
          <w:szCs w:val="28"/>
        </w:rPr>
      </w:pPr>
      <w:r>
        <w:rPr>
          <w:b/>
          <w:bCs/>
          <w:sz w:val="28"/>
          <w:szCs w:val="28"/>
          <w:lang w:val="en-US"/>
        </w:rPr>
        <w:t>Performance Improvement Plan - Review</w:t>
      </w:r>
    </w:p>
    <w:p w14:paraId="1481B314" w14:textId="77777777" w:rsidR="00A54532" w:rsidRDefault="002E33CE">
      <w:pPr>
        <w:pStyle w:val="Body"/>
        <w:rPr>
          <w:b/>
          <w:bCs/>
          <w:sz w:val="24"/>
          <w:szCs w:val="24"/>
        </w:rPr>
      </w:pPr>
      <w:r>
        <w:rPr>
          <w:b/>
          <w:bCs/>
          <w:sz w:val="24"/>
          <w:szCs w:val="24"/>
          <w:lang w:val="de-DE"/>
        </w:rPr>
        <w:t xml:space="preserve">Name: </w:t>
      </w:r>
    </w:p>
    <w:p w14:paraId="4EBFCA86" w14:textId="3241DBEC" w:rsidR="00A54532" w:rsidRDefault="002E33CE">
      <w:pPr>
        <w:pStyle w:val="Body"/>
        <w:rPr>
          <w:sz w:val="24"/>
          <w:szCs w:val="24"/>
        </w:rPr>
      </w:pPr>
      <w:r>
        <w:rPr>
          <w:sz w:val="24"/>
          <w:szCs w:val="24"/>
          <w:lang w:val="de-DE"/>
        </w:rPr>
        <w:t>Date:</w:t>
      </w:r>
      <w:r>
        <w:rPr>
          <w:b/>
          <w:bCs/>
          <w:sz w:val="24"/>
          <w:szCs w:val="24"/>
        </w:rPr>
        <w:t xml:space="preserve"> </w:t>
      </w:r>
      <w:r>
        <w:rPr>
          <w:sz w:val="24"/>
          <w:szCs w:val="24"/>
          <w:lang w:val="en-US"/>
        </w:rPr>
        <w:t>____</w:t>
      </w:r>
      <w:r w:rsidR="00A256F0">
        <w:rPr>
          <w:sz w:val="24"/>
          <w:szCs w:val="24"/>
          <w:lang w:val="en-US"/>
        </w:rPr>
        <w:t>25</w:t>
      </w:r>
      <w:r w:rsidR="00115D27">
        <w:rPr>
          <w:sz w:val="24"/>
          <w:szCs w:val="24"/>
          <w:lang w:val="en-US"/>
        </w:rPr>
        <w:t>/11/2020</w:t>
      </w:r>
      <w:r>
        <w:rPr>
          <w:sz w:val="24"/>
          <w:szCs w:val="24"/>
          <w:lang w:val="en-US"/>
        </w:rPr>
        <w:t>_________</w:t>
      </w:r>
    </w:p>
    <w:tbl>
      <w:tblPr>
        <w:tblW w:w="137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95"/>
        <w:gridCol w:w="8221"/>
      </w:tblGrid>
      <w:tr w:rsidR="00A54532" w14:paraId="0B6879BC" w14:textId="77777777">
        <w:trPr>
          <w:trHeight w:val="29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C962BA" w14:textId="77777777" w:rsidR="00A54532" w:rsidRDefault="002E33CE">
            <w:pPr>
              <w:pStyle w:val="Body"/>
              <w:spacing w:after="0" w:line="240" w:lineRule="auto"/>
              <w:jc w:val="center"/>
            </w:pPr>
            <w:r>
              <w:rPr>
                <w:b/>
                <w:bCs/>
                <w:i/>
                <w:iCs/>
                <w:sz w:val="24"/>
                <w:szCs w:val="24"/>
                <w:lang w:val="en-US"/>
              </w:rPr>
              <w:t xml:space="preserve">AREA OF FOCUS/OBJECTIVES/ACTIONS  </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DD508F" w14:textId="77777777" w:rsidR="00A54532" w:rsidRDefault="002E33CE">
            <w:pPr>
              <w:pStyle w:val="Body"/>
              <w:spacing w:after="0" w:line="240" w:lineRule="auto"/>
              <w:jc w:val="center"/>
            </w:pPr>
            <w:r>
              <w:rPr>
                <w:b/>
                <w:bCs/>
                <w:i/>
                <w:iCs/>
                <w:sz w:val="24"/>
                <w:szCs w:val="24"/>
                <w:lang w:val="nl-NL"/>
              </w:rPr>
              <w:t>PROGRESS</w:t>
            </w:r>
          </w:p>
        </w:tc>
      </w:tr>
      <w:tr w:rsidR="00A54532" w14:paraId="58C87630" w14:textId="77777777">
        <w:trPr>
          <w:trHeight w:val="377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12D778" w14:textId="77777777" w:rsidR="00A54532" w:rsidRDefault="00A54532">
            <w:pPr>
              <w:pStyle w:val="Body"/>
              <w:spacing w:after="0" w:line="240" w:lineRule="auto"/>
              <w:rPr>
                <w:lang w:val="en-US"/>
              </w:rPr>
            </w:pPr>
          </w:p>
          <w:p w14:paraId="67E0FCF2" w14:textId="77777777" w:rsidR="00A54532" w:rsidRDefault="002E33CE">
            <w:pPr>
              <w:pStyle w:val="SubHeading2"/>
              <w:keepNext/>
              <w:spacing w:before="40" w:after="40"/>
              <w:rPr>
                <w:rFonts w:ascii="Calibri" w:eastAsia="Calibri" w:hAnsi="Calibri" w:cs="Calibri"/>
                <w:b w:val="0"/>
                <w:bCs w:val="0"/>
                <w:color w:val="000000"/>
                <w:sz w:val="24"/>
                <w:szCs w:val="24"/>
                <w:u w:color="000000"/>
              </w:rPr>
            </w:pPr>
            <w:r>
              <w:rPr>
                <w:rFonts w:ascii="Calibri" w:eastAsia="Calibri" w:hAnsi="Calibri" w:cs="Calibri"/>
                <w:b w:val="0"/>
                <w:bCs w:val="0"/>
                <w:color w:val="000000"/>
                <w:sz w:val="24"/>
                <w:szCs w:val="24"/>
                <w:u w:color="000000"/>
              </w:rPr>
              <w:t xml:space="preserve">To be able to articulate the characteristics of and use cases </w:t>
            </w:r>
            <w:proofErr w:type="gramStart"/>
            <w:r>
              <w:rPr>
                <w:rFonts w:ascii="Calibri" w:eastAsia="Calibri" w:hAnsi="Calibri" w:cs="Calibri"/>
                <w:b w:val="0"/>
                <w:bCs w:val="0"/>
                <w:color w:val="000000"/>
                <w:sz w:val="24"/>
                <w:szCs w:val="24"/>
                <w:u w:color="000000"/>
              </w:rPr>
              <w:t>for :</w:t>
            </w:r>
            <w:proofErr w:type="gramEnd"/>
          </w:p>
          <w:p w14:paraId="3D54AE66" w14:textId="77777777" w:rsidR="00A54532" w:rsidRDefault="002E33CE">
            <w:pPr>
              <w:pStyle w:val="Body"/>
              <w:numPr>
                <w:ilvl w:val="0"/>
                <w:numId w:val="1"/>
              </w:numPr>
              <w:spacing w:after="0" w:line="240" w:lineRule="auto"/>
              <w:rPr>
                <w:lang w:val="en-US"/>
              </w:rPr>
            </w:pPr>
            <w:r>
              <w:rPr>
                <w:lang w:val="en-US"/>
              </w:rPr>
              <w:t>The Console</w:t>
            </w:r>
          </w:p>
          <w:p w14:paraId="74B35AC4" w14:textId="77777777" w:rsidR="00A54532" w:rsidRDefault="002E33CE">
            <w:pPr>
              <w:pStyle w:val="Body"/>
              <w:numPr>
                <w:ilvl w:val="0"/>
                <w:numId w:val="1"/>
              </w:numPr>
              <w:spacing w:after="0" w:line="240" w:lineRule="auto"/>
              <w:rPr>
                <w:lang w:val="en-US"/>
              </w:rPr>
            </w:pPr>
            <w:r>
              <w:rPr>
                <w:lang w:val="en-US"/>
              </w:rPr>
              <w:t>Data Types</w:t>
            </w:r>
          </w:p>
          <w:p w14:paraId="1FADF7A2" w14:textId="77777777" w:rsidR="00A54532" w:rsidRDefault="002E33CE">
            <w:pPr>
              <w:pStyle w:val="Body"/>
              <w:numPr>
                <w:ilvl w:val="0"/>
                <w:numId w:val="1"/>
              </w:numPr>
              <w:spacing w:after="0" w:line="240" w:lineRule="auto"/>
              <w:rPr>
                <w:lang w:val="en-US"/>
              </w:rPr>
            </w:pPr>
            <w:r>
              <w:rPr>
                <w:lang w:val="en-US"/>
              </w:rPr>
              <w:t>Arithmetic Operators</w:t>
            </w:r>
          </w:p>
          <w:p w14:paraId="7001C103" w14:textId="77777777" w:rsidR="00A54532" w:rsidRDefault="002E33CE">
            <w:pPr>
              <w:pStyle w:val="Body"/>
              <w:numPr>
                <w:ilvl w:val="0"/>
                <w:numId w:val="1"/>
              </w:numPr>
              <w:spacing w:after="0" w:line="240" w:lineRule="auto"/>
              <w:rPr>
                <w:lang w:val="en-US"/>
              </w:rPr>
            </w:pPr>
            <w:r>
              <w:rPr>
                <w:lang w:val="en-US"/>
              </w:rPr>
              <w:t>String methods</w:t>
            </w:r>
          </w:p>
          <w:p w14:paraId="0E569504" w14:textId="77777777" w:rsidR="00A54532" w:rsidRDefault="002E33CE">
            <w:pPr>
              <w:pStyle w:val="Body"/>
              <w:numPr>
                <w:ilvl w:val="0"/>
                <w:numId w:val="1"/>
              </w:numPr>
              <w:spacing w:after="0" w:line="240" w:lineRule="auto"/>
              <w:rPr>
                <w:lang w:val="en-US"/>
              </w:rPr>
            </w:pPr>
            <w:r>
              <w:rPr>
                <w:lang w:val="en-US"/>
              </w:rPr>
              <w:t>Console, Math &amp; Number objects</w:t>
            </w:r>
          </w:p>
          <w:p w14:paraId="2A9F76EC" w14:textId="77777777" w:rsidR="00A54532" w:rsidRDefault="002E33CE">
            <w:pPr>
              <w:pStyle w:val="Body"/>
              <w:numPr>
                <w:ilvl w:val="0"/>
                <w:numId w:val="1"/>
              </w:numPr>
              <w:spacing w:after="0" w:line="240" w:lineRule="auto"/>
              <w:rPr>
                <w:lang w:val="en-US"/>
              </w:rPr>
            </w:pPr>
            <w:r>
              <w:rPr>
                <w:lang w:val="en-US"/>
              </w:rPr>
              <w:t>Variables</w:t>
            </w:r>
          </w:p>
          <w:p w14:paraId="42A2059D" w14:textId="77777777" w:rsidR="00A54532" w:rsidRDefault="002E33CE">
            <w:pPr>
              <w:pStyle w:val="Body"/>
              <w:numPr>
                <w:ilvl w:val="0"/>
                <w:numId w:val="1"/>
              </w:numPr>
              <w:spacing w:after="0" w:line="240" w:lineRule="auto"/>
              <w:rPr>
                <w:lang w:val="en-US"/>
              </w:rPr>
            </w:pPr>
            <w:r>
              <w:rPr>
                <w:lang w:val="en-US"/>
              </w:rPr>
              <w:t>If statements</w:t>
            </w:r>
          </w:p>
          <w:p w14:paraId="5CBE359F" w14:textId="77777777" w:rsidR="00A54532" w:rsidRDefault="002E33CE">
            <w:pPr>
              <w:pStyle w:val="Body"/>
              <w:numPr>
                <w:ilvl w:val="0"/>
                <w:numId w:val="1"/>
              </w:numPr>
              <w:spacing w:after="0" w:line="240" w:lineRule="auto"/>
              <w:rPr>
                <w:lang w:val="en-US"/>
              </w:rPr>
            </w:pPr>
            <w:r>
              <w:rPr>
                <w:lang w:val="en-US"/>
              </w:rPr>
              <w:t>Switch statements</w:t>
            </w:r>
          </w:p>
          <w:p w14:paraId="081BE996" w14:textId="77777777" w:rsidR="00A54532" w:rsidRDefault="00A54532">
            <w:pPr>
              <w:pStyle w:val="Body"/>
              <w:spacing w:after="0" w:line="240" w:lineRule="auto"/>
              <w:rPr>
                <w:lang w:val="en-US"/>
              </w:rPr>
            </w:pPr>
          </w:p>
          <w:p w14:paraId="31DCC448" w14:textId="77777777" w:rsidR="00A54532" w:rsidRDefault="00A54532">
            <w:pPr>
              <w:pStyle w:val="Body"/>
              <w:spacing w:after="0" w:line="240" w:lineRule="auto"/>
              <w:rPr>
                <w:lang w:val="en-US"/>
              </w:rPr>
            </w:pPr>
          </w:p>
          <w:p w14:paraId="7D62DF1C"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163706" w14:textId="647A1450" w:rsidR="00A54532" w:rsidRDefault="00A256F0">
            <w:pPr>
              <w:pStyle w:val="Body"/>
              <w:spacing w:after="0" w:line="240" w:lineRule="auto"/>
              <w:rPr>
                <w:i/>
                <w:iCs/>
                <w:color w:val="808080"/>
                <w:u w:color="808080"/>
              </w:rPr>
            </w:pPr>
            <w:r>
              <w:rPr>
                <w:i/>
                <w:iCs/>
                <w:color w:val="808080"/>
                <w:u w:color="808080"/>
                <w:lang w:val="en-US"/>
              </w:rPr>
              <w:t>Over the last 4 weeks</w:t>
            </w:r>
            <w:r w:rsidR="00115D27">
              <w:rPr>
                <w:i/>
                <w:iCs/>
                <w:color w:val="808080"/>
                <w:u w:color="808080"/>
                <w:lang w:val="en-US"/>
              </w:rPr>
              <w:t>, y</w:t>
            </w:r>
            <w:r w:rsidR="002E33CE">
              <w:rPr>
                <w:i/>
                <w:iCs/>
                <w:color w:val="808080"/>
                <w:u w:color="808080"/>
                <w:lang w:val="en-US"/>
              </w:rPr>
              <w:t>ou’ve shown you’re a lot clearer on explaining what things are and why we need/use them.</w:t>
            </w:r>
          </w:p>
          <w:p w14:paraId="0E4494D4" w14:textId="77777777" w:rsidR="00A54532" w:rsidRDefault="00A54532">
            <w:pPr>
              <w:pStyle w:val="Body"/>
              <w:spacing w:after="0" w:line="240" w:lineRule="auto"/>
              <w:rPr>
                <w:i/>
                <w:iCs/>
                <w:color w:val="808080"/>
                <w:u w:color="808080"/>
                <w:lang w:val="en-US"/>
              </w:rPr>
            </w:pPr>
          </w:p>
          <w:p w14:paraId="4A6FBECA" w14:textId="77777777" w:rsidR="00A54532" w:rsidRDefault="00E01635">
            <w:pPr>
              <w:pStyle w:val="Body"/>
              <w:spacing w:after="0" w:line="240" w:lineRule="auto"/>
              <w:rPr>
                <w:i/>
                <w:iCs/>
                <w:color w:val="808080"/>
                <w:u w:color="808080"/>
                <w:lang w:val="en-US"/>
              </w:rPr>
            </w:pPr>
            <w:r>
              <w:rPr>
                <w:i/>
                <w:iCs/>
                <w:color w:val="808080"/>
                <w:u w:color="808080"/>
                <w:lang w:val="en-US"/>
              </w:rPr>
              <w:t>You’ve demonstrated a clear ability to explain how and why something may be used vs what it is from a “textbook” style understanding.</w:t>
            </w:r>
          </w:p>
          <w:p w14:paraId="13DA2EBA" w14:textId="77777777" w:rsidR="00E01635" w:rsidRDefault="00E01635">
            <w:pPr>
              <w:pStyle w:val="Body"/>
              <w:spacing w:after="0" w:line="240" w:lineRule="auto"/>
              <w:rPr>
                <w:i/>
                <w:iCs/>
                <w:color w:val="808080"/>
                <w:u w:color="808080"/>
                <w:lang w:val="en-US"/>
              </w:rPr>
            </w:pPr>
          </w:p>
          <w:p w14:paraId="780E5464" w14:textId="5277B7A5" w:rsidR="00E01635" w:rsidRDefault="00A256F0">
            <w:pPr>
              <w:pStyle w:val="Body"/>
              <w:spacing w:after="0" w:line="240" w:lineRule="auto"/>
            </w:pPr>
            <w:r>
              <w:t>You have clearly described the different data types, arithmetic operators, the differences between data type methods and built in objects, variable and conditional statements</w:t>
            </w:r>
          </w:p>
        </w:tc>
      </w:tr>
      <w:tr w:rsidR="00A54532" w14:paraId="509AC062" w14:textId="77777777">
        <w:trPr>
          <w:trHeight w:val="605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6B0501" w14:textId="77777777" w:rsidR="00A54532" w:rsidRDefault="00A54532">
            <w:pPr>
              <w:pStyle w:val="Body"/>
              <w:spacing w:after="0" w:line="240" w:lineRule="auto"/>
              <w:rPr>
                <w:color w:val="808080"/>
                <w:u w:color="808080"/>
                <w:lang w:val="en-US"/>
              </w:rPr>
            </w:pPr>
          </w:p>
          <w:p w14:paraId="2DABAA9E" w14:textId="77777777" w:rsidR="00A54532" w:rsidRDefault="002E33CE">
            <w:pPr>
              <w:pStyle w:val="SubHeading2"/>
              <w:keepNext/>
              <w:spacing w:before="40" w:after="40"/>
              <w:rPr>
                <w:rFonts w:ascii="Calibri" w:eastAsia="Calibri" w:hAnsi="Calibri" w:cs="Calibri"/>
                <w:b w:val="0"/>
                <w:bCs w:val="0"/>
                <w:color w:val="000000"/>
                <w:sz w:val="24"/>
                <w:szCs w:val="24"/>
                <w:u w:color="000000"/>
              </w:rPr>
            </w:pPr>
            <w:r>
              <w:rPr>
                <w:rFonts w:ascii="Calibri" w:eastAsia="Calibri" w:hAnsi="Calibri" w:cs="Calibri"/>
                <w:b w:val="0"/>
                <w:bCs w:val="0"/>
                <w:color w:val="000000"/>
                <w:sz w:val="24"/>
                <w:szCs w:val="24"/>
                <w:u w:color="000000"/>
              </w:rPr>
              <w:t xml:space="preserve">Show and write examples for: </w:t>
            </w:r>
          </w:p>
          <w:p w14:paraId="2DBD2C2B" w14:textId="77777777" w:rsidR="00A54532" w:rsidRDefault="002E33CE">
            <w:pPr>
              <w:pStyle w:val="Body"/>
              <w:numPr>
                <w:ilvl w:val="0"/>
                <w:numId w:val="2"/>
              </w:numPr>
              <w:spacing w:after="0" w:line="240" w:lineRule="auto"/>
              <w:rPr>
                <w:lang w:val="en-US"/>
              </w:rPr>
            </w:pPr>
            <w:r>
              <w:rPr>
                <w:lang w:val="en-US"/>
              </w:rPr>
              <w:t>The Console</w:t>
            </w:r>
          </w:p>
          <w:p w14:paraId="4D542D03" w14:textId="77777777" w:rsidR="00A54532" w:rsidRDefault="002E33CE">
            <w:pPr>
              <w:pStyle w:val="Body"/>
              <w:numPr>
                <w:ilvl w:val="0"/>
                <w:numId w:val="2"/>
              </w:numPr>
              <w:spacing w:after="0" w:line="240" w:lineRule="auto"/>
              <w:rPr>
                <w:lang w:val="en-US"/>
              </w:rPr>
            </w:pPr>
            <w:r>
              <w:rPr>
                <w:lang w:val="en-US"/>
              </w:rPr>
              <w:t>Data Types</w:t>
            </w:r>
          </w:p>
          <w:p w14:paraId="314F9931" w14:textId="77777777" w:rsidR="00A54532" w:rsidRDefault="002E33CE">
            <w:pPr>
              <w:pStyle w:val="Body"/>
              <w:numPr>
                <w:ilvl w:val="0"/>
                <w:numId w:val="2"/>
              </w:numPr>
              <w:spacing w:after="0" w:line="240" w:lineRule="auto"/>
              <w:rPr>
                <w:lang w:val="en-US"/>
              </w:rPr>
            </w:pPr>
            <w:r>
              <w:rPr>
                <w:lang w:val="en-US"/>
              </w:rPr>
              <w:t>Arithmetic Operators</w:t>
            </w:r>
          </w:p>
          <w:p w14:paraId="55B4C31E" w14:textId="77777777" w:rsidR="00A54532" w:rsidRDefault="002E33CE">
            <w:pPr>
              <w:pStyle w:val="Body"/>
              <w:numPr>
                <w:ilvl w:val="0"/>
                <w:numId w:val="2"/>
              </w:numPr>
              <w:spacing w:after="0" w:line="240" w:lineRule="auto"/>
              <w:rPr>
                <w:lang w:val="en-US"/>
              </w:rPr>
            </w:pPr>
            <w:r>
              <w:rPr>
                <w:lang w:val="en-US"/>
              </w:rPr>
              <w:t>String methods</w:t>
            </w:r>
          </w:p>
          <w:p w14:paraId="12AE3955" w14:textId="77777777" w:rsidR="00A54532" w:rsidRDefault="002E33CE">
            <w:pPr>
              <w:pStyle w:val="Body"/>
              <w:numPr>
                <w:ilvl w:val="0"/>
                <w:numId w:val="2"/>
              </w:numPr>
              <w:spacing w:after="0" w:line="240" w:lineRule="auto"/>
              <w:rPr>
                <w:lang w:val="en-US"/>
              </w:rPr>
            </w:pPr>
            <w:r>
              <w:rPr>
                <w:lang w:val="en-US"/>
              </w:rPr>
              <w:t>Console, Math &amp; Number objects</w:t>
            </w:r>
          </w:p>
          <w:p w14:paraId="40DA26C7" w14:textId="77777777" w:rsidR="00A54532" w:rsidRDefault="002E33CE">
            <w:pPr>
              <w:pStyle w:val="Body"/>
              <w:numPr>
                <w:ilvl w:val="0"/>
                <w:numId w:val="2"/>
              </w:numPr>
              <w:spacing w:after="0" w:line="240" w:lineRule="auto"/>
              <w:rPr>
                <w:lang w:val="en-US"/>
              </w:rPr>
            </w:pPr>
            <w:r>
              <w:rPr>
                <w:lang w:val="en-US"/>
              </w:rPr>
              <w:t>Variables</w:t>
            </w:r>
          </w:p>
          <w:p w14:paraId="0C0E8347" w14:textId="77777777" w:rsidR="00A54532" w:rsidRDefault="002E33CE">
            <w:pPr>
              <w:pStyle w:val="Body"/>
              <w:numPr>
                <w:ilvl w:val="0"/>
                <w:numId w:val="2"/>
              </w:numPr>
              <w:spacing w:after="0" w:line="240" w:lineRule="auto"/>
              <w:rPr>
                <w:lang w:val="en-US"/>
              </w:rPr>
            </w:pPr>
            <w:r>
              <w:rPr>
                <w:lang w:val="en-US"/>
              </w:rPr>
              <w:t>If statements</w:t>
            </w:r>
          </w:p>
          <w:p w14:paraId="23CEEC3F" w14:textId="77777777" w:rsidR="00A54532" w:rsidRDefault="002E33CE">
            <w:pPr>
              <w:pStyle w:val="Body"/>
              <w:numPr>
                <w:ilvl w:val="0"/>
                <w:numId w:val="2"/>
              </w:numPr>
              <w:spacing w:after="0" w:line="240" w:lineRule="auto"/>
              <w:rPr>
                <w:lang w:val="en-US"/>
              </w:rPr>
            </w:pPr>
            <w:r>
              <w:rPr>
                <w:lang w:val="en-US"/>
              </w:rPr>
              <w:t>Switch statements</w:t>
            </w:r>
          </w:p>
          <w:p w14:paraId="544A023B" w14:textId="77777777" w:rsidR="00A54532" w:rsidRDefault="002E33CE">
            <w:pPr>
              <w:pStyle w:val="SubHeading2"/>
              <w:keepNext/>
              <w:spacing w:before="40" w:after="40"/>
              <w:rPr>
                <w:rFonts w:ascii="Calibri" w:eastAsia="Calibri" w:hAnsi="Calibri" w:cs="Calibri"/>
                <w:b w:val="0"/>
                <w:bCs w:val="0"/>
                <w:color w:val="000000"/>
                <w:sz w:val="24"/>
                <w:szCs w:val="24"/>
                <w:u w:color="000000"/>
              </w:rPr>
            </w:pPr>
            <w:r>
              <w:rPr>
                <w:rFonts w:ascii="Calibri" w:eastAsia="Calibri" w:hAnsi="Calibri" w:cs="Calibri"/>
                <w:b w:val="0"/>
                <w:bCs w:val="0"/>
                <w:color w:val="000000"/>
                <w:sz w:val="24"/>
                <w:szCs w:val="24"/>
                <w:u w:color="000000"/>
              </w:rPr>
              <w:t>And be able to use these tools in proposed tasks without the aid of support.</w:t>
            </w:r>
          </w:p>
          <w:p w14:paraId="36446701" w14:textId="77777777" w:rsidR="00A54532" w:rsidRDefault="00A54532">
            <w:pPr>
              <w:pStyle w:val="Body"/>
              <w:spacing w:after="0" w:line="240" w:lineRule="auto"/>
              <w:rPr>
                <w:color w:val="808080"/>
                <w:u w:color="808080"/>
                <w:lang w:val="en-US"/>
              </w:rPr>
            </w:pPr>
          </w:p>
          <w:p w14:paraId="79305578" w14:textId="77777777" w:rsidR="00A54532" w:rsidRDefault="00A54532">
            <w:pPr>
              <w:pStyle w:val="Body"/>
              <w:spacing w:after="0" w:line="240" w:lineRule="auto"/>
              <w:rPr>
                <w:color w:val="808080"/>
                <w:u w:color="808080"/>
                <w:lang w:val="en-US"/>
              </w:rPr>
            </w:pPr>
          </w:p>
          <w:p w14:paraId="4E4BE111" w14:textId="77777777" w:rsidR="00A54532" w:rsidRDefault="00A54532">
            <w:pPr>
              <w:pStyle w:val="Body"/>
              <w:spacing w:after="0" w:line="240" w:lineRule="auto"/>
              <w:rPr>
                <w:color w:val="808080"/>
                <w:u w:color="808080"/>
                <w:lang w:val="en-US"/>
              </w:rPr>
            </w:pPr>
          </w:p>
          <w:p w14:paraId="50062869" w14:textId="77777777" w:rsidR="00A54532" w:rsidRDefault="00A54532">
            <w:pPr>
              <w:pStyle w:val="Body"/>
              <w:spacing w:after="0" w:line="240" w:lineRule="auto"/>
              <w:rPr>
                <w:color w:val="808080"/>
                <w:u w:color="808080"/>
                <w:lang w:val="en-US"/>
              </w:rPr>
            </w:pPr>
          </w:p>
          <w:p w14:paraId="174918D1" w14:textId="77777777" w:rsidR="00A54532" w:rsidRDefault="00A54532">
            <w:pPr>
              <w:pStyle w:val="Body"/>
              <w:spacing w:after="0" w:line="240" w:lineRule="auto"/>
              <w:rPr>
                <w:color w:val="808080"/>
                <w:u w:color="808080"/>
                <w:lang w:val="en-US"/>
              </w:rPr>
            </w:pPr>
          </w:p>
          <w:p w14:paraId="6A49C724" w14:textId="77777777" w:rsidR="00A54532" w:rsidRDefault="00A54532">
            <w:pPr>
              <w:pStyle w:val="Body"/>
              <w:spacing w:after="0" w:line="240" w:lineRule="auto"/>
              <w:rPr>
                <w:color w:val="808080"/>
                <w:u w:color="808080"/>
                <w:lang w:val="en-US"/>
              </w:rPr>
            </w:pPr>
          </w:p>
          <w:p w14:paraId="2B699947" w14:textId="77777777" w:rsidR="00A54532" w:rsidRDefault="00A54532">
            <w:pPr>
              <w:pStyle w:val="Body"/>
              <w:spacing w:after="0" w:line="240" w:lineRule="auto"/>
              <w:rPr>
                <w:color w:val="808080"/>
                <w:u w:color="808080"/>
                <w:lang w:val="en-US"/>
              </w:rPr>
            </w:pPr>
          </w:p>
          <w:p w14:paraId="0D2A1389" w14:textId="77777777" w:rsidR="00A54532" w:rsidRDefault="00A54532">
            <w:pPr>
              <w:pStyle w:val="Body"/>
              <w:spacing w:after="0" w:line="240" w:lineRule="auto"/>
              <w:rPr>
                <w:color w:val="808080"/>
                <w:u w:color="808080"/>
                <w:lang w:val="en-US"/>
              </w:rPr>
            </w:pPr>
          </w:p>
          <w:p w14:paraId="223C20F9" w14:textId="77777777" w:rsidR="00A54532" w:rsidRDefault="00A54532">
            <w:pPr>
              <w:pStyle w:val="Body"/>
              <w:spacing w:after="0" w:line="240" w:lineRule="auto"/>
              <w:rPr>
                <w:color w:val="808080"/>
                <w:u w:color="808080"/>
                <w:lang w:val="en-US"/>
              </w:rPr>
            </w:pPr>
          </w:p>
          <w:p w14:paraId="77C9BEC1" w14:textId="77777777" w:rsidR="00A54532" w:rsidRDefault="00A54532">
            <w:pPr>
              <w:pStyle w:val="Body"/>
              <w:spacing w:after="0" w:line="240" w:lineRule="auto"/>
              <w:rPr>
                <w:color w:val="808080"/>
                <w:u w:color="808080"/>
                <w:lang w:val="en-US"/>
              </w:rPr>
            </w:pPr>
          </w:p>
          <w:p w14:paraId="11A7EB33"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46E9017" w14:textId="72A2B03A" w:rsidR="00A256F0" w:rsidRPr="00E01635" w:rsidRDefault="00A256F0">
            <w:pPr>
              <w:pStyle w:val="Body"/>
              <w:spacing w:after="0" w:line="240" w:lineRule="auto"/>
              <w:rPr>
                <w:color w:val="808080"/>
                <w:u w:color="808080"/>
              </w:rPr>
            </w:pPr>
            <w:r>
              <w:rPr>
                <w:color w:val="808080"/>
                <w:u w:color="808080"/>
                <w:lang w:val="en-US"/>
              </w:rPr>
              <w:t>On the whole you’ve shown that you are capable of writing the aforementioned things in JavaScript. You aren’t always clear on how you might use these tools in different scenarios (if vs switch for example), however it’s clear you can write the syntax correctly.</w:t>
            </w:r>
          </w:p>
        </w:tc>
      </w:tr>
      <w:tr w:rsidR="00A54532" w14:paraId="39DB7336" w14:textId="77777777">
        <w:trPr>
          <w:trHeight w:val="7443"/>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D35D85" w14:textId="77777777" w:rsidR="00A54532" w:rsidRDefault="00A54532">
            <w:pPr>
              <w:pStyle w:val="SubHeading2"/>
              <w:keepNext/>
              <w:spacing w:before="40" w:after="40"/>
              <w:rPr>
                <w:rFonts w:ascii="Calibri" w:eastAsia="Calibri" w:hAnsi="Calibri" w:cs="Calibri"/>
                <w:b w:val="0"/>
                <w:bCs w:val="0"/>
                <w:color w:val="000000"/>
                <w:sz w:val="24"/>
                <w:szCs w:val="24"/>
                <w:u w:color="000000"/>
              </w:rPr>
            </w:pPr>
          </w:p>
          <w:p w14:paraId="56B7A310" w14:textId="77777777" w:rsidR="00A54532" w:rsidRDefault="002E33CE">
            <w:pPr>
              <w:pStyle w:val="SubHeading2"/>
              <w:keepNext/>
              <w:spacing w:before="40" w:after="40"/>
              <w:rPr>
                <w:rFonts w:ascii="Calibri" w:eastAsia="Calibri" w:hAnsi="Calibri" w:cs="Calibri"/>
                <w:b w:val="0"/>
                <w:bCs w:val="0"/>
                <w:color w:val="000000"/>
                <w:sz w:val="24"/>
                <w:szCs w:val="24"/>
                <w:u w:color="000000"/>
              </w:rPr>
            </w:pPr>
            <w:r>
              <w:rPr>
                <w:rFonts w:ascii="Calibri" w:eastAsia="Calibri" w:hAnsi="Calibri" w:cs="Calibri"/>
                <w:b w:val="0"/>
                <w:bCs w:val="0"/>
                <w:color w:val="000000"/>
                <w:sz w:val="24"/>
                <w:szCs w:val="24"/>
                <w:u w:color="000000"/>
              </w:rPr>
              <w:t>Demonstrate an ability to problem solve in the same key areas and offer solutions to problems using what has been learnt</w:t>
            </w:r>
          </w:p>
          <w:p w14:paraId="5DF77E4B" w14:textId="77777777" w:rsidR="00A54532" w:rsidRDefault="00A54532">
            <w:pPr>
              <w:pStyle w:val="Body"/>
              <w:spacing w:after="0" w:line="240" w:lineRule="auto"/>
              <w:rPr>
                <w:color w:val="808080"/>
                <w:u w:color="808080"/>
                <w:lang w:val="en-US"/>
              </w:rPr>
            </w:pPr>
          </w:p>
          <w:p w14:paraId="7AB4E925" w14:textId="77777777" w:rsidR="00A54532" w:rsidRDefault="00A54532">
            <w:pPr>
              <w:pStyle w:val="Body"/>
              <w:spacing w:after="0" w:line="240" w:lineRule="auto"/>
              <w:rPr>
                <w:color w:val="808080"/>
                <w:u w:color="808080"/>
                <w:lang w:val="en-US"/>
              </w:rPr>
            </w:pPr>
          </w:p>
          <w:p w14:paraId="096131D9" w14:textId="77777777" w:rsidR="00A54532" w:rsidRDefault="00A54532">
            <w:pPr>
              <w:pStyle w:val="Body"/>
              <w:spacing w:after="0" w:line="240" w:lineRule="auto"/>
              <w:rPr>
                <w:color w:val="808080"/>
                <w:u w:color="808080"/>
                <w:lang w:val="en-US"/>
              </w:rPr>
            </w:pPr>
          </w:p>
          <w:p w14:paraId="70C1F99E" w14:textId="77777777" w:rsidR="00A54532" w:rsidRDefault="00A54532">
            <w:pPr>
              <w:pStyle w:val="Body"/>
              <w:spacing w:after="0" w:line="240" w:lineRule="auto"/>
              <w:rPr>
                <w:color w:val="808080"/>
                <w:u w:color="808080"/>
                <w:lang w:val="en-US"/>
              </w:rPr>
            </w:pPr>
          </w:p>
          <w:p w14:paraId="5C920D8B" w14:textId="77777777" w:rsidR="00A54532" w:rsidRDefault="00A54532">
            <w:pPr>
              <w:pStyle w:val="Body"/>
              <w:spacing w:after="0" w:line="240" w:lineRule="auto"/>
              <w:rPr>
                <w:color w:val="808080"/>
                <w:u w:color="808080"/>
                <w:lang w:val="en-US"/>
              </w:rPr>
            </w:pPr>
          </w:p>
          <w:p w14:paraId="6A1E841B" w14:textId="77777777" w:rsidR="00A54532" w:rsidRDefault="00A54532">
            <w:pPr>
              <w:pStyle w:val="Body"/>
              <w:spacing w:after="0" w:line="240" w:lineRule="auto"/>
              <w:rPr>
                <w:color w:val="808080"/>
                <w:u w:color="808080"/>
                <w:lang w:val="en-US"/>
              </w:rPr>
            </w:pPr>
          </w:p>
          <w:p w14:paraId="2FBEEE41"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C70369" w14:textId="77777777" w:rsidR="00A54532" w:rsidRDefault="00A54532">
            <w:pPr>
              <w:pStyle w:val="Body"/>
              <w:spacing w:after="0" w:line="240" w:lineRule="auto"/>
              <w:rPr>
                <w:color w:val="808080"/>
                <w:u w:color="808080"/>
                <w:lang w:val="en-US"/>
              </w:rPr>
            </w:pPr>
          </w:p>
          <w:p w14:paraId="0E334FF5" w14:textId="17305228" w:rsidR="00E01635" w:rsidRDefault="00A256F0">
            <w:pPr>
              <w:pStyle w:val="Body"/>
              <w:spacing w:after="0" w:line="240" w:lineRule="auto"/>
              <w:rPr>
                <w:color w:val="808080"/>
                <w:u w:color="808080"/>
                <w:lang w:val="en-US"/>
              </w:rPr>
            </w:pPr>
            <w:r>
              <w:rPr>
                <w:color w:val="808080"/>
                <w:u w:color="808080"/>
                <w:lang w:val="en-US"/>
              </w:rPr>
              <w:t xml:space="preserve">Still an area of concern but has definitely improved over the </w:t>
            </w:r>
            <w:proofErr w:type="gramStart"/>
            <w:r>
              <w:rPr>
                <w:color w:val="808080"/>
                <w:u w:color="808080"/>
                <w:lang w:val="en-US"/>
              </w:rPr>
              <w:t>4 week</w:t>
            </w:r>
            <w:proofErr w:type="gramEnd"/>
            <w:r>
              <w:rPr>
                <w:color w:val="808080"/>
                <w:u w:color="808080"/>
                <w:lang w:val="en-US"/>
              </w:rPr>
              <w:t xml:space="preserve"> period. </w:t>
            </w:r>
          </w:p>
          <w:p w14:paraId="4F45F475" w14:textId="49BFFEED" w:rsidR="00E01635" w:rsidRDefault="00E01635">
            <w:pPr>
              <w:pStyle w:val="Body"/>
              <w:spacing w:after="0" w:line="240" w:lineRule="auto"/>
              <w:rPr>
                <w:color w:val="808080"/>
                <w:u w:color="808080"/>
                <w:lang w:val="en-US"/>
              </w:rPr>
            </w:pPr>
          </w:p>
          <w:p w14:paraId="2E82B3C2" w14:textId="77777777" w:rsidR="00A54532" w:rsidRDefault="00115D27" w:rsidP="00115D27">
            <w:pPr>
              <w:pStyle w:val="Body"/>
              <w:spacing w:after="0" w:line="240" w:lineRule="auto"/>
              <w:rPr>
                <w:color w:val="808080"/>
                <w:u w:color="808080"/>
                <w:lang w:val="en-US"/>
              </w:rPr>
            </w:pPr>
            <w:r>
              <w:rPr>
                <w:color w:val="808080"/>
                <w:u w:color="808080"/>
                <w:lang w:val="en-US"/>
              </w:rPr>
              <w:t xml:space="preserve">I would say that when you are faced with a problem you haven’t encountered </w:t>
            </w:r>
            <w:proofErr w:type="gramStart"/>
            <w:r>
              <w:rPr>
                <w:color w:val="808080"/>
                <w:u w:color="808080"/>
                <w:lang w:val="en-US"/>
              </w:rPr>
              <w:t>before,</w:t>
            </w:r>
            <w:proofErr w:type="gramEnd"/>
            <w:r>
              <w:rPr>
                <w:color w:val="808080"/>
                <w:u w:color="808080"/>
                <w:lang w:val="en-US"/>
              </w:rPr>
              <w:t xml:space="preserve"> you aren’t showing clear signs of being able to solve the problem. With some of the problems from the last task, all the necessary steps you needed to take you had done before; you just weren’t putting the pieces together. </w:t>
            </w:r>
          </w:p>
          <w:p w14:paraId="3F723B02" w14:textId="77777777" w:rsidR="00C27347" w:rsidRDefault="00C27347" w:rsidP="00115D27">
            <w:pPr>
              <w:pStyle w:val="Body"/>
              <w:spacing w:after="0" w:line="240" w:lineRule="auto"/>
              <w:rPr>
                <w:color w:val="808080"/>
                <w:u w:color="808080"/>
                <w:lang w:val="en-US"/>
              </w:rPr>
            </w:pPr>
          </w:p>
          <w:p w14:paraId="4F137E27" w14:textId="4AB08733" w:rsidR="00C27347" w:rsidRDefault="00C27347" w:rsidP="00115D27">
            <w:pPr>
              <w:pStyle w:val="Body"/>
              <w:spacing w:after="0" w:line="240" w:lineRule="auto"/>
            </w:pPr>
            <w:r>
              <w:rPr>
                <w:color w:val="808080"/>
                <w:u w:color="808080"/>
                <w:lang w:val="en-US"/>
              </w:rPr>
              <w:t xml:space="preserve">To help your problem solving you need to try and focus on separation of concerns. Put you functions together, put your selectors together, put your global variables together. And always be conscious of what information you have available to yourself during the </w:t>
            </w:r>
            <w:proofErr w:type="spellStart"/>
            <w:proofErr w:type="gramStart"/>
            <w:r>
              <w:rPr>
                <w:color w:val="808080"/>
                <w:u w:color="808080"/>
                <w:lang w:val="en-US"/>
              </w:rPr>
              <w:t>process.Access</w:t>
            </w:r>
            <w:proofErr w:type="spellEnd"/>
            <w:proofErr w:type="gramEnd"/>
            <w:r>
              <w:rPr>
                <w:color w:val="808080"/>
                <w:u w:color="808080"/>
                <w:lang w:val="en-US"/>
              </w:rPr>
              <w:t xml:space="preserve"> the variables or update them to support what you’re trying to do.</w:t>
            </w:r>
          </w:p>
        </w:tc>
      </w:tr>
      <w:tr w:rsidR="00A54532" w14:paraId="749ADD55" w14:textId="77777777">
        <w:trPr>
          <w:trHeight w:val="2410"/>
        </w:trPr>
        <w:tc>
          <w:tcPr>
            <w:tcW w:w="54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2DFBEAD" w14:textId="77777777" w:rsidR="00A54532" w:rsidRDefault="00A54532">
            <w:pPr>
              <w:pStyle w:val="Body"/>
              <w:spacing w:after="0" w:line="240" w:lineRule="auto"/>
              <w:rPr>
                <w:color w:val="808080"/>
                <w:u w:color="808080"/>
                <w:lang w:val="en-US"/>
              </w:rPr>
            </w:pPr>
          </w:p>
          <w:p w14:paraId="4CA2C771" w14:textId="77777777" w:rsidR="00A54532" w:rsidRDefault="00A54532">
            <w:pPr>
              <w:pStyle w:val="Body"/>
              <w:spacing w:after="0" w:line="240" w:lineRule="auto"/>
              <w:rPr>
                <w:color w:val="808080"/>
                <w:u w:color="808080"/>
                <w:lang w:val="en-US"/>
              </w:rPr>
            </w:pPr>
          </w:p>
          <w:p w14:paraId="1BCA16AA" w14:textId="77777777" w:rsidR="00A54532" w:rsidRDefault="00A54532">
            <w:pPr>
              <w:pStyle w:val="Body"/>
              <w:spacing w:after="0" w:line="240" w:lineRule="auto"/>
              <w:rPr>
                <w:color w:val="808080"/>
                <w:u w:color="808080"/>
                <w:lang w:val="en-US"/>
              </w:rPr>
            </w:pPr>
          </w:p>
          <w:p w14:paraId="32D43EB7" w14:textId="77777777" w:rsidR="00A54532" w:rsidRDefault="00A54532">
            <w:pPr>
              <w:pStyle w:val="Body"/>
              <w:spacing w:after="0" w:line="240" w:lineRule="auto"/>
              <w:rPr>
                <w:color w:val="808080"/>
                <w:u w:color="808080"/>
                <w:lang w:val="en-US"/>
              </w:rPr>
            </w:pPr>
          </w:p>
          <w:p w14:paraId="1376CCD9" w14:textId="77777777" w:rsidR="00A54532" w:rsidRDefault="00A54532">
            <w:pPr>
              <w:pStyle w:val="Body"/>
              <w:spacing w:after="0" w:line="240" w:lineRule="auto"/>
              <w:rPr>
                <w:color w:val="808080"/>
                <w:u w:color="808080"/>
                <w:lang w:val="en-US"/>
              </w:rPr>
            </w:pPr>
          </w:p>
          <w:p w14:paraId="4F9D568E" w14:textId="77777777" w:rsidR="00A54532" w:rsidRDefault="00A54532">
            <w:pPr>
              <w:pStyle w:val="Body"/>
              <w:spacing w:after="0" w:line="240" w:lineRule="auto"/>
              <w:rPr>
                <w:color w:val="808080"/>
                <w:u w:color="808080"/>
                <w:lang w:val="en-US"/>
              </w:rPr>
            </w:pPr>
          </w:p>
          <w:p w14:paraId="620E687D" w14:textId="77777777" w:rsidR="00A54532" w:rsidRDefault="00A54532">
            <w:pPr>
              <w:pStyle w:val="Body"/>
              <w:spacing w:after="0" w:line="240" w:lineRule="auto"/>
              <w:rPr>
                <w:color w:val="808080"/>
                <w:u w:color="808080"/>
                <w:lang w:val="en-US"/>
              </w:rPr>
            </w:pPr>
          </w:p>
          <w:p w14:paraId="5DCB7A9F" w14:textId="77777777" w:rsidR="00A54532" w:rsidRDefault="00A54532">
            <w:pPr>
              <w:pStyle w:val="Body"/>
              <w:spacing w:after="0" w:line="240" w:lineRule="auto"/>
              <w:rPr>
                <w:color w:val="808080"/>
                <w:u w:color="808080"/>
                <w:lang w:val="en-US"/>
              </w:rPr>
            </w:pPr>
          </w:p>
          <w:p w14:paraId="622BFF39" w14:textId="77777777" w:rsidR="00A54532" w:rsidRDefault="00A54532">
            <w:pPr>
              <w:pStyle w:val="Body"/>
              <w:spacing w:after="0" w:line="240" w:lineRule="auto"/>
            </w:pPr>
          </w:p>
        </w:tc>
        <w:tc>
          <w:tcPr>
            <w:tcW w:w="822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EB2943" w14:textId="77777777" w:rsidR="00A54532" w:rsidRDefault="00A54532"/>
        </w:tc>
      </w:tr>
    </w:tbl>
    <w:p w14:paraId="7429F897" w14:textId="77777777" w:rsidR="00A54532" w:rsidRDefault="00A54532">
      <w:pPr>
        <w:pStyle w:val="Body"/>
        <w:spacing w:line="240" w:lineRule="auto"/>
      </w:pPr>
    </w:p>
    <w:p w14:paraId="0932BCA8" w14:textId="77777777" w:rsidR="00A54532" w:rsidRDefault="00A54532">
      <w:pPr>
        <w:pStyle w:val="Body"/>
      </w:pPr>
    </w:p>
    <w:p w14:paraId="7A7C3FFC" w14:textId="77777777" w:rsidR="00A54532" w:rsidRDefault="00A54532">
      <w:pPr>
        <w:pStyle w:val="Body"/>
      </w:pPr>
    </w:p>
    <w:p w14:paraId="0BAFA747" w14:textId="77777777" w:rsidR="00A54532" w:rsidRDefault="002E33CE">
      <w:pPr>
        <w:pStyle w:val="Body"/>
        <w:rPr>
          <w:sz w:val="24"/>
          <w:szCs w:val="24"/>
        </w:rPr>
      </w:pPr>
      <w:r>
        <w:rPr>
          <w:sz w:val="24"/>
          <w:szCs w:val="24"/>
          <w:lang w:val="en-US"/>
        </w:rPr>
        <w:t xml:space="preserve">Additional comments: </w:t>
      </w:r>
      <w:r>
        <w:rPr>
          <w:sz w:val="24"/>
          <w:szCs w:val="24"/>
        </w:rPr>
        <w:t xml:space="preserve">…………………………………………………………………………………………………………………………………………………………………………………… </w:t>
      </w:r>
    </w:p>
    <w:p w14:paraId="6CB104AA" w14:textId="77777777" w:rsidR="00A54532" w:rsidRDefault="002E33CE">
      <w:pPr>
        <w:pStyle w:val="Body"/>
        <w:rPr>
          <w:sz w:val="24"/>
          <w:szCs w:val="24"/>
        </w:rPr>
      </w:pPr>
      <w:r>
        <w:rPr>
          <w:sz w:val="24"/>
          <w:szCs w:val="24"/>
        </w:rPr>
        <w:t>…………………………………………………………………………………………………………………………………………………………………………………………………………………………….</w:t>
      </w:r>
    </w:p>
    <w:p w14:paraId="5E0CDE99" w14:textId="77777777" w:rsidR="00A54532" w:rsidRDefault="002E33CE">
      <w:pPr>
        <w:pStyle w:val="Body"/>
        <w:rPr>
          <w:sz w:val="24"/>
          <w:szCs w:val="24"/>
        </w:rPr>
      </w:pPr>
      <w:r>
        <w:rPr>
          <w:sz w:val="24"/>
          <w:szCs w:val="24"/>
        </w:rPr>
        <w:t>……………………………………………………………………………………………………………………………………………………………………………………………………………………………</w:t>
      </w:r>
    </w:p>
    <w:p w14:paraId="2EC482B4" w14:textId="77777777" w:rsidR="00A54532" w:rsidRDefault="00A54532">
      <w:pPr>
        <w:pStyle w:val="Body"/>
        <w:rPr>
          <w:sz w:val="24"/>
          <w:szCs w:val="24"/>
        </w:rPr>
      </w:pPr>
    </w:p>
    <w:p w14:paraId="43D6F52E" w14:textId="498D1E4C" w:rsidR="00A54532" w:rsidRDefault="002E33CE">
      <w:pPr>
        <w:pStyle w:val="Body"/>
        <w:rPr>
          <w:sz w:val="24"/>
          <w:szCs w:val="24"/>
        </w:rPr>
      </w:pPr>
      <w:r>
        <w:rPr>
          <w:sz w:val="24"/>
          <w:szCs w:val="24"/>
          <w:lang w:val="en-US"/>
        </w:rPr>
        <w:t>EMPLOYEE SIGNATURE: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DATED: </w:t>
      </w:r>
    </w:p>
    <w:p w14:paraId="2888AB9F" w14:textId="2691E267" w:rsidR="00A54532" w:rsidRDefault="002E33CE">
      <w:pPr>
        <w:pStyle w:val="Body"/>
      </w:pPr>
      <w:r>
        <w:rPr>
          <w:sz w:val="24"/>
          <w:szCs w:val="24"/>
          <w:lang w:val="da-DK"/>
        </w:rPr>
        <w:t>MANAGER SIGNATURE:</w:t>
      </w:r>
      <w:r>
        <w:rPr>
          <w:sz w:val="24"/>
          <w:szCs w:val="24"/>
          <w:lang w:val="da-DK"/>
        </w:rPr>
        <w:tab/>
        <w:t xml:space="preserve">Oliver </w:t>
      </w:r>
      <w:proofErr w:type="spellStart"/>
      <w:r>
        <w:rPr>
          <w:sz w:val="24"/>
          <w:szCs w:val="24"/>
          <w:lang w:val="da-DK"/>
        </w:rPr>
        <w:t>Fray</w:t>
      </w:r>
      <w:proofErr w:type="spellEnd"/>
      <w:r>
        <w:rPr>
          <w:sz w:val="24"/>
          <w:szCs w:val="24"/>
          <w:lang w:val="da-DK"/>
        </w:rPr>
        <w:tab/>
      </w:r>
      <w:r>
        <w:rPr>
          <w:sz w:val="24"/>
          <w:szCs w:val="24"/>
          <w:lang w:val="da-DK"/>
        </w:rPr>
        <w:tab/>
      </w:r>
      <w:r>
        <w:rPr>
          <w:sz w:val="24"/>
          <w:szCs w:val="24"/>
          <w:lang w:val="da-DK"/>
        </w:rPr>
        <w:tab/>
      </w:r>
      <w:r>
        <w:rPr>
          <w:sz w:val="24"/>
          <w:szCs w:val="24"/>
          <w:lang w:val="da-DK"/>
        </w:rPr>
        <w:tab/>
      </w:r>
      <w:r>
        <w:rPr>
          <w:sz w:val="24"/>
          <w:szCs w:val="24"/>
          <w:lang w:val="da-DK"/>
        </w:rPr>
        <w:tab/>
      </w:r>
      <w:r>
        <w:rPr>
          <w:sz w:val="24"/>
          <w:szCs w:val="24"/>
          <w:lang w:val="da-DK"/>
        </w:rPr>
        <w:tab/>
      </w:r>
      <w:r>
        <w:rPr>
          <w:sz w:val="24"/>
          <w:szCs w:val="24"/>
          <w:lang w:val="da-DK"/>
        </w:rPr>
        <w:tab/>
        <w:t xml:space="preserve">DATED: </w:t>
      </w:r>
      <w:r w:rsidR="006D7297">
        <w:rPr>
          <w:sz w:val="24"/>
          <w:szCs w:val="24"/>
          <w:lang w:val="da-DK"/>
        </w:rPr>
        <w:t>25</w:t>
      </w:r>
      <w:r>
        <w:rPr>
          <w:sz w:val="24"/>
          <w:szCs w:val="24"/>
          <w:lang w:val="da-DK"/>
        </w:rPr>
        <w:t>/11/2020</w:t>
      </w:r>
    </w:p>
    <w:sectPr w:rsidR="00A54532">
      <w:headerReference w:type="default" r:id="rId7"/>
      <w:footerReference w:type="default" r:id="rId8"/>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1F254" w14:textId="77777777" w:rsidR="00665789" w:rsidRDefault="00665789">
      <w:r>
        <w:separator/>
      </w:r>
    </w:p>
  </w:endnote>
  <w:endnote w:type="continuationSeparator" w:id="0">
    <w:p w14:paraId="577A25A3" w14:textId="77777777" w:rsidR="00665789" w:rsidRDefault="0066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E2B56" w14:textId="77777777" w:rsidR="00A54532" w:rsidRDefault="002E33CE">
    <w:pPr>
      <w:pStyle w:val="Footer"/>
      <w:jc w:val="center"/>
    </w:pPr>
    <w:r>
      <w:fldChar w:fldCharType="begin"/>
    </w:r>
    <w:r>
      <w:instrText xml:space="preserve"> PAGE </w:instrText>
    </w:r>
    <w:r>
      <w:fldChar w:fldCharType="separate"/>
    </w:r>
    <w:r w:rsidR="00E016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60762" w14:textId="77777777" w:rsidR="00665789" w:rsidRDefault="00665789">
      <w:r>
        <w:separator/>
      </w:r>
    </w:p>
  </w:footnote>
  <w:footnote w:type="continuationSeparator" w:id="0">
    <w:p w14:paraId="13197909" w14:textId="77777777" w:rsidR="00665789" w:rsidRDefault="0066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C1E11" w14:textId="77777777" w:rsidR="00A54532" w:rsidRDefault="002E33CE">
    <w:pPr>
      <w:pStyle w:val="Header"/>
      <w:jc w:val="center"/>
    </w:pPr>
    <w:r>
      <w:rPr>
        <w:noProof/>
      </w:rPr>
      <w:drawing>
        <wp:inline distT="0" distB="0" distL="0" distR="0" wp14:anchorId="6BC66AA4" wp14:editId="35F616E8">
          <wp:extent cx="2276475" cy="1333500"/>
          <wp:effectExtent l="0" t="0" r="0" b="0"/>
          <wp:docPr id="1073741825" name="officeArt object" descr="Picture 39"/>
          <wp:cNvGraphicFramePr/>
          <a:graphic xmlns:a="http://schemas.openxmlformats.org/drawingml/2006/main">
            <a:graphicData uri="http://schemas.openxmlformats.org/drawingml/2006/picture">
              <pic:pic xmlns:pic="http://schemas.openxmlformats.org/drawingml/2006/picture">
                <pic:nvPicPr>
                  <pic:cNvPr id="1073741825" name="Picture 39" descr="Picture 39"/>
                  <pic:cNvPicPr>
                    <a:picLocks noChangeAspect="1"/>
                  </pic:cNvPicPr>
                </pic:nvPicPr>
                <pic:blipFill>
                  <a:blip r:embed="rId1"/>
                  <a:stretch>
                    <a:fillRect/>
                  </a:stretch>
                </pic:blipFill>
                <pic:spPr>
                  <a:xfrm>
                    <a:off x="0" y="0"/>
                    <a:ext cx="2276475" cy="13335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4479C"/>
    <w:multiLevelType w:val="hybridMultilevel"/>
    <w:tmpl w:val="E3F61866"/>
    <w:lvl w:ilvl="0" w:tplc="83B641EC">
      <w:start w:val="1"/>
      <w:numFmt w:val="bullet"/>
      <w:lvlText w:val="·"/>
      <w:lvlJc w:val="left"/>
      <w:pPr>
        <w:ind w:left="77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CECEE8">
      <w:start w:val="1"/>
      <w:numFmt w:val="bullet"/>
      <w:lvlText w:val="o"/>
      <w:lvlJc w:val="left"/>
      <w:pPr>
        <w:ind w:left="149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462B2">
      <w:start w:val="1"/>
      <w:numFmt w:val="bullet"/>
      <w:lvlText w:val="▪"/>
      <w:lvlJc w:val="left"/>
      <w:pPr>
        <w:ind w:left="22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7A28D6">
      <w:start w:val="1"/>
      <w:numFmt w:val="bullet"/>
      <w:lvlText w:val="·"/>
      <w:lvlJc w:val="left"/>
      <w:pPr>
        <w:ind w:left="293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5282B38">
      <w:start w:val="1"/>
      <w:numFmt w:val="bullet"/>
      <w:lvlText w:val="o"/>
      <w:lvlJc w:val="left"/>
      <w:pPr>
        <w:ind w:left="365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9439D0">
      <w:start w:val="1"/>
      <w:numFmt w:val="bullet"/>
      <w:lvlText w:val="▪"/>
      <w:lvlJc w:val="left"/>
      <w:pPr>
        <w:ind w:left="437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080330">
      <w:start w:val="1"/>
      <w:numFmt w:val="bullet"/>
      <w:lvlText w:val="·"/>
      <w:lvlJc w:val="left"/>
      <w:pPr>
        <w:ind w:left="509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B478E4">
      <w:start w:val="1"/>
      <w:numFmt w:val="bullet"/>
      <w:lvlText w:val="o"/>
      <w:lvlJc w:val="left"/>
      <w:pPr>
        <w:ind w:left="58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767F48">
      <w:start w:val="1"/>
      <w:numFmt w:val="bullet"/>
      <w:lvlText w:val="▪"/>
      <w:lvlJc w:val="left"/>
      <w:pPr>
        <w:ind w:left="65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88A103C"/>
    <w:multiLevelType w:val="hybridMultilevel"/>
    <w:tmpl w:val="0388F5D8"/>
    <w:lvl w:ilvl="0" w:tplc="FFBC6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147C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E3A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344A8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877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7469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B48E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B266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6E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F7D3EB2"/>
    <w:multiLevelType w:val="hybridMultilevel"/>
    <w:tmpl w:val="F2BCB88A"/>
    <w:lvl w:ilvl="0" w:tplc="03C604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AE4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52CE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08BE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729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545B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B0F1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4446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DA5D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1B3E1F"/>
    <w:multiLevelType w:val="hybridMultilevel"/>
    <w:tmpl w:val="BCD82C1E"/>
    <w:lvl w:ilvl="0" w:tplc="E654E3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223C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AE36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4C53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EE79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2C06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0E0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10C9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3ECE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F9E533C"/>
    <w:multiLevelType w:val="hybridMultilevel"/>
    <w:tmpl w:val="F36E67EE"/>
    <w:lvl w:ilvl="0" w:tplc="831E90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0A23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C0E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02AC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E66E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662E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C02F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E6FA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38A1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32"/>
    <w:rsid w:val="00115D27"/>
    <w:rsid w:val="0018622E"/>
    <w:rsid w:val="002A0512"/>
    <w:rsid w:val="002E33CE"/>
    <w:rsid w:val="00665789"/>
    <w:rsid w:val="006D7297"/>
    <w:rsid w:val="008866AD"/>
    <w:rsid w:val="00A256F0"/>
    <w:rsid w:val="00A54532"/>
    <w:rsid w:val="00C27347"/>
    <w:rsid w:val="00E01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7E4303"/>
  <w15:docId w15:val="{5B30CFD8-F31F-D24C-BB2E-A57B0D6A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SubHeading2">
    <w:name w:val="Sub Heading 2"/>
    <w:pPr>
      <w:spacing w:before="120" w:after="120"/>
    </w:pPr>
    <w:rPr>
      <w:rFonts w:ascii="Trebuchet MS" w:hAnsi="Trebuchet MS" w:cs="Arial Unicode MS"/>
      <w:b/>
      <w:bCs/>
      <w:color w:val="0000FF"/>
      <w:sz w:val="16"/>
      <w:szCs w:val="16"/>
      <w:u w:color="0000FF"/>
      <w:lang w:val="en-US"/>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Fray</cp:lastModifiedBy>
  <cp:revision>4</cp:revision>
  <dcterms:created xsi:type="dcterms:W3CDTF">2020-11-19T12:26:00Z</dcterms:created>
  <dcterms:modified xsi:type="dcterms:W3CDTF">2020-11-25T14:40:00Z</dcterms:modified>
</cp:coreProperties>
</file>