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A4C" w:rsidRDefault="002940A6">
      <w:r w:rsidRPr="002940A6">
        <w:drawing>
          <wp:inline distT="0" distB="0" distL="0" distR="0" wp14:anchorId="2827318C" wp14:editId="6CF6ECF1">
            <wp:extent cx="4296375" cy="315321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0A6" w:rsidRDefault="002940A6"/>
    <w:p w:rsidR="00215F8D" w:rsidRDefault="00215F8D" w:rsidP="00215F8D">
      <w:r>
        <w:t>Here are detailed answers to the critical thinking questions about business partnerships:</w:t>
      </w:r>
    </w:p>
    <w:p w:rsidR="00215F8D" w:rsidRDefault="00215F8D" w:rsidP="00215F8D"/>
    <w:p w:rsidR="00215F8D" w:rsidRDefault="00215F8D" w:rsidP="00215F8D">
      <w:r>
        <w:t>1. **Factors Encouraging Partnerships to Compete**:</w:t>
      </w:r>
    </w:p>
    <w:p w:rsidR="00215F8D" w:rsidRDefault="00215F8D" w:rsidP="00215F8D">
      <w:r>
        <w:t xml:space="preserve">   - **Market Expansion**: Partnering can help firms access new markets by leveraging each other's strengths, such as established customer bases or regional expertise.</w:t>
      </w:r>
    </w:p>
    <w:p w:rsidR="00215F8D" w:rsidRDefault="00215F8D" w:rsidP="00215F8D">
      <w:r>
        <w:t xml:space="preserve">   - **Resource Sharing**: Sharing resources like technology, expertise, and capital can reduce costs and risks associated with new projects.</w:t>
      </w:r>
    </w:p>
    <w:p w:rsidR="00215F8D" w:rsidRDefault="00215F8D" w:rsidP="00215F8D">
      <w:r>
        <w:t xml:space="preserve">   - **Innovation Boost**: Collaboration can spur innovation as firms combine different skills, technologies, and perspectives.</w:t>
      </w:r>
    </w:p>
    <w:p w:rsidR="00215F8D" w:rsidRDefault="00215F8D" w:rsidP="00215F8D">
      <w:r>
        <w:t xml:space="preserve">   - **Regulatory Compliance**: Sometimes partnerships are formed to meet certain regulatory standards more effectively together than alone.</w:t>
      </w:r>
    </w:p>
    <w:p w:rsidR="00215F8D" w:rsidRDefault="00215F8D" w:rsidP="00215F8D"/>
    <w:p w:rsidR="00215F8D" w:rsidRDefault="00215F8D" w:rsidP="00215F8D">
      <w:r>
        <w:t>2. **Risks in Small vs. Large Firm Partnerships**:</w:t>
      </w:r>
    </w:p>
    <w:p w:rsidR="00215F8D" w:rsidRDefault="00215F8D" w:rsidP="00215F8D">
      <w:r>
        <w:t xml:space="preserve">   - **For Small Firms**:</w:t>
      </w:r>
    </w:p>
    <w:p w:rsidR="00215F8D" w:rsidRDefault="00215F8D" w:rsidP="00215F8D">
      <w:r>
        <w:t xml:space="preserve">     - **Dependency Risks**: Becoming overly dependent on the larger firm for resources or market access.</w:t>
      </w:r>
    </w:p>
    <w:p w:rsidR="00215F8D" w:rsidRDefault="00215F8D" w:rsidP="00215F8D">
      <w:r>
        <w:t xml:space="preserve">     - **Loss of Control**: Potential loss of control over business decisions and intellectual property.</w:t>
      </w:r>
    </w:p>
    <w:p w:rsidR="00215F8D" w:rsidRDefault="00215F8D" w:rsidP="00215F8D">
      <w:r>
        <w:t xml:space="preserve">     - **Dilution of Brand**: Risk of diluting their brand or being overshadowed by the larger partner.</w:t>
      </w:r>
    </w:p>
    <w:p w:rsidR="00215F8D" w:rsidRDefault="00215F8D" w:rsidP="00215F8D">
      <w:r>
        <w:lastRenderedPageBreak/>
        <w:t xml:space="preserve">   - **For Large Firms**:</w:t>
      </w:r>
    </w:p>
    <w:p w:rsidR="00215F8D" w:rsidRDefault="00215F8D" w:rsidP="00215F8D">
      <w:r>
        <w:t xml:space="preserve">     - **Innovation Risks**: Dependence on the innovation of smaller firms can be risky if the smaller firm fails to deliver.</w:t>
      </w:r>
    </w:p>
    <w:p w:rsidR="00215F8D" w:rsidRDefault="00215F8D" w:rsidP="00215F8D">
      <w:r>
        <w:t xml:space="preserve">     - **Agility Issues**: Smaller firms are typically more agile and innovative, which might pose integration challenges.</w:t>
      </w:r>
    </w:p>
    <w:p w:rsidR="00215F8D" w:rsidRDefault="00215F8D" w:rsidP="00215F8D">
      <w:r>
        <w:t xml:space="preserve">     - **Cultural Misalignment**: Potential for cultural clashes that can affect the effectiveness of the partnership.</w:t>
      </w:r>
    </w:p>
    <w:p w:rsidR="00215F8D" w:rsidRDefault="00215F8D" w:rsidP="00215F8D"/>
    <w:p w:rsidR="00215F8D" w:rsidRDefault="00215F8D" w:rsidP="00215F8D">
      <w:r>
        <w:t>3. **Impact of Government Policies on Partnerships in Pharmaceuticals**:</w:t>
      </w:r>
    </w:p>
    <w:p w:rsidR="00215F8D" w:rsidRDefault="00215F8D" w:rsidP="00215F8D">
      <w:r>
        <w:t xml:space="preserve">   - **Regulatory Environment**: Strict regulations can drive firms to partner to share the burden of compliance and leverage each other's regulatory expertise.</w:t>
      </w:r>
    </w:p>
    <w:p w:rsidR="00215F8D" w:rsidRDefault="00215F8D" w:rsidP="00215F8D">
      <w:r>
        <w:t xml:space="preserve">   - **Funding and Incentives**: Government grants, subsidies, or tax incentives for research collaborations can encourage partnerships.</w:t>
      </w:r>
    </w:p>
    <w:p w:rsidR="00215F8D" w:rsidRDefault="00215F8D" w:rsidP="00215F8D">
      <w:r>
        <w:t xml:space="preserve">   - **Intellectual Property Laws**: Strong IP protection laws can make firms more willing to share knowledge and innovations.</w:t>
      </w:r>
    </w:p>
    <w:p w:rsidR="00215F8D" w:rsidRDefault="00215F8D" w:rsidP="00215F8D"/>
    <w:p w:rsidR="00215F8D" w:rsidRDefault="00215F8D" w:rsidP="00215F8D">
      <w:r>
        <w:t>4. **Considerations Before Partnering with a Large Firm**:</w:t>
      </w:r>
    </w:p>
    <w:p w:rsidR="00215F8D" w:rsidRDefault="00215F8D" w:rsidP="00215F8D">
      <w:r>
        <w:t xml:space="preserve">   - **Financial Health**: Understanding the financial stability of the large company is crucial.</w:t>
      </w:r>
    </w:p>
    <w:p w:rsidR="00215F8D" w:rsidRDefault="00215F8D" w:rsidP="00215F8D">
      <w:r>
        <w:t xml:space="preserve">   - **Strategic Alignment**: The goals and values of the large company should align with those of your entrepreneurial venture.</w:t>
      </w:r>
    </w:p>
    <w:p w:rsidR="00215F8D" w:rsidRDefault="00215F8D" w:rsidP="00215F8D">
      <w:r>
        <w:t xml:space="preserve">   - **Reputation**: The large company’s market reputation can impact your firm’s brand.</w:t>
      </w:r>
    </w:p>
    <w:p w:rsidR="00215F8D" w:rsidRDefault="00215F8D" w:rsidP="00215F8D">
      <w:r>
        <w:t xml:space="preserve">   - **Previous Partnerships**: Insights into how previous partnerships were handled by the large company can indicate potential future experiences.</w:t>
      </w:r>
    </w:p>
    <w:p w:rsidR="002940A6" w:rsidRDefault="00215F8D" w:rsidP="00215F8D">
      <w:r>
        <w:t xml:space="preserve">   - **Exit Strategy**: Clarity on the terms of disengagement if the partnership does not work as expected.</w:t>
      </w:r>
      <w:bookmarkStart w:id="0" w:name="_GoBack"/>
      <w:bookmarkEnd w:id="0"/>
    </w:p>
    <w:sectPr w:rsidR="00294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A6"/>
    <w:rsid w:val="00215F8D"/>
    <w:rsid w:val="002940A6"/>
    <w:rsid w:val="00FF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5130B-4CB3-4057-8815-FD8F14D3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2250</Characters>
  <Application>Microsoft Office Word</Application>
  <DocSecurity>0</DocSecurity>
  <Lines>18</Lines>
  <Paragraphs>5</Paragraphs>
  <ScaleCrop>false</ScaleCrop>
  <Company>HP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2024-05-27T07:02:00Z</dcterms:created>
  <dcterms:modified xsi:type="dcterms:W3CDTF">2024-05-27T07:02:00Z</dcterms:modified>
</cp:coreProperties>
</file>