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AA" w:rsidRPr="002467AA" w:rsidRDefault="002467AA">
      <w:pPr>
        <w:rPr>
          <w:b/>
          <w:sz w:val="28"/>
        </w:rPr>
      </w:pPr>
      <w:r w:rsidRPr="002467AA">
        <w:rPr>
          <w:b/>
          <w:sz w:val="28"/>
        </w:rPr>
        <w:t>Question#01:</w:t>
      </w:r>
    </w:p>
    <w:p w:rsidR="00D003E7" w:rsidRDefault="00D003E7">
      <w:r>
        <w:t xml:space="preserve">A university is admitting students in a professional course subject to the following conditions: </w:t>
      </w:r>
    </w:p>
    <w:p w:rsidR="00D003E7" w:rsidRDefault="00D003E7">
      <w:r>
        <w:t xml:space="preserve">(a) Marks in Java ≥ 70 </w:t>
      </w:r>
    </w:p>
    <w:p w:rsidR="0003258B" w:rsidRDefault="00D003E7">
      <w:r>
        <w:t>(b) Marks in C++ ≥ 60</w:t>
      </w:r>
    </w:p>
    <w:p w:rsidR="00D003E7" w:rsidRDefault="00D003E7" w:rsidP="00D003E7">
      <w:r>
        <w:t>(c) Marks in OOAD ≥ 60</w:t>
      </w:r>
    </w:p>
    <w:p w:rsidR="00D003E7" w:rsidRDefault="00D003E7" w:rsidP="00D003E7">
      <w:r>
        <w:t xml:space="preserve"> (d) Total in all three subjects ≥ 220 OR Total in Java and C++ ≥ 150</w:t>
      </w:r>
    </w:p>
    <w:p w:rsidR="00D003E7" w:rsidRDefault="00D003E7" w:rsidP="00D003E7">
      <w:r>
        <w:t>If the aggregate mark of an eligible candidate is more than 240, he will be</w:t>
      </w:r>
    </w:p>
    <w:p w:rsidR="00D003E7" w:rsidRDefault="00D003E7" w:rsidP="00D003E7">
      <w:r>
        <w:t>eligible for scholarship course, otherwise he will be eligible for normal course.</w:t>
      </w:r>
    </w:p>
    <w:p w:rsidR="00D003E7" w:rsidRDefault="00D003E7" w:rsidP="00D003E7">
      <w:r>
        <w:t>The program reads the marks in the three subjects and generates the following outputs:</w:t>
      </w:r>
    </w:p>
    <w:p w:rsidR="00D003E7" w:rsidRDefault="00D003E7" w:rsidP="00D003E7">
      <w:r>
        <w:t xml:space="preserve"> (</w:t>
      </w:r>
      <w:proofErr w:type="spellStart"/>
      <w:r>
        <w:t>i</w:t>
      </w:r>
      <w:proofErr w:type="spellEnd"/>
      <w:r>
        <w:t>) Not eligible</w:t>
      </w:r>
    </w:p>
    <w:p w:rsidR="00D003E7" w:rsidRDefault="00D003E7" w:rsidP="00D003E7">
      <w:r>
        <w:t xml:space="preserve"> (ii) Eligible for scholarship course</w:t>
      </w:r>
    </w:p>
    <w:p w:rsidR="00D003E7" w:rsidRDefault="00D003E7" w:rsidP="00D003E7">
      <w:r>
        <w:t xml:space="preserve"> (iii) Eligible for normal course</w:t>
      </w:r>
    </w:p>
    <w:p w:rsidR="00D003E7" w:rsidRDefault="00D003E7" w:rsidP="00D003E7">
      <w:r>
        <w:t xml:space="preserve">Design </w:t>
      </w:r>
      <w:r w:rsidR="00B16D4A">
        <w:t xml:space="preserve">the solution </w:t>
      </w:r>
      <w:r>
        <w:t>for this program using decision table testing.</w:t>
      </w:r>
    </w:p>
    <w:p w:rsidR="00D003E7" w:rsidRDefault="00D003E7" w:rsidP="00D003E7">
      <w:pPr>
        <w:rPr>
          <w:b/>
        </w:rPr>
      </w:pPr>
      <w:r w:rsidRPr="00D003E7">
        <w:rPr>
          <w:b/>
        </w:rPr>
        <w:t>Solution</w:t>
      </w:r>
    </w:p>
    <w:p w:rsidR="00D003E7" w:rsidRDefault="00D003E7" w:rsidP="00D003E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79143F" wp14:editId="76917139">
            <wp:extent cx="48291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AA" w:rsidRPr="002467AA" w:rsidRDefault="002467AA" w:rsidP="002467AA">
      <w:pPr>
        <w:rPr>
          <w:b/>
          <w:sz w:val="28"/>
        </w:rPr>
      </w:pPr>
      <w:r>
        <w:rPr>
          <w:b/>
          <w:sz w:val="28"/>
        </w:rPr>
        <w:t>Question#02</w:t>
      </w:r>
      <w:r w:rsidRPr="002467AA">
        <w:rPr>
          <w:b/>
          <w:sz w:val="28"/>
        </w:rPr>
        <w:t>:</w:t>
      </w:r>
    </w:p>
    <w:p w:rsidR="002467AA" w:rsidRPr="00D003E7" w:rsidRDefault="00A6086B" w:rsidP="00D003E7">
      <w:pPr>
        <w:rPr>
          <w:b/>
        </w:rPr>
      </w:pPr>
      <w:r w:rsidRPr="00A6086B">
        <w:rPr>
          <w:b/>
        </w:rPr>
        <w:t>https://blog.issart.com/real-life-examples-of-how-to-use-pairwise-technique-in-test-design/</w:t>
      </w:r>
      <w:bookmarkStart w:id="0" w:name="_GoBack"/>
      <w:bookmarkEnd w:id="0"/>
    </w:p>
    <w:sectPr w:rsidR="002467AA" w:rsidRPr="00D0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0C"/>
    <w:rsid w:val="0003258B"/>
    <w:rsid w:val="002467AA"/>
    <w:rsid w:val="00A6086B"/>
    <w:rsid w:val="00B16D4A"/>
    <w:rsid w:val="00D003E7"/>
    <w:rsid w:val="00D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EABF"/>
  <w15:chartTrackingRefBased/>
  <w15:docId w15:val="{F590D604-327D-42DC-B58B-D18C6FF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Romasha Khurshid</dc:creator>
  <cp:keywords/>
  <dc:description/>
  <cp:lastModifiedBy>Romasha Khurshid</cp:lastModifiedBy>
  <cp:revision>5</cp:revision>
  <dcterms:created xsi:type="dcterms:W3CDTF">2022-11-30T08:41:00Z</dcterms:created>
  <dcterms:modified xsi:type="dcterms:W3CDTF">2022-11-30T08:48:00Z</dcterms:modified>
</cp:coreProperties>
</file>