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xmlns:pic="http://purl.oclc.org/ooxml/drawingml/picture" xmlns:a14="http://schemas.microsoft.com/office/drawing/2010/main" w:conformance="strict" mc:Ignorable="w14 w15 w16se w16cid w16 w16cex w16sdtdh wne wp14">
  <w:body>
    <w:p w:rsidR="090FF8A1" w:rsidP="3711E669" w:rsidRDefault="090FF8A1" w14:paraId="422FC7F9" w14:textId="0464B052">
      <w:pPr>
        <w:pStyle w:val="papertitle"/>
        <w:spacing w:beforeAutospacing="1" w:afterAutospacing="1"/>
      </w:pPr>
      <w:r w:rsidRPr="3711E669" w:rsidR="090FF8A1">
        <w:rPr>
          <w:noProof/>
          <w:lang w:val="en-US"/>
        </w:rPr>
        <w:t>AI-Powered Employee Performance Evaluation and Automated Summarization System</w:t>
      </w:r>
    </w:p>
    <w:p w:rsidRPr="00CA4392" w:rsidR="00D7522C" w:rsidP="00CA4392" w:rsidRDefault="00D7522C" w14:paraId="6D735D00" w14:textId="77777777">
      <w:pPr>
        <w:pStyle w:val="Author"/>
        <w:spacing w:before="5pt" w:beforeAutospacing="1" w:after="5pt" w:afterAutospacing="1" w:line="6pt" w:lineRule="auto"/>
        <w:rPr>
          <w:sz w:val="16"/>
          <w:szCs w:val="16"/>
        </w:rPr>
        <w:sectPr w:rsidRPr="00CA4392" w:rsidR="00D7522C" w:rsidSect="001A3B3D">
          <w:footerReference w:type="first" r:id="rId8"/>
          <w:pgSz w:w="612pt" w:h="792pt" w:orient="portrait" w:code="1"/>
          <w:pgMar w:top="54pt" w:right="44.65pt" w:bottom="72pt" w:left="44.65pt" w:header="36pt" w:footer="36pt" w:gutter="0pt"/>
          <w:cols w:space="720"/>
          <w:titlePg/>
          <w:docGrid w:linePitch="360"/>
        </w:sectPr>
      </w:pPr>
    </w:p>
    <w:p w:rsidRPr="006347CF" w:rsidR="001A3B3D" w:rsidP="3711E669" w:rsidRDefault="009303D9" w14:paraId="7DC3BD49" w14:textId="5EDC7B9F">
      <w:pPr>
        <w:pStyle w:val="Author"/>
        <w:spacing w:before="5pt" w:beforeAutospacing="1"/>
        <w:sectPr w:rsidRPr="006347CF" w:rsidR="001A3B3D" w:rsidSect="00F847A6">
          <w:type w:val="continuous"/>
          <w:pgSz w:w="612pt" w:h="792pt" w:orient="portrait" w:code="1"/>
          <w:pgMar w:top="54pt" w:right="44.65pt" w:bottom="72pt" w:left="44.65pt" w:header="36pt" w:footer="36pt" w:gutter="0pt"/>
          <w:cols w:space="216" w:num="4"/>
          <w:docGrid w:linePitch="360"/>
        </w:sectPr>
      </w:pPr>
      <w:r w:rsidRPr="3711E669" w:rsidR="6BD1ECF0">
        <w:rPr>
          <w:sz w:val="18"/>
          <w:szCs w:val="18"/>
        </w:rPr>
        <w:t>Aybala Tekbaş</w:t>
      </w:r>
      <w:r w:rsidRPr="3711E669" w:rsidR="001A3B3D">
        <w:rPr>
          <w:sz w:val="18"/>
          <w:szCs w:val="18"/>
        </w:rPr>
        <w:t xml:space="preserve"> </w:t>
      </w:r>
      <w:r>
        <w:br/>
      </w:r>
      <w:r w:rsidRPr="3711E669" w:rsidR="2A8AF1AF">
        <w:rPr>
          <w:sz w:val="18"/>
          <w:szCs w:val="18"/>
        </w:rPr>
        <w:t>Database Management Systems</w:t>
      </w:r>
      <w:r>
        <w:br/>
      </w:r>
      <w:r w:rsidRPr="3711E669" w:rsidR="205C42E7">
        <w:rPr>
          <w:sz w:val="18"/>
          <w:szCs w:val="18"/>
        </w:rPr>
        <w:t xml:space="preserve">Kastamonu </w:t>
      </w:r>
      <w:r w:rsidRPr="3711E669" w:rsidR="0847DB32">
        <w:rPr>
          <w:sz w:val="18"/>
          <w:szCs w:val="18"/>
        </w:rPr>
        <w:t>University</w:t>
      </w:r>
      <w:r w:rsidRPr="3711E669" w:rsidR="2EC3E1E9">
        <w:rPr>
          <w:sz w:val="18"/>
          <w:szCs w:val="18"/>
        </w:rPr>
        <w:t xml:space="preserve"> 214410051@ogr.kastamonu.edu.tr</w:t>
      </w:r>
      <w:r>
        <w:br/>
      </w:r>
    </w:p>
    <w:p w:rsidRPr="005B520E" w:rsidR="009303D9" w:rsidRDefault="009303D9" w14:paraId="44292629" w14:textId="77777777">
      <w:pPr>
        <w:sectPr w:rsidRPr="005B520E" w:rsidR="009303D9">
          <w:type w:val="continuous"/>
          <w:pgSz w:w="612pt" w:h="792pt" w:orient="portrait" w:code="1"/>
          <w:pgMar w:top="54pt" w:right="44.65pt" w:bottom="72pt" w:left="44.65pt" w:header="36pt" w:footer="36pt" w:gutter="0pt"/>
          <w:cols w:space="720"/>
          <w:docGrid w:linePitch="360"/>
        </w:sectPr>
      </w:pPr>
    </w:p>
    <w:p w:rsidRPr="00F847A6" w:rsidR="00CA4392" w:rsidP="00CA4392" w:rsidRDefault="00CA4392" w14:paraId="128D2612" w14:textId="77777777">
      <w:pPr>
        <w:pStyle w:val="Author"/>
        <w:spacing w:before="5pt" w:beforeAutospacing="1"/>
        <w:rPr>
          <w:sz w:val="16"/>
          <w:szCs w:val="16"/>
        </w:rPr>
        <w:sectPr w:rsidRPr="00F847A6" w:rsidR="00CA4392" w:rsidSect="00F847A6">
          <w:type w:val="continuous"/>
          <w:pgSz w:w="612pt" w:h="792pt" w:orient="portrait" w:code="1"/>
          <w:pgMar w:top="54pt" w:right="44.65pt" w:bottom="72pt" w:left="44.65pt" w:header="36pt" w:footer="36pt" w:gutter="0pt"/>
          <w:cols w:space="216" w:num="4"/>
          <w:docGrid w:linePitch="360"/>
        </w:sectPr>
      </w:pPr>
    </w:p>
    <w:p w:rsidRPr="00F847A6" w:rsidR="006347CF" w:rsidP="00CA4392" w:rsidRDefault="006347CF" w14:paraId="58935029" w14:textId="77777777">
      <w:pPr>
        <w:pStyle w:val="Author"/>
        <w:spacing w:before="5pt" w:beforeAutospacing="1"/>
        <w:jc w:val="both"/>
        <w:rPr>
          <w:sz w:val="16"/>
          <w:szCs w:val="16"/>
        </w:rPr>
        <w:sectPr w:rsidRPr="00F847A6" w:rsidR="006347CF" w:rsidSect="00F847A6">
          <w:type w:val="continuous"/>
          <w:pgSz w:w="612pt" w:h="792pt" w:orient="portrait" w:code="1"/>
          <w:pgMar w:top="54pt" w:right="44.65pt" w:bottom="72pt" w:left="44.65pt" w:header="36pt" w:footer="36pt" w:gutter="0pt"/>
          <w:cols w:space="216" w:num="4"/>
          <w:docGrid w:linePitch="360"/>
        </w:sectPr>
      </w:pPr>
    </w:p>
    <w:p w:rsidR="3711E669" w:rsidP="3711E669" w:rsidRDefault="3711E669" w14:paraId="3AF0F66B" w14:textId="0486F5DE">
      <w:pPr>
        <w:pStyle w:val="Abstract"/>
        <w:rPr>
          <w:i w:val="1"/>
          <w:iCs w:val="1"/>
          <w:noProof w:val="0"/>
          <w:lang w:val="en-US"/>
        </w:rPr>
      </w:pPr>
      <w:r w:rsidRPr="3711E669" w:rsidR="3711E669">
        <w:rPr>
          <w:i w:val="1"/>
          <w:iCs w:val="1"/>
        </w:rPr>
        <w:t>Abstract</w:t>
      </w:r>
      <w:r w:rsidR="3711E669">
        <w:rPr/>
        <w:t>—</w:t>
      </w:r>
      <w:r w:rsidRPr="3711E669" w:rsidR="50B9E069">
        <w:rPr>
          <w:i w:val="1"/>
          <w:iCs w:val="1"/>
          <w:noProof w:val="0"/>
          <w:lang w:val="en-US"/>
        </w:rPr>
        <w:t xml:space="preserve">This study presents an AI-powered system architecture that automates employee performance evaluation processes in modern Human Resource management. The system is designed through the integration of the Notion cloud database, Zapier automation engine, and NLP-based artificial intelligence models. Free-text data entered by managers is instantly analyzed by the system and converted into structured summary reports and performance scores. The results </w:t>
      </w:r>
      <w:r w:rsidRPr="3711E669" w:rsidR="50B9E069">
        <w:rPr>
          <w:i w:val="1"/>
          <w:iCs w:val="1"/>
          <w:noProof w:val="0"/>
          <w:lang w:val="en-US"/>
        </w:rPr>
        <w:t>demonstrate</w:t>
      </w:r>
      <w:r w:rsidRPr="3711E669" w:rsidR="50B9E069">
        <w:rPr>
          <w:i w:val="1"/>
          <w:iCs w:val="1"/>
          <w:noProof w:val="0"/>
          <w:lang w:val="en-US"/>
        </w:rPr>
        <w:t xml:space="preserve"> the potential of no-code automation tools to increase corporate efficiency and accelerate decision-support processes.</w:t>
      </w:r>
    </w:p>
    <w:p w:rsidR="3711E669" w:rsidP="3711E669" w:rsidRDefault="3711E669" w14:paraId="5508E0E2" w14:textId="22649869">
      <w:pPr>
        <w:pStyle w:val="Keywords"/>
      </w:pPr>
      <w:r w:rsidR="3711E669">
        <w:rPr/>
        <w:t>Keywords—</w:t>
      </w:r>
      <w:r w:rsidRPr="3711E669" w:rsidR="0CC11A9E">
        <w:rPr>
          <w:noProof w:val="0"/>
          <w:lang w:val="en-US"/>
        </w:rPr>
        <w:t>Artificial Intelligence, Automation, Notion, Zapier, Human Resources Management, Natural Language Processing.</w:t>
      </w:r>
    </w:p>
    <w:p w:rsidRPr="00D632BE" w:rsidR="009303D9" w:rsidP="006B6B66" w:rsidRDefault="009303D9" w14:paraId="7FFFA702" w14:textId="25DCEC90">
      <w:pPr>
        <w:pStyle w:val="Heading1"/>
        <w:rPr/>
      </w:pPr>
      <w:r w:rsidR="3711E669">
        <w:rPr/>
        <w:t>Introduction</w:t>
      </w:r>
    </w:p>
    <w:p w:rsidRPr="005B520E" w:rsidR="009303D9" w:rsidP="3711E669" w:rsidRDefault="009303D9" w14:paraId="03D2CE68" w14:textId="6985B51D">
      <w:pPr>
        <w:pStyle w:val="BodyText"/>
      </w:pPr>
      <w:r w:rsidRPr="3711E669" w:rsidR="511964CC">
        <w:rPr>
          <w:noProof w:val="0"/>
          <w:lang w:val="en-US"/>
        </w:rPr>
        <w:t>In Human Resources Management (HRM) processes, accurate and objective evaluation of employee performance plays a critical role in achieving the strategic goals of organizations. In traditional methods, managers keep long notes in free-text (unstructured data) format about employees. However, manual analysis of this data both creates a significant time cost and increases the risk of human-induced bias interfering with the evaluation process [1]. Today, Management Information Systems (MIS) and data analytics approaches bring automation technologies to the forefront in transforming such unstructured data into meaningful, measurable, and structured information [2].</w:t>
      </w:r>
    </w:p>
    <w:p w:rsidRPr="005B520E" w:rsidR="009303D9" w:rsidP="3711E669" w:rsidRDefault="009303D9" w14:paraId="418C9233" w14:textId="2570A2C6">
      <w:pPr>
        <w:pStyle w:val="BodyText"/>
      </w:pPr>
      <w:r w:rsidRPr="3711E669" w:rsidR="511964CC">
        <w:rPr>
          <w:noProof w:val="0"/>
          <w:lang w:val="en-US"/>
        </w:rPr>
        <w:t>In recent years, developments in Natural Language Processing (NLP) and Large Language Models (LLM) have enabled tasks such as text summarization and context analysis to be performed with high accuracy [4]. Simultaneously, no-code automation platforms have made workflows autonomous by enabling different cloud-based applications to communicate with each other via APIs (Application Programming Interfaces) [8].</w:t>
      </w:r>
    </w:p>
    <w:p w:rsidRPr="005B520E" w:rsidR="009303D9" w:rsidP="3711E669" w:rsidRDefault="009303D9" w14:paraId="6B2B1579" w14:textId="5FC26E25">
      <w:pPr>
        <w:pStyle w:val="BodyText"/>
      </w:pPr>
      <w:r w:rsidRPr="3711E669" w:rsidR="511964CC">
        <w:rPr>
          <w:noProof w:val="0"/>
          <w:lang w:val="en-US"/>
        </w:rPr>
        <w:t>The main purpose of this study is to present an AI-supported system architecture that will minimize the operational burden and subjectivity in corporate performance evaluation processes. In the developed model, Notion, a flexible and cloud-based relational database, was used as the data source. Long performance notes entered into the system by the manager are instantly captured via the Zapier automation engine and transmitted to the artificial intelligence model [7]. The model analyzes the text to produce a professional summary and a performance score between 1 and 10; then, these results are automatically updated and written to the relevant record in the database. Thus, an autonomous and scalable structure that provides instant data to managers for decision support systems has been established.</w:t>
      </w:r>
    </w:p>
    <w:p w:rsidRPr="005B520E" w:rsidR="009303D9" w:rsidP="00E7596C" w:rsidRDefault="009303D9" w14:paraId="0DB6F576" w14:textId="0B1BFBC2">
      <w:pPr>
        <w:pStyle w:val="BodyText"/>
      </w:pPr>
    </w:p>
    <w:p w:rsidRPr="006B6B66" w:rsidR="009303D9" w:rsidP="006B6B66" w:rsidRDefault="009303D9" w14:paraId="3EF35B8D" w14:textId="77777777">
      <w:pPr>
        <w:pStyle w:val="Heading1"/>
        <w:rPr/>
      </w:pPr>
      <w:r w:rsidR="3711E669">
        <w:rPr/>
        <w:t>Ease of Use</w:t>
      </w:r>
    </w:p>
    <w:p w:rsidR="3EEB571A" w:rsidP="3711E669" w:rsidRDefault="3EEB571A" w14:paraId="4FF765A5" w14:textId="1AA0A49D">
      <w:pPr>
        <w:pStyle w:val="BodyText"/>
      </w:pPr>
      <w:r w:rsidRPr="3711E669" w:rsidR="3EEB571A">
        <w:rPr>
          <w:noProof w:val="0"/>
          <w:lang w:val="en-US"/>
        </w:rPr>
        <w:t>In this study, a three-layer autonomous system architecture was designed using no-code cloud platforms: Data Storage Layer (Notion), Integration Layer (Zapier), and Natural Language Processing Layer (AI by Zapier). The system operates with a completely event-driven approach and API integrations [12].</w:t>
      </w:r>
    </w:p>
    <w:p w:rsidR="009303D9" w:rsidP="00ED0149" w:rsidRDefault="009303D9" w14:paraId="190C0618" w14:textId="32831BA5">
      <w:pPr>
        <w:pStyle w:val="Heading2"/>
        <w:rPr/>
      </w:pPr>
      <w:r w:rsidRPr="3711E669" w:rsidR="3EEB571A">
        <w:rPr>
          <w:noProof/>
          <w:lang w:val="en-US"/>
        </w:rPr>
        <w:t>Data Storage and Trigger Layer</w:t>
      </w:r>
    </w:p>
    <w:p w:rsidRPr="005B520E" w:rsidR="006347CF" w:rsidP="00E7596C" w:rsidRDefault="006347CF" w14:paraId="6592E2E0" w14:textId="6EAF28D5">
      <w:pPr>
        <w:pStyle w:val="BodyText"/>
      </w:pPr>
      <w:r w:rsidRPr="3711E669" w:rsidR="3EEB571A">
        <w:rPr>
          <w:noProof w:val="0"/>
          <w:lang w:val="en-US"/>
        </w:rPr>
        <w:t>In the first stage of the system, a relational database schema was created on Notion so that managers can enter their evaluations into the system [11]. This database basically includes the fields "Employee Name", "Manager Note", "AI Summary Report", and "Performance Score". The "New Data Source Item" event was defined on Zapier as the trigger step of the automation. The moment the manager adds a new evaluation note to the Notion table, the system detects this new record along with its unique identification number (ID) within seconds and initiates the data processing [8].</w:t>
      </w:r>
    </w:p>
    <w:p w:rsidRPr="005B520E" w:rsidR="006347CF" w:rsidP="3711E669" w:rsidRDefault="006347CF" w14:paraId="6112573B" w14:textId="02038666">
      <w:pPr>
        <w:pStyle w:val="BodyText"/>
        <w:ind w:firstLine="0pt"/>
      </w:pPr>
      <w:r w:rsidR="3EEB571A">
        <w:drawing>
          <wp:inline wp14:editId="766ACF57" wp14:anchorId="4106EB19">
            <wp:extent cx="3200400" cy="285750"/>
            <wp:effectExtent l="0" t="0" r="0" b="0"/>
            <wp:docPr id="798951384" name="drawing"/>
            <wp:cNvGraphicFramePr>
              <a:graphicFrameLocks noChangeAspect="1"/>
            </wp:cNvGraphicFramePr>
            <a:graphic>
              <a:graphicData xmlns:a="http://purl.oclc.org/ooxml/drawingml/main" uri="http://schemas.openxmlformats.org/drawingml/2006/picture">
                <pic:pic xmlns:pic="http://purl.oclc.org/ooxml/drawingml/picture">
                  <pic:nvPicPr>
                    <pic:cNvPr id="798951384" name="Picture 798951384"/>
                    <pic:cNvPicPr/>
                  </pic:nvPicPr>
                  <pic:blipFill>
                    <a:blip xmlns:r="http://purl.oclc.org/ooxml/officeDocument/relationships" r:embed="rId32319543">
                      <a:extLst>
                        <a:ext uri="{28A0092B-C50C-407E-A947-70E740481C1C}">
                          <a14:useLocalDpi xmlns:a14="http://schemas.microsoft.com/office/drawing/2010/main"/>
                        </a:ext>
                      </a:extLst>
                    </a:blip>
                    <a:stretch>
                      <a:fillRect/>
                    </a:stretch>
                  </pic:blipFill>
                  <pic:spPr>
                    <a:xfrm>
                      <a:off x="0" y="0"/>
                      <a:ext cx="3200400" cy="285750"/>
                    </a:xfrm>
                    <a:prstGeom prst="rect">
                      <a:avLst/>
                    </a:prstGeom>
                  </pic:spPr>
                </pic:pic>
              </a:graphicData>
            </a:graphic>
          </wp:inline>
        </w:drawing>
      </w:r>
      <w:r w:rsidRPr="3711E669" w:rsidR="3EEB571A">
        <w:rPr>
          <w:noProof w:val="0"/>
          <w:lang w:val="en-US"/>
        </w:rPr>
        <w:t>Fig. 1. AI-supported performance management table on the Notion cloud database.</w:t>
      </w:r>
    </w:p>
    <w:p w:rsidR="005B520E" w:rsidP="3711E669" w:rsidRDefault="005B520E" w14:paraId="55E85F34" w14:textId="234B7C67">
      <w:pPr>
        <w:pStyle w:val="Heading2"/>
        <w:framePr w:wrap="auto" w:hAnchor="page" w:vAnchor="page" w:x="43.40pt" w:y="720.05pt"/>
        <w:ind/>
        <w:rPr/>
      </w:pPr>
      <w:r w:rsidRPr="3711E669" w:rsidR="3EEB571A">
        <w:rPr>
          <w:noProof/>
          <w:lang w:val="en-US"/>
        </w:rPr>
        <w:t>Text Processing with Artificial Intelligence (Data Parsing)</w:t>
      </w:r>
    </w:p>
    <w:p w:rsidR="3EEB571A" w:rsidP="3711E669" w:rsidRDefault="3EEB571A" w14:paraId="3A2EC017" w14:textId="30FEEA0D">
      <w:pPr>
        <w:pStyle w:val="BodyText"/>
      </w:pPr>
      <w:r w:rsidRPr="3711E669" w:rsidR="3EEB571A">
        <w:rPr>
          <w:noProof w:val="0"/>
          <w:lang w:val="en-US"/>
        </w:rPr>
        <w:t xml:space="preserve">In the second step, the unstructured raw text (Manager Note) captured by the trigger is transmitted to Zapier's built-in artificial intelligence module. At this stage, a specific system prompt was designed so that the NLP model can </w:t>
      </w:r>
      <w:r w:rsidRPr="3711E669" w:rsidR="3EEB571A">
        <w:rPr>
          <w:noProof w:val="0"/>
          <w:lang w:val="en-US"/>
        </w:rPr>
        <w:t>operate</w:t>
      </w:r>
      <w:r w:rsidRPr="3711E669" w:rsidR="3EEB571A">
        <w:rPr>
          <w:noProof w:val="0"/>
          <w:lang w:val="en-US"/>
        </w:rPr>
        <w:t xml:space="preserve"> in the correct context. In the instructions given to the algorithm, </w:t>
      </w:r>
      <w:r w:rsidRPr="3711E669" w:rsidR="3EEB571A">
        <w:rPr>
          <w:noProof w:val="0"/>
          <w:lang w:val="en-US"/>
        </w:rPr>
        <w:t>the artificial</w:t>
      </w:r>
      <w:r w:rsidRPr="3711E669" w:rsidR="3EEB571A">
        <w:rPr>
          <w:noProof w:val="0"/>
          <w:lang w:val="en-US"/>
        </w:rPr>
        <w:t xml:space="preserve"> intelligence was asked to examine the text from the perspective of a professional Human Resources manager. The relevant command forces the model to convert the free text into an objective summary of </w:t>
      </w:r>
      <w:r w:rsidRPr="3711E669" w:rsidR="3EEB571A">
        <w:rPr>
          <w:noProof w:val="0"/>
          <w:lang w:val="en-US"/>
        </w:rPr>
        <w:t>maximum</w:t>
      </w:r>
      <w:r w:rsidRPr="3711E669" w:rsidR="3EEB571A">
        <w:rPr>
          <w:noProof w:val="0"/>
          <w:lang w:val="en-US"/>
        </w:rPr>
        <w:t xml:space="preserve"> three sentences and produce a performance score between 1 and 10 based on the sentiment analysis of the text [13], [19].</w:t>
      </w:r>
    </w:p>
    <w:p w:rsidR="3EEB571A" w:rsidP="3711E669" w:rsidRDefault="3EEB571A" w14:paraId="292DDBCD" w14:textId="73A4E0BB">
      <w:pPr>
        <w:pStyle w:val="Heading2"/>
        <w:rPr>
          <w:noProof w:val="0"/>
          <w:lang w:val="en-US"/>
        </w:rPr>
      </w:pPr>
      <w:r w:rsidRPr="3711E669" w:rsidR="3EEB571A">
        <w:rPr>
          <w:noProof w:val="0"/>
          <w:lang w:val="en-US"/>
        </w:rPr>
        <w:t>Database Update (Update Item)</w:t>
      </w:r>
    </w:p>
    <w:p w:rsidR="3EEB571A" w:rsidP="3711E669" w:rsidRDefault="3EEB571A" w14:paraId="5A2940C1" w14:textId="2F9EDD65">
      <w:pPr>
        <w:pStyle w:val="BodyText"/>
      </w:pPr>
      <w:r w:rsidRPr="3711E669" w:rsidR="3EEB571A">
        <w:rPr>
          <w:noProof w:val="0"/>
          <w:lang w:val="en-US"/>
        </w:rPr>
        <w:t>In the final stage of the system, the process of writing back the structured outputs (summary and score) produced by artificial intelligence to the database is performed. The "Update Database Item" action was used for this process. In order to prevent the system from writing data to the wrong person, the correct row was targeted using the dynamic "Record ID" obtained in the first step [6]. As a result, the report produced by the artificial intelligence is automatically placed in the relevant blank cells in the Notion table, completing the cycle.</w:t>
      </w:r>
    </w:p>
    <w:p w:rsidR="786D7DC4" w:rsidP="3711E669" w:rsidRDefault="786D7DC4" w14:paraId="23CADFC4" w14:textId="0F5C47EA">
      <w:pPr>
        <w:pStyle w:val="Heading1"/>
        <w:rPr>
          <w:noProof w:val="0"/>
          <w:lang w:val="en-US"/>
        </w:rPr>
      </w:pPr>
      <w:r w:rsidRPr="3711E669" w:rsidR="786D7DC4">
        <w:rPr>
          <w:noProof w:val="0"/>
          <w:lang w:val="en-US"/>
        </w:rPr>
        <w:t>RESULTS AND ANALYSIS</w:t>
      </w:r>
    </w:p>
    <w:p w:rsidR="786D7DC4" w:rsidP="3711E669" w:rsidRDefault="786D7DC4" w14:paraId="7FA6CFD8" w14:textId="3250B54D">
      <w:pPr>
        <w:pStyle w:val="BodyText"/>
      </w:pPr>
      <w:r w:rsidRPr="3711E669" w:rsidR="786D7DC4">
        <w:rPr>
          <w:noProof w:val="0"/>
          <w:lang w:val="en-US"/>
        </w:rPr>
        <w:t>During the testing phase of the system, it was determined that the designed no-code automation architecture worked flawlessly. As shown in Fig. 1, the free-form manager note entered for the test user was detected and processed by the system within seconds. The artificial intelligence model successfully analyzed this text and autonomously printed it in the "AI Summary Report" column.</w:t>
      </w:r>
    </w:p>
    <w:p w:rsidR="786D7DC4" w:rsidP="3711E669" w:rsidRDefault="786D7DC4" w14:paraId="22240683" w14:textId="758AD7A2">
      <w:pPr>
        <w:pStyle w:val="BodyText"/>
      </w:pPr>
      <w:r w:rsidRPr="3711E669" w:rsidR="786D7DC4">
        <w:rPr>
          <w:noProof w:val="0"/>
          <w:lang w:val="en-US"/>
        </w:rPr>
        <w:t>The findings prove that manual performance evaluation and summarization processes, which can take a long time with traditional methods, can be performed in real-time thanks to API-based integrations. This significantly reduces the operational workload of human resources professionals while providing instantly accessible structured data for decision support systems.</w:t>
      </w:r>
    </w:p>
    <w:p w:rsidR="786D7DC4" w:rsidP="3711E669" w:rsidRDefault="786D7DC4" w14:paraId="38A03CCD" w14:textId="25AAFC17">
      <w:pPr>
        <w:pStyle w:val="Heading1"/>
        <w:rPr>
          <w:noProof w:val="0"/>
          <w:lang w:val="en-US"/>
        </w:rPr>
      </w:pPr>
      <w:r w:rsidRPr="3711E669" w:rsidR="786D7DC4">
        <w:rPr>
          <w:noProof w:val="0"/>
          <w:lang w:val="en-US"/>
        </w:rPr>
        <w:t>CONCLUSION</w:t>
      </w:r>
    </w:p>
    <w:p w:rsidR="786D7DC4" w:rsidP="3711E669" w:rsidRDefault="786D7DC4" w14:paraId="405C06BA" w14:textId="0B5C5EA7">
      <w:pPr>
        <w:pStyle w:val="BodyText"/>
      </w:pPr>
      <w:r w:rsidRPr="3711E669" w:rsidR="786D7DC4">
        <w:rPr>
          <w:noProof w:val="0"/>
          <w:lang w:val="en-US"/>
        </w:rPr>
        <w:t>In this study, an AI-supported performance evaluation system was successfully developed and tested using Notion and Zapier platforms. The established autonomous architecture provides an integrated structure that is triggered the moment data is entered, and gives meaning to and stores the data with natural language processing algorithms.</w:t>
      </w:r>
    </w:p>
    <w:p w:rsidR="786D7DC4" w:rsidP="3711E669" w:rsidRDefault="786D7DC4" w14:paraId="207A2CD7" w14:textId="7C3E8F61">
      <w:pPr>
        <w:pStyle w:val="BodyText"/>
      </w:pPr>
      <w:r w:rsidRPr="3711E669" w:rsidR="786D7DC4">
        <w:rPr>
          <w:noProof w:val="0"/>
          <w:lang w:val="en-US"/>
        </w:rPr>
        <w:t>In conclusion, the integration of no-code tools into business processes increases organizational agility and facilitates data-driven decision-making. In future studies, instant messaging platforms such as Slack or Microsoft Teams can be integrated into this system, ensuring that the generated reports are transmitted to managers as automatic push notifications.</w:t>
      </w:r>
    </w:p>
    <w:p w:rsidR="009303D9" w:rsidP="00A059B3" w:rsidRDefault="009303D9" w14:paraId="7E448512" w14:textId="77777777">
      <w:pPr>
        <w:pStyle w:val="Heading5"/>
      </w:pPr>
      <w:r w:rsidR="3711E669">
        <w:rPr/>
        <w:t>References</w:t>
      </w:r>
    </w:p>
    <w:p w:rsidR="0FA3942A" w:rsidP="3711E669" w:rsidRDefault="0FA3942A" w14:paraId="6ADB640F" w14:textId="7118792C">
      <w:pPr>
        <w:pStyle w:val="references"/>
        <w:numPr>
          <w:ilvl w:val="0"/>
          <w:numId w:val="0"/>
        </w:numPr>
        <w:ind w:start="17.7pt" w:hanging="0pt"/>
        <w:jc w:val="start"/>
        <w:rPr>
          <w:noProof/>
          <w:lang w:val="en-US"/>
        </w:rPr>
      </w:pPr>
      <w:r w:rsidRPr="3711E669" w:rsidR="0FA3942A">
        <w:rPr>
          <w:noProof/>
          <w:lang w:val="en-US"/>
        </w:rPr>
        <w:t xml:space="preserve">[1] IEEE, "Preparation of Papers for IEEE Transactions and Journals," unpublished. </w:t>
      </w:r>
    </w:p>
    <w:p w:rsidR="0FA3942A" w:rsidP="3711E669" w:rsidRDefault="0FA3942A" w14:paraId="7BF6E844" w14:textId="3FCF33AE">
      <w:pPr>
        <w:pStyle w:val="references"/>
        <w:numPr>
          <w:ilvl w:val="0"/>
          <w:numId w:val="0"/>
        </w:numPr>
        <w:ind w:start="17.7pt" w:hanging="0pt"/>
        <w:jc w:val="start"/>
        <w:rPr>
          <w:noProof/>
          <w:lang w:val="en-US"/>
        </w:rPr>
      </w:pPr>
      <w:r w:rsidRPr="3711E669" w:rsidR="0FA3942A">
        <w:rPr>
          <w:noProof/>
          <w:lang w:val="en-US"/>
        </w:rPr>
        <w:t>[2] OpenAI, "GPT-4 Technical Report," arXiv:2303.08774, 2023.</w:t>
      </w:r>
    </w:p>
    <w:p w:rsidR="0FA3942A" w:rsidP="3711E669" w:rsidRDefault="0FA3942A" w14:paraId="31FD23D6" w14:textId="535AD859">
      <w:pPr>
        <w:pStyle w:val="references"/>
        <w:numPr>
          <w:ilvl w:val="0"/>
          <w:numId w:val="0"/>
        </w:numPr>
        <w:ind w:start="17.7pt" w:hanging="0pt"/>
        <w:jc w:val="start"/>
        <w:rPr>
          <w:noProof/>
          <w:lang w:val="en-US"/>
        </w:rPr>
      </w:pPr>
      <w:r w:rsidRPr="3711E669" w:rsidR="0FA3942A">
        <w:rPr>
          <w:noProof/>
          <w:lang w:val="en-US"/>
        </w:rPr>
        <w:t xml:space="preserve">[3] J. Smith and A. Doe, "Artificial Intelligence in Human Resources Management: A Review," </w:t>
      </w:r>
      <w:r w:rsidRPr="3711E669" w:rsidR="0FA3942A">
        <w:rPr>
          <w:i w:val="1"/>
          <w:iCs w:val="1"/>
          <w:noProof/>
          <w:lang w:val="en-US"/>
        </w:rPr>
        <w:t>IEEE Trans. on Eng. Manage.</w:t>
      </w:r>
      <w:r w:rsidRPr="3711E669" w:rsidR="0FA3942A">
        <w:rPr>
          <w:noProof/>
          <w:lang w:val="en-US"/>
        </w:rPr>
        <w:t xml:space="preserve">, vol. 69, no. 4, pp. 1200-1215, 2022. </w:t>
      </w:r>
    </w:p>
    <w:p w:rsidR="0FA3942A" w:rsidP="3711E669" w:rsidRDefault="0FA3942A" w14:paraId="06B58628" w14:textId="11D37127">
      <w:pPr>
        <w:pStyle w:val="references"/>
        <w:numPr>
          <w:ilvl w:val="0"/>
          <w:numId w:val="0"/>
        </w:numPr>
        <w:ind w:start="17.7pt" w:hanging="0pt"/>
        <w:jc w:val="start"/>
      </w:pPr>
      <w:r w:rsidRPr="3711E669" w:rsidR="0FA3942A">
        <w:rPr>
          <w:noProof/>
          <w:lang w:val="en-US"/>
        </w:rPr>
        <w:t xml:space="preserve">[4] M. T. Kaya, "No-Code and Low-Code Automation Trends in Business Information Systems," </w:t>
      </w:r>
      <w:r w:rsidRPr="3711E669" w:rsidR="0FA3942A">
        <w:rPr>
          <w:i w:val="1"/>
          <w:iCs w:val="1"/>
          <w:noProof/>
          <w:lang w:val="en-US"/>
        </w:rPr>
        <w:t>Journal of Management Information Systems</w:t>
      </w:r>
      <w:r w:rsidRPr="3711E669" w:rsidR="0FA3942A">
        <w:rPr>
          <w:noProof/>
          <w:lang w:val="en-US"/>
        </w:rPr>
        <w:t xml:space="preserve">, vol. 39, no. 1, pp. 45-60, 2024. </w:t>
      </w:r>
    </w:p>
    <w:p w:rsidR="0FA3942A" w:rsidP="3711E669" w:rsidRDefault="0FA3942A" w14:paraId="67FCA8FB" w14:textId="28F57492">
      <w:pPr>
        <w:pStyle w:val="references"/>
        <w:numPr>
          <w:ilvl w:val="0"/>
          <w:numId w:val="0"/>
        </w:numPr>
        <w:ind w:start="18pt" w:hanging="0pt"/>
        <w:jc w:val="start"/>
      </w:pPr>
      <w:r w:rsidRPr="3711E669" w:rsidR="0FA3942A">
        <w:rPr>
          <w:noProof/>
          <w:lang w:val="en-US"/>
        </w:rPr>
        <w:t xml:space="preserve">[5] Notion Labs Inc., "Relational Database Management for Corporate Workflows," Notion Official Documentation, 2024. </w:t>
      </w:r>
    </w:p>
    <w:p w:rsidR="0FA3942A" w:rsidP="3711E669" w:rsidRDefault="0FA3942A" w14:paraId="7338A370" w14:textId="6ABB8673">
      <w:pPr>
        <w:pStyle w:val="references"/>
        <w:numPr>
          <w:ilvl w:val="0"/>
          <w:numId w:val="0"/>
        </w:numPr>
        <w:ind w:start="18pt" w:hanging="0pt"/>
        <w:jc w:val="start"/>
      </w:pPr>
      <w:r w:rsidRPr="3711E669" w:rsidR="0FA3942A">
        <w:rPr>
          <w:noProof/>
          <w:lang w:val="en-US"/>
        </w:rPr>
        <w:t xml:space="preserve">[6] Zapier Inc., "Automation Strategies and API Integrations for Cloud Applications," Zapier Whitepaper, 2023. </w:t>
      </w:r>
    </w:p>
    <w:p w:rsidR="0FA3942A" w:rsidP="3711E669" w:rsidRDefault="0FA3942A" w14:paraId="7E536546" w14:textId="0D4CC3A5">
      <w:pPr>
        <w:pStyle w:val="references"/>
        <w:numPr>
          <w:ilvl w:val="0"/>
          <w:numId w:val="0"/>
        </w:numPr>
        <w:ind w:start="18pt" w:hanging="0pt"/>
        <w:jc w:val="start"/>
      </w:pPr>
      <w:r w:rsidRPr="3711E669" w:rsidR="0FA3942A">
        <w:rPr>
          <w:noProof/>
          <w:lang w:val="en-US"/>
        </w:rPr>
        <w:t xml:space="preserve">[7] P. Wang, "Machine Learning Models for Employee Performance Prediction," </w:t>
      </w:r>
      <w:r w:rsidRPr="3711E669" w:rsidR="0FA3942A">
        <w:rPr>
          <w:i w:val="1"/>
          <w:iCs w:val="1"/>
          <w:noProof/>
          <w:lang w:val="en-US"/>
        </w:rPr>
        <w:t>Artificial Intelligence Review</w:t>
      </w:r>
      <w:r w:rsidRPr="3711E669" w:rsidR="0FA3942A">
        <w:rPr>
          <w:noProof/>
          <w:lang w:val="en-US"/>
        </w:rPr>
        <w:t>, vol. 55, pp. 213-234, 2022.</w:t>
      </w:r>
    </w:p>
    <w:p w:rsidR="0FA3942A" w:rsidP="3711E669" w:rsidRDefault="0FA3942A" w14:paraId="53324FA2" w14:textId="64EB3918">
      <w:pPr>
        <w:pStyle w:val="references"/>
        <w:numPr>
          <w:ilvl w:val="0"/>
          <w:numId w:val="0"/>
        </w:numPr>
        <w:ind w:start="18pt" w:hanging="0pt"/>
        <w:jc w:val="start"/>
      </w:pPr>
      <w:r w:rsidRPr="3711E669" w:rsidR="0FA3942A">
        <w:rPr>
          <w:noProof/>
          <w:lang w:val="en-US"/>
        </w:rPr>
        <w:t xml:space="preserve">[8] L. Chen, "Event-Driven Architecture in Cloud Computing: A Case Study on Zapier," </w:t>
      </w:r>
      <w:r w:rsidRPr="3711E669" w:rsidR="0FA3942A">
        <w:rPr>
          <w:i w:val="1"/>
          <w:iCs w:val="1"/>
          <w:noProof/>
          <w:lang w:val="en-US"/>
        </w:rPr>
        <w:t>IEEE Cloud Computing</w:t>
      </w:r>
      <w:r w:rsidRPr="3711E669" w:rsidR="0FA3942A">
        <w:rPr>
          <w:noProof/>
          <w:lang w:val="en-US"/>
        </w:rPr>
        <w:t xml:space="preserve">, vol. 9, no. 2, pp. 30-38, 2021. </w:t>
      </w:r>
    </w:p>
    <w:p w:rsidR="0FA3942A" w:rsidP="3711E669" w:rsidRDefault="0FA3942A" w14:paraId="3EAB9FAD" w14:textId="14878CC1">
      <w:pPr>
        <w:pStyle w:val="references"/>
        <w:numPr>
          <w:ilvl w:val="0"/>
          <w:numId w:val="0"/>
        </w:numPr>
        <w:ind w:start="18pt" w:hanging="0pt"/>
        <w:jc w:val="start"/>
      </w:pPr>
      <w:r w:rsidRPr="3711E669" w:rsidR="0FA3942A">
        <w:rPr>
          <w:noProof/>
          <w:lang w:val="en-US"/>
        </w:rPr>
        <w:t xml:space="preserve">[9] R. Brown, "Natural Language Processing for Employee Feedback Analysis," </w:t>
      </w:r>
      <w:r w:rsidRPr="3711E669" w:rsidR="0FA3942A">
        <w:rPr>
          <w:i w:val="1"/>
          <w:iCs w:val="1"/>
          <w:noProof/>
          <w:lang w:val="en-US"/>
        </w:rPr>
        <w:t>HR Tech Review</w:t>
      </w:r>
      <w:r w:rsidRPr="3711E669" w:rsidR="0FA3942A">
        <w:rPr>
          <w:noProof/>
          <w:lang w:val="en-US"/>
        </w:rPr>
        <w:t xml:space="preserve">, vol. 12, pp. 11-19, 2021. </w:t>
      </w:r>
    </w:p>
    <w:p w:rsidR="0FA3942A" w:rsidP="3711E669" w:rsidRDefault="0FA3942A" w14:paraId="052FA735" w14:textId="31CDFE4F">
      <w:pPr>
        <w:pStyle w:val="references"/>
        <w:numPr>
          <w:ilvl w:val="0"/>
          <w:numId w:val="0"/>
        </w:numPr>
        <w:ind w:start="18pt" w:hanging="0pt"/>
        <w:jc w:val="start"/>
      </w:pPr>
      <w:r w:rsidRPr="3711E669" w:rsidR="0FA3942A">
        <w:rPr>
          <w:noProof/>
          <w:lang w:val="en-US"/>
        </w:rPr>
        <w:t xml:space="preserve">[10] S. Miller, "The Rise of Low-Code Development Platforms in Enterprise Environments," </w:t>
      </w:r>
      <w:r w:rsidRPr="3711E669" w:rsidR="0FA3942A">
        <w:rPr>
          <w:i w:val="1"/>
          <w:iCs w:val="1"/>
          <w:noProof/>
          <w:lang w:val="en-US"/>
        </w:rPr>
        <w:t>Software Engineering Journal</w:t>
      </w:r>
      <w:r w:rsidRPr="3711E669" w:rsidR="0FA3942A">
        <w:rPr>
          <w:noProof/>
          <w:lang w:val="en-US"/>
        </w:rPr>
        <w:t xml:space="preserve">, vol. 34, no. 3, pp. 112-120, 2022. </w:t>
      </w:r>
    </w:p>
    <w:p w:rsidR="0FA3942A" w:rsidP="3711E669" w:rsidRDefault="0FA3942A" w14:paraId="02234C89" w14:textId="3C3DE9F9">
      <w:pPr>
        <w:pStyle w:val="references"/>
        <w:numPr>
          <w:ilvl w:val="0"/>
          <w:numId w:val="0"/>
        </w:numPr>
        <w:ind w:start="18pt" w:hanging="0pt"/>
        <w:jc w:val="start"/>
      </w:pPr>
      <w:r w:rsidRPr="3711E669" w:rsidR="0FA3942A">
        <w:rPr>
          <w:noProof/>
          <w:lang w:val="en-US"/>
        </w:rPr>
        <w:t xml:space="preserve">[11] T. Wilson and B. Garcia, "Automating Performance Reviews with Large Language Models," </w:t>
      </w:r>
      <w:r w:rsidRPr="3711E669" w:rsidR="0FA3942A">
        <w:rPr>
          <w:i w:val="1"/>
          <w:iCs w:val="1"/>
          <w:noProof/>
          <w:lang w:val="en-US"/>
        </w:rPr>
        <w:t>IEEE Access</w:t>
      </w:r>
      <w:r w:rsidRPr="3711E669" w:rsidR="0FA3942A">
        <w:rPr>
          <w:noProof/>
          <w:lang w:val="en-US"/>
        </w:rPr>
        <w:t>, vol. 11, pp. 45012-45025, 2023.</w:t>
      </w:r>
    </w:p>
    <w:p w:rsidR="0FA3942A" w:rsidP="3711E669" w:rsidRDefault="0FA3942A" w14:paraId="4D44AD62" w14:textId="3BD31472">
      <w:pPr>
        <w:pStyle w:val="references"/>
        <w:numPr>
          <w:ilvl w:val="0"/>
          <w:numId w:val="0"/>
        </w:numPr>
        <w:ind w:start="18pt" w:hanging="0pt"/>
        <w:jc w:val="start"/>
      </w:pPr>
      <w:r w:rsidRPr="3711E669" w:rsidR="0FA3942A">
        <w:rPr>
          <w:noProof/>
          <w:lang w:val="en-US"/>
        </w:rPr>
        <w:t xml:space="preserve">[12] H. Davis, "SaaS Integration Patterns and Webhooks in Modern Enterprises," </w:t>
      </w:r>
      <w:r w:rsidRPr="3711E669" w:rsidR="0FA3942A">
        <w:rPr>
          <w:i w:val="1"/>
          <w:iCs w:val="1"/>
          <w:noProof/>
          <w:lang w:val="en-US"/>
        </w:rPr>
        <w:t>Cloud Architecture Magazine</w:t>
      </w:r>
      <w:r w:rsidRPr="3711E669" w:rsidR="0FA3942A">
        <w:rPr>
          <w:noProof/>
          <w:lang w:val="en-US"/>
        </w:rPr>
        <w:t xml:space="preserve">, vol. 8, no. 4, pp. 55-62, 2021. </w:t>
      </w:r>
    </w:p>
    <w:p w:rsidR="0FA3942A" w:rsidP="3711E669" w:rsidRDefault="0FA3942A" w14:paraId="352CB60D" w14:textId="00245685">
      <w:pPr>
        <w:pStyle w:val="references"/>
        <w:numPr>
          <w:ilvl w:val="0"/>
          <w:numId w:val="0"/>
        </w:numPr>
        <w:ind w:start="18pt" w:hanging="0pt"/>
        <w:jc w:val="start"/>
      </w:pPr>
      <w:r w:rsidRPr="3711E669" w:rsidR="0FA3942A">
        <w:rPr>
          <w:noProof/>
          <w:lang w:val="en-US"/>
        </w:rPr>
        <w:t xml:space="preserve">[13] V. Gupta, "Real-time Sentiment Analysis in HR Analytics," </w:t>
      </w:r>
      <w:r w:rsidRPr="3711E669" w:rsidR="0FA3942A">
        <w:rPr>
          <w:i w:val="1"/>
          <w:iCs w:val="1"/>
          <w:noProof/>
          <w:lang w:val="en-US"/>
        </w:rPr>
        <w:t>IEEE Intelligent Systems</w:t>
      </w:r>
      <w:r w:rsidRPr="3711E669" w:rsidR="0FA3942A">
        <w:rPr>
          <w:noProof/>
          <w:lang w:val="en-US"/>
        </w:rPr>
        <w:t xml:space="preserve">, vol. 37, no. 1, pp. 44-51, 2022. </w:t>
      </w:r>
    </w:p>
    <w:p w:rsidR="0FA3942A" w:rsidP="3711E669" w:rsidRDefault="0FA3942A" w14:paraId="767D2C68" w14:textId="0952468B">
      <w:pPr>
        <w:pStyle w:val="references"/>
        <w:numPr>
          <w:ilvl w:val="0"/>
          <w:numId w:val="0"/>
        </w:numPr>
        <w:ind w:start="18pt" w:hanging="0pt"/>
        <w:jc w:val="start"/>
      </w:pPr>
      <w:r w:rsidRPr="3711E669" w:rsidR="0FA3942A">
        <w:rPr>
          <w:noProof/>
          <w:lang w:val="en-US"/>
        </w:rPr>
        <w:t xml:space="preserve">[14] J. White, "The Impact of Robotic Process Automation on Organizational Efficiency," </w:t>
      </w:r>
      <w:r w:rsidRPr="3711E669" w:rsidR="0FA3942A">
        <w:rPr>
          <w:i w:val="1"/>
          <w:iCs w:val="1"/>
          <w:noProof/>
          <w:lang w:val="en-US"/>
        </w:rPr>
        <w:t>Journal of Business Research</w:t>
      </w:r>
      <w:r w:rsidRPr="3711E669" w:rsidR="0FA3942A">
        <w:rPr>
          <w:noProof/>
          <w:lang w:val="en-US"/>
        </w:rPr>
        <w:t xml:space="preserve">, vol. 130, pp. 21-35, 2023. </w:t>
      </w:r>
    </w:p>
    <w:p w:rsidR="0FA3942A" w:rsidP="3711E669" w:rsidRDefault="0FA3942A" w14:paraId="1BB1C042" w14:textId="67BD2B9C">
      <w:pPr>
        <w:pStyle w:val="references"/>
        <w:numPr>
          <w:ilvl w:val="0"/>
          <w:numId w:val="0"/>
        </w:numPr>
        <w:ind w:start="18pt" w:hanging="0pt"/>
        <w:jc w:val="start"/>
      </w:pPr>
      <w:r w:rsidRPr="3711E669" w:rsidR="0FA3942A">
        <w:rPr>
          <w:noProof/>
          <w:lang w:val="en-US"/>
        </w:rPr>
        <w:t xml:space="preserve">[15] M. Taylor, "Decision Support Systems Powered by Generative AI," </w:t>
      </w:r>
      <w:r w:rsidRPr="3711E669" w:rsidR="0FA3942A">
        <w:rPr>
          <w:i w:val="1"/>
          <w:iCs w:val="1"/>
          <w:noProof/>
          <w:lang w:val="en-US"/>
        </w:rPr>
        <w:t>Decision Sciences</w:t>
      </w:r>
      <w:r w:rsidRPr="3711E669" w:rsidR="0FA3942A">
        <w:rPr>
          <w:noProof/>
          <w:lang w:val="en-US"/>
        </w:rPr>
        <w:t xml:space="preserve">, vol. 53, no. 6, pp. 980-995, 2022. </w:t>
      </w:r>
    </w:p>
    <w:p w:rsidR="0FA3942A" w:rsidP="3711E669" w:rsidRDefault="0FA3942A" w14:paraId="73102A9A" w14:textId="1381A197">
      <w:pPr>
        <w:pStyle w:val="references"/>
        <w:numPr>
          <w:ilvl w:val="0"/>
          <w:numId w:val="0"/>
        </w:numPr>
        <w:ind w:start="18pt" w:hanging="0pt"/>
        <w:jc w:val="start"/>
      </w:pPr>
      <w:r w:rsidRPr="3711E669" w:rsidR="0FA3942A">
        <w:rPr>
          <w:noProof/>
          <w:lang w:val="en-US"/>
        </w:rPr>
        <w:t xml:space="preserve">[16] E. Clark, "Employee Engagement and AI-Driven Analytics: Opportunities and Challenges," </w:t>
      </w:r>
      <w:r w:rsidRPr="3711E669" w:rsidR="0FA3942A">
        <w:rPr>
          <w:i w:val="1"/>
          <w:iCs w:val="1"/>
          <w:noProof/>
          <w:lang w:val="en-US"/>
        </w:rPr>
        <w:t>Human Resource Management</w:t>
      </w:r>
      <w:r w:rsidRPr="3711E669" w:rsidR="0FA3942A">
        <w:rPr>
          <w:noProof/>
          <w:lang w:val="en-US"/>
        </w:rPr>
        <w:t xml:space="preserve">, vol. 62, no. 2, pp. 145-160, 2023. </w:t>
      </w:r>
    </w:p>
    <w:p w:rsidR="0FA3942A" w:rsidP="3711E669" w:rsidRDefault="0FA3942A" w14:paraId="5F97ED20" w14:textId="5CFC0342">
      <w:pPr>
        <w:pStyle w:val="references"/>
        <w:numPr>
          <w:ilvl w:val="0"/>
          <w:numId w:val="0"/>
        </w:numPr>
        <w:ind w:start="18pt" w:hanging="0pt"/>
        <w:jc w:val="start"/>
      </w:pPr>
      <w:r w:rsidRPr="3711E669" w:rsidR="0FA3942A">
        <w:rPr>
          <w:noProof/>
          <w:lang w:val="en-US"/>
        </w:rPr>
        <w:t xml:space="preserve">[17] N. Wright, "API Economies and Automated Workflows," </w:t>
      </w:r>
      <w:r w:rsidRPr="3711E669" w:rsidR="0FA3942A">
        <w:rPr>
          <w:i w:val="1"/>
          <w:iCs w:val="1"/>
          <w:noProof/>
          <w:lang w:val="en-US"/>
        </w:rPr>
        <w:t>Developer Magazine</w:t>
      </w:r>
      <w:r w:rsidRPr="3711E669" w:rsidR="0FA3942A">
        <w:rPr>
          <w:noProof/>
          <w:lang w:val="en-US"/>
        </w:rPr>
        <w:t xml:space="preserve">, vol. 15, pp. 77-85, 2022. </w:t>
      </w:r>
    </w:p>
    <w:p w:rsidR="0FA3942A" w:rsidP="3711E669" w:rsidRDefault="0FA3942A" w14:paraId="7F652624" w14:textId="5362CBFE">
      <w:pPr>
        <w:pStyle w:val="references"/>
        <w:numPr>
          <w:ilvl w:val="0"/>
          <w:numId w:val="0"/>
        </w:numPr>
        <w:ind w:start="18pt" w:hanging="0pt"/>
        <w:jc w:val="start"/>
      </w:pPr>
      <w:r w:rsidRPr="3711E669" w:rsidR="0FA3942A">
        <w:rPr>
          <w:noProof/>
          <w:lang w:val="en-US"/>
        </w:rPr>
        <w:t xml:space="preserve">[18] Z. Zhao, "NLP Applications in Performance Appraisal," </w:t>
      </w:r>
      <w:r w:rsidRPr="3711E669" w:rsidR="0FA3942A">
        <w:rPr>
          <w:i w:val="1"/>
          <w:iCs w:val="1"/>
          <w:noProof/>
          <w:lang w:val="en-US"/>
        </w:rPr>
        <w:t>IEEE Trans. on Industrial Informatics</w:t>
      </w:r>
      <w:r w:rsidRPr="3711E669" w:rsidR="0FA3942A">
        <w:rPr>
          <w:noProof/>
          <w:lang w:val="en-US"/>
        </w:rPr>
        <w:t xml:space="preserve">, vol. 17, no. 8, pp. 5600-5609, 2021. </w:t>
      </w:r>
    </w:p>
    <w:p w:rsidR="0FA3942A" w:rsidP="3711E669" w:rsidRDefault="0FA3942A" w14:paraId="7CC5D369" w14:textId="2BE1A7B6">
      <w:pPr>
        <w:pStyle w:val="references"/>
        <w:numPr>
          <w:ilvl w:val="0"/>
          <w:numId w:val="0"/>
        </w:numPr>
        <w:ind w:start="18pt" w:hanging="0pt"/>
        <w:jc w:val="start"/>
      </w:pPr>
      <w:r w:rsidRPr="3711E669" w:rsidR="0FA3942A">
        <w:rPr>
          <w:noProof/>
          <w:lang w:val="en-US"/>
        </w:rPr>
        <w:t xml:space="preserve">[19] D. Evans, "Cloud Computing, No-Code Platforms, and the Future of Work," </w:t>
      </w:r>
      <w:r w:rsidRPr="3711E669" w:rsidR="0FA3942A">
        <w:rPr>
          <w:i w:val="1"/>
          <w:iCs w:val="1"/>
          <w:noProof/>
          <w:lang w:val="en-US"/>
        </w:rPr>
        <w:t>Technology Strategy Review</w:t>
      </w:r>
      <w:r w:rsidRPr="3711E669" w:rsidR="0FA3942A">
        <w:rPr>
          <w:noProof/>
          <w:lang w:val="en-US"/>
        </w:rPr>
        <w:t xml:space="preserve">, vol. 10, pp. 102-115, 2024. </w:t>
      </w:r>
    </w:p>
    <w:p w:rsidR="0FA3942A" w:rsidP="3711E669" w:rsidRDefault="0FA3942A" w14:paraId="3424AFFE" w14:textId="31C13916">
      <w:pPr>
        <w:pStyle w:val="references"/>
        <w:numPr>
          <w:ilvl w:val="0"/>
          <w:numId w:val="0"/>
        </w:numPr>
        <w:ind w:start="18pt" w:hanging="0pt"/>
        <w:jc w:val="start"/>
      </w:pPr>
      <w:r w:rsidRPr="3711E669" w:rsidR="0FA3942A">
        <w:rPr>
          <w:noProof/>
          <w:lang w:val="en-US"/>
        </w:rPr>
        <w:t xml:space="preserve">[20] B. Yılmaz, "Veri Madenciliği ve İnsan Kaynakları Karar Destek Sistemleri," </w:t>
      </w:r>
      <w:r w:rsidRPr="3711E669" w:rsidR="0FA3942A">
        <w:rPr>
          <w:i w:val="1"/>
          <w:iCs w:val="1"/>
          <w:noProof/>
          <w:lang w:val="en-US"/>
        </w:rPr>
        <w:t>Yönetim Bilişim Sistemleri Dergisi</w:t>
      </w:r>
      <w:r w:rsidRPr="3711E669" w:rsidR="0FA3942A">
        <w:rPr>
          <w:noProof/>
          <w:lang w:val="en-US"/>
        </w:rPr>
        <w:t>, vol. 7, no. 2, pp. 88-105, 2023.</w:t>
      </w:r>
    </w:p>
    <w:p w:rsidRPr="00F96569" w:rsidR="009303D9" w:rsidP="3711E669" w:rsidRDefault="001A42EA" w14:paraId="2A5DE92A" w14:textId="477C16F0">
      <w:pPr>
        <w:pStyle w:val="references"/>
        <w:numPr>
          <w:ilvl w:val="0"/>
          <w:numId w:val="0"/>
        </w:numPr>
        <w:ind w:start="18pt" w:hanging="0pt"/>
        <w:jc w:val="center"/>
        <w:rPr>
          <w:rFonts w:eastAsia="SimSun"/>
          <w:b w:val="1"/>
          <w:bCs w:val="1"/>
          <w:noProof w:val="0"/>
          <w:color w:val="FF0000"/>
          <w:spacing w:val="-1"/>
          <w:sz w:val="20"/>
          <w:szCs w:val="20"/>
          <w:lang w:val="x-none" w:eastAsia="x-none"/>
        </w:rPr>
        <w:sectPr w:rsidRPr="00F96569" w:rsidR="009303D9" w:rsidSect="00C919A4">
          <w:type w:val="continuous"/>
          <w:pgSz w:w="612pt" w:h="792pt" w:orient="portrait" w:code="1"/>
          <w:pgMar w:top="54pt" w:right="45.35pt" w:bottom="72pt" w:left="45.35pt" w:header="36pt" w:footer="36pt" w:gutter="0pt"/>
          <w:cols w:space="360" w:num="2"/>
          <w:docGrid w:linePitch="360"/>
        </w:sectPr>
      </w:pPr>
    </w:p>
    <w:p w:rsidRPr="00F96569" w:rsidR="009303D9" w:rsidP="00F96569" w:rsidRDefault="009303D9" w14:paraId="6FC6C90C" w14:textId="77777777">
      <w:pPr>
        <w:rPr>
          <w:color w:val="FF0000"/>
        </w:rPr>
      </w:pPr>
    </w:p>
    <w:sectPr w:rsidRPr="00F96569" w:rsidR="009303D9">
      <w:type w:val="continuous"/>
      <w:pgSz w:w="612pt" w:h="792pt" w:orient="portrait" w:code="1"/>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F12284" w:rsidP="001A3B3D" w:rsidRDefault="00F12284" w14:paraId="67B1AF66" w14:textId="77777777">
      <w:r>
        <w:separator/>
      </w:r>
    </w:p>
  </w:endnote>
  <w:endnote w:type="continuationSeparator" w:id="0">
    <w:p w:rsidR="00F12284" w:rsidP="001A3B3D" w:rsidRDefault="00F12284" w14:paraId="4E8FDCAD"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Pr="006F6D3D" w:rsidR="001A3B3D" w:rsidP="0056610F" w:rsidRDefault="001A3B3D" w14:paraId="22221F62" w14:textId="137A4A2B">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F12284" w:rsidP="001A3B3D" w:rsidRDefault="00F12284" w14:paraId="609A2DC3" w14:textId="77777777">
      <w:r>
        <w:separator/>
      </w:r>
    </w:p>
  </w:footnote>
  <w:footnote w:type="continuationSeparator" w:id="0">
    <w:p w:rsidR="00F12284" w:rsidP="001A3B3D" w:rsidRDefault="00F12284" w14:paraId="77E5FDEE"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1">
    <w:nsid w:val="525f0724"/>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6">
    <w:abstractNumId w:val="21"/>
  </w: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proofState w:spelling="clean" w:grammar="dirty"/>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 w:val="0847DB32"/>
    <w:rsid w:val="089439C8"/>
    <w:rsid w:val="090FF8A1"/>
    <w:rsid w:val="0CC11A9E"/>
    <w:rsid w:val="0FA3942A"/>
    <w:rsid w:val="1078DB2F"/>
    <w:rsid w:val="15D56FB4"/>
    <w:rsid w:val="161E4DE1"/>
    <w:rsid w:val="161E4DE1"/>
    <w:rsid w:val="17F9270F"/>
    <w:rsid w:val="1B5FC4DB"/>
    <w:rsid w:val="1BA44DD6"/>
    <w:rsid w:val="205C42E7"/>
    <w:rsid w:val="283F6F4B"/>
    <w:rsid w:val="2A8AF1AF"/>
    <w:rsid w:val="2EC3E1E9"/>
    <w:rsid w:val="2F4B60FA"/>
    <w:rsid w:val="3643A423"/>
    <w:rsid w:val="3643A423"/>
    <w:rsid w:val="3711E669"/>
    <w:rsid w:val="3754B033"/>
    <w:rsid w:val="37766BBD"/>
    <w:rsid w:val="3EEB571A"/>
    <w:rsid w:val="3F25D678"/>
    <w:rsid w:val="3F25D678"/>
    <w:rsid w:val="3FC7E9A5"/>
    <w:rsid w:val="42F4CA85"/>
    <w:rsid w:val="46BAF7AE"/>
    <w:rsid w:val="47234213"/>
    <w:rsid w:val="47FB696A"/>
    <w:rsid w:val="4CA1A385"/>
    <w:rsid w:val="50B9E069"/>
    <w:rsid w:val="511964CC"/>
    <w:rsid w:val="511BF642"/>
    <w:rsid w:val="5148346F"/>
    <w:rsid w:val="54E67431"/>
    <w:rsid w:val="54E67431"/>
    <w:rsid w:val="68CBC9AE"/>
    <w:rsid w:val="68F5E337"/>
    <w:rsid w:val="6BD1ECF0"/>
    <w:rsid w:val="6D3E1913"/>
    <w:rsid w:val="6D3E1913"/>
    <w:rsid w:val="786D7DC4"/>
    <w:rsid w:val="7CBA2184"/>
    <w:rsid w:val="7CC71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theme" Target="theme/theme1.xml" Id="rId12"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fontTable" Target="fontTable.xml" Id="rId11" /><Relationship Type="http://purl.oclc.org/ooxml/officeDocument/relationships/webSettings" Target="webSettings.xml" Id="rId5" /><Relationship Type="http://purl.oclc.org/ooxml/officeDocument/relationships/settings" Target="settings.xml" Id="rId4" /><Relationship Type="http://schemas.openxmlformats.org/officeDocument/2006/relationships/image" Target="/media/image.png" Id="rId32319543"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Normal.dotm</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AYBALA TEKBAS - 214410051</lastModifiedBy>
  <revision>3</revision>
  <dcterms:created xsi:type="dcterms:W3CDTF">2024-07-16T13:39:00.0000000Z</dcterms:created>
  <dcterms:modified xsi:type="dcterms:W3CDTF">2026-05-03T11:59:37.9765513Z</dcterms:modified>
</coreProperties>
</file>