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877C0" w14:textId="77777777" w:rsidR="00BF5CC4" w:rsidRPr="00801073" w:rsidRDefault="00BF5CC4" w:rsidP="00BF5CC4">
      <w:pPr>
        <w:pStyle w:val="Heading1"/>
        <w:jc w:val="both"/>
        <w:rPr>
          <w:rFonts w:ascii="Cambria" w:hAnsi="Cambria"/>
          <w:b/>
          <w:bCs/>
          <w:color w:val="0F4761"/>
        </w:rPr>
      </w:pPr>
      <w:r w:rsidRPr="00801073">
        <w:rPr>
          <w:rFonts w:ascii="Cambria" w:hAnsi="Cambria"/>
          <w:b/>
          <w:bCs/>
          <w:color w:val="0F4761"/>
        </w:rPr>
        <w:t>Natural language processing for climate</w:t>
      </w:r>
    </w:p>
    <w:p w14:paraId="100518D2" w14:textId="77777777" w:rsidR="00BF5CC4" w:rsidRPr="00E154E1" w:rsidRDefault="00BF5CC4" w:rsidP="00BF5CC4">
      <w:pPr>
        <w:jc w:val="both"/>
        <w:rPr>
          <w:rFonts w:ascii="Cambria" w:hAnsi="Cambria"/>
          <w:b/>
          <w:bCs/>
          <w:color w:val="0F4761"/>
        </w:rPr>
      </w:pPr>
      <w:r w:rsidRPr="00E154E1">
        <w:rPr>
          <w:rFonts w:ascii="Cambria" w:hAnsi="Cambria"/>
          <w:b/>
          <w:bCs/>
          <w:color w:val="0F4761"/>
        </w:rPr>
        <w:t>Domain expert</w:t>
      </w:r>
    </w:p>
    <w:p w14:paraId="2E95F2C0" w14:textId="77777777" w:rsidR="00BF5CC4" w:rsidRPr="00E154E1" w:rsidRDefault="00BF5CC4" w:rsidP="00BF5CC4">
      <w:pPr>
        <w:jc w:val="both"/>
        <w:rPr>
          <w:rFonts w:ascii="Cambria" w:hAnsi="Cambria"/>
          <w:lang w:val="tr-TR"/>
        </w:rPr>
      </w:pPr>
      <w:r w:rsidRPr="00E154E1">
        <w:rPr>
          <w:rFonts w:ascii="Cambria" w:hAnsi="Cambria"/>
          <w:lang w:val="tr-TR"/>
        </w:rPr>
        <w:t xml:space="preserve">Başak </w:t>
      </w:r>
      <w:proofErr w:type="spellStart"/>
      <w:r w:rsidRPr="00E154E1">
        <w:rPr>
          <w:rFonts w:ascii="Cambria" w:hAnsi="Cambria"/>
          <w:lang w:val="tr-TR"/>
        </w:rPr>
        <w:t>Taraktaş</w:t>
      </w:r>
      <w:proofErr w:type="spellEnd"/>
      <w:r w:rsidRPr="00E154E1">
        <w:rPr>
          <w:rFonts w:ascii="Cambria" w:hAnsi="Cambria"/>
          <w:lang w:val="tr-TR"/>
        </w:rPr>
        <w:t xml:space="preserve">, Boğaziçi </w:t>
      </w:r>
      <w:proofErr w:type="spellStart"/>
      <w:r w:rsidRPr="00E154E1">
        <w:rPr>
          <w:rFonts w:ascii="Cambria" w:hAnsi="Cambria"/>
          <w:lang w:val="tr-TR"/>
        </w:rPr>
        <w:t>University</w:t>
      </w:r>
      <w:proofErr w:type="spellEnd"/>
      <w:r w:rsidRPr="00E154E1">
        <w:rPr>
          <w:rFonts w:ascii="Cambria" w:hAnsi="Cambria"/>
          <w:lang w:val="tr-TR"/>
        </w:rPr>
        <w:t>, basak.taraktas@boun.edu.tr</w:t>
      </w:r>
    </w:p>
    <w:p w14:paraId="498E8E02" w14:textId="77777777" w:rsidR="00BF5CC4" w:rsidRPr="00E154E1" w:rsidRDefault="00BF5CC4" w:rsidP="00BF5CC4">
      <w:pPr>
        <w:jc w:val="both"/>
        <w:rPr>
          <w:rFonts w:ascii="Cambria" w:hAnsi="Cambria"/>
          <w:b/>
          <w:bCs/>
          <w:color w:val="0F4761"/>
        </w:rPr>
      </w:pPr>
      <w:r w:rsidRPr="00E154E1">
        <w:rPr>
          <w:rFonts w:ascii="Cambria" w:hAnsi="Cambria"/>
          <w:b/>
          <w:bCs/>
          <w:color w:val="0F4761"/>
        </w:rPr>
        <w:t>Writer</w:t>
      </w:r>
    </w:p>
    <w:p w14:paraId="7CEACFE5" w14:textId="77777777" w:rsidR="00BF5CC4" w:rsidRPr="00E154E1" w:rsidRDefault="00BF5CC4" w:rsidP="00BF5CC4">
      <w:pPr>
        <w:jc w:val="both"/>
        <w:rPr>
          <w:rFonts w:ascii="Cambria" w:hAnsi="Cambria"/>
        </w:rPr>
      </w:pPr>
      <w:r w:rsidRPr="00E154E1">
        <w:rPr>
          <w:rFonts w:ascii="Cambria" w:hAnsi="Cambria"/>
        </w:rPr>
        <w:t>Aybike Şahinoğlu</w:t>
      </w:r>
    </w:p>
    <w:p w14:paraId="754913E9" w14:textId="77777777" w:rsidR="00BF5CC4" w:rsidRDefault="00BF5CC4" w:rsidP="00BF5CC4"/>
    <w:p w14:paraId="1B369789" w14:textId="77777777" w:rsidR="00BF5CC4" w:rsidRPr="00654025" w:rsidRDefault="00BF5CC4" w:rsidP="00BF5CC4">
      <w:pPr>
        <w:rPr>
          <w:color w:val="000000" w:themeColor="text1"/>
        </w:rPr>
      </w:pPr>
    </w:p>
    <w:p w14:paraId="05CB7F21" w14:textId="6321835C" w:rsidR="00DC043C" w:rsidRPr="009E030D" w:rsidRDefault="004062FC" w:rsidP="004062FC">
      <w:pPr>
        <w:jc w:val="both"/>
        <w:rPr>
          <w:rFonts w:ascii="Cambria" w:hAnsi="Cambria"/>
          <w:color w:val="000000" w:themeColor="text1"/>
        </w:rPr>
      </w:pPr>
      <w:r w:rsidRPr="009E030D">
        <w:rPr>
          <w:rFonts w:ascii="Cambria" w:hAnsi="Cambria"/>
          <w:color w:val="000000" w:themeColor="text1"/>
        </w:rPr>
        <w:t>This study aims to create a corpus from extreme heat and heat wave</w:t>
      </w:r>
      <w:r w:rsidR="00E9435E" w:rsidRPr="009E030D">
        <w:rPr>
          <w:rFonts w:ascii="Cambria" w:hAnsi="Cambria"/>
          <w:color w:val="000000" w:themeColor="text1"/>
        </w:rPr>
        <w:t>-</w:t>
      </w:r>
      <w:r w:rsidRPr="009E030D">
        <w:rPr>
          <w:rFonts w:ascii="Cambria" w:hAnsi="Cambria"/>
          <w:color w:val="000000" w:themeColor="text1"/>
        </w:rPr>
        <w:t xml:space="preserve">related documents </w:t>
      </w:r>
      <w:r w:rsidR="001F0C3E" w:rsidRPr="009E030D">
        <w:rPr>
          <w:rFonts w:ascii="Cambria" w:hAnsi="Cambria"/>
          <w:color w:val="000000" w:themeColor="text1"/>
        </w:rPr>
        <w:t>gathered from the Prevention</w:t>
      </w:r>
      <w:r w:rsidR="004626A2">
        <w:rPr>
          <w:rFonts w:ascii="Cambria" w:hAnsi="Cambria"/>
          <w:color w:val="000000" w:themeColor="text1"/>
        </w:rPr>
        <w:t xml:space="preserve"> </w:t>
      </w:r>
      <w:r w:rsidR="001F0C3E" w:rsidRPr="009E030D">
        <w:rPr>
          <w:rFonts w:ascii="Cambria" w:hAnsi="Cambria"/>
          <w:color w:val="000000" w:themeColor="text1"/>
        </w:rPr>
        <w:t xml:space="preserve">Web database and examine their impacts and available mitigation or adaptation strategies using n-grams, TF-IDF, and BERTopic. </w:t>
      </w:r>
      <w:r w:rsidR="00654025" w:rsidRPr="009E030D">
        <w:rPr>
          <w:rFonts w:ascii="Cambria" w:hAnsi="Cambria"/>
          <w:color w:val="000000" w:themeColor="text1"/>
        </w:rPr>
        <w:t xml:space="preserve">The analyses are conducted for every category created according to the document content.  N-grams and TF-IDF were used the understand context while BERTopic was used to identify main topics in each category. </w:t>
      </w:r>
      <w:r w:rsidR="00DC043C" w:rsidRPr="009E030D">
        <w:rPr>
          <w:rFonts w:ascii="Cambria" w:hAnsi="Cambria"/>
          <w:color w:val="000000" w:themeColor="text1"/>
        </w:rPr>
        <w:t xml:space="preserve">Coherence scores and domain expertise were used to select the most appropriate topics to represent the specific category. The results of the analyses failed to provide meaningful and scientifically relevant results. However, </w:t>
      </w:r>
      <w:r w:rsidR="00885A17">
        <w:rPr>
          <w:rFonts w:ascii="Cambria" w:hAnsi="Cambria"/>
          <w:color w:val="000000" w:themeColor="text1"/>
        </w:rPr>
        <w:t>the study</w:t>
      </w:r>
      <w:r w:rsidR="00DC043C" w:rsidRPr="009E030D">
        <w:rPr>
          <w:rFonts w:ascii="Cambria" w:hAnsi="Cambria"/>
          <w:color w:val="000000" w:themeColor="text1"/>
        </w:rPr>
        <w:t xml:space="preserve"> still opens an important path for the establishment of a specialized corpus.</w:t>
      </w:r>
    </w:p>
    <w:p w14:paraId="1BA5F6DA" w14:textId="77777777" w:rsidR="00DC043C" w:rsidRPr="009E030D" w:rsidRDefault="00DC043C" w:rsidP="004062FC">
      <w:pPr>
        <w:jc w:val="both"/>
        <w:rPr>
          <w:rFonts w:ascii="Cambria" w:hAnsi="Cambria"/>
          <w:color w:val="000000" w:themeColor="text1"/>
        </w:rPr>
      </w:pPr>
    </w:p>
    <w:p w14:paraId="4D7931DC" w14:textId="647A0614" w:rsidR="00BF5CC4" w:rsidRPr="003A594E" w:rsidRDefault="00DC043C" w:rsidP="004062FC">
      <w:pPr>
        <w:jc w:val="both"/>
        <w:rPr>
          <w:rFonts w:ascii="Cambria" w:hAnsi="Cambria"/>
          <w:i/>
          <w:iCs/>
          <w:color w:val="0F4761"/>
        </w:rPr>
      </w:pPr>
      <w:r w:rsidRPr="003A594E">
        <w:rPr>
          <w:rFonts w:ascii="Cambria" w:hAnsi="Cambria"/>
          <w:i/>
          <w:iCs/>
          <w:color w:val="000000" w:themeColor="text1"/>
        </w:rPr>
        <w:t>Keywords: heat waves, specialized corpus, Prevention</w:t>
      </w:r>
      <w:r w:rsidR="00A60E2A">
        <w:rPr>
          <w:rFonts w:ascii="Cambria" w:hAnsi="Cambria"/>
          <w:i/>
          <w:iCs/>
          <w:color w:val="000000" w:themeColor="text1"/>
        </w:rPr>
        <w:t xml:space="preserve"> </w:t>
      </w:r>
      <w:r w:rsidRPr="003A594E">
        <w:rPr>
          <w:rFonts w:ascii="Cambria" w:hAnsi="Cambria"/>
          <w:i/>
          <w:iCs/>
          <w:color w:val="000000" w:themeColor="text1"/>
        </w:rPr>
        <w:t>Web</w:t>
      </w:r>
      <w:r w:rsidR="00BF5CC4" w:rsidRPr="003A594E">
        <w:rPr>
          <w:rFonts w:ascii="Cambria" w:hAnsi="Cambria"/>
          <w:i/>
          <w:iCs/>
          <w:color w:val="0F4761"/>
        </w:rPr>
        <w:br w:type="page"/>
      </w:r>
    </w:p>
    <w:p w14:paraId="156C667C" w14:textId="0887D671" w:rsidR="004764C5" w:rsidRPr="008F64B6" w:rsidRDefault="004764C5" w:rsidP="00A21ED4">
      <w:pPr>
        <w:pStyle w:val="Heading1"/>
        <w:rPr>
          <w:rFonts w:ascii="Cambria" w:hAnsi="Cambria"/>
          <w:b/>
          <w:bCs/>
          <w:color w:val="0F4761"/>
          <w:sz w:val="36"/>
          <w:szCs w:val="36"/>
        </w:rPr>
      </w:pPr>
      <w:r w:rsidRPr="008F64B6">
        <w:rPr>
          <w:rFonts w:ascii="Cambria" w:hAnsi="Cambria"/>
          <w:b/>
          <w:bCs/>
          <w:color w:val="0F4761"/>
          <w:sz w:val="36"/>
          <w:szCs w:val="36"/>
        </w:rPr>
        <w:lastRenderedPageBreak/>
        <w:t>Outline</w:t>
      </w:r>
    </w:p>
    <w:p w14:paraId="226928E1" w14:textId="77777777" w:rsidR="00A21ED4" w:rsidRPr="00E154E1" w:rsidRDefault="00A21ED4" w:rsidP="00A21ED4">
      <w:pPr>
        <w:rPr>
          <w:rFonts w:ascii="Cambria" w:hAnsi="Cambria"/>
          <w:color w:val="0F4761"/>
        </w:rPr>
      </w:pPr>
    </w:p>
    <w:p w14:paraId="7AA460DC" w14:textId="5CCDD3B1" w:rsidR="004764C5" w:rsidRPr="00883DF4" w:rsidRDefault="004764C5" w:rsidP="004764C5">
      <w:pPr>
        <w:spacing w:after="240"/>
        <w:jc w:val="both"/>
        <w:rPr>
          <w:rFonts w:ascii="Cambria" w:hAnsi="Cambria"/>
          <w:b/>
          <w:bCs/>
          <w:color w:val="0F4761"/>
          <w:sz w:val="18"/>
          <w:szCs w:val="18"/>
        </w:rPr>
      </w:pPr>
      <w:r w:rsidRPr="00883DF4">
        <w:rPr>
          <w:rFonts w:ascii="Cambria" w:hAnsi="Cambria"/>
          <w:b/>
          <w:bCs/>
          <w:color w:val="0F4761"/>
          <w:sz w:val="18"/>
          <w:szCs w:val="18"/>
        </w:rPr>
        <w:t xml:space="preserve">1. </w:t>
      </w:r>
      <w:r w:rsidR="00BC7656" w:rsidRPr="00883DF4">
        <w:rPr>
          <w:rFonts w:ascii="Cambria" w:hAnsi="Cambria"/>
          <w:b/>
          <w:bCs/>
          <w:color w:val="0F4761"/>
          <w:sz w:val="18"/>
          <w:szCs w:val="18"/>
        </w:rPr>
        <w:t>Introduction</w:t>
      </w:r>
    </w:p>
    <w:p w14:paraId="10609D7C" w14:textId="3DF907D1" w:rsidR="00BC7656" w:rsidRPr="00883DF4" w:rsidRDefault="00BC7656" w:rsidP="004764C5">
      <w:pPr>
        <w:spacing w:after="240"/>
        <w:jc w:val="both"/>
        <w:rPr>
          <w:rFonts w:ascii="Cambria" w:hAnsi="Cambria"/>
          <w:color w:val="0F4761"/>
          <w:sz w:val="18"/>
          <w:szCs w:val="18"/>
        </w:rPr>
      </w:pPr>
      <w:r w:rsidRPr="00883DF4">
        <w:rPr>
          <w:rFonts w:ascii="Cambria" w:hAnsi="Cambria"/>
          <w:color w:val="0F4761"/>
          <w:sz w:val="18"/>
          <w:szCs w:val="18"/>
        </w:rPr>
        <w:t>1.1. Problem statement</w:t>
      </w:r>
    </w:p>
    <w:p w14:paraId="4671360B" w14:textId="509AB8AC" w:rsidR="00BC7656" w:rsidRPr="00883DF4" w:rsidRDefault="00BC7656" w:rsidP="004764C5">
      <w:pPr>
        <w:spacing w:after="240"/>
        <w:jc w:val="both"/>
        <w:rPr>
          <w:rFonts w:ascii="Cambria" w:hAnsi="Cambria"/>
          <w:color w:val="0F4761"/>
          <w:sz w:val="18"/>
          <w:szCs w:val="18"/>
        </w:rPr>
      </w:pPr>
      <w:r w:rsidRPr="00883DF4">
        <w:rPr>
          <w:rFonts w:ascii="Cambria" w:hAnsi="Cambria"/>
          <w:color w:val="0F4761"/>
          <w:sz w:val="18"/>
          <w:szCs w:val="18"/>
        </w:rPr>
        <w:t>1.2. Research objective</w:t>
      </w:r>
    </w:p>
    <w:p w14:paraId="0F24D282" w14:textId="6880FFD5" w:rsidR="004764C5" w:rsidRPr="00883DF4" w:rsidRDefault="004764C5" w:rsidP="004764C5">
      <w:pPr>
        <w:spacing w:after="240"/>
        <w:jc w:val="both"/>
        <w:rPr>
          <w:rFonts w:ascii="Cambria" w:hAnsi="Cambria"/>
          <w:b/>
          <w:bCs/>
          <w:color w:val="0F4761"/>
          <w:sz w:val="18"/>
          <w:szCs w:val="18"/>
        </w:rPr>
      </w:pPr>
      <w:r w:rsidRPr="00883DF4">
        <w:rPr>
          <w:rFonts w:ascii="Cambria" w:hAnsi="Cambria"/>
          <w:b/>
          <w:bCs/>
          <w:color w:val="0F4761"/>
          <w:sz w:val="18"/>
          <w:szCs w:val="18"/>
        </w:rPr>
        <w:t xml:space="preserve">2. </w:t>
      </w:r>
      <w:r w:rsidR="00BC7656" w:rsidRPr="00883DF4">
        <w:rPr>
          <w:rFonts w:ascii="Cambria" w:hAnsi="Cambria"/>
          <w:b/>
          <w:bCs/>
          <w:color w:val="0F4761"/>
          <w:sz w:val="18"/>
          <w:szCs w:val="18"/>
        </w:rPr>
        <w:t>Literature</w:t>
      </w:r>
    </w:p>
    <w:p w14:paraId="2D88F6D5" w14:textId="6F2E003E" w:rsidR="00BC7656" w:rsidRPr="00883DF4" w:rsidRDefault="00BC7656" w:rsidP="004764C5">
      <w:pPr>
        <w:spacing w:after="240"/>
        <w:jc w:val="both"/>
        <w:rPr>
          <w:rFonts w:ascii="Cambria" w:hAnsi="Cambria"/>
          <w:color w:val="0F4761"/>
          <w:sz w:val="18"/>
          <w:szCs w:val="18"/>
        </w:rPr>
      </w:pPr>
      <w:r w:rsidRPr="00883DF4">
        <w:rPr>
          <w:rFonts w:ascii="Cambria" w:hAnsi="Cambria"/>
          <w:color w:val="0F4761"/>
          <w:sz w:val="18"/>
          <w:szCs w:val="18"/>
        </w:rPr>
        <w:t>2.1. Heat wave and heat vulnerability</w:t>
      </w:r>
    </w:p>
    <w:p w14:paraId="0623142F" w14:textId="4C2D1AD0" w:rsidR="00BC7656" w:rsidRPr="00883DF4" w:rsidRDefault="00BC7656" w:rsidP="004764C5">
      <w:pPr>
        <w:spacing w:after="240"/>
        <w:jc w:val="both"/>
        <w:rPr>
          <w:rFonts w:ascii="Cambria" w:hAnsi="Cambria"/>
          <w:color w:val="0F4761"/>
          <w:sz w:val="18"/>
          <w:szCs w:val="18"/>
        </w:rPr>
      </w:pPr>
      <w:r w:rsidRPr="00883DF4">
        <w:rPr>
          <w:rFonts w:ascii="Cambria" w:hAnsi="Cambria"/>
          <w:color w:val="0F4761"/>
          <w:sz w:val="18"/>
          <w:szCs w:val="18"/>
        </w:rPr>
        <w:t>2.2. Specialized corpus</w:t>
      </w:r>
    </w:p>
    <w:p w14:paraId="03F501C9" w14:textId="09C5E76A" w:rsidR="00BC7656" w:rsidRPr="004062FC" w:rsidRDefault="00BC7656" w:rsidP="004764C5">
      <w:pPr>
        <w:spacing w:after="240"/>
        <w:jc w:val="both"/>
        <w:rPr>
          <w:rFonts w:ascii="Cambria" w:hAnsi="Cambria"/>
          <w:color w:val="0F4761"/>
          <w:sz w:val="18"/>
          <w:szCs w:val="18"/>
        </w:rPr>
      </w:pPr>
      <w:r w:rsidRPr="004062FC">
        <w:rPr>
          <w:rFonts w:ascii="Cambria" w:hAnsi="Cambria"/>
          <w:color w:val="0F4761"/>
          <w:sz w:val="18"/>
          <w:szCs w:val="18"/>
        </w:rPr>
        <w:t>2.3. Modeling and evaluation</w:t>
      </w:r>
    </w:p>
    <w:p w14:paraId="52D3FE66" w14:textId="7433C743" w:rsidR="00BC7656" w:rsidRPr="004062FC" w:rsidRDefault="00BC7656" w:rsidP="004764C5">
      <w:pPr>
        <w:spacing w:after="240"/>
        <w:jc w:val="both"/>
        <w:rPr>
          <w:rFonts w:ascii="Cambria" w:hAnsi="Cambria"/>
          <w:color w:val="0F4761"/>
          <w:sz w:val="18"/>
          <w:szCs w:val="18"/>
        </w:rPr>
      </w:pPr>
      <w:r w:rsidRPr="004062FC">
        <w:rPr>
          <w:rFonts w:ascii="Cambria" w:hAnsi="Cambria"/>
          <w:color w:val="0F4761"/>
          <w:sz w:val="18"/>
          <w:szCs w:val="18"/>
        </w:rPr>
        <w:t>2.4. How can this research contribute to the literature?</w:t>
      </w:r>
    </w:p>
    <w:p w14:paraId="12AC7F00" w14:textId="1B54A6FC" w:rsidR="004764C5" w:rsidRPr="00883DF4" w:rsidRDefault="004764C5" w:rsidP="004764C5">
      <w:pPr>
        <w:spacing w:after="240"/>
        <w:jc w:val="both"/>
        <w:rPr>
          <w:rFonts w:ascii="Cambria" w:hAnsi="Cambria"/>
          <w:b/>
          <w:bCs/>
          <w:color w:val="0F4761"/>
          <w:sz w:val="18"/>
          <w:szCs w:val="18"/>
        </w:rPr>
      </w:pPr>
      <w:r w:rsidRPr="004062FC">
        <w:rPr>
          <w:rFonts w:ascii="Cambria" w:hAnsi="Cambria"/>
          <w:b/>
          <w:bCs/>
          <w:color w:val="0F4761"/>
          <w:sz w:val="18"/>
          <w:szCs w:val="18"/>
        </w:rPr>
        <w:t xml:space="preserve">3. </w:t>
      </w:r>
      <w:r w:rsidR="00BC7656" w:rsidRPr="004062FC">
        <w:rPr>
          <w:rFonts w:ascii="Cambria" w:hAnsi="Cambria"/>
          <w:b/>
          <w:bCs/>
          <w:color w:val="0F4761"/>
          <w:sz w:val="18"/>
          <w:szCs w:val="18"/>
        </w:rPr>
        <w:t>Data and methods</w:t>
      </w:r>
    </w:p>
    <w:p w14:paraId="482E078F" w14:textId="350A1072" w:rsidR="00BC7656" w:rsidRPr="00883DF4" w:rsidRDefault="00BC7656" w:rsidP="004764C5">
      <w:pPr>
        <w:spacing w:after="240"/>
        <w:jc w:val="both"/>
        <w:rPr>
          <w:rFonts w:ascii="Cambria" w:hAnsi="Cambria"/>
          <w:color w:val="0F4761"/>
          <w:sz w:val="18"/>
          <w:szCs w:val="18"/>
        </w:rPr>
      </w:pPr>
      <w:r w:rsidRPr="00883DF4">
        <w:rPr>
          <w:rFonts w:ascii="Cambria" w:hAnsi="Cambria"/>
          <w:color w:val="0F4761"/>
          <w:sz w:val="18"/>
          <w:szCs w:val="18"/>
        </w:rPr>
        <w:t>3.1. Data</w:t>
      </w:r>
    </w:p>
    <w:p w14:paraId="6732C8C9" w14:textId="1BBF318F" w:rsidR="00BC7656" w:rsidRPr="00883DF4" w:rsidRDefault="00BC7656" w:rsidP="004764C5">
      <w:pPr>
        <w:spacing w:after="240"/>
        <w:jc w:val="both"/>
        <w:rPr>
          <w:rFonts w:ascii="Cambria" w:hAnsi="Cambria"/>
          <w:color w:val="0F4761"/>
          <w:sz w:val="18"/>
          <w:szCs w:val="18"/>
        </w:rPr>
      </w:pPr>
      <w:r w:rsidRPr="00883DF4">
        <w:rPr>
          <w:rFonts w:ascii="Cambria" w:hAnsi="Cambria"/>
          <w:color w:val="0F4761"/>
          <w:sz w:val="18"/>
          <w:szCs w:val="18"/>
        </w:rPr>
        <w:t>3.2. Methods</w:t>
      </w:r>
    </w:p>
    <w:p w14:paraId="7E90D832" w14:textId="4E2A3DA2" w:rsidR="004764C5" w:rsidRPr="00883DF4" w:rsidRDefault="004764C5" w:rsidP="004764C5">
      <w:pPr>
        <w:spacing w:after="240"/>
        <w:jc w:val="both"/>
        <w:rPr>
          <w:rFonts w:ascii="Cambria" w:hAnsi="Cambria"/>
          <w:b/>
          <w:bCs/>
          <w:color w:val="0F4761"/>
          <w:sz w:val="18"/>
          <w:szCs w:val="18"/>
        </w:rPr>
      </w:pPr>
      <w:r w:rsidRPr="00883DF4">
        <w:rPr>
          <w:rFonts w:ascii="Cambria" w:hAnsi="Cambria"/>
          <w:b/>
          <w:bCs/>
          <w:color w:val="0F4761"/>
          <w:sz w:val="18"/>
          <w:szCs w:val="18"/>
        </w:rPr>
        <w:t xml:space="preserve">4. </w:t>
      </w:r>
      <w:r w:rsidR="00BC7656" w:rsidRPr="00883DF4">
        <w:rPr>
          <w:rFonts w:ascii="Cambria" w:hAnsi="Cambria"/>
          <w:b/>
          <w:bCs/>
          <w:color w:val="0F4761"/>
          <w:sz w:val="18"/>
          <w:szCs w:val="18"/>
        </w:rPr>
        <w:t>Results</w:t>
      </w:r>
    </w:p>
    <w:p w14:paraId="22C63288" w14:textId="6FAA0EA9" w:rsidR="00A21ED4" w:rsidRPr="00883DF4" w:rsidRDefault="00A21ED4" w:rsidP="004764C5">
      <w:pPr>
        <w:spacing w:after="240"/>
        <w:jc w:val="both"/>
        <w:rPr>
          <w:rFonts w:ascii="Cambria" w:hAnsi="Cambria"/>
          <w:color w:val="0F4761"/>
          <w:sz w:val="18"/>
          <w:szCs w:val="18"/>
        </w:rPr>
      </w:pPr>
      <w:r w:rsidRPr="00883DF4">
        <w:rPr>
          <w:rFonts w:ascii="Cambria" w:hAnsi="Cambria"/>
          <w:color w:val="0F4761"/>
          <w:sz w:val="18"/>
          <w:szCs w:val="18"/>
        </w:rPr>
        <w:t>4.1. Health and health facilities</w:t>
      </w:r>
    </w:p>
    <w:p w14:paraId="4FCA6BF5" w14:textId="35304060" w:rsidR="00A21ED4" w:rsidRPr="00883DF4" w:rsidRDefault="00A21ED4" w:rsidP="004764C5">
      <w:pPr>
        <w:spacing w:after="240"/>
        <w:jc w:val="both"/>
        <w:rPr>
          <w:rFonts w:ascii="Cambria" w:hAnsi="Cambria"/>
          <w:color w:val="0F4761"/>
          <w:sz w:val="18"/>
          <w:szCs w:val="18"/>
        </w:rPr>
      </w:pPr>
      <w:r w:rsidRPr="00883DF4">
        <w:rPr>
          <w:rFonts w:ascii="Cambria" w:hAnsi="Cambria"/>
          <w:color w:val="0F4761"/>
          <w:sz w:val="18"/>
          <w:szCs w:val="18"/>
        </w:rPr>
        <w:t xml:space="preserve">     4.1.1. Identifying the context</w:t>
      </w:r>
    </w:p>
    <w:p w14:paraId="22CE60F0" w14:textId="7101A294" w:rsidR="00A21ED4" w:rsidRPr="00883DF4" w:rsidRDefault="00A21ED4" w:rsidP="004764C5">
      <w:pPr>
        <w:spacing w:after="240"/>
        <w:jc w:val="both"/>
        <w:rPr>
          <w:rFonts w:ascii="Cambria" w:hAnsi="Cambria"/>
          <w:color w:val="0F4761"/>
          <w:sz w:val="18"/>
          <w:szCs w:val="18"/>
        </w:rPr>
      </w:pPr>
      <w:r w:rsidRPr="00883DF4">
        <w:rPr>
          <w:rFonts w:ascii="Cambria" w:hAnsi="Cambria"/>
          <w:color w:val="0F4761"/>
          <w:sz w:val="18"/>
          <w:szCs w:val="18"/>
        </w:rPr>
        <w:t xml:space="preserve">             4.1.1.1. TF-IDF</w:t>
      </w:r>
    </w:p>
    <w:p w14:paraId="798CE93D" w14:textId="68D1BC30" w:rsidR="00A21ED4" w:rsidRPr="00883DF4" w:rsidRDefault="00A21ED4" w:rsidP="004764C5">
      <w:pPr>
        <w:spacing w:after="240"/>
        <w:jc w:val="both"/>
        <w:rPr>
          <w:rFonts w:ascii="Cambria" w:hAnsi="Cambria"/>
          <w:color w:val="0F4761"/>
          <w:sz w:val="18"/>
          <w:szCs w:val="18"/>
        </w:rPr>
      </w:pPr>
      <w:r w:rsidRPr="00883DF4">
        <w:rPr>
          <w:rFonts w:ascii="Cambria" w:hAnsi="Cambria"/>
          <w:color w:val="0F4761"/>
          <w:sz w:val="18"/>
          <w:szCs w:val="18"/>
        </w:rPr>
        <w:t xml:space="preserve">              4.1.1.2. N-grams</w:t>
      </w:r>
    </w:p>
    <w:p w14:paraId="204B3356" w14:textId="5A15B78E" w:rsidR="00A21ED4" w:rsidRPr="00883DF4" w:rsidRDefault="00A21ED4" w:rsidP="004764C5">
      <w:pPr>
        <w:spacing w:after="240"/>
        <w:jc w:val="both"/>
        <w:rPr>
          <w:rFonts w:ascii="Cambria" w:hAnsi="Cambria"/>
          <w:color w:val="0F4761"/>
          <w:sz w:val="18"/>
          <w:szCs w:val="18"/>
        </w:rPr>
      </w:pPr>
      <w:r w:rsidRPr="00883DF4">
        <w:rPr>
          <w:rFonts w:ascii="Cambria" w:hAnsi="Cambria"/>
          <w:color w:val="0F4761"/>
          <w:sz w:val="18"/>
          <w:szCs w:val="18"/>
        </w:rPr>
        <w:t xml:space="preserve">      4.1.2. Identifying the topics</w:t>
      </w:r>
    </w:p>
    <w:p w14:paraId="52D8DB8C" w14:textId="425139BC" w:rsidR="00A21ED4" w:rsidRPr="00883DF4" w:rsidRDefault="00A21ED4" w:rsidP="004764C5">
      <w:pPr>
        <w:spacing w:after="240"/>
        <w:jc w:val="both"/>
        <w:rPr>
          <w:rFonts w:ascii="Cambria" w:hAnsi="Cambria"/>
          <w:color w:val="0F4761"/>
          <w:sz w:val="18"/>
          <w:szCs w:val="18"/>
        </w:rPr>
      </w:pPr>
      <w:r w:rsidRPr="00883DF4">
        <w:rPr>
          <w:rFonts w:ascii="Cambria" w:hAnsi="Cambria"/>
          <w:color w:val="0F4761"/>
          <w:sz w:val="18"/>
          <w:szCs w:val="18"/>
        </w:rPr>
        <w:t xml:space="preserve">              4.1.2.1. Topics and coherence scores</w:t>
      </w:r>
    </w:p>
    <w:p w14:paraId="0AAF8314" w14:textId="78C54DBF" w:rsidR="00326E77" w:rsidRPr="00883DF4" w:rsidRDefault="00326E77" w:rsidP="004764C5">
      <w:pPr>
        <w:spacing w:after="240"/>
        <w:jc w:val="both"/>
        <w:rPr>
          <w:rFonts w:ascii="Cambria" w:hAnsi="Cambria"/>
          <w:color w:val="0F4761"/>
          <w:sz w:val="18"/>
          <w:szCs w:val="18"/>
        </w:rPr>
      </w:pPr>
      <w:r w:rsidRPr="00883DF4">
        <w:rPr>
          <w:rFonts w:ascii="Cambria" w:hAnsi="Cambria"/>
          <w:color w:val="0F4761"/>
          <w:sz w:val="18"/>
          <w:szCs w:val="18"/>
        </w:rPr>
        <w:t xml:space="preserve">       4.1.3. Discussion</w:t>
      </w:r>
    </w:p>
    <w:p w14:paraId="6627D352" w14:textId="7CA2D812" w:rsidR="00A21ED4" w:rsidRPr="00883DF4" w:rsidRDefault="00A21ED4" w:rsidP="00A21ED4">
      <w:pPr>
        <w:spacing w:after="240"/>
        <w:jc w:val="both"/>
        <w:rPr>
          <w:rFonts w:ascii="Cambria" w:hAnsi="Cambria"/>
          <w:color w:val="0F4761"/>
          <w:sz w:val="18"/>
          <w:szCs w:val="18"/>
        </w:rPr>
      </w:pPr>
      <w:r w:rsidRPr="00883DF4">
        <w:rPr>
          <w:rFonts w:ascii="Cambria" w:hAnsi="Cambria"/>
          <w:color w:val="0F4761"/>
          <w:sz w:val="18"/>
          <w:szCs w:val="18"/>
        </w:rPr>
        <w:t>4.2. Socioeconomic impacts and resilience</w:t>
      </w:r>
    </w:p>
    <w:p w14:paraId="7EC82D5B" w14:textId="3EB85D95" w:rsidR="00A21ED4" w:rsidRPr="00883DF4" w:rsidRDefault="00A21ED4" w:rsidP="00A21ED4">
      <w:pPr>
        <w:spacing w:after="240"/>
        <w:jc w:val="both"/>
        <w:rPr>
          <w:rFonts w:ascii="Cambria" w:hAnsi="Cambria"/>
          <w:color w:val="0F4761"/>
          <w:sz w:val="18"/>
          <w:szCs w:val="18"/>
        </w:rPr>
      </w:pPr>
      <w:r w:rsidRPr="00883DF4">
        <w:rPr>
          <w:rFonts w:ascii="Cambria" w:hAnsi="Cambria"/>
          <w:color w:val="0F4761"/>
          <w:sz w:val="18"/>
          <w:szCs w:val="18"/>
        </w:rPr>
        <w:t>4.3. Disaster risk management</w:t>
      </w:r>
    </w:p>
    <w:p w14:paraId="6D36E398" w14:textId="18EDA132" w:rsidR="00A21ED4" w:rsidRPr="00883DF4" w:rsidRDefault="00A21ED4" w:rsidP="00A21ED4">
      <w:pPr>
        <w:spacing w:after="240"/>
        <w:jc w:val="both"/>
        <w:rPr>
          <w:rFonts w:ascii="Cambria" w:hAnsi="Cambria"/>
          <w:color w:val="0F4761"/>
          <w:sz w:val="18"/>
          <w:szCs w:val="18"/>
        </w:rPr>
      </w:pPr>
      <w:r w:rsidRPr="00883DF4">
        <w:rPr>
          <w:rFonts w:ascii="Cambria" w:hAnsi="Cambria"/>
          <w:color w:val="0F4761"/>
          <w:sz w:val="18"/>
          <w:szCs w:val="18"/>
        </w:rPr>
        <w:t>4.4. Risk identification and assessment</w:t>
      </w:r>
    </w:p>
    <w:p w14:paraId="60E03C35" w14:textId="24EAC1BC" w:rsidR="00A21ED4" w:rsidRPr="00883DF4" w:rsidRDefault="00A21ED4" w:rsidP="004764C5">
      <w:pPr>
        <w:spacing w:after="240"/>
        <w:jc w:val="both"/>
        <w:rPr>
          <w:rFonts w:ascii="Cambria" w:hAnsi="Cambria"/>
          <w:color w:val="0F4761"/>
          <w:sz w:val="18"/>
          <w:szCs w:val="18"/>
        </w:rPr>
      </w:pPr>
      <w:r w:rsidRPr="00883DF4">
        <w:rPr>
          <w:rFonts w:ascii="Cambria" w:hAnsi="Cambria"/>
          <w:color w:val="0F4761"/>
          <w:sz w:val="18"/>
          <w:szCs w:val="18"/>
        </w:rPr>
        <w:t>4.5. Urban risk and planning</w:t>
      </w:r>
    </w:p>
    <w:p w14:paraId="15C2F505" w14:textId="3B31B587" w:rsidR="004764C5" w:rsidRDefault="004764C5" w:rsidP="004764C5">
      <w:pPr>
        <w:spacing w:after="240"/>
        <w:jc w:val="both"/>
        <w:rPr>
          <w:rFonts w:ascii="Cambria" w:hAnsi="Cambria"/>
          <w:b/>
          <w:bCs/>
          <w:color w:val="0F4761"/>
          <w:sz w:val="18"/>
          <w:szCs w:val="18"/>
        </w:rPr>
      </w:pPr>
      <w:r w:rsidRPr="00883DF4">
        <w:rPr>
          <w:rFonts w:ascii="Cambria" w:hAnsi="Cambria"/>
          <w:b/>
          <w:bCs/>
          <w:color w:val="0F4761"/>
          <w:sz w:val="18"/>
          <w:szCs w:val="18"/>
        </w:rPr>
        <w:t xml:space="preserve">5. </w:t>
      </w:r>
      <w:r w:rsidR="00A21ED4" w:rsidRPr="00883DF4">
        <w:rPr>
          <w:rFonts w:ascii="Cambria" w:hAnsi="Cambria"/>
          <w:b/>
          <w:bCs/>
          <w:color w:val="0F4761"/>
          <w:sz w:val="18"/>
          <w:szCs w:val="18"/>
        </w:rPr>
        <w:t>Conclusion</w:t>
      </w:r>
    </w:p>
    <w:p w14:paraId="68722F6A" w14:textId="711EB400" w:rsidR="00BF5CC4" w:rsidRPr="00883DF4" w:rsidRDefault="00BF5CC4" w:rsidP="004764C5">
      <w:pPr>
        <w:spacing w:after="240"/>
        <w:jc w:val="both"/>
        <w:rPr>
          <w:rFonts w:ascii="Cambria" w:hAnsi="Cambria"/>
          <w:b/>
          <w:bCs/>
          <w:color w:val="0F4761"/>
          <w:sz w:val="18"/>
          <w:szCs w:val="18"/>
        </w:rPr>
      </w:pPr>
      <w:r>
        <w:rPr>
          <w:rFonts w:ascii="Cambria" w:hAnsi="Cambria"/>
          <w:b/>
          <w:bCs/>
          <w:color w:val="0F4761"/>
          <w:sz w:val="18"/>
          <w:szCs w:val="18"/>
        </w:rPr>
        <w:t>6. Limitations</w:t>
      </w:r>
    </w:p>
    <w:p w14:paraId="5F043586" w14:textId="696110E8" w:rsidR="00A21ED4" w:rsidRPr="00883DF4" w:rsidRDefault="00BF5CC4" w:rsidP="004764C5">
      <w:pPr>
        <w:spacing w:after="240"/>
        <w:jc w:val="both"/>
        <w:rPr>
          <w:rFonts w:ascii="Cambria" w:hAnsi="Cambria"/>
          <w:b/>
          <w:bCs/>
          <w:color w:val="0F4761"/>
          <w:sz w:val="18"/>
          <w:szCs w:val="18"/>
        </w:rPr>
      </w:pPr>
      <w:r>
        <w:rPr>
          <w:rFonts w:ascii="Cambria" w:hAnsi="Cambria"/>
          <w:b/>
          <w:bCs/>
          <w:color w:val="0F4761"/>
          <w:sz w:val="18"/>
          <w:szCs w:val="18"/>
        </w:rPr>
        <w:t>7</w:t>
      </w:r>
      <w:r w:rsidR="00A21ED4" w:rsidRPr="00883DF4">
        <w:rPr>
          <w:rFonts w:ascii="Cambria" w:hAnsi="Cambria"/>
          <w:b/>
          <w:bCs/>
          <w:color w:val="0F4761"/>
          <w:sz w:val="18"/>
          <w:szCs w:val="18"/>
        </w:rPr>
        <w:t xml:space="preserve">. </w:t>
      </w:r>
      <w:r>
        <w:rPr>
          <w:rFonts w:ascii="Cambria" w:hAnsi="Cambria"/>
          <w:b/>
          <w:bCs/>
          <w:color w:val="0F4761"/>
          <w:sz w:val="18"/>
          <w:szCs w:val="18"/>
        </w:rPr>
        <w:t>Annex I</w:t>
      </w:r>
    </w:p>
    <w:p w14:paraId="20A336FF" w14:textId="77B3835F" w:rsidR="0026105F" w:rsidRPr="00883DF4" w:rsidRDefault="00BF5CC4" w:rsidP="0026105F">
      <w:pPr>
        <w:spacing w:after="240"/>
        <w:jc w:val="both"/>
        <w:rPr>
          <w:rFonts w:ascii="Cambria" w:hAnsi="Cambria"/>
          <w:b/>
          <w:bCs/>
          <w:color w:val="0F4761"/>
          <w:sz w:val="18"/>
          <w:szCs w:val="18"/>
        </w:rPr>
      </w:pPr>
      <w:r>
        <w:rPr>
          <w:rFonts w:ascii="Cambria" w:hAnsi="Cambria"/>
          <w:b/>
          <w:bCs/>
          <w:color w:val="0F4761"/>
          <w:sz w:val="18"/>
          <w:szCs w:val="18"/>
        </w:rPr>
        <w:t>8</w:t>
      </w:r>
      <w:r w:rsidR="0026105F" w:rsidRPr="00883DF4">
        <w:rPr>
          <w:rFonts w:ascii="Cambria" w:hAnsi="Cambria"/>
          <w:b/>
          <w:bCs/>
          <w:color w:val="0F4761"/>
          <w:sz w:val="18"/>
          <w:szCs w:val="18"/>
        </w:rPr>
        <w:t>. Annex I</w:t>
      </w:r>
      <w:r>
        <w:rPr>
          <w:rFonts w:ascii="Cambria" w:hAnsi="Cambria"/>
          <w:b/>
          <w:bCs/>
          <w:color w:val="0F4761"/>
          <w:sz w:val="18"/>
          <w:szCs w:val="18"/>
        </w:rPr>
        <w:t>I</w:t>
      </w:r>
    </w:p>
    <w:p w14:paraId="1090DE0C" w14:textId="78B15C0B" w:rsidR="0026105F" w:rsidRPr="00883DF4" w:rsidRDefault="00BF5CC4" w:rsidP="004764C5">
      <w:pPr>
        <w:spacing w:after="240"/>
        <w:jc w:val="both"/>
        <w:rPr>
          <w:rFonts w:ascii="Cambria" w:hAnsi="Cambria"/>
          <w:b/>
          <w:bCs/>
          <w:color w:val="0F4761"/>
          <w:sz w:val="18"/>
          <w:szCs w:val="18"/>
        </w:rPr>
      </w:pPr>
      <w:r>
        <w:rPr>
          <w:rFonts w:ascii="Cambria" w:hAnsi="Cambria"/>
          <w:b/>
          <w:bCs/>
          <w:color w:val="0F4761"/>
          <w:sz w:val="18"/>
          <w:szCs w:val="18"/>
        </w:rPr>
        <w:t>9</w:t>
      </w:r>
      <w:r w:rsidR="0026105F" w:rsidRPr="00883DF4">
        <w:rPr>
          <w:rFonts w:ascii="Cambria" w:hAnsi="Cambria"/>
          <w:b/>
          <w:bCs/>
          <w:color w:val="0F4761"/>
          <w:sz w:val="18"/>
          <w:szCs w:val="18"/>
        </w:rPr>
        <w:t xml:space="preserve">. </w:t>
      </w:r>
      <w:r>
        <w:rPr>
          <w:rFonts w:ascii="Cambria" w:hAnsi="Cambria"/>
          <w:b/>
          <w:bCs/>
          <w:color w:val="0F4761"/>
          <w:sz w:val="18"/>
          <w:szCs w:val="18"/>
        </w:rPr>
        <w:t>References</w:t>
      </w:r>
    </w:p>
    <w:p w14:paraId="026D8DE7" w14:textId="77777777" w:rsidR="00BF5CC4" w:rsidRDefault="00BF5CC4" w:rsidP="00521429">
      <w:pPr>
        <w:jc w:val="both"/>
        <w:rPr>
          <w:rFonts w:ascii="Cambria" w:hAnsi="Cambria"/>
          <w:b/>
          <w:bCs/>
          <w:color w:val="0F4761"/>
        </w:rPr>
      </w:pPr>
    </w:p>
    <w:p w14:paraId="7EEA854B" w14:textId="77777777" w:rsidR="00BF5CC4" w:rsidRDefault="00BF5CC4" w:rsidP="00521429">
      <w:pPr>
        <w:jc w:val="both"/>
        <w:rPr>
          <w:rFonts w:ascii="Cambria" w:hAnsi="Cambria"/>
          <w:b/>
          <w:bCs/>
          <w:color w:val="0F4761"/>
        </w:rPr>
      </w:pPr>
    </w:p>
    <w:p w14:paraId="0F2DD68D" w14:textId="728EE35E" w:rsidR="004764C5" w:rsidRPr="00E154E1" w:rsidRDefault="004764C5" w:rsidP="004764C5">
      <w:pPr>
        <w:pStyle w:val="Heading1"/>
        <w:jc w:val="both"/>
        <w:rPr>
          <w:rFonts w:ascii="Cambria" w:hAnsi="Cambria"/>
          <w:b/>
          <w:bCs/>
        </w:rPr>
      </w:pPr>
      <w:r w:rsidRPr="00E154E1">
        <w:rPr>
          <w:rFonts w:ascii="Cambria" w:hAnsi="Cambria"/>
          <w:b/>
          <w:bCs/>
        </w:rPr>
        <w:lastRenderedPageBreak/>
        <w:t>Introduction</w:t>
      </w:r>
    </w:p>
    <w:p w14:paraId="3D27F525" w14:textId="4C2056B1" w:rsidR="004764C5" w:rsidRPr="00E154E1" w:rsidRDefault="004764C5" w:rsidP="004764C5">
      <w:pPr>
        <w:pStyle w:val="Heading2"/>
        <w:jc w:val="both"/>
        <w:rPr>
          <w:rFonts w:ascii="Cambria" w:hAnsi="Cambria"/>
        </w:rPr>
      </w:pPr>
      <w:r w:rsidRPr="00E154E1">
        <w:rPr>
          <w:rFonts w:ascii="Cambria" w:hAnsi="Cambria"/>
        </w:rPr>
        <w:t>Problem statement</w:t>
      </w:r>
    </w:p>
    <w:p w14:paraId="29AB5052" w14:textId="34DE0FC7" w:rsidR="004764C5" w:rsidRPr="00E154E1" w:rsidRDefault="004764C5" w:rsidP="004764C5">
      <w:pPr>
        <w:jc w:val="both"/>
        <w:rPr>
          <w:rFonts w:ascii="Cambria" w:hAnsi="Cambria"/>
          <w:color w:val="000000" w:themeColor="text1"/>
        </w:rPr>
      </w:pPr>
      <w:r w:rsidRPr="00E154E1">
        <w:rPr>
          <w:rFonts w:ascii="Cambria" w:hAnsi="Cambria"/>
          <w:color w:val="000000" w:themeColor="text1"/>
        </w:rPr>
        <w:t xml:space="preserve">As the increasing heat patterns </w:t>
      </w:r>
      <w:r w:rsidR="00883DF4">
        <w:rPr>
          <w:rFonts w:ascii="Cambria" w:hAnsi="Cambria"/>
          <w:color w:val="000000" w:themeColor="text1"/>
        </w:rPr>
        <w:t>turn into</w:t>
      </w:r>
      <w:r w:rsidRPr="00E154E1">
        <w:rPr>
          <w:rFonts w:ascii="Cambria" w:hAnsi="Cambria"/>
          <w:color w:val="000000" w:themeColor="text1"/>
        </w:rPr>
        <w:t xml:space="preserve"> hazard and disaster events, actions or policies are needed to protect lives, livelihoods, and assets. However, </w:t>
      </w:r>
      <w:r w:rsidR="00883DF4">
        <w:rPr>
          <w:rFonts w:ascii="Cambria" w:hAnsi="Cambria"/>
          <w:color w:val="000000" w:themeColor="text1"/>
        </w:rPr>
        <w:t>the public and policymakers often neglect heat waves and ways to prevent their socio-economic-ecological-demographic effect</w:t>
      </w:r>
      <w:r w:rsidRPr="00E154E1">
        <w:rPr>
          <w:rFonts w:ascii="Cambria" w:hAnsi="Cambria"/>
          <w:color w:val="000000" w:themeColor="text1"/>
        </w:rPr>
        <w:t xml:space="preserve">s. Therefore, there is a need for more research and “documentation” (ENBEL, 2023), regarding the actions and harms to prevent further damage. So, the visibility of the impacts of heat waves and ways to mitigate as well as adapt must be enhanced to increase awareness among decision-makers, provide guidance, and propose policy solutions. </w:t>
      </w:r>
    </w:p>
    <w:p w14:paraId="1F4A1CB6" w14:textId="614788DB" w:rsidR="004764C5" w:rsidRPr="00E154E1" w:rsidRDefault="004764C5" w:rsidP="004764C5">
      <w:pPr>
        <w:pStyle w:val="Heading2"/>
        <w:jc w:val="both"/>
        <w:rPr>
          <w:rFonts w:ascii="Cambria" w:hAnsi="Cambria"/>
        </w:rPr>
      </w:pPr>
      <w:r w:rsidRPr="00E154E1">
        <w:rPr>
          <w:rFonts w:ascii="Cambria" w:hAnsi="Cambria"/>
        </w:rPr>
        <w:t>Research objective</w:t>
      </w:r>
    </w:p>
    <w:p w14:paraId="23565318" w14:textId="107AE005" w:rsidR="004764C5" w:rsidRPr="00E154E1" w:rsidRDefault="004764C5" w:rsidP="004764C5">
      <w:pPr>
        <w:spacing w:after="240"/>
        <w:jc w:val="both"/>
        <w:rPr>
          <w:rStyle w:val="hgkelc"/>
          <w:rFonts w:ascii="Cambria" w:hAnsi="Cambria"/>
          <w:color w:val="000000" w:themeColor="text1"/>
        </w:rPr>
      </w:pPr>
      <w:r w:rsidRPr="00E154E1">
        <w:rPr>
          <w:rFonts w:ascii="Cambria" w:hAnsi="Cambria"/>
          <w:color w:val="000000" w:themeColor="text1"/>
        </w:rPr>
        <w:t xml:space="preserve">This study will first establish a corpus from the documents related to </w:t>
      </w:r>
      <w:r w:rsidR="0026105F" w:rsidRPr="00E154E1">
        <w:rPr>
          <w:rFonts w:ascii="Cambria" w:hAnsi="Cambria"/>
          <w:color w:val="000000" w:themeColor="text1"/>
        </w:rPr>
        <w:t>extreme heat and heat waves</w:t>
      </w:r>
      <w:r w:rsidRPr="00E154E1">
        <w:rPr>
          <w:rFonts w:ascii="Cambria" w:hAnsi="Cambria"/>
          <w:color w:val="000000" w:themeColor="text1"/>
        </w:rPr>
        <w:t xml:space="preserve">.  Documents will be gathered from the Prevention Web (UNDRR) database. Then, the </w:t>
      </w:r>
      <w:r w:rsidRPr="00E154E1">
        <w:rPr>
          <w:rStyle w:val="hgkelc"/>
          <w:rFonts w:ascii="Cambria" w:hAnsi="Cambria"/>
          <w:b/>
          <w:bCs/>
          <w:lang w:val="en"/>
        </w:rPr>
        <w:t>BERTopic</w:t>
      </w:r>
      <w:r w:rsidRPr="00E154E1">
        <w:rPr>
          <w:rStyle w:val="hgkelc"/>
          <w:rFonts w:ascii="Cambria" w:hAnsi="Cambria"/>
          <w:lang w:val="en"/>
        </w:rPr>
        <w:t xml:space="preserve"> technique will be utilized on this corpus to identify </w:t>
      </w:r>
      <w:r w:rsidR="0026105F" w:rsidRPr="00E154E1">
        <w:rPr>
          <w:rStyle w:val="hgkelc"/>
          <w:rFonts w:ascii="Cambria" w:hAnsi="Cambria"/>
          <w:lang w:val="en"/>
        </w:rPr>
        <w:t xml:space="preserve">the main topics that would give ideas about </w:t>
      </w:r>
      <w:r w:rsidRPr="00E154E1">
        <w:rPr>
          <w:rStyle w:val="hgkelc"/>
          <w:rFonts w:ascii="Cambria" w:hAnsi="Cambria"/>
          <w:lang w:val="en"/>
        </w:rPr>
        <w:t xml:space="preserve">the impacts of heat waves alongside actions for mitigation &amp; adaptation observed in the corpus. The study will use the </w:t>
      </w:r>
      <w:r w:rsidRPr="00E154E1">
        <w:rPr>
          <w:rStyle w:val="hgkelc"/>
          <w:rFonts w:ascii="Cambria" w:hAnsi="Cambria"/>
          <w:b/>
          <w:bCs/>
          <w:lang w:val="en"/>
        </w:rPr>
        <w:t>coherence score</w:t>
      </w:r>
      <w:r w:rsidRPr="00E154E1">
        <w:rPr>
          <w:rStyle w:val="hgkelc"/>
          <w:rFonts w:ascii="Cambria" w:hAnsi="Cambria"/>
          <w:lang w:val="en"/>
        </w:rPr>
        <w:t xml:space="preserve"> to evaluate the relevance of the topics. </w:t>
      </w:r>
    </w:p>
    <w:p w14:paraId="41BE87A6" w14:textId="77777777" w:rsidR="004764C5" w:rsidRPr="00E154E1" w:rsidRDefault="004764C5" w:rsidP="004764C5">
      <w:pPr>
        <w:spacing w:after="240"/>
        <w:jc w:val="both"/>
        <w:rPr>
          <w:rStyle w:val="hgkelc"/>
          <w:rFonts w:ascii="Cambria" w:hAnsi="Cambria"/>
          <w:lang w:val="en"/>
        </w:rPr>
      </w:pPr>
      <w:r w:rsidRPr="00E154E1">
        <w:rPr>
          <w:rStyle w:val="hgkelc"/>
          <w:rFonts w:ascii="Cambria" w:hAnsi="Cambria"/>
          <w:lang w:val="en"/>
        </w:rPr>
        <w:t>The main research questions that will guide this objective are:</w:t>
      </w:r>
    </w:p>
    <w:p w14:paraId="4566D388" w14:textId="77777777" w:rsidR="004764C5" w:rsidRPr="00E154E1" w:rsidRDefault="004764C5" w:rsidP="004764C5">
      <w:pPr>
        <w:pStyle w:val="ListParagraph"/>
        <w:numPr>
          <w:ilvl w:val="0"/>
          <w:numId w:val="1"/>
        </w:numPr>
        <w:jc w:val="both"/>
        <w:rPr>
          <w:rFonts w:ascii="Cambria" w:hAnsi="Cambria"/>
          <w:color w:val="000000" w:themeColor="text1"/>
        </w:rPr>
      </w:pPr>
      <w:r w:rsidRPr="00E154E1">
        <w:rPr>
          <w:rFonts w:ascii="Cambria" w:hAnsi="Cambria"/>
          <w:color w:val="000000" w:themeColor="text1"/>
        </w:rPr>
        <w:t>How to establish a corpus using documents aiming to mitigate the impacts of heat waves?</w:t>
      </w:r>
    </w:p>
    <w:p w14:paraId="14CDD549" w14:textId="77777777" w:rsidR="004764C5" w:rsidRPr="00E154E1" w:rsidRDefault="004764C5" w:rsidP="004764C5">
      <w:pPr>
        <w:pStyle w:val="ListParagraph"/>
        <w:numPr>
          <w:ilvl w:val="0"/>
          <w:numId w:val="1"/>
        </w:numPr>
        <w:jc w:val="both"/>
        <w:rPr>
          <w:rFonts w:ascii="Cambria" w:hAnsi="Cambria"/>
          <w:color w:val="000000" w:themeColor="text1"/>
        </w:rPr>
      </w:pPr>
      <w:r w:rsidRPr="00E154E1">
        <w:rPr>
          <w:rFonts w:ascii="Cambria" w:hAnsi="Cambria"/>
          <w:color w:val="000000" w:themeColor="text1"/>
        </w:rPr>
        <w:t>How to identify the topics/characteristics from the documents?</w:t>
      </w:r>
    </w:p>
    <w:p w14:paraId="06327444" w14:textId="77777777" w:rsidR="004764C5" w:rsidRPr="00E154E1" w:rsidRDefault="004764C5" w:rsidP="00276BAB">
      <w:pPr>
        <w:jc w:val="both"/>
        <w:rPr>
          <w:rFonts w:ascii="Cambria" w:hAnsi="Cambria"/>
        </w:rPr>
      </w:pPr>
    </w:p>
    <w:p w14:paraId="7FB789D0" w14:textId="3D38A8CD" w:rsidR="004764C5" w:rsidRPr="00E154E1" w:rsidRDefault="00276BAB" w:rsidP="00276BAB">
      <w:pPr>
        <w:jc w:val="both"/>
        <w:rPr>
          <w:rFonts w:ascii="Cambria" w:hAnsi="Cambria"/>
        </w:rPr>
      </w:pPr>
      <w:r w:rsidRPr="00E154E1">
        <w:rPr>
          <w:rFonts w:ascii="Cambria" w:hAnsi="Cambria"/>
        </w:rPr>
        <w:t xml:space="preserve">This is an initial step in the establishment of a specialized corpus. As an initial step, it will focus on identifying recurrent issues, making inferences based on them, and providing a path for the further development of this research to become an officially recognized corpus. Therefore, the main </w:t>
      </w:r>
      <w:r w:rsidR="00967B22">
        <w:rPr>
          <w:rFonts w:ascii="Cambria" w:hAnsi="Cambria"/>
        </w:rPr>
        <w:t>focus will be on</w:t>
      </w:r>
      <w:r w:rsidRPr="00E154E1">
        <w:rPr>
          <w:rFonts w:ascii="Cambria" w:hAnsi="Cambria"/>
        </w:rPr>
        <w:t xml:space="preserve"> identifying the context(s) in which the tokens exist and the main topics via topic modeling.</w:t>
      </w:r>
    </w:p>
    <w:p w14:paraId="041CE04E" w14:textId="77777777" w:rsidR="004764C5" w:rsidRPr="00E154E1" w:rsidRDefault="004764C5" w:rsidP="004764C5"/>
    <w:p w14:paraId="3E4CEE28" w14:textId="77777777" w:rsidR="004764C5" w:rsidRPr="00E154E1" w:rsidRDefault="004764C5" w:rsidP="004764C5"/>
    <w:p w14:paraId="04C74832" w14:textId="77777777" w:rsidR="004764C5" w:rsidRPr="00E154E1" w:rsidRDefault="004764C5" w:rsidP="004764C5"/>
    <w:p w14:paraId="0B35452C" w14:textId="77777777" w:rsidR="004764C5" w:rsidRPr="00E154E1" w:rsidRDefault="004764C5" w:rsidP="004764C5"/>
    <w:p w14:paraId="6CCA0CB9" w14:textId="77777777" w:rsidR="004764C5" w:rsidRPr="00E154E1" w:rsidRDefault="004764C5" w:rsidP="004764C5"/>
    <w:p w14:paraId="0B594BDD" w14:textId="77777777" w:rsidR="004764C5" w:rsidRPr="00E154E1" w:rsidRDefault="004764C5" w:rsidP="004764C5"/>
    <w:p w14:paraId="13A5EB20" w14:textId="77777777" w:rsidR="004764C5" w:rsidRPr="00E154E1" w:rsidRDefault="004764C5" w:rsidP="004764C5"/>
    <w:p w14:paraId="4B3B0F69" w14:textId="77777777" w:rsidR="004764C5" w:rsidRPr="00E154E1" w:rsidRDefault="004764C5" w:rsidP="004764C5"/>
    <w:p w14:paraId="0CDA179B" w14:textId="77777777" w:rsidR="004764C5" w:rsidRPr="00E154E1" w:rsidRDefault="004764C5" w:rsidP="004764C5"/>
    <w:p w14:paraId="0F0D5F29" w14:textId="77777777" w:rsidR="004764C5" w:rsidRPr="00E154E1" w:rsidRDefault="004764C5" w:rsidP="004764C5"/>
    <w:p w14:paraId="50B70563" w14:textId="77777777" w:rsidR="004764C5" w:rsidRPr="00E154E1" w:rsidRDefault="004764C5" w:rsidP="004764C5"/>
    <w:p w14:paraId="4ADFE1C4" w14:textId="77777777" w:rsidR="004764C5" w:rsidRPr="00E154E1" w:rsidRDefault="004764C5" w:rsidP="004764C5"/>
    <w:p w14:paraId="2E4466BE" w14:textId="77777777" w:rsidR="004764C5" w:rsidRPr="00E154E1" w:rsidRDefault="004764C5" w:rsidP="004764C5"/>
    <w:p w14:paraId="0396470E" w14:textId="77777777" w:rsidR="004764C5" w:rsidRPr="00E154E1" w:rsidRDefault="004764C5" w:rsidP="004764C5"/>
    <w:p w14:paraId="265A5F12" w14:textId="77777777" w:rsidR="004062FC" w:rsidRDefault="004062FC" w:rsidP="00DF2EB8">
      <w:pPr>
        <w:pStyle w:val="Heading1"/>
        <w:jc w:val="both"/>
        <w:rPr>
          <w:rFonts w:ascii="Cambria" w:hAnsi="Cambria"/>
          <w:b/>
          <w:bCs/>
        </w:rPr>
      </w:pPr>
    </w:p>
    <w:p w14:paraId="73EE95ED" w14:textId="77777777" w:rsidR="004062FC" w:rsidRPr="004062FC" w:rsidRDefault="004062FC" w:rsidP="004062FC"/>
    <w:p w14:paraId="0B9A8925" w14:textId="5A2DB3DF" w:rsidR="004764C5" w:rsidRPr="00E154E1" w:rsidRDefault="004764C5" w:rsidP="00DF2EB8">
      <w:pPr>
        <w:pStyle w:val="Heading1"/>
        <w:jc w:val="both"/>
        <w:rPr>
          <w:rFonts w:ascii="Cambria" w:hAnsi="Cambria"/>
          <w:b/>
          <w:bCs/>
        </w:rPr>
      </w:pPr>
      <w:r w:rsidRPr="00E154E1">
        <w:rPr>
          <w:rFonts w:ascii="Cambria" w:hAnsi="Cambria"/>
          <w:b/>
          <w:bCs/>
        </w:rPr>
        <w:lastRenderedPageBreak/>
        <w:t>Literature</w:t>
      </w:r>
    </w:p>
    <w:p w14:paraId="3F5EDC50" w14:textId="1175CF4D" w:rsidR="00DF2EB8" w:rsidRPr="00E154E1" w:rsidRDefault="00DF2EB8" w:rsidP="0078045D">
      <w:pPr>
        <w:spacing w:before="240"/>
        <w:jc w:val="both"/>
        <w:rPr>
          <w:rFonts w:ascii="Cambria" w:hAnsi="Cambria"/>
        </w:rPr>
      </w:pPr>
      <w:r w:rsidRPr="00E154E1">
        <w:rPr>
          <w:rFonts w:ascii="Cambria" w:hAnsi="Cambria"/>
        </w:rPr>
        <w:t xml:space="preserve">This section gathers </w:t>
      </w:r>
      <w:r w:rsidR="00914552" w:rsidRPr="00E154E1">
        <w:rPr>
          <w:rFonts w:ascii="Cambria" w:hAnsi="Cambria"/>
        </w:rPr>
        <w:t xml:space="preserve">information from the literature regarding </w:t>
      </w:r>
      <w:r w:rsidR="0078045D" w:rsidRPr="00E154E1">
        <w:rPr>
          <w:rFonts w:ascii="Cambria" w:hAnsi="Cambria"/>
        </w:rPr>
        <w:t xml:space="preserve">the main themes of this research. The last part provides some insights regarding the potential benefits of this study. </w:t>
      </w:r>
    </w:p>
    <w:p w14:paraId="0FC5559E" w14:textId="44ECB760" w:rsidR="004764C5" w:rsidRPr="00E154E1" w:rsidRDefault="004764C5" w:rsidP="00DF2EB8">
      <w:pPr>
        <w:pStyle w:val="Heading3"/>
        <w:rPr>
          <w:rFonts w:ascii="Cambria" w:hAnsi="Cambria"/>
        </w:rPr>
      </w:pPr>
      <w:r w:rsidRPr="00E154E1">
        <w:rPr>
          <w:rFonts w:ascii="Cambria" w:hAnsi="Cambria"/>
        </w:rPr>
        <w:t>Heat wave and heat vulnerability</w:t>
      </w:r>
    </w:p>
    <w:p w14:paraId="41D96172" w14:textId="419C0006" w:rsidR="004764C5" w:rsidRPr="00E154E1" w:rsidRDefault="004764C5" w:rsidP="00DF2EB8">
      <w:pPr>
        <w:spacing w:before="240" w:after="240"/>
        <w:jc w:val="both"/>
        <w:rPr>
          <w:rFonts w:ascii="Cambria" w:hAnsi="Cambria"/>
          <w:color w:val="000000" w:themeColor="text1"/>
        </w:rPr>
      </w:pPr>
      <w:r w:rsidRPr="00E154E1">
        <w:rPr>
          <w:rFonts w:ascii="Cambria" w:hAnsi="Cambria"/>
          <w:color w:val="000000" w:themeColor="text1"/>
        </w:rPr>
        <w:t>Human-related activities have been causing disruptions in the “atmosphere, ocean, cryosphere, and biosphere” (IPCC, 2023, p.5) resulting in disruptions in weather events most importantly in extremely hot days with increased duration and extent accompanied by rising land surface temperature, decrease of vegetation, and diminishing water sources.</w:t>
      </w:r>
    </w:p>
    <w:p w14:paraId="4B7C22F6" w14:textId="18B9BB3A" w:rsidR="004764C5" w:rsidRPr="00E154E1" w:rsidRDefault="004764C5" w:rsidP="004764C5">
      <w:pPr>
        <w:spacing w:after="240"/>
        <w:jc w:val="both"/>
        <w:rPr>
          <w:rFonts w:ascii="Cambria" w:hAnsi="Cambria"/>
          <w:color w:val="000000" w:themeColor="text1"/>
        </w:rPr>
      </w:pPr>
      <w:r w:rsidRPr="00E154E1">
        <w:rPr>
          <w:rFonts w:ascii="Cambria" w:hAnsi="Cambria"/>
          <w:color w:val="000000" w:themeColor="text1"/>
        </w:rPr>
        <w:t xml:space="preserve">Heat waves have various impacts on the environment (e.g. droughts, wildfires, etc.), infrastructures (e.g. blackouts) </w:t>
      </w:r>
      <w:r w:rsidRPr="00E154E1">
        <w:rPr>
          <w:rFonts w:ascii="Cambria" w:hAnsi="Cambria"/>
          <w:color w:val="000000" w:themeColor="text1"/>
        </w:rPr>
        <w:fldChar w:fldCharType="begin"/>
      </w:r>
      <w:r w:rsidRPr="00E154E1">
        <w:rPr>
          <w:rFonts w:ascii="Cambria" w:hAnsi="Cambria"/>
          <w:color w:val="000000" w:themeColor="text1"/>
        </w:rPr>
        <w:instrText xml:space="preserve"> ADDIN ZOTERO_ITEM CSL_CITATION {"citationID":"OaOtWBn3","properties":{"formattedCitation":"(Stone et al., 2023)","plainCitation":"(Stone et al., 2023)","noteIndex":0},"citationItems":[{"id":9645,"uris":["http://zotero.org/users/local/qUpjPsI0/items/RK4UGBNN"],"itemData":{"id":9645,"type":"article-journal","abstract":"The recent concurrence of electrical grid failure events in time with extreme temperatures is compounding the population health risks of extreme weather episodes. Here, we combine simulated heat exposure data during historical heat wave events in three large U.S. cities to assess the degree to which heat-related mortality and morbidity change in response to a concurrent electrical grid failure event. We develop a novel approach to estimating individually experienced temperature to approximate how personal-level heat exposure changes on an hourly basis, accounting for both outdoor and building-interior exposures. We find the concurrence of a multiday blackout event with heat wave conditions to more than double the estimated rate of heat-related mortality across all three cities, and to require medical attention for between 3% (Atlanta) and more than 50% (Phoenix) of the total urban population in present and future time periods. Our results highlight the need for enhanced electrical grid resilience and support a more spatially expansive use of tree canopy and high albedo roofing materials to lessen heat exposures during compound climate and infrastructure failure events.","container-title":"Environmental Science &amp; Technology","DOI":"10.1021/acs.est.2c09588","ISSN":"0013-936X, 1520-5851","issue":"22","journalAbbreviation":"Environ. Sci. Technol.","language":"en","license":"https://creativecommons.org/licenses/by/4.0/","page":"8245-8255","source":"DOI.org (Crossref)","title":"How Blackouts during Heat Waves Amplify Mortality and Morbidity Risk","volume":"57","author":[{"family":"Stone","given":"Brian"},{"family":"Gronlund","given":"Carina J."},{"family":"Mallen","given":"Evan"},{"family":"Hondula","given":"David"},{"family":"O’Neill","given":"Marie S."},{"family":"Rajput","given":"Mayuri"},{"family":"Grijalva","given":"Santiago"},{"family":"Lanza","given":"Kevin"},{"family":"Harlan","given":"Sharon"},{"family":"Larsen","given":"Larissa"},{"family":"Augenbroe","given":"Godfried"},{"family":"Krayenhoff","given":"E. Scott"},{"family":"Broadbent","given":"Ashley"},{"family":"Georgescu","given":"Matei"}],"issued":{"date-parts":[["2023",6,6]]}}}],"schema":"https://github.com/citation-style-language/schema/raw/master/csl-citation.json"} </w:instrText>
      </w:r>
      <w:r w:rsidRPr="00E154E1">
        <w:rPr>
          <w:rFonts w:ascii="Cambria" w:hAnsi="Cambria"/>
          <w:color w:val="000000" w:themeColor="text1"/>
        </w:rPr>
        <w:fldChar w:fldCharType="separate"/>
      </w:r>
      <w:r w:rsidRPr="00E154E1">
        <w:rPr>
          <w:rFonts w:ascii="Cambria" w:hAnsi="Cambria"/>
          <w:noProof/>
          <w:color w:val="000000" w:themeColor="text1"/>
        </w:rPr>
        <w:t>(Stone et al., 2023)</w:t>
      </w:r>
      <w:r w:rsidRPr="00E154E1">
        <w:rPr>
          <w:rFonts w:ascii="Cambria" w:hAnsi="Cambria"/>
          <w:color w:val="000000" w:themeColor="text1"/>
        </w:rPr>
        <w:fldChar w:fldCharType="end"/>
      </w:r>
      <w:r w:rsidRPr="00E154E1">
        <w:rPr>
          <w:rFonts w:ascii="Cambria" w:hAnsi="Cambria"/>
          <w:color w:val="000000" w:themeColor="text1"/>
        </w:rPr>
        <w:t xml:space="preserve">, health (exhaustion, fatigue, skin irritation, etc.) (WHO, 2004), economy (e.g. damage to labor productivity and GDP losses) (García-León et al., 2021), education (e.g. lower exam scores) (Srivastava et al., 2017), and many more areas. The intensification of these impacts in terms of harm, damage, duration, and extent increases the possibility of heat waves turning into hazards and eventually disasters. Within this context, vulnerability becomes an important concept to identify. It indicates the groups that are more susceptible to experiencing harm and loss considering demographic, socioeconomic, health, and infrastructural factors </w:t>
      </w:r>
      <w:r w:rsidRPr="00E154E1">
        <w:rPr>
          <w:rFonts w:ascii="Cambria" w:hAnsi="Cambria"/>
          <w:color w:val="000000" w:themeColor="text1"/>
        </w:rPr>
        <w:fldChar w:fldCharType="begin"/>
      </w:r>
      <w:r w:rsidRPr="00E154E1">
        <w:rPr>
          <w:rFonts w:ascii="Cambria" w:hAnsi="Cambria"/>
          <w:color w:val="000000" w:themeColor="text1"/>
        </w:rPr>
        <w:instrText xml:space="preserve"> ADDIN ZOTERO_ITEM CSL_CITATION {"citationID":"8z76FJx6","properties":{"formattedCitation":"(Li et al., 2022)","plainCitation":"(Li et al., 2022)","noteIndex":0},"citationItems":[{"id":1772,"uris":["http://zotero.org/users/local/qUpjPsI0/items/6Z9E3AT5"],"itemData":{"id":1772,"type":"article-journal","abstract":"Increasingly people, especially those residing in urban areas with the urban heat island effect, are getting exposed to extreme heat due to ongoing global warming. A number of methods have been developed, so far, to assess urban heat vulnerability in different locations across the world concentrating on diverse aspects of these methods. While there is growing literature, thorough review studies that compare, contrast, and help understand the prospects and constraints of urban heat vulnerability assessment methods are scarce. This paper aims to bridge this gap in the literature. A systematic literature review with the preferred reporting items for systematic reviews and meta-analyses (PRISMA) approach is utilized as the methodological approach. PRISMA is an evidence-based minimum set of items for reporting in systematic reviews and meta-analyses. The results are analyzed in three aspects—i.e., indicators and data, modelling approaches, and validation approaches. The main ﬁndings disclose that: (a) Three types of indicators are commonly used—i.e., demographic properties and socioeconomic status, health conditions and medical resources, and natural and built environmental factors; (b) Heat vulnerability indexing models, equal weighting method, and principal component analysis are commonly used in modelling and weighting approaches; (c) Statistical regressions and correlation coefﬁcients between heat vulnerability results and adverse health outcomes are commonly used in validation approaches, but the performance varies across studies. This study informs urban policy and generates directions for prospective research and more accurate vulnerability assessment method development.","container-title":"Energies","DOI":"10.3390/en15196998","ISSN":"1996-1073","issue":"19","journalAbbreviation":"Energies","language":"en","page":"6998","source":"DOI.org (Crossref)","title":"Understanding Urban Heat Vulnerability Assessment Methods: A PRISMA Review","title-short":"Understanding Urban Heat Vulnerability Assessment Methods","volume":"15","author":[{"family":"Li","given":"Fei"},{"family":"Yigitcanlar","given":"Tan"},{"family":"Nepal","given":"Madhav"},{"family":"Thanh","given":"Kien"},{"family":"Dur","given":"Fatih"}],"issued":{"date-parts":[["2022",9,23]]}}}],"schema":"https://github.com/citation-style-language/schema/raw/master/csl-citation.json"} </w:instrText>
      </w:r>
      <w:r w:rsidRPr="00E154E1">
        <w:rPr>
          <w:rFonts w:ascii="Cambria" w:hAnsi="Cambria"/>
          <w:color w:val="000000" w:themeColor="text1"/>
        </w:rPr>
        <w:fldChar w:fldCharType="separate"/>
      </w:r>
      <w:r w:rsidRPr="00E154E1">
        <w:rPr>
          <w:rFonts w:ascii="Cambria" w:hAnsi="Cambria"/>
          <w:noProof/>
          <w:color w:val="000000" w:themeColor="text1"/>
        </w:rPr>
        <w:t>(Li et al., 2022)</w:t>
      </w:r>
      <w:r w:rsidRPr="00E154E1">
        <w:rPr>
          <w:rFonts w:ascii="Cambria" w:hAnsi="Cambria"/>
          <w:color w:val="000000" w:themeColor="text1"/>
        </w:rPr>
        <w:fldChar w:fldCharType="end"/>
      </w:r>
      <w:r w:rsidRPr="00E154E1">
        <w:rPr>
          <w:rFonts w:ascii="Cambria" w:hAnsi="Cambria"/>
          <w:color w:val="000000" w:themeColor="text1"/>
        </w:rPr>
        <w:t xml:space="preserve"> experienced by different communities. </w:t>
      </w:r>
    </w:p>
    <w:p w14:paraId="308EBA83" w14:textId="77777777" w:rsidR="004764C5" w:rsidRPr="00E154E1" w:rsidRDefault="004764C5" w:rsidP="004764C5">
      <w:pPr>
        <w:spacing w:after="240"/>
        <w:jc w:val="both"/>
        <w:rPr>
          <w:rFonts w:ascii="Cambria" w:hAnsi="Cambria"/>
          <w:color w:val="000000" w:themeColor="text1"/>
        </w:rPr>
      </w:pPr>
      <w:r w:rsidRPr="00E154E1">
        <w:rPr>
          <w:rFonts w:ascii="Cambria" w:hAnsi="Cambria"/>
          <w:color w:val="000000" w:themeColor="text1"/>
        </w:rPr>
        <w:t xml:space="preserve">Interventions to mitigate the impacts of heat waves, adapt the environment and populations against heating trends, and increase their resilience vary according to many dimensions such as time, location, and target groups. </w:t>
      </w:r>
    </w:p>
    <w:p w14:paraId="6E95FE37" w14:textId="77777777" w:rsidR="004764C5" w:rsidRPr="00E154E1" w:rsidRDefault="004764C5" w:rsidP="004764C5">
      <w:pPr>
        <w:spacing w:after="240"/>
        <w:jc w:val="both"/>
        <w:rPr>
          <w:rFonts w:ascii="Cambria" w:hAnsi="Cambria"/>
          <w:color w:val="000000" w:themeColor="text1"/>
        </w:rPr>
      </w:pPr>
      <w:r w:rsidRPr="00E154E1">
        <w:rPr>
          <w:rFonts w:ascii="Cambria" w:hAnsi="Cambria"/>
          <w:color w:val="000000" w:themeColor="text1"/>
        </w:rPr>
        <w:t xml:space="preserve">Heatwave mitigation refers to the actions and strategies aimed at reducing the impacts of heat waves on human health, infrastructure, ecosystems, and the economy. It may involve interventions such as implementing vegetation on roofs </w:t>
      </w:r>
      <w:r w:rsidRPr="00E154E1">
        <w:rPr>
          <w:rFonts w:ascii="Cambria" w:hAnsi="Cambria"/>
          <w:color w:val="000000" w:themeColor="text1"/>
        </w:rPr>
        <w:fldChar w:fldCharType="begin"/>
      </w:r>
      <w:r w:rsidRPr="00E154E1">
        <w:rPr>
          <w:rFonts w:ascii="Cambria" w:hAnsi="Cambria"/>
          <w:color w:val="000000" w:themeColor="text1"/>
        </w:rPr>
        <w:instrText xml:space="preserve"> ADDIN ZOTERO_ITEM CSL_CITATION {"citationID":"TMQxjSDM","properties":{"formattedCitation":"(Tan et al., 2023)","plainCitation":"(Tan et al., 2023)","noteIndex":0},"citationItems":[{"id":9649,"uris":["http://zotero.org/users/local/qUpjPsI0/items/SG9MULFE"],"itemData":{"id":9649,"type":"article-journal","abstract":"This study examined the impact of cool roofs, green roofs, and solar panel roofs on near-surface temperature and cooling energy demand through regional modeling in the Chicago metropolitan area (CMA). The new parameterization of green roofs and solar panel roofs based on model physics has recently been developed, updated, and coupled to a multilayer building energy model that is fully integrated with the Weather Research and Forecasting model. We evaluate the model performance against with observation measurements to show that our model is capable of being a suited tool to simulate the heatwave event. Next, we examine the impact by characterizing the near-surface air temperature and its diurnal cycle from experiments with and without the different rooftops. We also estimate the impact of the rooftop on the urban island intensity (UHII), surface heat ﬂux, and the boundary layer. Finally, we measure the impact of the different rooftops on citywide air-conditioning consumption. Results show that the deployment of the cool roof can reduce the near-surface temperature most over urban areas, followed by green roof and solar panel roof. The cool roof experiment was the only one where the near-surface temperature trended down as the urban fraction increased, indicating the cool roof is the most effective mitigation strategy among these three rooftop options. For cooling energy consumption, it can be reduced by 16.6 %, 14.0 %, and 7.6 %, when cool roofs, green roofs, and solar panel roofs are deployed, respectively. Although solar panel roofs show the smallest reduction in energy consumption, if we assume that all electricity production can be applied to cooling demand, we can expect almost a savings of almost half (46.7 %) on cooling energy demand.","container-title":"Science of The Total Environment","DOI":"10.1016/j.scitotenv.2022.160508","ISSN":"00489697","journalAbbreviation":"Science of The Total Environment","language":"en","page":"160508","source":"DOI.org (Crossref)","title":"Impact of different roofing mitigation strategies on near-surface temperature and energy consumption over the Chicago metropolitan area during a heatwave event","volume":"860","author":[{"family":"Tan","given":"Haochen"},{"family":"Kotamarthi","given":"Rao"},{"family":"Wang","given":"Jiali"},{"family":"Qian","given":"Yun"},{"family":"Chakraborty","given":"T.C."}],"issued":{"date-parts":[["2023",2]]}}}],"schema":"https://github.com/citation-style-language/schema/raw/master/csl-citation.json"} </w:instrText>
      </w:r>
      <w:r w:rsidRPr="00E154E1">
        <w:rPr>
          <w:rFonts w:ascii="Cambria" w:hAnsi="Cambria"/>
          <w:color w:val="000000" w:themeColor="text1"/>
        </w:rPr>
        <w:fldChar w:fldCharType="separate"/>
      </w:r>
      <w:r w:rsidRPr="00E154E1">
        <w:rPr>
          <w:rFonts w:ascii="Cambria" w:hAnsi="Cambria"/>
          <w:noProof/>
          <w:color w:val="000000" w:themeColor="text1"/>
        </w:rPr>
        <w:t>(Tan et al., 2023)</w:t>
      </w:r>
      <w:r w:rsidRPr="00E154E1">
        <w:rPr>
          <w:rFonts w:ascii="Cambria" w:hAnsi="Cambria"/>
          <w:color w:val="000000" w:themeColor="text1"/>
        </w:rPr>
        <w:fldChar w:fldCharType="end"/>
      </w:r>
      <w:r w:rsidRPr="00E154E1">
        <w:rPr>
          <w:rFonts w:ascii="Cambria" w:hAnsi="Cambria"/>
          <w:color w:val="000000" w:themeColor="text1"/>
        </w:rPr>
        <w:t xml:space="preserve">, establishing cooling centers </w:t>
      </w:r>
      <w:r w:rsidRPr="00E154E1">
        <w:rPr>
          <w:rFonts w:ascii="Cambria" w:hAnsi="Cambria"/>
          <w:color w:val="000000" w:themeColor="text1"/>
        </w:rPr>
        <w:fldChar w:fldCharType="begin"/>
      </w:r>
      <w:r w:rsidRPr="00E154E1">
        <w:rPr>
          <w:rFonts w:ascii="Cambria" w:hAnsi="Cambria"/>
          <w:color w:val="000000" w:themeColor="text1"/>
        </w:rPr>
        <w:instrText xml:space="preserve"> ADDIN ZOTERO_ITEM CSL_CITATION {"citationID":"JUzGonap","properties":{"formattedCitation":"(Meade et al., 2023)","plainCitation":"(Meade et al., 2023)","noteIndex":0},"citationItems":[{"id":9651,"uris":["http://zotero.org/users/local/qUpjPsI0/items/B4NNIGAC"],"itemData":{"id":9651,"type":"article-journal","container-title":"Environmental Health Perspectives","DOI":"10.1289/EHP11651","ISSN":"0091-6765, 1552-9924","issue":"6","journalAbbreviation":"Environ Health Perspect","language":"en","page":"067003","source":"DOI.org (Crossref)","title":"Efficacy of Cooling Centers for Mitigating Physiological Strain in Older Adults during Daylong Heat Exposure: A Laboratory-Based Heat Wave Simulation","title-short":"Efficacy of Cooling Centers for Mitigating Physiological Strain in Older Adults during Daylong Heat Exposure","volume":"131","author":[{"family":"Meade","given":"Robert D."},{"family":"Notley","given":"Sean R."},{"family":"Akerman","given":"Ashley P."},{"family":"McCormick","given":"James J."},{"family":"King","given":"Kelli E."},{"family":"Sigal","given":"Ronald J."},{"family":"Kenny","given":"Glen P."}],"issued":{"date-parts":[["2023",6]]}}}],"schema":"https://github.com/citation-style-language/schema/raw/master/csl-citation.json"} </w:instrText>
      </w:r>
      <w:r w:rsidRPr="00E154E1">
        <w:rPr>
          <w:rFonts w:ascii="Cambria" w:hAnsi="Cambria"/>
          <w:color w:val="000000" w:themeColor="text1"/>
        </w:rPr>
        <w:fldChar w:fldCharType="separate"/>
      </w:r>
      <w:r w:rsidRPr="00E154E1">
        <w:rPr>
          <w:rFonts w:ascii="Cambria" w:hAnsi="Cambria"/>
          <w:noProof/>
          <w:color w:val="000000" w:themeColor="text1"/>
        </w:rPr>
        <w:t>(Meade et al., 2023)</w:t>
      </w:r>
      <w:r w:rsidRPr="00E154E1">
        <w:rPr>
          <w:rFonts w:ascii="Cambria" w:hAnsi="Cambria"/>
          <w:color w:val="000000" w:themeColor="text1"/>
        </w:rPr>
        <w:fldChar w:fldCharType="end"/>
      </w:r>
      <w:r w:rsidRPr="00E154E1">
        <w:rPr>
          <w:rFonts w:ascii="Cambria" w:hAnsi="Cambria"/>
          <w:color w:val="000000" w:themeColor="text1"/>
        </w:rPr>
        <w:t>, etc.  Heatwave adaptation</w:t>
      </w:r>
      <w:r w:rsidRPr="00E154E1">
        <w:t xml:space="preserve"> </w:t>
      </w:r>
      <w:r w:rsidRPr="00E154E1">
        <w:rPr>
          <w:rFonts w:ascii="Cambria" w:hAnsi="Cambria"/>
          <w:color w:val="000000" w:themeColor="text1"/>
        </w:rPr>
        <w:t xml:space="preserve">involves implementing measures to adjust and respond to the challenges posed by heat waves. It may involve raising awareness regarding the dangers of heat waves, strengthening the infrastructures </w:t>
      </w:r>
      <w:r w:rsidRPr="00E154E1">
        <w:rPr>
          <w:rFonts w:ascii="Cambria" w:hAnsi="Cambria"/>
          <w:color w:val="000000" w:themeColor="text1"/>
        </w:rPr>
        <w:fldChar w:fldCharType="begin"/>
      </w:r>
      <w:r w:rsidRPr="00E154E1">
        <w:rPr>
          <w:rFonts w:ascii="Cambria" w:hAnsi="Cambria"/>
          <w:color w:val="000000" w:themeColor="text1"/>
        </w:rPr>
        <w:instrText xml:space="preserve"> ADDIN ZOTERO_ITEM CSL_CITATION {"citationID":"KiNB76YX","properties":{"formattedCitation":"(Kiarsi et al., 2023)","plainCitation":"(Kiarsi et al., 2023)","noteIndex":0},"citationItems":[{"id":9653,"uris":["http://zotero.org/users/local/qUpjPsI0/items/TQHGEYCI"],"itemData":{"id":9653,"type":"article-journal","abstract":"Background: Given the increasing trend of global warming and extreme weather conditions, including heat waves and its effects on health, the present study was done to investigate adaptive behaviors of communities in the world for combating heat waves.\nMethod: ology: In this systematic review, out of 1529 results, 57 relevant and authoritative English papers on adaptation to heat waves hazard were extracted and evaluated using valid keywords from valid databases (PubMed, WOS, EMBASE, and Scopus). In addition, multiple screening steps were done and then, the selected papers were qualitatively assessed. Evaluation results were summarized using an Extraction Table.\nResults: In this paper, the adaptive behaviors for combating heat waves hazard were summarized into 11 cate­ gories: Education and awareness raising, Adaptation of critical infrastructure, Governments measures, Healthrelated measures, Application of early warning system, Protective behaviors in workplace, Physical condition, Adaptive individual behaviors, Design and architecture of the building, Green infrastructure (green cover), and Urban design.\nConclusion: The findings of this study showed that community actions have significant effects on adaptation to heat wave. Therefore, for reducing heat wave-related negative health effects and vulnerability, more attention should be paid to the above-mentioned actions for mitigation, preparation, and responding regarding heat waves. Prospero registration number: CRD42021257747.","container-title":"Journal of Thermal Biology","DOI":"10.1016/j.jtherbio.2023.103588","ISSN":"03064565","journalAbbreviation":"Journal of Thermal Biology","language":"en","page":"103588","source":"DOI.org (Crossref)","title":"Heat waves and adaptation: A global systematic review","title-short":"Heat waves and adaptation","volume":"116","author":[{"family":"Kiarsi","given":"Maryam"},{"family":"Amiresmaili","given":"Mohammadreza"},{"family":"Mahmoodi","given":"Mohammad Reza"},{"family":"Farahmandnia","given":"Hojjat"},{"family":"Nakhaee","given":"Nouzar"},{"family":"Zareiyan","given":"Armin"},{"family":"Aghababaeian","given":"Hamidreza"}],"issued":{"date-parts":[["2023",8]]}}}],"schema":"https://github.com/citation-style-language/schema/raw/master/csl-citation.json"} </w:instrText>
      </w:r>
      <w:r w:rsidRPr="00E154E1">
        <w:rPr>
          <w:rFonts w:ascii="Cambria" w:hAnsi="Cambria"/>
          <w:color w:val="000000" w:themeColor="text1"/>
        </w:rPr>
        <w:fldChar w:fldCharType="separate"/>
      </w:r>
      <w:r w:rsidRPr="00E154E1">
        <w:rPr>
          <w:rFonts w:ascii="Cambria" w:hAnsi="Cambria"/>
          <w:noProof/>
          <w:color w:val="000000" w:themeColor="text1"/>
        </w:rPr>
        <w:t>(Kiarsi et al., 2023)</w:t>
      </w:r>
      <w:r w:rsidRPr="00E154E1">
        <w:rPr>
          <w:rFonts w:ascii="Cambria" w:hAnsi="Cambria"/>
          <w:color w:val="000000" w:themeColor="text1"/>
        </w:rPr>
        <w:fldChar w:fldCharType="end"/>
      </w:r>
      <w:r w:rsidRPr="00E154E1">
        <w:rPr>
          <w:rFonts w:ascii="Cambria" w:hAnsi="Cambria"/>
          <w:color w:val="000000" w:themeColor="text1"/>
        </w:rPr>
        <w:t xml:space="preserve">, etc. </w:t>
      </w:r>
    </w:p>
    <w:p w14:paraId="2D9088CC" w14:textId="62299F69" w:rsidR="004764C5" w:rsidRPr="00E154E1" w:rsidRDefault="004764C5" w:rsidP="004764C5">
      <w:pPr>
        <w:pStyle w:val="Heading3"/>
        <w:rPr>
          <w:rFonts w:ascii="Cambria" w:hAnsi="Cambria"/>
        </w:rPr>
      </w:pPr>
      <w:r w:rsidRPr="00E154E1">
        <w:rPr>
          <w:rFonts w:ascii="Cambria" w:hAnsi="Cambria"/>
        </w:rPr>
        <w:t>Specialized corpus</w:t>
      </w:r>
    </w:p>
    <w:p w14:paraId="767E7B0F" w14:textId="77777777" w:rsidR="00351D96" w:rsidRDefault="004764C5" w:rsidP="00DF2EB8">
      <w:pPr>
        <w:spacing w:before="240" w:after="240"/>
        <w:jc w:val="both"/>
        <w:rPr>
          <w:rFonts w:ascii="Cambria" w:hAnsi="Cambria"/>
          <w:color w:val="000000" w:themeColor="text1"/>
        </w:rPr>
      </w:pPr>
      <w:r w:rsidRPr="00E154E1">
        <w:rPr>
          <w:rFonts w:ascii="Cambria" w:hAnsi="Cambria"/>
          <w:color w:val="000000" w:themeColor="text1"/>
        </w:rPr>
        <w:t xml:space="preserve">Within the social and public policy literature, specialized corpora have been established for many tasks such as identifying patterns or trends by gathering policy documents </w:t>
      </w:r>
      <w:r w:rsidRPr="00E154E1">
        <w:rPr>
          <w:rFonts w:ascii="Cambria" w:hAnsi="Cambria"/>
          <w:color w:val="000000" w:themeColor="text1"/>
        </w:rPr>
        <w:fldChar w:fldCharType="begin"/>
      </w:r>
      <w:r w:rsidRPr="00E154E1">
        <w:rPr>
          <w:rFonts w:ascii="Cambria" w:hAnsi="Cambria"/>
          <w:color w:val="000000" w:themeColor="text1"/>
        </w:rPr>
        <w:instrText xml:space="preserve"> ADDIN ZOTERO_ITEM CSL_CITATION {"citationID":"qztGYLhK","properties":{"formattedCitation":"(Ridgway, 2023)","plainCitation":"(Ridgway, 2023)","noteIndex":0},"citationItems":[{"id":9591,"uris":["http://zotero.org/users/local/qUpjPsI0/items/XE99Z4W3"],"itemData":{"id":9591,"type":"article-journal","abstract":"Education policy in recent years has dramatically repositioned the role and status of teachers, trainee teachers and teacher education in the UK and beyond. This paper focuses specifically on education policy in England; however, it has broader significance for those interested in education and teacher education in international policy contexts. Two corpora were constructed for the project; one collated education policy documents in 2010–2021, and another collated education policy documents in 1970–2009. The analysis used the corpus linguistic tool Wordsmith 8. Keywords, concordance, and collocation, were used to examine themes within the discourse of the focus corpus, supported by a critical policy discourse analysis frame. The themes identified in this analysis were governance (control) and marketisation (choice). These themes have strong connections to analyses of the Global Education Reform Movement (GERM) and contribute to understanding how education policy discourses can frame teacher education. The positioning of trainee teachers as both product and subject of initial teacher edu­ cation in education policy documents is explored in the analysis.","container-title":"Cogent Education","DOI":"10.1080/2331186X.2023.2212118","ISSN":"2331-186X","issue":"1","journalAbbreviation":"Cogent Education","language":"en","page":"2212118","source":"DOI.org (Crossref)","title":"Choice and control: corpus-based discourse analysis of teacher education policy in England (2010-2021)","title-short":"Choice and control","volume":"10","author":[{"family":"Ridgway","given":"Rosie"}],"issued":{"date-parts":[["2023",12,31]]}}}],"schema":"https://github.com/citation-style-language/schema/raw/master/csl-citation.json"} </w:instrText>
      </w:r>
      <w:r w:rsidRPr="00E154E1">
        <w:rPr>
          <w:rFonts w:ascii="Cambria" w:hAnsi="Cambria"/>
          <w:color w:val="000000" w:themeColor="text1"/>
        </w:rPr>
        <w:fldChar w:fldCharType="separate"/>
      </w:r>
      <w:r w:rsidRPr="00E154E1">
        <w:rPr>
          <w:rFonts w:ascii="Cambria" w:hAnsi="Cambria"/>
          <w:noProof/>
          <w:color w:val="000000" w:themeColor="text1"/>
        </w:rPr>
        <w:t>(Ridgway, 2023)</w:t>
      </w:r>
      <w:r w:rsidRPr="00E154E1">
        <w:rPr>
          <w:rFonts w:ascii="Cambria" w:hAnsi="Cambria"/>
          <w:color w:val="000000" w:themeColor="text1"/>
        </w:rPr>
        <w:fldChar w:fldCharType="end"/>
      </w:r>
      <w:r w:rsidRPr="00E154E1">
        <w:rPr>
          <w:rFonts w:ascii="Cambria" w:hAnsi="Cambria"/>
          <w:color w:val="000000" w:themeColor="text1"/>
        </w:rPr>
        <w:t xml:space="preserve">, developing NLP methods to improve policy analysis </w:t>
      </w:r>
      <w:r w:rsidRPr="00E154E1">
        <w:rPr>
          <w:rFonts w:ascii="Cambria" w:hAnsi="Cambria"/>
          <w:color w:val="000000" w:themeColor="text1"/>
        </w:rPr>
        <w:fldChar w:fldCharType="begin"/>
      </w:r>
      <w:r w:rsidRPr="00E154E1">
        <w:rPr>
          <w:rFonts w:ascii="Cambria" w:hAnsi="Cambria"/>
          <w:color w:val="000000" w:themeColor="text1"/>
        </w:rPr>
        <w:instrText xml:space="preserve"> ADDIN ZOTERO_ITEM CSL_CITATION {"citationID":"ggclRbAt","properties":{"formattedCitation":"(Safaei &amp; Longo, 2024)","plainCitation":"(Safaei &amp; Longo, 2024)","noteIndex":0},"citationItems":[{"id":9606,"uris":["http://zotero.org/users/local/qUpjPsI0/items/JZNJFRQ6"],"itemData":{"id":9606,"type":"article-journal","abstract":"Policy advising in government centers on the analysis of public problems and the developing of recommendations for dealing with them. In carrying out this work, policy analysts consult a variety of sources and work to synthesize that body of evidence into useful decision support documents commonly called briefing notes. Advances in natural language processing (NLP) have led to the continuing development of tools that can undertake a similar task. Given a brief prompt, a large language model (LLM) can synthesize information in content databases. This article documents the findings from an experiment that tested whether contemporary NLP technology is capable of producing public policy relevant briefing notes that expert evaluators judge to be useful. The research involved two stages. First, briefing notes were created using three models: NLP generated; human generated; and NLP generated/human edited. Next, two panels of retired senior public servants (with only one panel informed of the use of NLP in the experiment) were asked to judge the briefing notes using a heuristic evaluation rubric. The findings indicate that contemporary NLP tools were not able to, on their own, generate useful policy briefings. However, the feedback from the expert evaluators indicates that automatically generated briefing notes might serve as a useful supplement to the work of human policy analysts. And the speed with which the capabilities of NLP tools are developing, supplemented with access to a larger corpus of previously prepared policy briefings and other policy-relevant material, suggests that the quality of automatically generated briefings may improve significantly in the coming years. The article concludes with reflections on what such improvements might mean for the future practice of policy analysis.","container-title":"Digital Government: Research and Practice","DOI":"10.1145/3604570","ISSN":"2691-199X, 2639-0175","issue":"1","journalAbbreviation":"Digit. Gov.: Res. Pract.","language":"en","page":"1-35","source":"DOI.org (Crossref)","title":"The End of the Policy Analyst? Testing the Capability of Artificial Intelligence to Generate Plausible, Persuasive, and Useful Policy Analysis","title-short":"The End of the Policy Analyst?","volume":"5","author":[{"family":"Safaei","given":"Mehrdad"},{"family":"Longo","given":"Justin"}],"issued":{"date-parts":[["2024",3,31]]}}}],"schema":"https://github.com/citation-style-language/schema/raw/master/csl-citation.json"} </w:instrText>
      </w:r>
      <w:r w:rsidRPr="00E154E1">
        <w:rPr>
          <w:rFonts w:ascii="Cambria" w:hAnsi="Cambria"/>
          <w:color w:val="000000" w:themeColor="text1"/>
        </w:rPr>
        <w:fldChar w:fldCharType="separate"/>
      </w:r>
      <w:r w:rsidRPr="00E154E1">
        <w:rPr>
          <w:rFonts w:ascii="Cambria" w:hAnsi="Cambria"/>
          <w:noProof/>
          <w:color w:val="000000" w:themeColor="text1"/>
        </w:rPr>
        <w:t>(Safaei &amp; Longo, 2024)</w:t>
      </w:r>
      <w:r w:rsidRPr="00E154E1">
        <w:rPr>
          <w:rFonts w:ascii="Cambria" w:hAnsi="Cambria"/>
          <w:color w:val="000000" w:themeColor="text1"/>
        </w:rPr>
        <w:fldChar w:fldCharType="end"/>
      </w:r>
      <w:r w:rsidRPr="00E154E1">
        <w:rPr>
          <w:rFonts w:ascii="Cambria" w:hAnsi="Cambria"/>
          <w:color w:val="000000" w:themeColor="text1"/>
        </w:rPr>
        <w:t xml:space="preserve"> , and mining public opinions </w:t>
      </w:r>
      <w:r w:rsidRPr="00E154E1">
        <w:rPr>
          <w:rFonts w:ascii="Cambria" w:hAnsi="Cambria"/>
          <w:color w:val="000000" w:themeColor="text1"/>
        </w:rPr>
        <w:fldChar w:fldCharType="begin"/>
      </w:r>
      <w:r w:rsidRPr="00E154E1">
        <w:rPr>
          <w:rFonts w:ascii="Cambria" w:hAnsi="Cambria"/>
          <w:color w:val="000000" w:themeColor="text1"/>
        </w:rPr>
        <w:instrText xml:space="preserve"> ADDIN ZOTERO_ITEM CSL_CITATION {"citationID":"x7PBbWLi","properties":{"formattedCitation":"(Zha et al., 2023)","plainCitation":"(Zha et al., 2023)","noteIndex":0},"citationItems":[{"id":9616,"uris":["http://zotero.org/users/local/qUpjPsI0/items/SXYD2KQG"],"itemData":{"id":9616,"type":"article-journal","abstract":"Non-pharmacological interventions (NPI) such as social distancing and lockdown are essential in preventing and controlling emerging pandemic outbreaks. Many countries worldwide imple­ mented lockdowns during the COVID-19 outbreaks. However, due to the lack of prior experience and knowledge about the pandemic, it is challenging to deal with short-term polices decisionmaking due to the highly stochastic and dynamic nature of the COVID-19. Thus, there is a need for the exploration of policy decision analysis to help agencies to adjust their current policies and adopt quickly. In this study, an analytical methodology is developed to analysis urban transport policy response for pandemic control based on social media data. Compared to tradi­ tional surveys or interviews, social media can provide timely data based on the feedback from public in terms of public demands, opinions, and acceptance of policy implementations. In particular, a sentiment-aware pre-trained language model is fine-tuned for sentiment analysis of policy. The Latent Dirichlet Allocation (LDA) model is used to classify documents, e.g., posts collected from social media, into specific topics in an unsupervised manner. Then, entropy weights method (EWM) is used to extract public policy demands based on the classified topics. Meanwhile, a Jaccard distance-based approach is proposed to conduct the response analysis of policy adjustments. A retrospective analysis of transport policies during the COVID-19 pandemic in Wuhan, China is presented using the developed methodology. The results show that the developed policymaking support methodology can be an effective tool to evaluate the acceptance of anti-pandemic policies from the public’s perspective, to assess the balance between policies and people’s demands, and to further perform the response analysis of a series of policy adjust­ ments based on online feedback.","container-title":"Transportation Research Part A: Policy and Practice","DOI":"10.1016/j.tra.2023.103669","ISSN":"09658564","journalAbbreviation":"Transportation Research Part A: Policy and Practice","language":"en","page":"103669","source":"DOI.org (Crossref)","title":"A social media Data-Driven analysis for transport policy response to the COVID-19 pandemic outbreak in Wuhan, China","volume":"172","author":[{"family":"Zha","given":"Wenbin"},{"family":"Ye","given":"Qian"},{"family":"Li","given":"Jian"},{"family":"Ozbay","given":"Kaan"}],"issued":{"date-parts":[["2023",6]]}}}],"schema":"https://github.com/citation-style-language/schema/raw/master/csl-citation.json"} </w:instrText>
      </w:r>
      <w:r w:rsidRPr="00E154E1">
        <w:rPr>
          <w:rFonts w:ascii="Cambria" w:hAnsi="Cambria"/>
          <w:color w:val="000000" w:themeColor="text1"/>
        </w:rPr>
        <w:fldChar w:fldCharType="separate"/>
      </w:r>
      <w:r w:rsidRPr="00E154E1">
        <w:rPr>
          <w:rFonts w:ascii="Cambria" w:hAnsi="Cambria"/>
          <w:noProof/>
          <w:color w:val="000000" w:themeColor="text1"/>
        </w:rPr>
        <w:t>(Zha et al., 2023)</w:t>
      </w:r>
      <w:r w:rsidRPr="00E154E1">
        <w:rPr>
          <w:rFonts w:ascii="Cambria" w:hAnsi="Cambria"/>
          <w:color w:val="000000" w:themeColor="text1"/>
        </w:rPr>
        <w:fldChar w:fldCharType="end"/>
      </w:r>
      <w:r w:rsidRPr="00E154E1">
        <w:rPr>
          <w:rFonts w:ascii="Cambria" w:hAnsi="Cambria"/>
          <w:color w:val="000000" w:themeColor="text1"/>
        </w:rPr>
        <w:t>.</w:t>
      </w:r>
    </w:p>
    <w:p w14:paraId="631E834A" w14:textId="0E617F5F" w:rsidR="00351D96" w:rsidRDefault="004764C5" w:rsidP="00DF2EB8">
      <w:pPr>
        <w:spacing w:before="240" w:after="240"/>
        <w:jc w:val="both"/>
        <w:rPr>
          <w:rFonts w:ascii="Cambria" w:hAnsi="Cambria"/>
          <w:color w:val="000000" w:themeColor="text1"/>
        </w:rPr>
      </w:pPr>
      <w:r w:rsidRPr="00684E50">
        <w:rPr>
          <w:rFonts w:ascii="Cambria" w:hAnsi="Cambria"/>
          <w:i/>
          <w:iCs/>
          <w:color w:val="000000" w:themeColor="text1"/>
        </w:rPr>
        <w:t>DCEP: Digital Corpus of the European Parliament</w:t>
      </w:r>
      <w:r w:rsidRPr="00E154E1">
        <w:rPr>
          <w:rFonts w:ascii="Cambria" w:hAnsi="Cambria"/>
          <w:color w:val="000000" w:themeColor="text1"/>
        </w:rPr>
        <w:t xml:space="preserve"> is a good example of a specialized corpus involving unstructured data for policy analysis. Within the climate change mitigation and adaptation literature, there are specialized corpora for processing climate program/project documents to evaluate their alignment with policies </w:t>
      </w:r>
      <w:r w:rsidRPr="00E154E1">
        <w:rPr>
          <w:rFonts w:ascii="Cambria" w:hAnsi="Cambria"/>
          <w:color w:val="000000" w:themeColor="text1"/>
        </w:rPr>
        <w:fldChar w:fldCharType="begin"/>
      </w:r>
      <w:r w:rsidRPr="00E154E1">
        <w:rPr>
          <w:rFonts w:ascii="Cambria" w:hAnsi="Cambria"/>
          <w:color w:val="000000" w:themeColor="text1"/>
        </w:rPr>
        <w:instrText xml:space="preserve"> ADDIN ZOTERO_ITEM CSL_CITATION {"citationID":"6eDpf8ZV","properties":{"formattedCitation":"(Jin et al., 2023)","plainCitation":"(Jin et al., 2023)","noteIndex":0},"citationItems":[{"id":9618,"uris":["http://zotero.org/users/local/qUpjPsI0/items/JHNZEK9T"],"itemData":{"id":9618,"type":"article-journal","abstract":"Cities are critical sites for climate action. Population and infrastructure are concentrated in urban areas and their susceptibility to climate change impacts makes them a pivotal place to embark on adaptation plans and stra­ tegies. In the Fifth Assessment Report (AR5) the Intergovernmental Panel on Climate Change (IPCC) affirms that urban adaptation allows sustainable development and resilience. However, without evidence, this affirmation fails to acquire credibility and objectivity. As an attempt to provide the evidence for the assertion, this study examines the current actions in urban centers to determine if there is an alignment between adaptation and development. The study employs text mining techniques to analyze 400 urban project descriptions from Cit­ ies100 reports (2015–2019) of the C40 network. With Latent Dirichlet Allocation (LDA), a machine learning algorithm for topic model analysis, the study identifies 17 major topics. Using multidimensional scaling and cluster analysis to further characterize the findings, it finds an alignment of adaptation with urban sustainable and resilient development in several major cities. In this way, the paper makes a contribution to a global un­ derstanding of urban adaptation as well as demonstrates a way of adopting the grey literature into the urban adaptation studies.","container-title":"Cities","DOI":"10.1016/j.cities.2023.104254","ISSN":"02642751","journalAbbreviation":"Cities","language":"en","page":"104254","source":"DOI.org (Crossref)","title":"Empirical evidence of urban climate adaptation alignment with sustainable development: Application of LDA","title-short":"Empirical evidence of urban climate adaptation alignment with sustainable development","volume":"136","author":[{"family":"Jin","given":"Saebom"},{"family":"Stokes","given":"Gerald"},{"family":"Hamilton","given":"Clovia"}],"issued":{"date-parts":[["2023",5]]}}}],"schema":"https://github.com/citation-style-language/schema/raw/master/csl-citation.json"} </w:instrText>
      </w:r>
      <w:r w:rsidRPr="00E154E1">
        <w:rPr>
          <w:rFonts w:ascii="Cambria" w:hAnsi="Cambria"/>
          <w:color w:val="000000" w:themeColor="text1"/>
        </w:rPr>
        <w:fldChar w:fldCharType="separate"/>
      </w:r>
      <w:r w:rsidRPr="00E154E1">
        <w:rPr>
          <w:rFonts w:ascii="Cambria" w:hAnsi="Cambria"/>
          <w:noProof/>
          <w:color w:val="000000" w:themeColor="text1"/>
        </w:rPr>
        <w:t>(Jin et al., 2023)</w:t>
      </w:r>
      <w:r w:rsidRPr="00E154E1">
        <w:rPr>
          <w:rFonts w:ascii="Cambria" w:hAnsi="Cambria"/>
          <w:color w:val="000000" w:themeColor="text1"/>
        </w:rPr>
        <w:fldChar w:fldCharType="end"/>
      </w:r>
      <w:r w:rsidRPr="00E154E1">
        <w:rPr>
          <w:rFonts w:ascii="Cambria" w:hAnsi="Cambria"/>
          <w:color w:val="000000" w:themeColor="text1"/>
        </w:rPr>
        <w:t xml:space="preserve">, conducting discourse analysis, examining climate change trends </w:t>
      </w:r>
      <w:r w:rsidRPr="00E154E1">
        <w:rPr>
          <w:rFonts w:ascii="Cambria" w:hAnsi="Cambria"/>
          <w:color w:val="000000" w:themeColor="text1"/>
        </w:rPr>
        <w:fldChar w:fldCharType="begin"/>
      </w:r>
      <w:r w:rsidRPr="00E154E1">
        <w:rPr>
          <w:rFonts w:ascii="Cambria" w:hAnsi="Cambria"/>
          <w:color w:val="000000" w:themeColor="text1"/>
        </w:rPr>
        <w:instrText xml:space="preserve"> ADDIN ZOTERO_ITEM CSL_CITATION {"citationID":"cq7Xx5Xt","properties":{"formattedCitation":"(Volkanovska et al., 2023)","plainCitation":"(Volkanovska et al., 2023)","noteIndex":0},"citationItems":[{"id":9597,"uris":["http://zotero.org/users/local/qUpjPsI0/items/ZFNWYDW7"],"itemData":{"id":9597,"type":"article-journal","abstract":"The discourse on climate change has become a centerpiece of public debate, thereby creating a pressing need to analyze the multitude of messages created by the participants in this communication process. In addition to text, information on this topic is conveyed multimodally, through images, videos, tables and other data objects that are embedded within documents and accompany the text. This paper presents the process of building a multimodal pilot corpus to the InsightsNet Climate Change Corpus (ICCC) and using natural language processing (NLP) tools to enrich corpus (meta)data, thus creating a dataset that lends itself to the exploration of the interplay between the various modalities that constitute the discourse on climate change. We demonstrate how the pilot corpus can be queried for relevant information in two types of databases, and how the proposed data model promotes a more comprehensive sentiment analysis approach.","container-title":"Datenbank-Spektrum","DOI":"10.1007/s13222-023-00454-1","ISSN":"1618-2162, 1610-1995","issue":"3","journalAbbreviation":"Datenbank Spektrum","language":"en","page":"177-188","source":"DOI.org (Crossref)","title":"The InsightsNet Climate Change Corpus (ICCC): Compiling a Multimodal Corpus of Discourses in a Multi-Disciplinary Domain","title-short":"The InsightsNet Climate Change Corpus (ICCC)","volume":"23","author":[{"family":"Volkanovska","given":"Elena"},{"family":"Tan","given":"Sherry"},{"family":"Duan","given":"Changxu"},{"family":"Bartsch","given":"Sabine"},{"family":"Stille","given":"Wolfgang"}],"issued":{"date-parts":[["2023",11]]}}}],"schema":"https://github.com/citation-style-language/schema/raw/master/csl-citation.json"} </w:instrText>
      </w:r>
      <w:r w:rsidRPr="00E154E1">
        <w:rPr>
          <w:rFonts w:ascii="Cambria" w:hAnsi="Cambria"/>
          <w:color w:val="000000" w:themeColor="text1"/>
        </w:rPr>
        <w:fldChar w:fldCharType="separate"/>
      </w:r>
      <w:r w:rsidRPr="00E154E1">
        <w:rPr>
          <w:rFonts w:ascii="Cambria" w:hAnsi="Cambria"/>
          <w:noProof/>
          <w:color w:val="000000" w:themeColor="text1"/>
        </w:rPr>
        <w:t>(Volkanovska et al., 2023)</w:t>
      </w:r>
      <w:r w:rsidRPr="00E154E1">
        <w:rPr>
          <w:rFonts w:ascii="Cambria" w:hAnsi="Cambria"/>
          <w:color w:val="000000" w:themeColor="text1"/>
        </w:rPr>
        <w:fldChar w:fldCharType="end"/>
      </w:r>
      <w:r w:rsidRPr="00E154E1">
        <w:rPr>
          <w:rFonts w:ascii="Cambria" w:hAnsi="Cambria"/>
          <w:color w:val="000000" w:themeColor="text1"/>
        </w:rPr>
        <w:t xml:space="preserve">, and understanding the effects of climate change in different locations </w:t>
      </w:r>
      <w:r w:rsidRPr="00E154E1">
        <w:rPr>
          <w:rFonts w:ascii="Cambria" w:hAnsi="Cambria"/>
          <w:color w:val="000000" w:themeColor="text1"/>
        </w:rPr>
        <w:fldChar w:fldCharType="begin"/>
      </w:r>
      <w:r w:rsidRPr="00E154E1">
        <w:rPr>
          <w:rFonts w:ascii="Cambria" w:hAnsi="Cambria"/>
          <w:color w:val="000000" w:themeColor="text1"/>
        </w:rPr>
        <w:instrText xml:space="preserve"> ADDIN ZOTERO_ITEM CSL_CITATION {"citationID":"tD4s66vU","properties":{"formattedCitation":"(Mallick et al., 2024)","plainCitation":"(Mallick et al., 2024)","noteIndex":0},"citationItems":[{"id":9623,"uris":["http://zotero.org/users/local/qUpjPsI0/items/K7N5A3YZ"],"itemData":{"id":9623,"type":"article","abstract":"Understanding the multifaceted effects of climate change across diverse geographic locations is crucial for timely adaptation and the development of effective mitigation strategies. As the volume of scientific literature on this topic continues to grow exponentially, manually reviewing these documents has become an immensely challenging task. Utilizing Natural Language Processing (NLP) techniques to analyze this wealth of information presents an efficient and scalable solution. By gathering extensive amounts of peer-reviewed articles and studies, we can extract and process critical information about the effects of climate change in specific regions. We employ BERT (Bidirectional Encoder Representations from Transformers) for Named Entity Recognition (NER), which enables us to efficiently identify specific geographies within the climate literature. This, in turn, facilitates location-specific analyses. We conduct region-specific climate trend analyses to pinpoint the predominant themes or concerns related to climate change within a particular area, trace the temporal progression of these identified issues, and evaluate their frequency, severity, and potential development over time. These in-depth examinations of location-specific climate data enable the creation of more customized policy-making, adaptation, and mitigation strategies, addressing each region’s unique challenges and providing more effective solutions rooted in data-driven insights. This approach, founded on a thorough exploration of scientific texts, offers actionable insights to a wide range of stakeholders, from policymakers to engineers to environmentalists. By proactively understanding these impacts, societies are better positioned to prepare, allocate resources wisely, and design tailored strategies to cope with future climate conditions, ensuring a more resilient future for all.","language":"en","note":"arXiv:2401.06817 [cs]","number":"arXiv:2401.06817","publisher":"arXiv","source":"arXiv.org","title":"Analyzing Regional Impacts of Climate Change using Natural Language Processing Techniques","URL":"http://arxiv.org/abs/2401.06817","author":[{"family":"Mallick","given":"Tanwi"},{"family":"Murphy","given":"John"},{"family":"Bergerson","given":"Joshua David"},{"family":"Verner","given":"Duane R."},{"family":"Hutchison","given":"John K."},{"family":"Levy","given":"Leslie-Anne"}],"accessed":{"date-parts":[["2024",4,9]]},"issued":{"date-parts":[["2024",1,11]]}}}],"schema":"https://github.com/citation-style-language/schema/raw/master/csl-citation.json"} </w:instrText>
      </w:r>
      <w:r w:rsidRPr="00E154E1">
        <w:rPr>
          <w:rFonts w:ascii="Cambria" w:hAnsi="Cambria"/>
          <w:color w:val="000000" w:themeColor="text1"/>
        </w:rPr>
        <w:fldChar w:fldCharType="separate"/>
      </w:r>
      <w:r w:rsidRPr="00E154E1">
        <w:rPr>
          <w:rFonts w:ascii="Cambria" w:hAnsi="Cambria"/>
          <w:noProof/>
          <w:color w:val="000000" w:themeColor="text1"/>
        </w:rPr>
        <w:t>(Mallick et al., 2024)</w:t>
      </w:r>
      <w:r w:rsidRPr="00E154E1">
        <w:rPr>
          <w:rFonts w:ascii="Cambria" w:hAnsi="Cambria"/>
          <w:color w:val="000000" w:themeColor="text1"/>
        </w:rPr>
        <w:fldChar w:fldCharType="end"/>
      </w:r>
      <w:r w:rsidRPr="00E154E1">
        <w:rPr>
          <w:rFonts w:ascii="Cambria" w:hAnsi="Cambria"/>
          <w:color w:val="000000" w:themeColor="text1"/>
        </w:rPr>
        <w:t xml:space="preserve">.  </w:t>
      </w:r>
    </w:p>
    <w:p w14:paraId="477BB2EE" w14:textId="6D43F518" w:rsidR="004764C5" w:rsidRPr="00E154E1" w:rsidRDefault="004764C5" w:rsidP="00DF2EB8">
      <w:pPr>
        <w:spacing w:before="240" w:after="240"/>
        <w:jc w:val="both"/>
        <w:rPr>
          <w:rFonts w:ascii="Cambria" w:hAnsi="Cambria"/>
          <w:color w:val="000000" w:themeColor="text1"/>
        </w:rPr>
      </w:pPr>
      <w:r w:rsidRPr="00684E50">
        <w:rPr>
          <w:rFonts w:ascii="Cambria" w:hAnsi="Cambria"/>
          <w:i/>
          <w:iCs/>
          <w:color w:val="000000" w:themeColor="text1"/>
        </w:rPr>
        <w:t>Climate Policy Radar</w:t>
      </w:r>
      <w:r w:rsidRPr="00E154E1">
        <w:rPr>
          <w:rFonts w:ascii="Cambria" w:hAnsi="Cambria"/>
          <w:color w:val="000000" w:themeColor="text1"/>
        </w:rPr>
        <w:t xml:space="preserve"> is an important example that defines and involves climate policy-related documents across different languages. Within hazard and disaster literature, there are studies investigating the perceptions and sentiments regarding extreme heat  </w:t>
      </w:r>
      <w:r w:rsidRPr="00E154E1">
        <w:rPr>
          <w:rFonts w:ascii="Cambria" w:hAnsi="Cambria"/>
          <w:color w:val="000000" w:themeColor="text1"/>
        </w:rPr>
        <w:fldChar w:fldCharType="begin"/>
      </w:r>
      <w:r w:rsidRPr="00E154E1">
        <w:rPr>
          <w:rFonts w:ascii="Cambria" w:hAnsi="Cambria"/>
          <w:color w:val="000000" w:themeColor="text1"/>
        </w:rPr>
        <w:instrText xml:space="preserve"> ADDIN ZOTERO_ITEM CSL_CITATION {"citationID":"88HLSRim","properties":{"formattedCitation":"(Zhu et al., 2024)","plainCitation":"(Zhu et al., 2024)","noteIndex":0},"citationItems":[{"id":9630,"uris":["http://zotero.org/users/local/qUpjPsI0/items/TFHBLDE9"],"itemData":{"id":9630,"type":"article-journal","abstract":"The intensification of global heat wave events is seriously affecting residents’ emotional health. Based on social media big data, our research explored the spatial pattern of residents’ sentiments during heat waves (SDHW). Besides, their association with urban functional areas (UFAs) was analyzed using the Apriori algorithm of association rule mining. It was found that SDHW in Beijing were characterized by obvious spatial clustering, with hot spots predominately dispersed in urban areas and far suburbs, and cold spots mainly clustered in near suburbs. As for the associations with urban function areas, green space and park areas had significant effects on the positive sentiment in the study area, while a higher percentage of industrial areas had a greater impact on negative SDHW. When it comes to combined UFAs, our results revealed that the green space and park area combined with other functional areas was more closely related to positive SDHW, indicating the significance of promoting positive sentiment. Subdistricts with a lower percentage of residential and traffic areas may have a more negative sentiment. There were two main combined UFAs that have greater impacts on SDHW: the combination of residential and industrial areas, and the combination of residential and public areas. This study contributes to the understanding of improving community planning and governance when heat waves increase, building healthy cities, and enhancing urban emergency management.","container-title":"Computational Urban Science","DOI":"10.1007/s43762-024-00119-z","ISSN":"2730-6852","issue":"1","journalAbbreviation":"Comput.Urban Sci.","language":"en","page":"7","source":"DOI.org (Crossref)","title":"Spatial heterogeneities of residents' sentiments and their associations with urban functional areas during heat waves– a case study in Beijing","volume":"4","author":[{"family":"Zhu","given":"Yanrong"},{"family":"Wang","given":"Juan"},{"family":"Yuan","given":"Yuting"},{"family":"Meng","given":"Bin"},{"family":"Luo","given":"Ming"},{"family":"Shi","given":"Changsheng"},{"family":"Ji","given":"Huimin"}],"issued":{"date-parts":[["2024",3,11]]}}}],"schema":"https://github.com/citation-style-language/schema/raw/master/csl-citation.json"} </w:instrText>
      </w:r>
      <w:r w:rsidRPr="00E154E1">
        <w:rPr>
          <w:rFonts w:ascii="Cambria" w:hAnsi="Cambria"/>
          <w:color w:val="000000" w:themeColor="text1"/>
        </w:rPr>
        <w:fldChar w:fldCharType="separate"/>
      </w:r>
      <w:r w:rsidRPr="00E154E1">
        <w:rPr>
          <w:rFonts w:ascii="Cambria" w:hAnsi="Cambria"/>
          <w:noProof/>
          <w:color w:val="000000" w:themeColor="text1"/>
        </w:rPr>
        <w:t>(Zhu et al., 2024)</w:t>
      </w:r>
      <w:r w:rsidRPr="00E154E1">
        <w:rPr>
          <w:rFonts w:ascii="Cambria" w:hAnsi="Cambria"/>
          <w:color w:val="000000" w:themeColor="text1"/>
        </w:rPr>
        <w:fldChar w:fldCharType="end"/>
      </w:r>
      <w:r w:rsidRPr="00E154E1">
        <w:rPr>
          <w:rFonts w:ascii="Cambria" w:hAnsi="Cambria"/>
          <w:color w:val="000000" w:themeColor="text1"/>
        </w:rPr>
        <w:t xml:space="preserve">, responses against heat waves </w:t>
      </w:r>
      <w:r w:rsidRPr="00E154E1">
        <w:rPr>
          <w:rFonts w:ascii="Cambria" w:hAnsi="Cambria"/>
          <w:color w:val="000000" w:themeColor="text1"/>
        </w:rPr>
        <w:fldChar w:fldCharType="begin"/>
      </w:r>
      <w:r w:rsidRPr="00E154E1">
        <w:rPr>
          <w:rFonts w:ascii="Cambria" w:hAnsi="Cambria"/>
          <w:color w:val="000000" w:themeColor="text1"/>
        </w:rPr>
        <w:instrText xml:space="preserve"> ADDIN ZOTERO_ITEM CSL_CITATION {"citationID":"pEE6ywv3","properties":{"formattedCitation":"(Zander et al., 2023)","plainCitation":"(Zander et al., 2023)","noteIndex":0},"citationItems":[{"id":9636,"uris":["http://zotero.org/users/local/qUpjPsI0/items/JNIA8YIZ"],"itemData":{"id":9636,"type":"article-journal","abstract":"Increasing average temperatures and heat waves are having devasting impacts on human health and well-being but studies of heat impacts and how people adapt are rare and often confined to specific locations. In this study, we explore how analysis of conversations on social media can be used to understand how people feel about heat waves and how they respond. We collected global Twitter data over four months (from January to April 2022) using predefined hashtags about heat waves. Topic modelling identified five topics. The largest (one-third of all tweets) was related to sports events. The remaining two-thirds could be allocated to four topics connected to communication about climate-related heat or heat waves. Two of these were on the impacts of heat and heat waves (health impacts 20%; social impacts 16%), one was on extreme weather and climate change attribution (17%) and the last one was on perceptions and warning (13%). The number of tweets in each week corresponded well with major heat wave occurrences in Argentina, Australia, the USA and South Asia (India and Pakistan), indicating that people posting tweets were aware of the threat from heat and its impacts on the society. Among the words frequently used within the topic ‘Social impacts’ were ‘air-conditioning’ and ‘electricity’, suggesting links between coping strategies and financial pressure. Apart from analysing the content of tweets, new insights were also obtained from analysing how people engaged with Twitter tweets about heat or heat waves. We found that tweets posted early, and which were then shared by other influential Twitter users, were among the most popular. Finally, we found that the most popular tweets belonged to individual scientists or respected news outlets, with no evidence that misinformation about climate change-related heat is widespread.","container-title":"Natural Hazards","DOI":"10.1007/s11069-023-05824-2","ISSN":"0921-030X, 1573-0840","issue":"3","journalAbbreviation":"Nat Hazards","language":"en","page":"3547-3564","source":"DOI.org (Crossref)","title":"Responses to heat waves: what can Twitter data tell us?","title-short":"Responses to heat waves","volume":"116","author":[{"family":"Zander","given":"Kerstin K."},{"family":"Rieskamp","given":"Jonas"},{"family":"Mirbabaie","given":"Milad"},{"family":"Alazab","given":"Mamoun"},{"family":"Nguyen","given":"Duy"}],"issued":{"date-parts":[["2023",4]]}}}],"schema":"https://github.com/citation-style-language/schema/raw/master/csl-citation.json"} </w:instrText>
      </w:r>
      <w:r w:rsidRPr="00E154E1">
        <w:rPr>
          <w:rFonts w:ascii="Cambria" w:hAnsi="Cambria"/>
          <w:color w:val="000000" w:themeColor="text1"/>
        </w:rPr>
        <w:fldChar w:fldCharType="separate"/>
      </w:r>
      <w:r w:rsidRPr="00E154E1">
        <w:rPr>
          <w:rFonts w:ascii="Cambria" w:hAnsi="Cambria"/>
          <w:noProof/>
          <w:color w:val="000000" w:themeColor="text1"/>
        </w:rPr>
        <w:t>(Zander et al., 2023)</w:t>
      </w:r>
      <w:r w:rsidRPr="00E154E1">
        <w:rPr>
          <w:rFonts w:ascii="Cambria" w:hAnsi="Cambria"/>
          <w:color w:val="000000" w:themeColor="text1"/>
        </w:rPr>
        <w:fldChar w:fldCharType="end"/>
      </w:r>
      <w:r w:rsidRPr="00E154E1">
        <w:rPr>
          <w:rFonts w:ascii="Cambria" w:hAnsi="Cambria"/>
          <w:color w:val="000000" w:themeColor="text1"/>
        </w:rPr>
        <w:t xml:space="preserve">, detecting air quality </w:t>
      </w:r>
      <w:r w:rsidRPr="00E154E1">
        <w:rPr>
          <w:rFonts w:ascii="Cambria" w:hAnsi="Cambria"/>
          <w:color w:val="000000" w:themeColor="text1"/>
        </w:rPr>
        <w:fldChar w:fldCharType="begin"/>
      </w:r>
      <w:r w:rsidRPr="00E154E1">
        <w:rPr>
          <w:rFonts w:ascii="Cambria" w:hAnsi="Cambria"/>
          <w:color w:val="000000" w:themeColor="text1"/>
        </w:rPr>
        <w:instrText xml:space="preserve"> ADDIN ZOTERO_ITEM CSL_CITATION {"citationID":"eIOtqoQc","properties":{"formattedCitation":"(V\\uc0\\u259{}duva et al., 2023)","plainCitation":"(Văduva et al., 2023)","noteIndex":0},"citationItems":[{"id":9632,"uris":["http://zotero.org/users/local/qUpjPsI0/items/MWWD8V99"],"itemData":{"id":9632,"type":"article-journal","abstract":"Climate change is a phenomenon that is sometimes denied or trivialized. However, in recent years, we have faced extreme phenomena such as fires, floods, excessive temperatures, etc. which affect our physical and mental condition and the environment, often leading to significant material damage. To understand these problems and highlight the meteorological and phenomenological changes encountered in the last decade, time series were web-scraped and analyzed from several open data sources: weather news broadcast in Romania, air quality, temperature, etc. The extraction and organization of data recorded between 2009 and 2023 are formulated as a framework that can be reproduced and replicated to continue the monitoring. The exploratory analysis of the categorical and numerical data highlights intricate patterns and correlations within meteorological conditions across regions and seasons. From temperature trends to air quality fluctuations, the study underscores the dynamic interplay of weather phenomena, paving the way for informed forecasting and deeper climate research. At the same time, data processing includes Latent Dirichlet Allocation, K-prototype clustering analysis, in addition to K-means clustering with dimensional reduction techniques, all of which are employed to further reveal the extreme phenomena in news and regions with higher occurrence. Therefore, in this paper, we propose a data processing framework for multiple datasets and analytics, extracting valuable information on climate change and identifying the exposed regions to extreme phenomena.","container-title":"IEEE Access","DOI":"10.1109/ACCESS.2023.3345466","ISSN":"2169-3536","journalAbbreviation":"IEEE Access","language":"en","license":"https://creativecommons.org/licenses/by-nc-nd/4.0/","page":"144631-144648","source":"DOI.org (Crossref)","title":"Understanding Climate Change and Air Quality Over the Last Decade: Evidence From News and Weather Data Processing","title-short":"Understanding Climate Change and Air Quality Over the Last Decade","volume":"11","author":[{"family":"Văduva","given":"Alin-Gabriel"},{"family":"Munteanu","given":"Mihai"},{"family":"Oprea","given":"Simona-Vasilica"},{"family":"Bâra","given":"Adela"},{"family":"Niculae","given":"Andreea-Mihaela"}],"issued":{"date-parts":[["2023"]]}}}],"schema":"https://github.com/citation-style-language/schema/raw/master/csl-citation.json"} </w:instrText>
      </w:r>
      <w:r w:rsidRPr="00E154E1">
        <w:rPr>
          <w:rFonts w:ascii="Cambria" w:hAnsi="Cambria"/>
          <w:color w:val="000000" w:themeColor="text1"/>
        </w:rPr>
        <w:fldChar w:fldCharType="separate"/>
      </w:r>
      <w:r w:rsidRPr="00E154E1">
        <w:rPr>
          <w:rFonts w:ascii="Cambria" w:hAnsi="Cambria"/>
          <w:color w:val="000000"/>
        </w:rPr>
        <w:t>(Văduva et al., 2023)</w:t>
      </w:r>
      <w:r w:rsidRPr="00E154E1">
        <w:rPr>
          <w:rFonts w:ascii="Cambria" w:hAnsi="Cambria"/>
          <w:color w:val="000000" w:themeColor="text1"/>
        </w:rPr>
        <w:fldChar w:fldCharType="end"/>
      </w:r>
      <w:r w:rsidRPr="00E154E1">
        <w:rPr>
          <w:rFonts w:ascii="Cambria" w:hAnsi="Cambria"/>
          <w:color w:val="000000" w:themeColor="text1"/>
        </w:rPr>
        <w:t xml:space="preserve">, and assessing the impact of heat-related hazards </w:t>
      </w:r>
      <w:r w:rsidRPr="00E154E1">
        <w:rPr>
          <w:rFonts w:ascii="Cambria" w:hAnsi="Cambria"/>
          <w:color w:val="000000" w:themeColor="text1"/>
        </w:rPr>
        <w:fldChar w:fldCharType="begin"/>
      </w:r>
      <w:r w:rsidRPr="00E154E1">
        <w:rPr>
          <w:rFonts w:ascii="Cambria" w:hAnsi="Cambria"/>
          <w:color w:val="000000" w:themeColor="text1"/>
        </w:rPr>
        <w:instrText xml:space="preserve"> ADDIN ZOTERO_ITEM CSL_CITATION {"citationID":"PUTwcLPr","properties":{"formattedCitation":"(Sodoge et al., 2023)","plainCitation":"(Sodoge et al., 2023)","noteIndex":0},"citationItems":[{"id":9634,"uris":["http://zotero.org/users/local/qUpjPsI0/items/555EK8MN"],"itemData":{"id":9634,"type":"article-journal","abstract":"Droughts are expected to increase both in terms of frequency and magnitude across Europe. Despite the multitude of adverse effects these disasters impose on social-ecological systems, most impact assessments are constrained to single event and/or single sector analyses. Furthermore, existing longitudinal multi-sectoral datasets are limited in spatiotemporal homogeneity and scope, resulting in fragmented datasets. To address this gap, we propose a novel method for the automatized detection of drought impacts based on newspaper articles. We employ natural language processing (NLP) and machine learning to identify different socio-economic impacts (e.g. agriculture, forestry, livestock, fires) and their geographic and temporal scope from 40,000 newspaper articles reporting about droughts in Germany between 2000 and 2021. Our method is able to track impacts over long time periods, allowing us to assess how drought impacts evolve. Accuracy levels of 92–96% per impact class were obtained for the automatic classification of the impacts when evaluated on a human-annotated dataset. Furthermore, our resulting impact dataset can replicate both temporal and spatial trends when validated against independent impact and hazard data. Overall, the proposed approach advances current research as it (1) requires a significantly lower workload than conventional impact assessment methods, (2) allows addressing large text datasets, (3) reduces subjectivity and human bias, (4) is generalizable to other hazard types as well as text corpora, and (5) achieves sufficient levels of accuracy. The findings highlight the applicability of NLP and machine learning to create comprehensive longitudinal impact datasets.","container-title":"Weather and Climate Extremes","DOI":"10.1016/j.wace.2023.100574","ISSN":"22120947","journalAbbreviation":"Weather and Climate Extremes","language":"en","page":"100574","source":"DOI.org (Crossref)","title":"Automatized spatio-temporal detection of drought impacts from newspaper articles using natural language processing and machine learning","volume":"41","author":[{"family":"Sodoge","given":"Jan"},{"family":"Kuhlicke","given":"Christian"},{"family":"De Brito","given":"Mariana Madruga"}],"issued":{"date-parts":[["2023",9]]}}}],"schema":"https://github.com/citation-style-language/schema/raw/master/csl-citation.json"} </w:instrText>
      </w:r>
      <w:r w:rsidRPr="00E154E1">
        <w:rPr>
          <w:rFonts w:ascii="Cambria" w:hAnsi="Cambria"/>
          <w:color w:val="000000" w:themeColor="text1"/>
        </w:rPr>
        <w:fldChar w:fldCharType="separate"/>
      </w:r>
      <w:r w:rsidRPr="00E154E1">
        <w:rPr>
          <w:rFonts w:ascii="Cambria" w:hAnsi="Cambria"/>
          <w:noProof/>
          <w:color w:val="000000" w:themeColor="text1"/>
        </w:rPr>
        <w:t>(Sodoge et al., 2023)</w:t>
      </w:r>
      <w:r w:rsidRPr="00E154E1">
        <w:rPr>
          <w:rFonts w:ascii="Cambria" w:hAnsi="Cambria"/>
          <w:color w:val="000000" w:themeColor="text1"/>
        </w:rPr>
        <w:fldChar w:fldCharType="end"/>
      </w:r>
      <w:r w:rsidRPr="00E154E1">
        <w:rPr>
          <w:rFonts w:ascii="Cambria" w:hAnsi="Cambria"/>
          <w:color w:val="000000" w:themeColor="text1"/>
        </w:rPr>
        <w:t xml:space="preserve"> using different sources such as social media, news, and archives. </w:t>
      </w:r>
    </w:p>
    <w:p w14:paraId="060608DD" w14:textId="25CA69DE" w:rsidR="004764C5" w:rsidRPr="00E154E1" w:rsidRDefault="004764C5" w:rsidP="004764C5">
      <w:pPr>
        <w:spacing w:after="240"/>
        <w:jc w:val="both"/>
        <w:rPr>
          <w:rFonts w:ascii="Cambria" w:hAnsi="Cambria"/>
          <w:color w:val="000000" w:themeColor="text1"/>
        </w:rPr>
      </w:pPr>
      <w:r w:rsidRPr="00E154E1">
        <w:rPr>
          <w:rFonts w:ascii="Cambria" w:hAnsi="Cambria"/>
          <w:color w:val="000000" w:themeColor="text1"/>
        </w:rPr>
        <w:lastRenderedPageBreak/>
        <w:t xml:space="preserve">Using social media to detect sentiments, opinions, and responses against heat waves is the most common research design to understand the impact of heat waves. There are also literature reviews to understand the drivers behind what makes certain groups vulnerable to increasing temperatures </w:t>
      </w:r>
      <w:r w:rsidRPr="00E154E1">
        <w:rPr>
          <w:rFonts w:ascii="Cambria" w:hAnsi="Cambria"/>
          <w:color w:val="000000" w:themeColor="text1"/>
        </w:rPr>
        <w:fldChar w:fldCharType="begin"/>
      </w:r>
      <w:r w:rsidRPr="00E154E1">
        <w:rPr>
          <w:rFonts w:ascii="Cambria" w:hAnsi="Cambria"/>
          <w:color w:val="000000" w:themeColor="text1"/>
        </w:rPr>
        <w:instrText xml:space="preserve"> ADDIN ZOTERO_ITEM CSL_CITATION {"citationID":"cG1Ku19R","properties":{"formattedCitation":"(Li et al., 2022)","plainCitation":"(Li et al., 2022)","noteIndex":0},"citationItems":[{"id":1772,"uris":["http://zotero.org/users/local/qUpjPsI0/items/6Z9E3AT5"],"itemData":{"id":1772,"type":"article-journal","abstract":"Increasingly people, especially those residing in urban areas with the urban heat island effect, are getting exposed to extreme heat due to ongoing global warming. A number of methods have been developed, so far, to assess urban heat vulnerability in different locations across the world concentrating on diverse aspects of these methods. While there is growing literature, thorough review studies that compare, contrast, and help understand the prospects and constraints of urban heat vulnerability assessment methods are scarce. This paper aims to bridge this gap in the literature. A systematic literature review with the preferred reporting items for systematic reviews and meta-analyses (PRISMA) approach is utilized as the methodological approach. PRISMA is an evidence-based minimum set of items for reporting in systematic reviews and meta-analyses. The results are analyzed in three aspects—i.e., indicators and data, modelling approaches, and validation approaches. The main ﬁndings disclose that: (a) Three types of indicators are commonly used—i.e., demographic properties and socioeconomic status, health conditions and medical resources, and natural and built environmental factors; (b) Heat vulnerability indexing models, equal weighting method, and principal component analysis are commonly used in modelling and weighting approaches; (c) Statistical regressions and correlation coefﬁcients between heat vulnerability results and adverse health outcomes are commonly used in validation approaches, but the performance varies across studies. This study informs urban policy and generates directions for prospective research and more accurate vulnerability assessment method development.","container-title":"Energies","DOI":"10.3390/en15196998","ISSN":"1996-1073","issue":"19","journalAbbreviation":"Energies","language":"en","page":"6998","source":"DOI.org (Crossref)","title":"Understanding Urban Heat Vulnerability Assessment Methods: A PRISMA Review","title-short":"Understanding Urban Heat Vulnerability Assessment Methods","volume":"15","author":[{"family":"Li","given":"Fei"},{"family":"Yigitcanlar","given":"Tan"},{"family":"Nepal","given":"Madhav"},{"family":"Thanh","given":"Kien"},{"family":"Dur","given":"Fatih"}],"issued":{"date-parts":[["2022",9,23]]}}}],"schema":"https://github.com/citation-style-language/schema/raw/master/csl-citation.json"} </w:instrText>
      </w:r>
      <w:r w:rsidRPr="00E154E1">
        <w:rPr>
          <w:rFonts w:ascii="Cambria" w:hAnsi="Cambria"/>
          <w:color w:val="000000" w:themeColor="text1"/>
        </w:rPr>
        <w:fldChar w:fldCharType="separate"/>
      </w:r>
      <w:r w:rsidRPr="00E154E1">
        <w:rPr>
          <w:rFonts w:ascii="Cambria" w:hAnsi="Cambria"/>
          <w:noProof/>
          <w:color w:val="000000" w:themeColor="text1"/>
        </w:rPr>
        <w:t>(Li et al., 2022)</w:t>
      </w:r>
      <w:r w:rsidRPr="00E154E1">
        <w:rPr>
          <w:rFonts w:ascii="Cambria" w:hAnsi="Cambria"/>
          <w:color w:val="000000" w:themeColor="text1"/>
        </w:rPr>
        <w:fldChar w:fldCharType="end"/>
      </w:r>
      <w:r w:rsidRPr="00E154E1">
        <w:rPr>
          <w:rFonts w:ascii="Cambria" w:hAnsi="Cambria"/>
          <w:color w:val="000000" w:themeColor="text1"/>
        </w:rPr>
        <w:t xml:space="preserve"> and studies that quantify vulnerability </w:t>
      </w:r>
      <w:r w:rsidRPr="00E154E1">
        <w:rPr>
          <w:rFonts w:ascii="Cambria" w:hAnsi="Cambria"/>
          <w:color w:val="000000" w:themeColor="text1"/>
        </w:rPr>
        <w:fldChar w:fldCharType="begin"/>
      </w:r>
      <w:r w:rsidRPr="00E154E1">
        <w:rPr>
          <w:rFonts w:ascii="Cambria" w:hAnsi="Cambria"/>
          <w:color w:val="000000" w:themeColor="text1"/>
        </w:rPr>
        <w:instrText xml:space="preserve"> ADDIN ZOTERO_ITEM CSL_CITATION {"citationID":"mBQu7bMD","properties":{"formattedCitation":"(Bayomi &amp; Fernandez, 2023)","plainCitation":"(Bayomi &amp; Fernandez, 2023)","noteIndex":0},"citationItems":[{"id":1765,"uris":["http://zotero.org/users/local/qUpjPsI0/items/ADA54NQK"],"itemData":{"id":1765,"type":"article-journal","abstract":"One of the major climate threats is extreme heat events, as they pose significant risks to public health that are well documented in the epidemiologic literature. The effects of extreme heat events have been evident over the past years by several extreme heat events worldwide. With the growing concerns of future heat exposure, numerous studies in the literature have developed heat vulnerability indices based on determinants that have heat-related impacts. However, there has been limited guidance on heat vulnerability assessment that accounts for the impacts of the characteristics of the built environment and changes in population dynamics over time. This paper focuses on developing the methodology for heat vulnerability assessment in urban areas using System Dynamics (SD) based on integrating three levels of the physical urban environment: the urban level, the building level, and the human adaptive capacity to heat exposure. We examine the viability of using SD modeling as an approach to examine the key drivers in heat vulnerability assessment in urban areas. Thus, the paper assesses the dynamic relationship between heat vulnerability components, namely, Susceptibility, Exposure, Coping Capacity, and Adaptive Capacity, and their effect on increased or decreased vulnerability under extreme heat events. The paper concludes with an applied case study in Cairo, Egypt, to test the use of the SD approach in assessing heat vulnerability in urban settings. Results from the proposed SD model confirm the underlying hypothesis that vulnerability from heat exposure is dynamically linked to the coping and adaptive capacity of the surrounding built environment with the urban population’s socioeconomic characteristics. The main contribution of this approach is that it allows for parallel examination of the effect of the human system that simulation models cannot include and the performance of the built environment system that epidemic heat vulnerability studies cannot capture.","container-title":"Frontiers in Built Environment","DOI":"10.3389/fbuil.2023.1025480","ISSN":"2297-3362","journalAbbreviation":"Front. Built Environ.","language":"en","page":"1025480","source":"DOI.org (Crossref)","title":"Quantification of heat vulnerability using system dynamics","volume":"9","author":[{"family":"Bayomi","given":"Norhan"},{"family":"Fernandez","given":"John E."}],"issued":{"date-parts":[["2023",4,4]]}}}],"schema":"https://github.com/citation-style-language/schema/raw/master/csl-citation.json"} </w:instrText>
      </w:r>
      <w:r w:rsidRPr="00E154E1">
        <w:rPr>
          <w:rFonts w:ascii="Cambria" w:hAnsi="Cambria"/>
          <w:color w:val="000000" w:themeColor="text1"/>
        </w:rPr>
        <w:fldChar w:fldCharType="separate"/>
      </w:r>
      <w:r w:rsidRPr="00E154E1">
        <w:rPr>
          <w:rFonts w:ascii="Cambria" w:hAnsi="Cambria"/>
          <w:noProof/>
          <w:color w:val="000000" w:themeColor="text1"/>
        </w:rPr>
        <w:t>(Bayomi &amp; Fernandez, 2023)</w:t>
      </w:r>
      <w:r w:rsidRPr="00E154E1">
        <w:rPr>
          <w:rFonts w:ascii="Cambria" w:hAnsi="Cambria"/>
          <w:color w:val="000000" w:themeColor="text1"/>
        </w:rPr>
        <w:fldChar w:fldCharType="end"/>
      </w:r>
      <w:r w:rsidRPr="00E154E1">
        <w:rPr>
          <w:rFonts w:ascii="Cambria" w:hAnsi="Cambria"/>
          <w:color w:val="000000" w:themeColor="text1"/>
        </w:rPr>
        <w:t xml:space="preserve">. However, there is no specialized corpus like DCEP or Climate Policy Radar </w:t>
      </w:r>
      <w:r w:rsidR="00A84F1E" w:rsidRPr="00E154E1">
        <w:rPr>
          <w:rFonts w:ascii="Cambria" w:hAnsi="Cambria"/>
          <w:color w:val="000000" w:themeColor="text1"/>
        </w:rPr>
        <w:t>involving</w:t>
      </w:r>
      <w:r w:rsidRPr="00E154E1">
        <w:rPr>
          <w:rFonts w:ascii="Cambria" w:hAnsi="Cambria"/>
          <w:color w:val="000000" w:themeColor="text1"/>
        </w:rPr>
        <w:t xml:space="preserve"> heatwave impacts, mitigation &amp; adaptation interventions, policies, and plans to inform decision</w:t>
      </w:r>
      <w:r w:rsidR="00351D96">
        <w:rPr>
          <w:rFonts w:ascii="Cambria" w:hAnsi="Cambria"/>
          <w:color w:val="000000" w:themeColor="text1"/>
        </w:rPr>
        <w:t>-</w:t>
      </w:r>
      <w:r w:rsidRPr="00E154E1">
        <w:rPr>
          <w:rFonts w:ascii="Cambria" w:hAnsi="Cambria"/>
          <w:color w:val="000000" w:themeColor="text1"/>
        </w:rPr>
        <w:t>makers.</w:t>
      </w:r>
    </w:p>
    <w:p w14:paraId="2F61882F" w14:textId="12CF93D0" w:rsidR="00A84F1E" w:rsidRPr="00E154E1" w:rsidRDefault="00A84F1E" w:rsidP="00A84F1E">
      <w:pPr>
        <w:pStyle w:val="Heading3"/>
        <w:jc w:val="both"/>
        <w:rPr>
          <w:rFonts w:ascii="Cambria" w:hAnsi="Cambria"/>
        </w:rPr>
      </w:pPr>
      <w:r w:rsidRPr="00E154E1">
        <w:rPr>
          <w:rFonts w:ascii="Cambria" w:hAnsi="Cambria"/>
        </w:rPr>
        <w:t>Modeling and evaluation</w:t>
      </w:r>
    </w:p>
    <w:p w14:paraId="2D9C9D8C" w14:textId="3862F540" w:rsidR="00A84F1E" w:rsidRPr="00E154E1" w:rsidRDefault="00A84F1E" w:rsidP="00A84F1E">
      <w:pPr>
        <w:spacing w:before="240" w:after="240"/>
        <w:jc w:val="both"/>
        <w:rPr>
          <w:rFonts w:ascii="Cambria" w:hAnsi="Cambria"/>
          <w:color w:val="000000" w:themeColor="text1"/>
        </w:rPr>
      </w:pPr>
      <w:r w:rsidRPr="00E154E1">
        <w:rPr>
          <w:rFonts w:ascii="Cambria" w:hAnsi="Cambria"/>
          <w:color w:val="000000" w:themeColor="text1"/>
        </w:rPr>
        <w:t xml:space="preserve">The studies in the literature generally use the Latent Dirichlet Algorithm (LDA) model to identify topics, issues, and impacts. LDA is an “unsupervised learning algorithm” </w:t>
      </w:r>
      <w:r w:rsidRPr="00E154E1">
        <w:rPr>
          <w:rFonts w:ascii="Cambria" w:hAnsi="Cambria"/>
          <w:color w:val="000000" w:themeColor="text1"/>
        </w:rPr>
        <w:fldChar w:fldCharType="begin"/>
      </w:r>
      <w:r w:rsidRPr="00E154E1">
        <w:rPr>
          <w:rFonts w:ascii="Cambria" w:hAnsi="Cambria"/>
          <w:color w:val="000000" w:themeColor="text1"/>
        </w:rPr>
        <w:instrText xml:space="preserve"> ADDIN ZOTERO_ITEM CSL_CITATION {"citationID":"r2CJ8Iv0","properties":{"formattedCitation":"(Muhamad Gatot Supiadin &amp; Arif Dwi Laksito, 2023)","plainCitation":"(Muhamad Gatot Supiadin &amp; Arif Dwi Laksito, 2023)","dontUpdate":true,"noteIndex":0},"citationItems":[{"id":9049,"uris":["http://zotero.org/users/local/qUpjPsI0/items/9ZNMICUL"],"itemData":{"id":9049,"type":"article-journal","abstract":"Topic Modeling is a method for analyzing topics, documents, and articles in Natural Language Processing. The LDA (Latent Dirichlet Allocation) and LSA (Latent Semantic Analysis) algorithms are widely used in topic modelling. This study focuses on analyzing articles related to natural disasters in the Indonesian language. The dataset for this study was obtained through data scraping from Google News, which served as a container for several articles and online news sources. The research method is divided into several stages: dataset scraping, data preprocessing, topic modelling with LDA and LSA, model visualization, and model evaluation. The results of the research show that both algorithms can generate topics on datasets relevant to natural disasters in Indonesia such as floods, earthquakes, landslides, tsunamis and so on. From the evaluation results using Coherence Scores, it is found that LDA has better performance than LSA seen from Coherence Scores in modeling topics related to Natural Disasters in Indonesia. Evaluation results, based on Coherence Scores, in modeling topics related to Natural Disasters in Indonesia, with a coherence score of 0.4715 for LDA and 0.4467 for LSA.","container-title":"Indonesian Journal of Computer Science","DOI":"10.33022/ijcs.v12i6.3478","ISSN":"2549-7286, 2302-4364","issue":"6","journalAbbreviation":"ijcs","language":"en","license":"https://creativecommons.org/licenses/by-sa/4.0","source":"DOI.org (Crossref)","title":"Evaluating LDA and LSA for Topic Modeling in the Indonesian Natural Disaster","URL":"http://ijcs.stmikindonesia.ac.id/ijcs/index.php/ijcs/article/view/3478","volume":"12","author":[{"literal":"Muhamad Gatot Supiadin"},{"literal":"Arif Dwi Laksito"}],"accessed":{"date-parts":[["2024",3,29]]},"issued":{"date-parts":[["2023",12,30]]}}}],"schema":"https://github.com/citation-style-language/schema/raw/master/csl-citation.json"} </w:instrText>
      </w:r>
      <w:r w:rsidRPr="00E154E1">
        <w:rPr>
          <w:rFonts w:ascii="Cambria" w:hAnsi="Cambria"/>
          <w:color w:val="000000" w:themeColor="text1"/>
        </w:rPr>
        <w:fldChar w:fldCharType="separate"/>
      </w:r>
      <w:r w:rsidRPr="00E154E1">
        <w:rPr>
          <w:rFonts w:ascii="Cambria" w:hAnsi="Cambria"/>
          <w:noProof/>
          <w:color w:val="000000" w:themeColor="text1"/>
        </w:rPr>
        <w:t>(Supiadin &amp; Laksito, 2023, p.3331)</w:t>
      </w:r>
      <w:r w:rsidRPr="00E154E1">
        <w:rPr>
          <w:rFonts w:ascii="Cambria" w:hAnsi="Cambria"/>
          <w:color w:val="000000" w:themeColor="text1"/>
        </w:rPr>
        <w:fldChar w:fldCharType="end"/>
      </w:r>
      <w:r w:rsidRPr="00E154E1">
        <w:rPr>
          <w:rFonts w:ascii="Cambria" w:hAnsi="Cambria"/>
          <w:color w:val="000000" w:themeColor="text1"/>
        </w:rPr>
        <w:t xml:space="preserve"> that groups relevant words under each topic. Since LDA is a statistical model, it cannot account for the semantic relations between words </w:t>
      </w:r>
      <w:r w:rsidRPr="00E154E1">
        <w:rPr>
          <w:rFonts w:ascii="Cambria" w:hAnsi="Cambria"/>
          <w:color w:val="000000" w:themeColor="text1"/>
        </w:rPr>
        <w:fldChar w:fldCharType="begin"/>
      </w:r>
      <w:r w:rsidRPr="00E154E1">
        <w:rPr>
          <w:rFonts w:ascii="Cambria" w:hAnsi="Cambria"/>
          <w:color w:val="000000" w:themeColor="text1"/>
        </w:rPr>
        <w:instrText xml:space="preserve"> ADDIN ZOTERO_ITEM CSL_CITATION {"citationID":"sTeng7kX","properties":{"formattedCitation":"(Zengul et al., 2023)","plainCitation":"(Zengul et al., 2023)","noteIndex":0},"citationItems":[{"id":9089,"uris":["http://zotero.org/users/local/qUpjPsI0/items/6M7473FK"],"itemData":{"id":9089,"type":"paper-conference","abstract":"This study was prepared as a practical guide for researchers interested in using topic modeling methodologies. This study is specially designed for those with difficulty determining which methodology to use. Many topic modeling methods have been developed since the 1980s namely, latent semantic indexing or analysis (LSI/LSA), , probabilistic LSI/LSA (pLSI/pLSA), naïve Bayes, the AuthorRecipient-Topic (ART), Latent Dirichlet Allocation (LDA), Topic Over Time (TOT), Dynamic Topic Models (DTM), Word2Vec, Top2Vec and \\variation and combination of these techniques. For researchers from disciplines other than computer science may find it challenging to select a topic modeling methodology. We compared a recently developed topic modeling algorithm</w:instrText>
      </w:r>
      <w:r w:rsidRPr="00E154E1">
        <w:rPr>
          <w:rFonts w:ascii="Cambria" w:hAnsi="Cambria"/>
          <w:color w:val="000000" w:themeColor="text1"/>
        </w:rPr>
        <w:instrText> Top2Vec</w:instrText>
      </w:r>
      <w:r w:rsidRPr="00E154E1">
        <w:rPr>
          <w:rFonts w:ascii="Cambria" w:hAnsi="Cambria"/>
          <w:color w:val="000000" w:themeColor="text1"/>
        </w:rPr>
        <w:instrText> with two of the most conventional and frequently-used methodologies</w:instrText>
      </w:r>
      <w:r w:rsidRPr="00E154E1">
        <w:rPr>
          <w:rFonts w:ascii="Cambria" w:hAnsi="Cambria"/>
          <w:color w:val="000000" w:themeColor="text1"/>
        </w:rPr>
        <w:instrText xml:space="preserve">LSA and LDA. As a study sample, we used a corpus of 65,292 COVID-19-focused abstracts. Among the 11 topics we identified in each methodology, we found high levels of correlation between LDA and Top2Vec results, followed by LSA and LDA and Top2Vec and LSA. We also provided information on computational resources we used to perform the analyses and provided practical guidelines and recommendations for researchers.","DOI":"10.24251/HICSS.2023.116","event-title":"Hawaii International Conference on System Sciences","language":"en","source":"DOI.org (Crossref)","title":"A Practical and Empirical Comparison of Three Topic Modeling Methods Using a COVID-19 Corpus: LSA, LDA, and Top2Vec","title-short":"A Practical and Empirical Comparison of Three Topic Modeling Methods Using a COVID-19 Corpus","URL":"http://hdl.handle.net/10125/102745","author":[{"family":"Zengul","given":"Ferhat"},{"family":"Bulut","given":"Aysegul"},{"family":"Oner","given":"Nurettin"},{"family":"Ahmed","given":"Abdulaziz"},{"family":"Yadav","given":"Manju"},{"family":"Gray","given":"Hope Gracie"},{"family":"Ozaydin","given":"Bunyamin"}],"accessed":{"date-parts":[["2024",3,30]]},"issued":{"date-parts":[["2023"]]}}}],"schema":"https://github.com/citation-style-language/schema/raw/master/csl-citation.json"} </w:instrText>
      </w:r>
      <w:r w:rsidRPr="00E154E1">
        <w:rPr>
          <w:rFonts w:ascii="Cambria" w:hAnsi="Cambria"/>
          <w:color w:val="000000" w:themeColor="text1"/>
        </w:rPr>
        <w:fldChar w:fldCharType="separate"/>
      </w:r>
      <w:r w:rsidRPr="00E154E1">
        <w:rPr>
          <w:rFonts w:ascii="Cambria" w:hAnsi="Cambria"/>
          <w:noProof/>
          <w:color w:val="000000" w:themeColor="text1"/>
        </w:rPr>
        <w:t>(Zengul et al., 2023)</w:t>
      </w:r>
      <w:r w:rsidRPr="00E154E1">
        <w:rPr>
          <w:rFonts w:ascii="Cambria" w:hAnsi="Cambria"/>
          <w:color w:val="000000" w:themeColor="text1"/>
        </w:rPr>
        <w:fldChar w:fldCharType="end"/>
      </w:r>
      <w:r w:rsidRPr="00E154E1">
        <w:rPr>
          <w:rFonts w:ascii="Cambria" w:hAnsi="Cambria"/>
          <w:color w:val="000000" w:themeColor="text1"/>
        </w:rPr>
        <w:t xml:space="preserve">. It is possible to calibrate LDA models with domain knowledge, however, it is time and effort-consuming. Instead, BERTopic can better identify topics in small and unstructured datasets while accounting for contextual relations.  </w:t>
      </w:r>
    </w:p>
    <w:p w14:paraId="6C54D4C8" w14:textId="536EB4BA" w:rsidR="00A84F1E" w:rsidRPr="00E154E1" w:rsidRDefault="00A84F1E" w:rsidP="00A84F1E">
      <w:pPr>
        <w:spacing w:after="240"/>
        <w:jc w:val="both"/>
        <w:rPr>
          <w:rFonts w:ascii="Cambria" w:hAnsi="Cambria"/>
          <w:color w:val="000000" w:themeColor="text1"/>
        </w:rPr>
      </w:pPr>
      <w:r w:rsidRPr="00E154E1">
        <w:rPr>
          <w:rFonts w:ascii="Cambria" w:hAnsi="Cambria"/>
          <w:color w:val="000000" w:themeColor="text1"/>
        </w:rPr>
        <w:t xml:space="preserve">The coherence score is generally used for evaluating models by quantifying </w:t>
      </w:r>
      <w:r w:rsidR="006D6CD9" w:rsidRPr="00E154E1">
        <w:rPr>
          <w:rFonts w:ascii="Cambria" w:hAnsi="Cambria"/>
          <w:color w:val="000000" w:themeColor="text1"/>
        </w:rPr>
        <w:t xml:space="preserve">the closeness and interpretability of words within a topic. </w:t>
      </w:r>
      <w:r w:rsidRPr="00E154E1">
        <w:rPr>
          <w:rFonts w:ascii="Cambria" w:hAnsi="Cambria"/>
          <w:color w:val="000000" w:themeColor="text1"/>
        </w:rPr>
        <w:t>It is used to assess the appropriate number of topics that cover the features of interest.</w:t>
      </w:r>
    </w:p>
    <w:p w14:paraId="7AFBBBDE" w14:textId="77777777" w:rsidR="00A84F1E" w:rsidRPr="00E154E1" w:rsidRDefault="00A84F1E" w:rsidP="00A84F1E">
      <w:pPr>
        <w:pStyle w:val="Heading3"/>
        <w:jc w:val="both"/>
        <w:rPr>
          <w:rFonts w:ascii="Cambria" w:hAnsi="Cambria"/>
        </w:rPr>
      </w:pPr>
      <w:r w:rsidRPr="00E154E1">
        <w:rPr>
          <w:rFonts w:ascii="Cambria" w:hAnsi="Cambria"/>
        </w:rPr>
        <w:t>How can this research contribute to the literature?</w:t>
      </w:r>
    </w:p>
    <w:p w14:paraId="4B960026" w14:textId="05EB87D6" w:rsidR="00DF2EB8" w:rsidRPr="00E154E1" w:rsidRDefault="00A84F1E" w:rsidP="00A84F1E">
      <w:pPr>
        <w:spacing w:before="240" w:after="240"/>
        <w:jc w:val="both"/>
        <w:rPr>
          <w:rFonts w:ascii="Cambria" w:hAnsi="Cambria"/>
          <w:color w:val="000000" w:themeColor="text1"/>
        </w:rPr>
      </w:pPr>
      <w:r w:rsidRPr="00E154E1">
        <w:rPr>
          <w:rFonts w:ascii="Cambria" w:hAnsi="Cambria"/>
          <w:color w:val="000000" w:themeColor="text1"/>
        </w:rPr>
        <w:t xml:space="preserve">This study </w:t>
      </w:r>
      <w:r w:rsidR="00010EA2">
        <w:rPr>
          <w:rFonts w:ascii="Cambria" w:hAnsi="Cambria"/>
          <w:color w:val="000000" w:themeColor="text1"/>
        </w:rPr>
        <w:t>can</w:t>
      </w:r>
      <w:r w:rsidRPr="00E154E1">
        <w:rPr>
          <w:rFonts w:ascii="Cambria" w:hAnsi="Cambria"/>
          <w:color w:val="000000" w:themeColor="text1"/>
        </w:rPr>
        <w:t xml:space="preserve"> contribute to the heat</w:t>
      </w:r>
      <w:r w:rsidR="00DF2EB8" w:rsidRPr="00E154E1">
        <w:rPr>
          <w:rFonts w:ascii="Cambria" w:hAnsi="Cambria"/>
          <w:color w:val="000000" w:themeColor="text1"/>
        </w:rPr>
        <w:t xml:space="preserve"> </w:t>
      </w:r>
      <w:r w:rsidRPr="00E154E1">
        <w:rPr>
          <w:rFonts w:ascii="Cambria" w:hAnsi="Cambria"/>
          <w:color w:val="000000" w:themeColor="text1"/>
        </w:rPr>
        <w:t>wave and heat vulnerability literature by creating a specialized corpus that includes textual documents from multiple sources around the world that account</w:t>
      </w:r>
      <w:r w:rsidR="006D6CD9" w:rsidRPr="00E154E1">
        <w:rPr>
          <w:rFonts w:ascii="Cambria" w:hAnsi="Cambria"/>
          <w:color w:val="000000" w:themeColor="text1"/>
        </w:rPr>
        <w:t>s</w:t>
      </w:r>
      <w:r w:rsidRPr="00E154E1">
        <w:rPr>
          <w:rFonts w:ascii="Cambria" w:hAnsi="Cambria"/>
          <w:color w:val="000000" w:themeColor="text1"/>
        </w:rPr>
        <w:t xml:space="preserve"> for different impacts of heat waves and different groups who are / might be susceptible to experiencing greater harm. </w:t>
      </w:r>
    </w:p>
    <w:p w14:paraId="0161672C" w14:textId="77777777" w:rsidR="00AD0DED" w:rsidRDefault="00A84F1E" w:rsidP="00A84F1E">
      <w:pPr>
        <w:spacing w:before="240" w:after="240"/>
        <w:jc w:val="both"/>
        <w:rPr>
          <w:rFonts w:ascii="Cambria" w:hAnsi="Cambria"/>
          <w:color w:val="000000" w:themeColor="text1"/>
        </w:rPr>
      </w:pPr>
      <w:r w:rsidRPr="00E154E1">
        <w:rPr>
          <w:rFonts w:ascii="Cambria" w:hAnsi="Cambria"/>
          <w:color w:val="000000" w:themeColor="text1"/>
        </w:rPr>
        <w:t>This corpus can become an important international resource for studying the impacts of heat waves on different geographical regions, demographics, and socio-economic groups. Policymakers can use insights from th</w:t>
      </w:r>
      <w:r w:rsidR="006D6CD9" w:rsidRPr="00E154E1">
        <w:rPr>
          <w:rFonts w:ascii="Cambria" w:hAnsi="Cambria"/>
          <w:color w:val="000000" w:themeColor="text1"/>
        </w:rPr>
        <w:t>is</w:t>
      </w:r>
      <w:r w:rsidRPr="00E154E1">
        <w:rPr>
          <w:rFonts w:ascii="Cambria" w:hAnsi="Cambria"/>
          <w:color w:val="000000" w:themeColor="text1"/>
        </w:rPr>
        <w:t xml:space="preserve"> corpus to develop targeted policies and interventions </w:t>
      </w:r>
      <w:r w:rsidR="00720A0F">
        <w:rPr>
          <w:rFonts w:ascii="Cambria" w:hAnsi="Cambria"/>
          <w:color w:val="000000" w:themeColor="text1"/>
        </w:rPr>
        <w:t>to mitigate</w:t>
      </w:r>
      <w:r w:rsidRPr="00E154E1">
        <w:rPr>
          <w:rFonts w:ascii="Cambria" w:hAnsi="Cambria"/>
          <w:color w:val="000000" w:themeColor="text1"/>
        </w:rPr>
        <w:t xml:space="preserve"> the impacts of heat</w:t>
      </w:r>
      <w:r w:rsidR="00DF2EB8" w:rsidRPr="00E154E1">
        <w:rPr>
          <w:rFonts w:ascii="Cambria" w:hAnsi="Cambria"/>
          <w:color w:val="000000" w:themeColor="text1"/>
        </w:rPr>
        <w:t xml:space="preserve"> </w:t>
      </w:r>
      <w:r w:rsidRPr="00E154E1">
        <w:rPr>
          <w:rFonts w:ascii="Cambria" w:hAnsi="Cambria"/>
          <w:color w:val="000000" w:themeColor="text1"/>
        </w:rPr>
        <w:t xml:space="preserve">waves, especially for vulnerable populations. </w:t>
      </w:r>
    </w:p>
    <w:p w14:paraId="403257EB" w14:textId="2F1C8E1A" w:rsidR="00A84F1E" w:rsidRPr="00E154E1" w:rsidRDefault="00720A0F" w:rsidP="00A84F1E">
      <w:pPr>
        <w:spacing w:before="240" w:after="240"/>
        <w:jc w:val="both"/>
        <w:rPr>
          <w:rFonts w:ascii="Cambria" w:hAnsi="Cambria"/>
          <w:color w:val="000000" w:themeColor="text1"/>
        </w:rPr>
      </w:pPr>
      <w:r>
        <w:rPr>
          <w:rFonts w:ascii="Cambria" w:hAnsi="Cambria"/>
          <w:color w:val="000000" w:themeColor="text1"/>
        </w:rPr>
        <w:t>This corpus can help better u</w:t>
      </w:r>
      <w:r w:rsidR="00A84F1E" w:rsidRPr="00E154E1">
        <w:rPr>
          <w:rFonts w:ascii="Cambria" w:hAnsi="Cambria"/>
          <w:color w:val="000000" w:themeColor="text1"/>
        </w:rPr>
        <w:t xml:space="preserve">nderstand which groups are most at risk </w:t>
      </w:r>
      <w:r>
        <w:rPr>
          <w:rFonts w:ascii="Cambria" w:hAnsi="Cambria"/>
          <w:color w:val="000000" w:themeColor="text1"/>
        </w:rPr>
        <w:t>and guide</w:t>
      </w:r>
      <w:r w:rsidR="00A84F1E" w:rsidRPr="00E154E1">
        <w:rPr>
          <w:rFonts w:ascii="Cambria" w:hAnsi="Cambria"/>
          <w:color w:val="000000" w:themeColor="text1"/>
        </w:rPr>
        <w:t xml:space="preserve"> </w:t>
      </w:r>
      <w:r>
        <w:rPr>
          <w:rFonts w:ascii="Cambria" w:hAnsi="Cambria"/>
          <w:color w:val="000000" w:themeColor="text1"/>
        </w:rPr>
        <w:t xml:space="preserve">the </w:t>
      </w:r>
      <w:r w:rsidR="00A84F1E" w:rsidRPr="00E154E1">
        <w:rPr>
          <w:rFonts w:ascii="Cambria" w:hAnsi="Cambria"/>
          <w:color w:val="000000" w:themeColor="text1"/>
        </w:rPr>
        <w:t xml:space="preserve">allocation of resources and the design of effective adaptation strategies. </w:t>
      </w:r>
      <w:r w:rsidR="008C0E62">
        <w:rPr>
          <w:rFonts w:ascii="Cambria" w:hAnsi="Cambria"/>
          <w:color w:val="000000" w:themeColor="text1"/>
        </w:rPr>
        <w:t>For example, p</w:t>
      </w:r>
      <w:r w:rsidR="00A84F1E" w:rsidRPr="00E154E1">
        <w:rPr>
          <w:rFonts w:ascii="Cambria" w:hAnsi="Cambria"/>
          <w:color w:val="000000" w:themeColor="text1"/>
        </w:rPr>
        <w:t xml:space="preserve">ublic health officials can </w:t>
      </w:r>
      <w:r w:rsidR="006D20B2">
        <w:rPr>
          <w:rFonts w:ascii="Cambria" w:hAnsi="Cambria"/>
          <w:color w:val="000000" w:themeColor="text1"/>
        </w:rPr>
        <w:t>use</w:t>
      </w:r>
      <w:r w:rsidR="00A84F1E" w:rsidRPr="00E154E1">
        <w:rPr>
          <w:rFonts w:ascii="Cambria" w:hAnsi="Cambria"/>
          <w:color w:val="000000" w:themeColor="text1"/>
        </w:rPr>
        <w:t xml:space="preserve"> the corpus to identify at-risk populations and develop targeted health interventions and communication strategies. This could include heat</w:t>
      </w:r>
      <w:r w:rsidR="00DF2EB8" w:rsidRPr="00E154E1">
        <w:rPr>
          <w:rFonts w:ascii="Cambria" w:hAnsi="Cambria"/>
          <w:color w:val="000000" w:themeColor="text1"/>
        </w:rPr>
        <w:t xml:space="preserve"> </w:t>
      </w:r>
      <w:r w:rsidR="00A84F1E" w:rsidRPr="00E154E1">
        <w:rPr>
          <w:rFonts w:ascii="Cambria" w:hAnsi="Cambria"/>
          <w:color w:val="000000" w:themeColor="text1"/>
        </w:rPr>
        <w:t xml:space="preserve">wave preparedness plans, early warning systems, and outreach campaigns tailored to specific </w:t>
      </w:r>
      <w:r w:rsidR="008C0E62">
        <w:rPr>
          <w:rFonts w:ascii="Cambria" w:hAnsi="Cambria"/>
          <w:color w:val="000000" w:themeColor="text1"/>
        </w:rPr>
        <w:t xml:space="preserve">local </w:t>
      </w:r>
      <w:r w:rsidR="00A84F1E" w:rsidRPr="00E154E1">
        <w:rPr>
          <w:rFonts w:ascii="Cambria" w:hAnsi="Cambria"/>
          <w:color w:val="000000" w:themeColor="text1"/>
        </w:rPr>
        <w:t>communities.</w:t>
      </w:r>
      <w:r w:rsidR="00A84F1E" w:rsidRPr="00E154E1">
        <w:t xml:space="preserve"> </w:t>
      </w:r>
      <w:r w:rsidR="00A84F1E" w:rsidRPr="00E154E1">
        <w:rPr>
          <w:rFonts w:ascii="Cambria" w:hAnsi="Cambria"/>
          <w:color w:val="000000" w:themeColor="text1"/>
        </w:rPr>
        <w:t>Educators, media professionals, and</w:t>
      </w:r>
      <w:r w:rsidR="00DF2EB8" w:rsidRPr="00E154E1">
        <w:rPr>
          <w:rFonts w:ascii="Cambria" w:hAnsi="Cambria"/>
          <w:color w:val="000000" w:themeColor="text1"/>
        </w:rPr>
        <w:t xml:space="preserve"> even</w:t>
      </w:r>
      <w:r w:rsidR="00A84F1E" w:rsidRPr="00E154E1">
        <w:rPr>
          <w:rFonts w:ascii="Cambria" w:hAnsi="Cambria"/>
          <w:color w:val="000000" w:themeColor="text1"/>
        </w:rPr>
        <w:t xml:space="preserve"> advocacy groups can use the corpus to raise awareness about the impacts of heat waves. It can help disseminate information about heat wave risks and protective measures tailored to different audiences.</w:t>
      </w:r>
      <w:r w:rsidR="00A84F1E" w:rsidRPr="00E154E1">
        <w:t xml:space="preserve"> </w:t>
      </w:r>
      <w:r w:rsidR="00A84F1E" w:rsidRPr="00E154E1">
        <w:rPr>
          <w:rFonts w:ascii="Cambria" w:hAnsi="Cambria"/>
          <w:color w:val="000000" w:themeColor="text1"/>
        </w:rPr>
        <w:t xml:space="preserve">Moreover, this corpus can encourage further research to include multimodal data </w:t>
      </w:r>
      <w:r w:rsidR="00A84F1E" w:rsidRPr="00E154E1">
        <w:rPr>
          <w:rFonts w:ascii="Cambria" w:hAnsi="Cambria"/>
          <w:color w:val="000000" w:themeColor="text1"/>
        </w:rPr>
        <w:fldChar w:fldCharType="begin"/>
      </w:r>
      <w:r w:rsidR="00A84F1E" w:rsidRPr="00E154E1">
        <w:rPr>
          <w:rFonts w:ascii="Cambria" w:hAnsi="Cambria"/>
          <w:color w:val="000000" w:themeColor="text1"/>
        </w:rPr>
        <w:instrText xml:space="preserve"> ADDIN ZOTERO_ITEM CSL_CITATION {"citationID":"5MGqrLUj","properties":{"formattedCitation":"(Volkanovska et al., 2023)","plainCitation":"(Volkanovska et al., 2023)","noteIndex":0},"citationItems":[{"id":9597,"uris":["http://zotero.org/users/local/qUpjPsI0/items/ZFNWYDW7"],"itemData":{"id":9597,"type":"article-journal","abstract":"The discourse on climate change has become a centerpiece of public debate, thereby creating a pressing need to analyze the multitude of messages created by the participants in this communication process. In addition to text, information on this topic is conveyed multimodally, through images, videos, tables and other data objects that are embedded within documents and accompany the text. This paper presents the process of building a multimodal pilot corpus to the InsightsNet Climate Change Corpus (ICCC) and using natural language processing (NLP) tools to enrich corpus (meta)data, thus creating a dataset that lends itself to the exploration of the interplay between the various modalities that constitute the discourse on climate change. We demonstrate how the pilot corpus can be queried for relevant information in two types of databases, and how the proposed data model promotes a more comprehensive sentiment analysis approach.","container-title":"Datenbank-Spektrum","DOI":"10.1007/s13222-023-00454-1","ISSN":"1618-2162, 1610-1995","issue":"3","journalAbbreviation":"Datenbank Spektrum","language":"en","page":"177-188","source":"DOI.org (Crossref)","title":"The InsightsNet Climate Change Corpus (ICCC): Compiling a Multimodal Corpus of Discourses in a Multi-Disciplinary Domain","title-short":"The InsightsNet Climate Change Corpus (ICCC)","volume":"23","author":[{"family":"Volkanovska","given":"Elena"},{"family":"Tan","given":"Sherry"},{"family":"Duan","given":"Changxu"},{"family":"Bartsch","given":"Sabine"},{"family":"Stille","given":"Wolfgang"}],"issued":{"date-parts":[["2023",11]]}}}],"schema":"https://github.com/citation-style-language/schema/raw/master/csl-citation.json"} </w:instrText>
      </w:r>
      <w:r w:rsidR="00A84F1E" w:rsidRPr="00E154E1">
        <w:rPr>
          <w:rFonts w:ascii="Cambria" w:hAnsi="Cambria"/>
          <w:color w:val="000000" w:themeColor="text1"/>
        </w:rPr>
        <w:fldChar w:fldCharType="separate"/>
      </w:r>
      <w:r w:rsidR="00A84F1E" w:rsidRPr="00E154E1">
        <w:rPr>
          <w:rFonts w:ascii="Cambria" w:hAnsi="Cambria"/>
          <w:noProof/>
          <w:color w:val="000000" w:themeColor="text1"/>
        </w:rPr>
        <w:t>(Volkanovska et al., 2023)</w:t>
      </w:r>
      <w:r w:rsidR="00A84F1E" w:rsidRPr="00E154E1">
        <w:rPr>
          <w:rFonts w:ascii="Cambria" w:hAnsi="Cambria"/>
          <w:color w:val="000000" w:themeColor="text1"/>
        </w:rPr>
        <w:fldChar w:fldCharType="end"/>
      </w:r>
      <w:r w:rsidR="00A84F1E" w:rsidRPr="00E154E1">
        <w:rPr>
          <w:rFonts w:ascii="Cambria" w:hAnsi="Cambria"/>
          <w:color w:val="000000" w:themeColor="text1"/>
        </w:rPr>
        <w:t xml:space="preserve">. From the computational social science perspective, this corpus can be used for topic modeling to identify themes and patterns, geospatial analysis the locate impacts and interventions, network analysis </w:t>
      </w:r>
      <w:r w:rsidR="006D20B2">
        <w:rPr>
          <w:rFonts w:ascii="Cambria" w:hAnsi="Cambria"/>
          <w:color w:val="000000" w:themeColor="text1"/>
        </w:rPr>
        <w:t>to identify</w:t>
      </w:r>
      <w:r w:rsidR="00A84F1E" w:rsidRPr="00E154E1">
        <w:rPr>
          <w:rFonts w:ascii="Cambria" w:hAnsi="Cambria"/>
          <w:color w:val="000000" w:themeColor="text1"/>
        </w:rPr>
        <w:t xml:space="preserve"> the relations between stakeholders in implementing interventions, and perhaps predictive modeling </w:t>
      </w:r>
      <w:r w:rsidR="006D20B2">
        <w:rPr>
          <w:rFonts w:ascii="Cambria" w:hAnsi="Cambria"/>
          <w:color w:val="000000" w:themeColor="text1"/>
        </w:rPr>
        <w:t>to create</w:t>
      </w:r>
      <w:r w:rsidR="00A84F1E" w:rsidRPr="00E154E1">
        <w:rPr>
          <w:rFonts w:ascii="Cambria" w:hAnsi="Cambria"/>
          <w:color w:val="000000" w:themeColor="text1"/>
        </w:rPr>
        <w:t xml:space="preserve"> optimized interventions. </w:t>
      </w:r>
    </w:p>
    <w:p w14:paraId="6216230D" w14:textId="77777777" w:rsidR="00DF2EB8" w:rsidRPr="00E154E1" w:rsidRDefault="00DF2EB8" w:rsidP="00A84F1E">
      <w:pPr>
        <w:spacing w:before="240" w:after="240"/>
        <w:jc w:val="both"/>
        <w:rPr>
          <w:rFonts w:ascii="Cambria" w:hAnsi="Cambria"/>
          <w:color w:val="000000" w:themeColor="text1"/>
        </w:rPr>
      </w:pPr>
    </w:p>
    <w:p w14:paraId="19F1C93A" w14:textId="77777777" w:rsidR="00DF2EB8" w:rsidRPr="00E154E1" w:rsidRDefault="00DF2EB8" w:rsidP="00A84F1E">
      <w:pPr>
        <w:spacing w:before="240" w:after="240"/>
        <w:jc w:val="both"/>
        <w:rPr>
          <w:rFonts w:ascii="Cambria" w:hAnsi="Cambria"/>
          <w:color w:val="000000" w:themeColor="text1"/>
        </w:rPr>
      </w:pPr>
    </w:p>
    <w:p w14:paraId="786AB577" w14:textId="77777777" w:rsidR="00DF2EB8" w:rsidRPr="00E154E1" w:rsidRDefault="00DF2EB8" w:rsidP="00A84F1E">
      <w:pPr>
        <w:spacing w:before="240" w:after="240"/>
        <w:jc w:val="both"/>
        <w:rPr>
          <w:rFonts w:ascii="Cambria" w:hAnsi="Cambria"/>
          <w:color w:val="000000" w:themeColor="text1"/>
        </w:rPr>
      </w:pPr>
    </w:p>
    <w:p w14:paraId="65808747" w14:textId="77777777" w:rsidR="00DF2EB8" w:rsidRPr="00E154E1" w:rsidRDefault="00DF2EB8" w:rsidP="00A84F1E">
      <w:pPr>
        <w:spacing w:before="240" w:after="240"/>
        <w:jc w:val="both"/>
        <w:rPr>
          <w:rFonts w:ascii="Cambria" w:hAnsi="Cambria"/>
          <w:color w:val="000000" w:themeColor="text1"/>
        </w:rPr>
      </w:pPr>
    </w:p>
    <w:p w14:paraId="2BB2BE48" w14:textId="6061C077" w:rsidR="00DF2EB8" w:rsidRPr="00E154E1" w:rsidRDefault="00DF2EB8" w:rsidP="00DF2EB8">
      <w:pPr>
        <w:pStyle w:val="Heading1"/>
        <w:jc w:val="both"/>
        <w:rPr>
          <w:rFonts w:ascii="Cambria" w:hAnsi="Cambria"/>
          <w:b/>
          <w:bCs/>
        </w:rPr>
      </w:pPr>
      <w:r w:rsidRPr="00E154E1">
        <w:rPr>
          <w:rFonts w:ascii="Cambria" w:hAnsi="Cambria"/>
          <w:b/>
          <w:bCs/>
        </w:rPr>
        <w:lastRenderedPageBreak/>
        <w:t>Data and methods</w:t>
      </w:r>
    </w:p>
    <w:p w14:paraId="0F68F5CD" w14:textId="1C28503A" w:rsidR="00DF2EB8" w:rsidRPr="00E154E1" w:rsidRDefault="0078045D" w:rsidP="00DF2EB8">
      <w:pPr>
        <w:spacing w:before="240"/>
        <w:jc w:val="both"/>
        <w:rPr>
          <w:rFonts w:ascii="Cambria" w:hAnsi="Cambria"/>
        </w:rPr>
      </w:pPr>
      <w:r w:rsidRPr="00E154E1">
        <w:rPr>
          <w:rFonts w:ascii="Cambria" w:hAnsi="Cambria"/>
        </w:rPr>
        <w:t xml:space="preserve">This section introduces and explains the database, </w:t>
      </w:r>
      <w:r w:rsidR="00256DE1">
        <w:rPr>
          <w:rFonts w:ascii="Cambria" w:hAnsi="Cambria"/>
        </w:rPr>
        <w:t xml:space="preserve">the </w:t>
      </w:r>
      <w:r w:rsidRPr="00E154E1">
        <w:rPr>
          <w:rFonts w:ascii="Cambria" w:hAnsi="Cambria"/>
        </w:rPr>
        <w:t xml:space="preserve">structure of the data, </w:t>
      </w:r>
      <w:r w:rsidR="00256DE1">
        <w:rPr>
          <w:rFonts w:ascii="Cambria" w:hAnsi="Cambria"/>
        </w:rPr>
        <w:t xml:space="preserve">and the </w:t>
      </w:r>
      <w:r w:rsidRPr="00E154E1">
        <w:rPr>
          <w:rFonts w:ascii="Cambria" w:hAnsi="Cambria"/>
        </w:rPr>
        <w:t>methods</w:t>
      </w:r>
      <w:r w:rsidR="00256DE1">
        <w:rPr>
          <w:rFonts w:ascii="Cambria" w:hAnsi="Cambria"/>
        </w:rPr>
        <w:t xml:space="preserve"> used</w:t>
      </w:r>
      <w:r w:rsidRPr="00E154E1">
        <w:rPr>
          <w:rFonts w:ascii="Cambria" w:hAnsi="Cambria"/>
        </w:rPr>
        <w:t>.</w:t>
      </w:r>
    </w:p>
    <w:p w14:paraId="1EB1090B" w14:textId="3F691366" w:rsidR="00DF2EB8" w:rsidRPr="00E154E1" w:rsidRDefault="00DF2EB8" w:rsidP="00DF2EB8">
      <w:pPr>
        <w:pStyle w:val="Heading2"/>
        <w:jc w:val="both"/>
        <w:rPr>
          <w:rFonts w:ascii="Cambria" w:hAnsi="Cambria"/>
        </w:rPr>
      </w:pPr>
      <w:r w:rsidRPr="00E154E1">
        <w:rPr>
          <w:rFonts w:ascii="Cambria" w:hAnsi="Cambria"/>
        </w:rPr>
        <w:t>Data</w:t>
      </w:r>
    </w:p>
    <w:p w14:paraId="57E018D4" w14:textId="79134EEF" w:rsidR="005B2C5D" w:rsidRPr="00E154E1" w:rsidRDefault="00DF2EB8" w:rsidP="00DF2EB8">
      <w:pPr>
        <w:spacing w:before="240"/>
        <w:jc w:val="both"/>
        <w:rPr>
          <w:rFonts w:ascii="Cambria" w:hAnsi="Cambria"/>
        </w:rPr>
      </w:pPr>
      <w:r w:rsidRPr="00E154E1">
        <w:rPr>
          <w:rFonts w:ascii="Cambria" w:hAnsi="Cambria"/>
        </w:rPr>
        <w:t xml:space="preserve">The data is gathered </w:t>
      </w:r>
      <w:r w:rsidR="0078045D" w:rsidRPr="00E154E1">
        <w:rPr>
          <w:rFonts w:ascii="Cambria" w:hAnsi="Cambria"/>
        </w:rPr>
        <w:t>from the Prevention Web “Knowledge Base” (Prevention Web, n.d.). The data is gathered from the “Research Briefs” and “Documents &amp; Publications “sections</w:t>
      </w:r>
      <w:r w:rsidR="00DE2A17" w:rsidRPr="00E154E1">
        <w:rPr>
          <w:rFonts w:ascii="Cambria" w:hAnsi="Cambria"/>
        </w:rPr>
        <w:t xml:space="preserve">, filtered by hazard (heat wave). Documents in this database are gathered from different sources (government archives, journals, etc.) </w:t>
      </w:r>
      <w:r w:rsidR="005C4909">
        <w:rPr>
          <w:rFonts w:ascii="Cambria" w:hAnsi="Cambria"/>
        </w:rPr>
        <w:t>worldwide</w:t>
      </w:r>
      <w:r w:rsidR="00DE2A17" w:rsidRPr="00E154E1">
        <w:rPr>
          <w:rFonts w:ascii="Cambria" w:hAnsi="Cambria"/>
        </w:rPr>
        <w:t xml:space="preserve">. </w:t>
      </w:r>
    </w:p>
    <w:p w14:paraId="7ADEA3E2" w14:textId="28AF4F4A" w:rsidR="005B2C5D" w:rsidRPr="00E154E1" w:rsidRDefault="00DE2A17" w:rsidP="00DF2EB8">
      <w:pPr>
        <w:spacing w:before="240"/>
        <w:jc w:val="both"/>
        <w:rPr>
          <w:rFonts w:ascii="Cambria" w:hAnsi="Cambria"/>
          <w:color w:val="000000" w:themeColor="text1"/>
        </w:rPr>
      </w:pPr>
      <w:r w:rsidRPr="00E154E1">
        <w:rPr>
          <w:rFonts w:ascii="Cambria" w:hAnsi="Cambria"/>
        </w:rPr>
        <w:t>The documents are in different formats (</w:t>
      </w:r>
      <w:r w:rsidRPr="00E154E1">
        <w:rPr>
          <w:rFonts w:ascii="Cambria" w:hAnsi="Cambria"/>
          <w:color w:val="000000" w:themeColor="text1"/>
        </w:rPr>
        <w:t>reports, research articles, discussion papers, policy briefs, policy recommendations, guidelines, reviews, technical notes, briefings, etc.). Therefore, they are unstructured</w:t>
      </w:r>
      <w:r w:rsidR="005B2C5D" w:rsidRPr="00E154E1">
        <w:rPr>
          <w:rFonts w:ascii="Cambria" w:hAnsi="Cambria"/>
          <w:color w:val="000000" w:themeColor="text1"/>
        </w:rPr>
        <w:t>.</w:t>
      </w:r>
      <w:r w:rsidRPr="00E154E1">
        <w:rPr>
          <w:rFonts w:ascii="Cambria" w:hAnsi="Cambria"/>
          <w:color w:val="000000" w:themeColor="text1"/>
        </w:rPr>
        <w:t xml:space="preserve"> </w:t>
      </w:r>
      <w:r w:rsidR="005B2C5D" w:rsidRPr="00E154E1">
        <w:rPr>
          <w:rFonts w:ascii="Cambria" w:hAnsi="Cambria"/>
          <w:color w:val="000000" w:themeColor="text1"/>
        </w:rPr>
        <w:t>M</w:t>
      </w:r>
      <w:r w:rsidRPr="00E154E1">
        <w:rPr>
          <w:rFonts w:ascii="Cambria" w:hAnsi="Cambria"/>
          <w:color w:val="000000" w:themeColor="text1"/>
        </w:rPr>
        <w:t>eaning that their format (</w:t>
      </w:r>
      <w:r w:rsidR="005B2C5D" w:rsidRPr="00E154E1">
        <w:rPr>
          <w:rFonts w:ascii="Cambria" w:hAnsi="Cambria"/>
          <w:color w:val="000000" w:themeColor="text1"/>
        </w:rPr>
        <w:t>text font &amp; alignment, existence of pictures &amp; alignment, etc.) differ. They are all in PDF format and in English</w:t>
      </w:r>
      <w:r w:rsidR="005B2C5D" w:rsidRPr="00E154E1">
        <w:rPr>
          <w:rStyle w:val="FootnoteReference"/>
          <w:rFonts w:ascii="Cambria" w:hAnsi="Cambria"/>
          <w:color w:val="000000" w:themeColor="text1"/>
        </w:rPr>
        <w:footnoteReference w:id="1"/>
      </w:r>
      <w:r w:rsidR="005B2C5D" w:rsidRPr="00E154E1">
        <w:rPr>
          <w:rFonts w:ascii="Cambria" w:hAnsi="Cambria"/>
          <w:color w:val="000000" w:themeColor="text1"/>
        </w:rPr>
        <w:t>. However, some of the documents in this dataset are corrupt, cannot be downloaded from the website, cannot be found on the web, or are unrelated</w:t>
      </w:r>
      <w:r w:rsidR="005B2C5D" w:rsidRPr="00E154E1">
        <w:rPr>
          <w:rStyle w:val="FootnoteReference"/>
          <w:rFonts w:ascii="Cambria" w:hAnsi="Cambria"/>
          <w:color w:val="000000" w:themeColor="text1"/>
        </w:rPr>
        <w:footnoteReference w:id="2"/>
      </w:r>
      <w:r w:rsidR="005B2C5D" w:rsidRPr="00E154E1">
        <w:rPr>
          <w:rFonts w:ascii="Cambria" w:hAnsi="Cambria"/>
          <w:color w:val="000000" w:themeColor="text1"/>
        </w:rPr>
        <w:t xml:space="preserve">. </w:t>
      </w:r>
    </w:p>
    <w:p w14:paraId="04645C22" w14:textId="04854760" w:rsidR="0001153A" w:rsidRPr="00E154E1" w:rsidRDefault="0001153A" w:rsidP="00DF2EB8">
      <w:pPr>
        <w:spacing w:before="240"/>
        <w:jc w:val="both"/>
        <w:rPr>
          <w:rFonts w:ascii="Cambria" w:hAnsi="Cambria"/>
        </w:rPr>
      </w:pPr>
      <w:r w:rsidRPr="00E154E1">
        <w:rPr>
          <w:rFonts w:ascii="Cambria" w:hAnsi="Cambria"/>
          <w:color w:val="000000" w:themeColor="text1"/>
        </w:rPr>
        <w:t xml:space="preserve">The PDF documents were downloaded from the </w:t>
      </w:r>
      <w:r w:rsidRPr="00A60E2A">
        <w:rPr>
          <w:rFonts w:ascii="Cambria" w:hAnsi="Cambria"/>
          <w:color w:val="000000" w:themeColor="text1"/>
        </w:rPr>
        <w:t xml:space="preserve">Prevention Web and stored on the local machine. There are 528 documents in total ready for this research. </w:t>
      </w:r>
      <w:r w:rsidR="005C4909" w:rsidRPr="00A60E2A">
        <w:rPr>
          <w:rFonts w:ascii="Cambria" w:hAnsi="Cambria"/>
          <w:color w:val="000000" w:themeColor="text1"/>
        </w:rPr>
        <w:t xml:space="preserve">Moreover, </w:t>
      </w:r>
      <w:r w:rsidR="00772B3A" w:rsidRPr="00A60E2A">
        <w:rPr>
          <w:rFonts w:ascii="Cambria" w:hAnsi="Cambria"/>
          <w:color w:val="000000" w:themeColor="text1"/>
        </w:rPr>
        <w:t xml:space="preserve">the documents </w:t>
      </w:r>
      <w:r w:rsidR="00FD3B47" w:rsidRPr="00A60E2A">
        <w:rPr>
          <w:rFonts w:ascii="Cambria" w:hAnsi="Cambria"/>
          <w:color w:val="000000" w:themeColor="text1"/>
        </w:rPr>
        <w:t>cover the years of 200</w:t>
      </w:r>
      <w:r w:rsidR="00E70F77" w:rsidRPr="00A60E2A">
        <w:rPr>
          <w:rFonts w:ascii="Cambria" w:hAnsi="Cambria"/>
          <w:color w:val="000000" w:themeColor="text1"/>
        </w:rPr>
        <w:t>8</w:t>
      </w:r>
      <w:r w:rsidR="00FD3B47" w:rsidRPr="00A60E2A">
        <w:rPr>
          <w:rFonts w:ascii="Cambria" w:hAnsi="Cambria"/>
          <w:color w:val="000000" w:themeColor="text1"/>
        </w:rPr>
        <w:t xml:space="preserve"> and 2024.</w:t>
      </w:r>
    </w:p>
    <w:p w14:paraId="5E9EC28D" w14:textId="5EEC534D" w:rsidR="004764C5" w:rsidRPr="00E154E1" w:rsidRDefault="005B2C5D" w:rsidP="0001153A">
      <w:pPr>
        <w:spacing w:before="240"/>
        <w:jc w:val="both"/>
        <w:rPr>
          <w:rFonts w:ascii="Cambria" w:hAnsi="Cambria"/>
          <w:color w:val="000000" w:themeColor="text1"/>
        </w:rPr>
      </w:pPr>
      <w:r w:rsidRPr="00E154E1">
        <w:rPr>
          <w:rFonts w:ascii="Cambria" w:hAnsi="Cambria"/>
          <w:color w:val="000000" w:themeColor="text1"/>
        </w:rPr>
        <w:t>Within the Prevention Web database, each document is categorized under at least one “theme” (</w:t>
      </w:r>
      <w:r w:rsidRPr="00E154E1">
        <w:rPr>
          <w:rFonts w:ascii="Cambria" w:hAnsi="Cambria"/>
        </w:rPr>
        <w:t>Prevention</w:t>
      </w:r>
      <w:r w:rsidRPr="00E154E1">
        <w:rPr>
          <w:rFonts w:ascii="Cambria" w:hAnsi="Cambria"/>
          <w:color w:val="000000" w:themeColor="text1"/>
        </w:rPr>
        <w:t xml:space="preserve">, Web, n.d.) </w:t>
      </w:r>
      <w:r w:rsidR="004B3DBD" w:rsidRPr="00E154E1">
        <w:rPr>
          <w:rFonts w:ascii="Cambria" w:hAnsi="Cambria"/>
          <w:color w:val="000000" w:themeColor="text1"/>
        </w:rPr>
        <w:t xml:space="preserve">(e.g. governance). </w:t>
      </w:r>
      <w:r w:rsidR="0001153A" w:rsidRPr="00E154E1">
        <w:rPr>
          <w:rFonts w:ascii="Cambria" w:hAnsi="Cambria"/>
          <w:color w:val="000000" w:themeColor="text1"/>
        </w:rPr>
        <w:t xml:space="preserve">The downloaded documents were categorized and analyzed according to these themes for efficiency </w:t>
      </w:r>
      <w:r w:rsidR="00B34D42">
        <w:rPr>
          <w:rFonts w:ascii="Cambria" w:hAnsi="Cambria"/>
          <w:color w:val="000000" w:themeColor="text1"/>
        </w:rPr>
        <w:t xml:space="preserve">in processing </w:t>
      </w:r>
      <w:r w:rsidR="0001153A" w:rsidRPr="00E154E1">
        <w:rPr>
          <w:rFonts w:ascii="Cambria" w:hAnsi="Cambria"/>
          <w:color w:val="000000" w:themeColor="text1"/>
        </w:rPr>
        <w:t xml:space="preserve">and providing detailed results. </w:t>
      </w:r>
      <w:r w:rsidR="00B34D42">
        <w:rPr>
          <w:rFonts w:ascii="Cambria" w:hAnsi="Cambria"/>
          <w:color w:val="000000" w:themeColor="text1"/>
        </w:rPr>
        <w:t>Each</w:t>
      </w:r>
      <w:r w:rsidR="0001153A" w:rsidRPr="00E154E1">
        <w:rPr>
          <w:rFonts w:ascii="Cambria" w:hAnsi="Cambria"/>
          <w:color w:val="000000" w:themeColor="text1"/>
        </w:rPr>
        <w:t xml:space="preserve"> document</w:t>
      </w:r>
      <w:r w:rsidR="00B34D42">
        <w:rPr>
          <w:rFonts w:ascii="Cambria" w:hAnsi="Cambria"/>
          <w:color w:val="000000" w:themeColor="text1"/>
        </w:rPr>
        <w:t>’s</w:t>
      </w:r>
      <w:r w:rsidR="0001153A" w:rsidRPr="00E154E1">
        <w:rPr>
          <w:rFonts w:ascii="Cambria" w:hAnsi="Cambria"/>
          <w:color w:val="000000" w:themeColor="text1"/>
        </w:rPr>
        <w:t xml:space="preserve"> category is based on the domain knowledge </w:t>
      </w:r>
      <w:r w:rsidR="00B34D42">
        <w:rPr>
          <w:rFonts w:ascii="Cambria" w:hAnsi="Cambria"/>
          <w:color w:val="000000" w:themeColor="text1"/>
        </w:rPr>
        <w:t>and</w:t>
      </w:r>
      <w:r w:rsidR="0001153A" w:rsidRPr="00E154E1">
        <w:rPr>
          <w:rFonts w:ascii="Cambria" w:hAnsi="Cambria"/>
          <w:color w:val="000000" w:themeColor="text1"/>
        </w:rPr>
        <w:t xml:space="preserve"> </w:t>
      </w:r>
      <w:r w:rsidR="00B34D42">
        <w:rPr>
          <w:rFonts w:ascii="Cambria" w:hAnsi="Cambria"/>
          <w:color w:val="000000" w:themeColor="text1"/>
        </w:rPr>
        <w:t xml:space="preserve">the </w:t>
      </w:r>
      <w:r w:rsidR="0001153A" w:rsidRPr="00E154E1">
        <w:rPr>
          <w:rFonts w:ascii="Cambria" w:hAnsi="Cambria"/>
          <w:color w:val="000000" w:themeColor="text1"/>
        </w:rPr>
        <w:t xml:space="preserve">database’s decision. </w:t>
      </w:r>
    </w:p>
    <w:p w14:paraId="395E7CCD" w14:textId="594524D9" w:rsidR="0001153A" w:rsidRPr="00E154E1" w:rsidRDefault="0001153A" w:rsidP="0001153A">
      <w:pPr>
        <w:spacing w:before="240"/>
        <w:jc w:val="both"/>
        <w:rPr>
          <w:rFonts w:ascii="Cambria" w:hAnsi="Cambria"/>
          <w:color w:val="000000" w:themeColor="text1"/>
        </w:rPr>
      </w:pPr>
      <w:r w:rsidRPr="00E154E1">
        <w:rPr>
          <w:rFonts w:ascii="Cambria" w:hAnsi="Cambria"/>
          <w:color w:val="000000" w:themeColor="text1"/>
        </w:rPr>
        <w:t xml:space="preserve">The categories involve </w:t>
      </w:r>
      <w:r w:rsidRPr="00A9489A">
        <w:rPr>
          <w:rFonts w:ascii="Cambria" w:hAnsi="Cambria"/>
          <w:b/>
          <w:bCs/>
          <w:color w:val="000000" w:themeColor="text1"/>
        </w:rPr>
        <w:t>Health and health facilities</w:t>
      </w:r>
      <w:r w:rsidRPr="00E154E1">
        <w:rPr>
          <w:rStyle w:val="FootnoteReference"/>
          <w:rFonts w:ascii="Cambria" w:hAnsi="Cambria"/>
          <w:color w:val="000000" w:themeColor="text1"/>
        </w:rPr>
        <w:footnoteReference w:id="3"/>
      </w:r>
      <w:r w:rsidRPr="00E154E1">
        <w:rPr>
          <w:rFonts w:ascii="Cambria" w:hAnsi="Cambria"/>
          <w:color w:val="000000" w:themeColor="text1"/>
        </w:rPr>
        <w:t xml:space="preserve"> (108 documents), </w:t>
      </w:r>
      <w:r w:rsidRPr="00A9489A">
        <w:rPr>
          <w:rFonts w:ascii="Cambria" w:hAnsi="Cambria"/>
          <w:b/>
          <w:bCs/>
          <w:color w:val="000000" w:themeColor="text1"/>
        </w:rPr>
        <w:t>Socioeconomic impacts and resilience</w:t>
      </w:r>
      <w:r w:rsidRPr="00E154E1">
        <w:rPr>
          <w:rStyle w:val="FootnoteReference"/>
          <w:rFonts w:ascii="Cambria" w:hAnsi="Cambria"/>
          <w:color w:val="000000" w:themeColor="text1"/>
        </w:rPr>
        <w:footnoteReference w:id="4"/>
      </w:r>
      <w:r w:rsidRPr="00E154E1">
        <w:rPr>
          <w:rFonts w:ascii="Cambria" w:hAnsi="Cambria"/>
          <w:color w:val="000000" w:themeColor="text1"/>
        </w:rPr>
        <w:t xml:space="preserve"> (105 documents), </w:t>
      </w:r>
      <w:r w:rsidRPr="00A9489A">
        <w:rPr>
          <w:rFonts w:ascii="Cambria" w:hAnsi="Cambria"/>
          <w:b/>
          <w:bCs/>
          <w:color w:val="000000" w:themeColor="text1"/>
        </w:rPr>
        <w:t>Urban risk and planning</w:t>
      </w:r>
      <w:r w:rsidR="00115F64" w:rsidRPr="00E154E1">
        <w:rPr>
          <w:rStyle w:val="FootnoteReference"/>
          <w:rFonts w:ascii="Cambria" w:hAnsi="Cambria"/>
          <w:color w:val="000000" w:themeColor="text1"/>
        </w:rPr>
        <w:footnoteReference w:id="5"/>
      </w:r>
      <w:r w:rsidRPr="00E154E1">
        <w:rPr>
          <w:rFonts w:ascii="Cambria" w:hAnsi="Cambria"/>
          <w:color w:val="000000" w:themeColor="text1"/>
        </w:rPr>
        <w:t xml:space="preserve"> (79 documents), </w:t>
      </w:r>
      <w:r w:rsidRPr="00A9489A">
        <w:rPr>
          <w:rFonts w:ascii="Cambria" w:hAnsi="Cambria"/>
          <w:b/>
          <w:bCs/>
          <w:color w:val="000000" w:themeColor="text1"/>
        </w:rPr>
        <w:t>Risk identification and assessment</w:t>
      </w:r>
      <w:r w:rsidR="00115F64" w:rsidRPr="00E154E1">
        <w:rPr>
          <w:rStyle w:val="FootnoteReference"/>
          <w:rFonts w:ascii="Cambria" w:hAnsi="Cambria"/>
          <w:color w:val="000000" w:themeColor="text1"/>
        </w:rPr>
        <w:footnoteReference w:id="6"/>
      </w:r>
      <w:r w:rsidRPr="00E154E1">
        <w:rPr>
          <w:rFonts w:ascii="Cambria" w:hAnsi="Cambria"/>
          <w:color w:val="000000" w:themeColor="text1"/>
        </w:rPr>
        <w:t xml:space="preserve"> (115 documents), and </w:t>
      </w:r>
      <w:r w:rsidRPr="00A9489A">
        <w:rPr>
          <w:rFonts w:ascii="Cambria" w:hAnsi="Cambria"/>
          <w:b/>
          <w:bCs/>
          <w:color w:val="000000" w:themeColor="text1"/>
        </w:rPr>
        <w:t>Disaster risk management</w:t>
      </w:r>
      <w:r w:rsidRPr="00E154E1">
        <w:rPr>
          <w:rFonts w:ascii="Cambria" w:hAnsi="Cambria"/>
          <w:color w:val="000000" w:themeColor="text1"/>
        </w:rPr>
        <w:t xml:space="preserve"> </w:t>
      </w:r>
      <w:r w:rsidR="00115F64" w:rsidRPr="00E154E1">
        <w:rPr>
          <w:rStyle w:val="FootnoteReference"/>
          <w:rFonts w:ascii="Cambria" w:hAnsi="Cambria"/>
          <w:color w:val="000000" w:themeColor="text1"/>
        </w:rPr>
        <w:footnoteReference w:id="7"/>
      </w:r>
      <w:r w:rsidRPr="00E154E1">
        <w:rPr>
          <w:rFonts w:ascii="Cambria" w:hAnsi="Cambria"/>
          <w:color w:val="000000" w:themeColor="text1"/>
        </w:rPr>
        <w:t xml:space="preserve">(121 documents). </w:t>
      </w:r>
    </w:p>
    <w:p w14:paraId="17578F7F" w14:textId="35B93695" w:rsidR="00255B63" w:rsidRPr="00E154E1" w:rsidRDefault="00255B63" w:rsidP="00255B63">
      <w:pPr>
        <w:pStyle w:val="Heading2"/>
        <w:jc w:val="both"/>
        <w:rPr>
          <w:rFonts w:ascii="Cambria" w:hAnsi="Cambria"/>
        </w:rPr>
      </w:pPr>
      <w:r w:rsidRPr="00E154E1">
        <w:rPr>
          <w:rFonts w:ascii="Cambria" w:hAnsi="Cambria"/>
        </w:rPr>
        <w:t>Methods</w:t>
      </w:r>
    </w:p>
    <w:p w14:paraId="3C532CCF" w14:textId="355A4D5B" w:rsidR="00255B63" w:rsidRPr="00E154E1" w:rsidRDefault="00306A2E" w:rsidP="0001153A">
      <w:pPr>
        <w:spacing w:before="240"/>
        <w:jc w:val="both"/>
        <w:rPr>
          <w:rFonts w:ascii="Cambria" w:hAnsi="Cambria"/>
        </w:rPr>
      </w:pPr>
      <w:r w:rsidRPr="00E154E1">
        <w:rPr>
          <w:rFonts w:ascii="Cambria" w:hAnsi="Cambria"/>
        </w:rPr>
        <w:t xml:space="preserve">This paper provides an initial step in the establishment of a specialized corpus. </w:t>
      </w:r>
      <w:r w:rsidR="006D3CC7" w:rsidRPr="00E154E1">
        <w:rPr>
          <w:rFonts w:ascii="Cambria" w:hAnsi="Cambria"/>
        </w:rPr>
        <w:t xml:space="preserve">As an initial step, it will focus on identifying </w:t>
      </w:r>
      <w:r w:rsidR="00C702EA">
        <w:rPr>
          <w:rFonts w:ascii="Cambria" w:hAnsi="Cambria"/>
        </w:rPr>
        <w:t xml:space="preserve">the </w:t>
      </w:r>
      <w:r w:rsidR="0023772B" w:rsidRPr="00E154E1">
        <w:rPr>
          <w:rFonts w:ascii="Cambria" w:hAnsi="Cambria"/>
        </w:rPr>
        <w:t>main</w:t>
      </w:r>
      <w:r w:rsidR="006D3CC7" w:rsidRPr="00E154E1">
        <w:rPr>
          <w:rFonts w:ascii="Cambria" w:hAnsi="Cambria"/>
        </w:rPr>
        <w:t xml:space="preserve"> issues, </w:t>
      </w:r>
      <w:r w:rsidR="0023772B" w:rsidRPr="00E154E1">
        <w:rPr>
          <w:rFonts w:ascii="Cambria" w:hAnsi="Cambria"/>
        </w:rPr>
        <w:t>analyzing</w:t>
      </w:r>
      <w:r w:rsidR="006D3CC7" w:rsidRPr="00E154E1">
        <w:rPr>
          <w:rFonts w:ascii="Cambria" w:hAnsi="Cambria"/>
        </w:rPr>
        <w:t xml:space="preserve"> them, and providing a path for the further development of this research to </w:t>
      </w:r>
      <w:r w:rsidR="0023772B" w:rsidRPr="00E154E1">
        <w:rPr>
          <w:rFonts w:ascii="Cambria" w:hAnsi="Cambria"/>
        </w:rPr>
        <w:t>make it</w:t>
      </w:r>
      <w:r w:rsidR="006D3CC7" w:rsidRPr="00E154E1">
        <w:rPr>
          <w:rFonts w:ascii="Cambria" w:hAnsi="Cambria"/>
        </w:rPr>
        <w:t xml:space="preserve"> an officially recognized corpus. Therefore, the main </w:t>
      </w:r>
      <w:r w:rsidR="00166BF8" w:rsidRPr="00E154E1">
        <w:rPr>
          <w:rFonts w:ascii="Cambria" w:hAnsi="Cambria"/>
        </w:rPr>
        <w:t>methods</w:t>
      </w:r>
      <w:r w:rsidR="0023772B" w:rsidRPr="00E154E1">
        <w:rPr>
          <w:rFonts w:ascii="Cambria" w:hAnsi="Cambria"/>
        </w:rPr>
        <w:t xml:space="preserve"> of this research </w:t>
      </w:r>
      <w:r w:rsidR="00166BF8" w:rsidRPr="00E154E1">
        <w:rPr>
          <w:rFonts w:ascii="Cambria" w:hAnsi="Cambria"/>
        </w:rPr>
        <w:t>are</w:t>
      </w:r>
      <w:r w:rsidR="006D3CC7" w:rsidRPr="00E154E1">
        <w:rPr>
          <w:rFonts w:ascii="Cambria" w:hAnsi="Cambria"/>
        </w:rPr>
        <w:t xml:space="preserve"> identifying the </w:t>
      </w:r>
      <w:r w:rsidR="006D3CC7" w:rsidRPr="00ED39F7">
        <w:rPr>
          <w:rFonts w:ascii="Cambria" w:hAnsi="Cambria"/>
          <w:b/>
          <w:bCs/>
        </w:rPr>
        <w:t>context(s)</w:t>
      </w:r>
      <w:r w:rsidR="006D3CC7" w:rsidRPr="00E154E1">
        <w:rPr>
          <w:rFonts w:ascii="Cambria" w:hAnsi="Cambria"/>
        </w:rPr>
        <w:t xml:space="preserve"> and the main </w:t>
      </w:r>
      <w:r w:rsidR="006D3CC7" w:rsidRPr="00ED39F7">
        <w:rPr>
          <w:rFonts w:ascii="Cambria" w:hAnsi="Cambria"/>
          <w:b/>
          <w:bCs/>
        </w:rPr>
        <w:t>topics</w:t>
      </w:r>
      <w:r w:rsidR="006D3CC7" w:rsidRPr="00E154E1">
        <w:rPr>
          <w:rFonts w:ascii="Cambria" w:hAnsi="Cambria"/>
        </w:rPr>
        <w:t xml:space="preserve">. </w:t>
      </w:r>
    </w:p>
    <w:p w14:paraId="091C7923" w14:textId="1B065129" w:rsidR="00C3189D" w:rsidRDefault="0023772B" w:rsidP="0001153A">
      <w:pPr>
        <w:spacing w:before="240"/>
        <w:jc w:val="both"/>
        <w:rPr>
          <w:rFonts w:ascii="Cambria" w:hAnsi="Cambria"/>
        </w:rPr>
      </w:pPr>
      <w:r w:rsidRPr="00E154E1">
        <w:rPr>
          <w:rFonts w:ascii="Cambria" w:hAnsi="Cambria"/>
        </w:rPr>
        <w:t>Identification</w:t>
      </w:r>
      <w:r w:rsidR="00562FF0" w:rsidRPr="00E154E1">
        <w:rPr>
          <w:rFonts w:ascii="Cambria" w:hAnsi="Cambria"/>
        </w:rPr>
        <w:t xml:space="preserve"> </w:t>
      </w:r>
      <w:r w:rsidR="003542A5" w:rsidRPr="00E154E1">
        <w:rPr>
          <w:rFonts w:ascii="Cambria" w:hAnsi="Cambria"/>
        </w:rPr>
        <w:t xml:space="preserve">of </w:t>
      </w:r>
      <w:r w:rsidR="00562FF0" w:rsidRPr="00E154E1">
        <w:rPr>
          <w:rFonts w:ascii="Cambria" w:hAnsi="Cambria"/>
        </w:rPr>
        <w:t>the context</w:t>
      </w:r>
      <w:r w:rsidR="00A8045A" w:rsidRPr="00E154E1">
        <w:rPr>
          <w:rFonts w:ascii="Cambria" w:hAnsi="Cambria"/>
        </w:rPr>
        <w:t>(s)</w:t>
      </w:r>
      <w:r w:rsidR="00562FF0" w:rsidRPr="00E154E1">
        <w:rPr>
          <w:rFonts w:ascii="Cambria" w:hAnsi="Cambria"/>
        </w:rPr>
        <w:t xml:space="preserve"> </w:t>
      </w:r>
      <w:r w:rsidR="00F52F45" w:rsidRPr="00E154E1">
        <w:rPr>
          <w:rFonts w:ascii="Cambria" w:hAnsi="Cambria"/>
        </w:rPr>
        <w:t xml:space="preserve">is conducted with </w:t>
      </w:r>
      <w:r w:rsidR="00F52F45" w:rsidRPr="00ED39F7">
        <w:rPr>
          <w:rFonts w:ascii="Cambria" w:hAnsi="Cambria"/>
          <w:b/>
          <w:bCs/>
        </w:rPr>
        <w:t>n-grams</w:t>
      </w:r>
      <w:r w:rsidR="00C3189D" w:rsidRPr="00ED39F7">
        <w:rPr>
          <w:rFonts w:ascii="Cambria" w:hAnsi="Cambria"/>
          <w:b/>
          <w:bCs/>
        </w:rPr>
        <w:t xml:space="preserve"> </w:t>
      </w:r>
      <w:r w:rsidR="00C3189D" w:rsidRPr="00E154E1">
        <w:rPr>
          <w:rFonts w:ascii="Cambria" w:hAnsi="Cambria"/>
        </w:rPr>
        <w:t xml:space="preserve">as well as </w:t>
      </w:r>
      <w:r w:rsidR="00C3189D" w:rsidRPr="00ED39F7">
        <w:rPr>
          <w:rFonts w:ascii="Cambria" w:hAnsi="Cambria"/>
          <w:b/>
          <w:bCs/>
        </w:rPr>
        <w:t xml:space="preserve">TF-IDF </w:t>
      </w:r>
      <w:r w:rsidR="00C3189D" w:rsidRPr="00E154E1">
        <w:rPr>
          <w:rFonts w:ascii="Cambria" w:hAnsi="Cambria"/>
        </w:rPr>
        <w:t>scores</w:t>
      </w:r>
      <w:r w:rsidR="00F52F45" w:rsidRPr="00E154E1">
        <w:rPr>
          <w:rFonts w:ascii="Cambria" w:hAnsi="Cambria"/>
        </w:rPr>
        <w:t xml:space="preserve"> and </w:t>
      </w:r>
      <w:r w:rsidRPr="00E154E1">
        <w:rPr>
          <w:rFonts w:ascii="Cambria" w:hAnsi="Cambria"/>
        </w:rPr>
        <w:t>identification</w:t>
      </w:r>
      <w:r w:rsidR="00C3189D" w:rsidRPr="00E154E1">
        <w:rPr>
          <w:rFonts w:ascii="Cambria" w:hAnsi="Cambria"/>
        </w:rPr>
        <w:t xml:space="preserve"> </w:t>
      </w:r>
      <w:r w:rsidR="00A8045A" w:rsidRPr="00E154E1">
        <w:rPr>
          <w:rFonts w:ascii="Cambria" w:hAnsi="Cambria"/>
        </w:rPr>
        <w:t xml:space="preserve">of </w:t>
      </w:r>
      <w:r w:rsidR="00C3189D" w:rsidRPr="00E154E1">
        <w:rPr>
          <w:rFonts w:ascii="Cambria" w:hAnsi="Cambria"/>
        </w:rPr>
        <w:t>main topics</w:t>
      </w:r>
      <w:r w:rsidR="00F52F45" w:rsidRPr="00E154E1">
        <w:rPr>
          <w:rFonts w:ascii="Cambria" w:hAnsi="Cambria"/>
        </w:rPr>
        <w:t xml:space="preserve"> is conducted with </w:t>
      </w:r>
      <w:r w:rsidR="00F52F45" w:rsidRPr="00ED39F7">
        <w:rPr>
          <w:rFonts w:ascii="Cambria" w:hAnsi="Cambria"/>
          <w:b/>
          <w:bCs/>
        </w:rPr>
        <w:t>BERTopic</w:t>
      </w:r>
      <w:r w:rsidR="00F52F45" w:rsidRPr="00E154E1">
        <w:rPr>
          <w:rFonts w:ascii="Cambria" w:hAnsi="Cambria"/>
        </w:rPr>
        <w:t xml:space="preserve">. </w:t>
      </w:r>
    </w:p>
    <w:p w14:paraId="2575A20E" w14:textId="14B7087C" w:rsidR="00610486" w:rsidRPr="00ED6D0C" w:rsidRDefault="00610486" w:rsidP="00E94F65">
      <w:pPr>
        <w:spacing w:before="240" w:after="240"/>
        <w:jc w:val="both"/>
        <w:rPr>
          <w:rFonts w:ascii="Cambria" w:hAnsi="Cambria"/>
        </w:rPr>
      </w:pPr>
      <w:r w:rsidRPr="00A60E2A">
        <w:rPr>
          <w:rFonts w:ascii="Cambria" w:hAnsi="Cambria"/>
        </w:rPr>
        <w:lastRenderedPageBreak/>
        <w:t xml:space="preserve">N-grams </w:t>
      </w:r>
      <w:r w:rsidR="00ED39F7" w:rsidRPr="00A60E2A">
        <w:rPr>
          <w:rFonts w:ascii="Cambria" w:hAnsi="Cambria"/>
        </w:rPr>
        <w:t xml:space="preserve">is a </w:t>
      </w:r>
      <w:r w:rsidR="005E6B5E" w:rsidRPr="00A60E2A">
        <w:rPr>
          <w:rFonts w:ascii="Cambria" w:hAnsi="Cambria"/>
        </w:rPr>
        <w:t>method</w:t>
      </w:r>
      <w:r w:rsidR="00ED39F7" w:rsidRPr="00A60E2A">
        <w:rPr>
          <w:rFonts w:ascii="Cambria" w:hAnsi="Cambria"/>
        </w:rPr>
        <w:t xml:space="preserve"> </w:t>
      </w:r>
      <w:r w:rsidR="00625F09" w:rsidRPr="00A60E2A">
        <w:rPr>
          <w:rFonts w:ascii="Cambria" w:hAnsi="Cambria"/>
        </w:rPr>
        <w:t>for identifying word-co-occurrences in a corpus. N-gram</w:t>
      </w:r>
      <w:r w:rsidR="005E6B5E" w:rsidRPr="00A60E2A">
        <w:rPr>
          <w:rFonts w:ascii="Cambria" w:hAnsi="Cambria"/>
        </w:rPr>
        <w:t>s</w:t>
      </w:r>
      <w:r w:rsidR="00625F09" w:rsidRPr="00A60E2A">
        <w:rPr>
          <w:rFonts w:ascii="Cambria" w:hAnsi="Cambria"/>
        </w:rPr>
        <w:t xml:space="preserve"> models can capture the co-occurrences of n number of words.</w:t>
      </w:r>
      <w:r w:rsidR="004A5339" w:rsidRPr="00A60E2A">
        <w:rPr>
          <w:rFonts w:ascii="Cambria" w:hAnsi="Cambria"/>
        </w:rPr>
        <w:t xml:space="preserve"> For this study, the trigram</w:t>
      </w:r>
      <w:r w:rsidR="00A60E2A" w:rsidRPr="00A60E2A">
        <w:rPr>
          <w:rFonts w:ascii="Cambria" w:hAnsi="Cambria"/>
        </w:rPr>
        <w:t>s</w:t>
      </w:r>
      <w:r w:rsidR="004A5339" w:rsidRPr="00A60E2A">
        <w:rPr>
          <w:rFonts w:ascii="Cambria" w:hAnsi="Cambria"/>
        </w:rPr>
        <w:t xml:space="preserve"> (three-word occurrences) was used to </w:t>
      </w:r>
      <w:r w:rsidR="004A5339" w:rsidRPr="00ED6D0C">
        <w:rPr>
          <w:rFonts w:ascii="Cambria" w:hAnsi="Cambria"/>
        </w:rPr>
        <w:t>capture the context</w:t>
      </w:r>
      <w:r w:rsidR="00A60E2A" w:rsidRPr="00ED6D0C">
        <w:rPr>
          <w:rFonts w:ascii="Cambria" w:hAnsi="Cambria"/>
        </w:rPr>
        <w:t xml:space="preserve"> of each category. </w:t>
      </w:r>
    </w:p>
    <w:p w14:paraId="600F3AEC" w14:textId="171CE7D7" w:rsidR="00913ADF" w:rsidRPr="00ED6D0C" w:rsidRDefault="00913ADF" w:rsidP="00E94F65">
      <w:pPr>
        <w:spacing w:before="240" w:after="240"/>
        <w:jc w:val="both"/>
        <w:rPr>
          <w:rFonts w:ascii="Cambria" w:hAnsi="Cambria"/>
        </w:rPr>
      </w:pPr>
      <w:r w:rsidRPr="00ED6D0C">
        <w:rPr>
          <w:rFonts w:ascii="Cambria" w:hAnsi="Cambria"/>
        </w:rPr>
        <w:t xml:space="preserve">TF-IDF (Term Frequency-Inverse Document Frequency) is a </w:t>
      </w:r>
      <w:r w:rsidR="00A60E2A" w:rsidRPr="00ED6D0C">
        <w:rPr>
          <w:rFonts w:ascii="Cambria" w:hAnsi="Cambria"/>
        </w:rPr>
        <w:t>method</w:t>
      </w:r>
      <w:r w:rsidRPr="00ED6D0C">
        <w:rPr>
          <w:rFonts w:ascii="Cambria" w:hAnsi="Cambria"/>
        </w:rPr>
        <w:t xml:space="preserve"> that measures the importance of words considering how often a certain word appears in a document (TF) and </w:t>
      </w:r>
      <w:r w:rsidR="00871C0E">
        <w:rPr>
          <w:rFonts w:ascii="Cambria" w:hAnsi="Cambria"/>
        </w:rPr>
        <w:t>its prevalence</w:t>
      </w:r>
      <w:r w:rsidRPr="00ED6D0C">
        <w:rPr>
          <w:rFonts w:ascii="Cambria" w:hAnsi="Cambria"/>
        </w:rPr>
        <w:t xml:space="preserve"> </w:t>
      </w:r>
      <w:r w:rsidR="001135C5" w:rsidRPr="00ED6D0C">
        <w:rPr>
          <w:rFonts w:ascii="Cambria" w:hAnsi="Cambria"/>
        </w:rPr>
        <w:t>in</w:t>
      </w:r>
      <w:r w:rsidRPr="00ED6D0C">
        <w:rPr>
          <w:rFonts w:ascii="Cambria" w:hAnsi="Cambria"/>
        </w:rPr>
        <w:t xml:space="preserve"> every document.</w:t>
      </w:r>
    </w:p>
    <w:p w14:paraId="20391320" w14:textId="2B4BE61D" w:rsidR="00B97517" w:rsidRPr="00ED6D0C" w:rsidRDefault="00625F09" w:rsidP="00E94F65">
      <w:pPr>
        <w:spacing w:before="240" w:after="240"/>
        <w:jc w:val="both"/>
        <w:rPr>
          <w:rFonts w:ascii="Cambria" w:hAnsi="Cambria"/>
        </w:rPr>
      </w:pPr>
      <w:r w:rsidRPr="00ED6D0C">
        <w:rPr>
          <w:rFonts w:ascii="Cambria" w:hAnsi="Cambria"/>
        </w:rPr>
        <w:t xml:space="preserve">N-grams and TF-IDF together can be used to generate insights about the context </w:t>
      </w:r>
      <w:r w:rsidR="00B97517" w:rsidRPr="00ED6D0C">
        <w:rPr>
          <w:rFonts w:ascii="Cambria" w:hAnsi="Cambria"/>
        </w:rPr>
        <w:t xml:space="preserve">by looking at </w:t>
      </w:r>
      <w:r w:rsidR="001B0FE8" w:rsidRPr="00ED6D0C">
        <w:rPr>
          <w:rFonts w:ascii="Cambria" w:hAnsi="Cambria"/>
        </w:rPr>
        <w:t xml:space="preserve">the important words operationalized by TF-IDF scores and frequent word co-occurrences based on n-grams. </w:t>
      </w:r>
    </w:p>
    <w:p w14:paraId="26FD0688" w14:textId="25B0F357" w:rsidR="00B97517" w:rsidRDefault="00B97517" w:rsidP="00E94F65">
      <w:pPr>
        <w:spacing w:before="240" w:after="240"/>
        <w:jc w:val="both"/>
        <w:rPr>
          <w:rFonts w:ascii="Cambria" w:hAnsi="Cambria"/>
        </w:rPr>
      </w:pPr>
      <w:r w:rsidRPr="00ED6D0C">
        <w:rPr>
          <w:rFonts w:ascii="Cambria" w:hAnsi="Cambria"/>
        </w:rPr>
        <w:t>BERTopic is a</w:t>
      </w:r>
      <w:r w:rsidR="001135C5" w:rsidRPr="00ED6D0C">
        <w:rPr>
          <w:rFonts w:ascii="Cambria" w:hAnsi="Cambria"/>
        </w:rPr>
        <w:t>n advanced</w:t>
      </w:r>
      <w:r w:rsidRPr="00ED6D0C">
        <w:rPr>
          <w:rFonts w:ascii="Cambria" w:hAnsi="Cambria"/>
        </w:rPr>
        <w:t xml:space="preserve"> topic-modeling method that generates </w:t>
      </w:r>
      <w:r w:rsidR="001135C5" w:rsidRPr="00ED6D0C">
        <w:rPr>
          <w:rFonts w:ascii="Cambria" w:hAnsi="Cambria"/>
        </w:rPr>
        <w:t xml:space="preserve">automated </w:t>
      </w:r>
      <w:r w:rsidRPr="00ED6D0C">
        <w:rPr>
          <w:rFonts w:ascii="Cambria" w:hAnsi="Cambria"/>
        </w:rPr>
        <w:t xml:space="preserve">topics from </w:t>
      </w:r>
      <w:r w:rsidR="00344DBE" w:rsidRPr="00ED6D0C">
        <w:rPr>
          <w:rFonts w:ascii="Cambria" w:hAnsi="Cambria"/>
        </w:rPr>
        <w:t xml:space="preserve">the </w:t>
      </w:r>
      <w:r w:rsidRPr="00ED6D0C">
        <w:rPr>
          <w:rFonts w:ascii="Cambria" w:hAnsi="Cambria"/>
        </w:rPr>
        <w:t xml:space="preserve">corpus. It utilizes the BERT (Bidirectional Encoder Representations from Transformers) language </w:t>
      </w:r>
      <w:r w:rsidR="00344DBE" w:rsidRPr="00ED6D0C">
        <w:rPr>
          <w:rFonts w:ascii="Cambria" w:hAnsi="Cambria"/>
        </w:rPr>
        <w:t>model,</w:t>
      </w:r>
      <w:r w:rsidRPr="00ED6D0C">
        <w:rPr>
          <w:rFonts w:ascii="Cambria" w:hAnsi="Cambria"/>
        </w:rPr>
        <w:t xml:space="preserve"> which is trained on </w:t>
      </w:r>
      <w:r w:rsidR="00C7702B" w:rsidRPr="00ED6D0C">
        <w:rPr>
          <w:rFonts w:ascii="Cambria" w:hAnsi="Cambria"/>
        </w:rPr>
        <w:t>diverse</w:t>
      </w:r>
      <w:r w:rsidRPr="00ED6D0C">
        <w:rPr>
          <w:rFonts w:ascii="Cambria" w:hAnsi="Cambria"/>
        </w:rPr>
        <w:t xml:space="preserve"> </w:t>
      </w:r>
      <w:r w:rsidR="00344DBE" w:rsidRPr="00ED6D0C">
        <w:rPr>
          <w:rFonts w:ascii="Cambria" w:hAnsi="Cambria"/>
        </w:rPr>
        <w:t xml:space="preserve">data, to create embeddings for each document. It also utilizes c-TF-IDF (class-based TF-IDF) to examine the </w:t>
      </w:r>
      <w:r w:rsidR="00ED6D0C" w:rsidRPr="00ED6D0C">
        <w:rPr>
          <w:rFonts w:ascii="Cambria" w:hAnsi="Cambria"/>
        </w:rPr>
        <w:t>meaningful</w:t>
      </w:r>
      <w:r w:rsidR="00344DBE" w:rsidRPr="00ED6D0C">
        <w:rPr>
          <w:rFonts w:ascii="Cambria" w:hAnsi="Cambria"/>
        </w:rPr>
        <w:t xml:space="preserve"> relations between these embeddings. Thus, BERTopic can generate topics while accounting for the semantic and contextual relations between tokens.</w:t>
      </w:r>
      <w:r w:rsidR="00344DBE">
        <w:rPr>
          <w:rFonts w:ascii="Cambria" w:hAnsi="Cambria"/>
        </w:rPr>
        <w:t xml:space="preserve"> </w:t>
      </w:r>
    </w:p>
    <w:p w14:paraId="4B5E9F89" w14:textId="36C6F8EE" w:rsidR="00E94F65" w:rsidRPr="00B97517" w:rsidRDefault="001B0FE8" w:rsidP="00E94F65">
      <w:pPr>
        <w:spacing w:before="240" w:after="240"/>
        <w:jc w:val="both"/>
        <w:rPr>
          <w:rFonts w:ascii="Cambria" w:hAnsi="Cambria"/>
        </w:rPr>
      </w:pPr>
      <w:r w:rsidRPr="00B97517">
        <w:rPr>
          <w:rFonts w:ascii="Cambria" w:hAnsi="Cambria"/>
        </w:rPr>
        <w:t xml:space="preserve">Identifying </w:t>
      </w:r>
      <w:r w:rsidR="00ED39F7" w:rsidRPr="00B97517">
        <w:rPr>
          <w:rFonts w:ascii="Cambria" w:hAnsi="Cambria"/>
        </w:rPr>
        <w:t xml:space="preserve">the </w:t>
      </w:r>
      <w:r w:rsidRPr="00B97517">
        <w:rPr>
          <w:rFonts w:ascii="Cambria" w:hAnsi="Cambria"/>
        </w:rPr>
        <w:t xml:space="preserve">main topics involves examining the results of </w:t>
      </w:r>
      <w:r w:rsidR="00ED39F7" w:rsidRPr="00B97517">
        <w:rPr>
          <w:rFonts w:ascii="Cambria" w:hAnsi="Cambria"/>
        </w:rPr>
        <w:t xml:space="preserve">the </w:t>
      </w:r>
      <w:r w:rsidRPr="00B97517">
        <w:rPr>
          <w:rFonts w:ascii="Cambria" w:hAnsi="Cambria"/>
        </w:rPr>
        <w:t>BERTopic and their coherence.</w:t>
      </w:r>
      <w:r w:rsidR="00C3189D" w:rsidRPr="00B97517">
        <w:rPr>
          <w:rFonts w:ascii="Cambria" w:hAnsi="Cambria"/>
        </w:rPr>
        <w:t xml:space="preserve"> The topic model involves,</w:t>
      </w:r>
    </w:p>
    <w:p w14:paraId="60122A88" w14:textId="0D6E6993" w:rsidR="00C3189D" w:rsidRPr="00E154E1" w:rsidRDefault="00C3189D" w:rsidP="00C3189D">
      <w:pPr>
        <w:pStyle w:val="ListParagraph"/>
        <w:numPr>
          <w:ilvl w:val="0"/>
          <w:numId w:val="2"/>
        </w:numPr>
        <w:jc w:val="both"/>
        <w:rPr>
          <w:rFonts w:ascii="Cambria" w:hAnsi="Cambria"/>
          <w:color w:val="000000" w:themeColor="text1"/>
        </w:rPr>
      </w:pPr>
      <w:r w:rsidRPr="00E154E1">
        <w:rPr>
          <w:rFonts w:ascii="Cambria" w:hAnsi="Cambria"/>
          <w:color w:val="000000" w:themeColor="text1"/>
        </w:rPr>
        <w:t>min_topic_size</w:t>
      </w:r>
      <w:r w:rsidRPr="00E154E1">
        <w:rPr>
          <w:rStyle w:val="FootnoteReference"/>
          <w:rFonts w:ascii="Cambria" w:hAnsi="Cambria"/>
          <w:color w:val="000000" w:themeColor="text1"/>
        </w:rPr>
        <w:footnoteReference w:id="8"/>
      </w:r>
    </w:p>
    <w:p w14:paraId="33F67DC5" w14:textId="444290B9" w:rsidR="00C3189D" w:rsidRPr="00E154E1" w:rsidRDefault="00C3189D" w:rsidP="00C3189D">
      <w:pPr>
        <w:pStyle w:val="ListParagraph"/>
        <w:numPr>
          <w:ilvl w:val="0"/>
          <w:numId w:val="2"/>
        </w:numPr>
        <w:jc w:val="both"/>
        <w:rPr>
          <w:rFonts w:ascii="Cambria" w:hAnsi="Cambria"/>
          <w:color w:val="000000" w:themeColor="text1"/>
        </w:rPr>
      </w:pPr>
      <w:r w:rsidRPr="00E154E1">
        <w:rPr>
          <w:rFonts w:ascii="Cambria" w:hAnsi="Cambria"/>
          <w:color w:val="000000" w:themeColor="text1"/>
        </w:rPr>
        <w:t>top_n_words</w:t>
      </w:r>
      <w:r w:rsidRPr="00E154E1">
        <w:rPr>
          <w:rStyle w:val="FootnoteReference"/>
          <w:rFonts w:ascii="Cambria" w:hAnsi="Cambria"/>
          <w:color w:val="000000" w:themeColor="text1"/>
        </w:rPr>
        <w:footnoteReference w:id="9"/>
      </w:r>
    </w:p>
    <w:p w14:paraId="1243CAA8" w14:textId="34A2CC43" w:rsidR="00C3189D" w:rsidRPr="00E154E1" w:rsidRDefault="00C3189D" w:rsidP="00C3189D">
      <w:pPr>
        <w:pStyle w:val="ListParagraph"/>
        <w:numPr>
          <w:ilvl w:val="0"/>
          <w:numId w:val="2"/>
        </w:numPr>
        <w:jc w:val="both"/>
        <w:rPr>
          <w:rFonts w:ascii="Cambria" w:hAnsi="Cambria"/>
          <w:color w:val="000000" w:themeColor="text1"/>
        </w:rPr>
      </w:pPr>
      <w:r w:rsidRPr="00E154E1">
        <w:rPr>
          <w:rFonts w:ascii="Cambria" w:hAnsi="Cambria"/>
          <w:color w:val="000000" w:themeColor="text1"/>
        </w:rPr>
        <w:t>n_gram_range</w:t>
      </w:r>
      <w:r w:rsidRPr="00E154E1">
        <w:rPr>
          <w:rStyle w:val="FootnoteReference"/>
          <w:rFonts w:ascii="Cambria" w:hAnsi="Cambria"/>
          <w:color w:val="000000" w:themeColor="text1"/>
        </w:rPr>
        <w:footnoteReference w:id="10"/>
      </w:r>
    </w:p>
    <w:p w14:paraId="17CB3CBC" w14:textId="5890842D" w:rsidR="00C3189D" w:rsidRPr="00E154E1" w:rsidRDefault="00C3189D" w:rsidP="0001153A">
      <w:pPr>
        <w:pStyle w:val="ListParagraph"/>
        <w:numPr>
          <w:ilvl w:val="0"/>
          <w:numId w:val="2"/>
        </w:numPr>
        <w:spacing w:before="240"/>
        <w:jc w:val="both"/>
        <w:rPr>
          <w:rFonts w:ascii="Cambria" w:hAnsi="Cambria"/>
        </w:rPr>
      </w:pPr>
      <w:r w:rsidRPr="00E154E1">
        <w:rPr>
          <w:rFonts w:ascii="Cambria" w:hAnsi="Cambria"/>
          <w:color w:val="000000" w:themeColor="text1"/>
        </w:rPr>
        <w:t>calculate_probabilities</w:t>
      </w:r>
      <w:r w:rsidRPr="00E154E1">
        <w:rPr>
          <w:rStyle w:val="FootnoteReference"/>
          <w:rFonts w:ascii="Cambria" w:hAnsi="Cambria"/>
          <w:color w:val="000000" w:themeColor="text1"/>
        </w:rPr>
        <w:footnoteReference w:id="11"/>
      </w:r>
    </w:p>
    <w:p w14:paraId="0C3F3EA3" w14:textId="1EAAE1F1" w:rsidR="0031592C" w:rsidRDefault="00C3189D" w:rsidP="00C3189D">
      <w:pPr>
        <w:spacing w:before="240"/>
        <w:jc w:val="both"/>
        <w:rPr>
          <w:rFonts w:ascii="Cambria" w:hAnsi="Cambria"/>
        </w:rPr>
      </w:pPr>
      <w:r w:rsidRPr="00E154E1">
        <w:rPr>
          <w:rFonts w:ascii="Cambria" w:hAnsi="Cambria"/>
        </w:rPr>
        <w:t xml:space="preserve">as main parameters. </w:t>
      </w:r>
      <w:r w:rsidR="001D6733">
        <w:rPr>
          <w:rFonts w:ascii="Cambria" w:hAnsi="Cambria"/>
        </w:rPr>
        <w:t>The reason for selecting these parameters</w:t>
      </w:r>
      <w:r w:rsidR="00C7702B">
        <w:rPr>
          <w:rFonts w:ascii="Cambria" w:hAnsi="Cambria"/>
        </w:rPr>
        <w:t xml:space="preserve"> is to create the most interpretable results both for a domain expert and </w:t>
      </w:r>
      <w:r w:rsidR="005E6B5E">
        <w:rPr>
          <w:rFonts w:ascii="Cambria" w:hAnsi="Cambria"/>
        </w:rPr>
        <w:t xml:space="preserve">researchers from different fields. </w:t>
      </w:r>
      <w:r w:rsidR="00E46BB9">
        <w:rPr>
          <w:rFonts w:ascii="Cambria" w:hAnsi="Cambria"/>
        </w:rPr>
        <w:t xml:space="preserve">The parameter adjustment is a trial-error process </w:t>
      </w:r>
      <w:r w:rsidR="00C55861">
        <w:rPr>
          <w:rFonts w:ascii="Cambria" w:hAnsi="Cambria"/>
        </w:rPr>
        <w:t>based on the domain expertise and coherence scores.</w:t>
      </w:r>
    </w:p>
    <w:p w14:paraId="75ED90CE" w14:textId="17F3FE38" w:rsidR="00543794" w:rsidRPr="007638A7" w:rsidRDefault="007638A7" w:rsidP="00C3189D">
      <w:pPr>
        <w:spacing w:before="240"/>
        <w:jc w:val="both"/>
        <w:rPr>
          <w:rFonts w:ascii="Cambria" w:hAnsi="Cambria"/>
        </w:rPr>
      </w:pPr>
      <w:r w:rsidRPr="007638A7">
        <w:rPr>
          <w:rFonts w:ascii="Cambria" w:hAnsi="Cambria"/>
          <w:b/>
          <w:bCs/>
          <w:color w:val="000000" w:themeColor="text1"/>
        </w:rPr>
        <w:t>“</w:t>
      </w:r>
      <w:r w:rsidR="00286ABF" w:rsidRPr="007638A7">
        <w:rPr>
          <w:rFonts w:ascii="Cambria" w:hAnsi="Cambria"/>
          <w:b/>
          <w:bCs/>
          <w:color w:val="000000" w:themeColor="text1"/>
        </w:rPr>
        <w:t>min_topic_size</w:t>
      </w:r>
      <w:r w:rsidRPr="007638A7">
        <w:rPr>
          <w:rFonts w:ascii="Cambria" w:hAnsi="Cambria"/>
          <w:b/>
          <w:bCs/>
          <w:color w:val="000000" w:themeColor="text1"/>
        </w:rPr>
        <w:t>”</w:t>
      </w:r>
      <w:r w:rsidR="005E6B5E" w:rsidRPr="007638A7">
        <w:rPr>
          <w:rFonts w:ascii="Cambria" w:hAnsi="Cambria"/>
        </w:rPr>
        <w:t xml:space="preserve"> </w:t>
      </w:r>
      <w:r w:rsidRPr="007638A7">
        <w:rPr>
          <w:rFonts w:ascii="Cambria" w:hAnsi="Cambria"/>
        </w:rPr>
        <w:t xml:space="preserve">(Grootendorst, 2024) </w:t>
      </w:r>
      <w:r w:rsidR="00E72D4D" w:rsidRPr="007638A7">
        <w:rPr>
          <w:rFonts w:ascii="Cambria" w:hAnsi="Cambria"/>
        </w:rPr>
        <w:t xml:space="preserve">is important for determining how the BERTopic model should construct the context for each topic. Ideally, at least ten documents are sufficient for creating understandable topics. </w:t>
      </w:r>
      <w:r w:rsidR="00FA5FDA" w:rsidRPr="007638A7">
        <w:rPr>
          <w:rFonts w:ascii="Cambria" w:hAnsi="Cambria"/>
        </w:rPr>
        <w:t xml:space="preserve">Topics were constructed with minimum five topics for </w:t>
      </w:r>
      <w:r w:rsidR="00543794" w:rsidRPr="007638A7">
        <w:rPr>
          <w:rFonts w:ascii="Cambria" w:hAnsi="Cambria"/>
          <w:i/>
          <w:iCs/>
        </w:rPr>
        <w:t xml:space="preserve">Health and health facilities, Disaster risk management, </w:t>
      </w:r>
      <w:r w:rsidR="00543794" w:rsidRPr="007638A7">
        <w:rPr>
          <w:rFonts w:ascii="Cambria" w:hAnsi="Cambria"/>
        </w:rPr>
        <w:t>and</w:t>
      </w:r>
      <w:r w:rsidR="00543794" w:rsidRPr="007638A7">
        <w:rPr>
          <w:rFonts w:ascii="Cambria" w:hAnsi="Cambria"/>
          <w:i/>
          <w:iCs/>
        </w:rPr>
        <w:t xml:space="preserve"> Urban risk and planning</w:t>
      </w:r>
      <w:r w:rsidR="00543794" w:rsidRPr="007638A7">
        <w:rPr>
          <w:rFonts w:ascii="Cambria" w:hAnsi="Cambria"/>
        </w:rPr>
        <w:t xml:space="preserve"> categories. On the other hand, </w:t>
      </w:r>
      <w:r w:rsidR="00FA5FDA" w:rsidRPr="007638A7">
        <w:rPr>
          <w:rFonts w:ascii="Cambria" w:hAnsi="Cambria"/>
        </w:rPr>
        <w:t xml:space="preserve">topics were constructed with minimum two documents for </w:t>
      </w:r>
      <w:r w:rsidR="00543794" w:rsidRPr="007638A7">
        <w:rPr>
          <w:rFonts w:ascii="Cambria" w:hAnsi="Cambria"/>
          <w:i/>
          <w:iCs/>
        </w:rPr>
        <w:t>Risk identification and assessment</w:t>
      </w:r>
      <w:r w:rsidR="00255CA2" w:rsidRPr="007638A7">
        <w:rPr>
          <w:rFonts w:ascii="Cambria" w:hAnsi="Cambria"/>
          <w:i/>
          <w:iCs/>
        </w:rPr>
        <w:t>,</w:t>
      </w:r>
      <w:r w:rsidR="00543794" w:rsidRPr="007638A7">
        <w:rPr>
          <w:rFonts w:ascii="Cambria" w:hAnsi="Cambria"/>
          <w:i/>
          <w:iCs/>
        </w:rPr>
        <w:t xml:space="preserve"> </w:t>
      </w:r>
      <w:r w:rsidR="00543794" w:rsidRPr="007638A7">
        <w:rPr>
          <w:rFonts w:ascii="Cambria" w:hAnsi="Cambria"/>
        </w:rPr>
        <w:t xml:space="preserve">and </w:t>
      </w:r>
      <w:r w:rsidR="00543794" w:rsidRPr="007638A7">
        <w:rPr>
          <w:rFonts w:ascii="Cambria" w:hAnsi="Cambria"/>
          <w:i/>
          <w:iCs/>
        </w:rPr>
        <w:t>Socioeconomic impacts and resilience</w:t>
      </w:r>
      <w:r w:rsidR="00543794" w:rsidRPr="007638A7">
        <w:rPr>
          <w:rFonts w:ascii="Cambria" w:hAnsi="Cambria"/>
        </w:rPr>
        <w:t xml:space="preserve"> categories. </w:t>
      </w:r>
      <w:r w:rsidR="0031592C" w:rsidRPr="007638A7">
        <w:rPr>
          <w:rFonts w:ascii="Cambria" w:hAnsi="Cambria"/>
        </w:rPr>
        <w:t xml:space="preserve">This is because the number of documents per category is quite low. </w:t>
      </w:r>
      <w:r w:rsidR="00ED6D0C" w:rsidRPr="007638A7">
        <w:rPr>
          <w:rFonts w:ascii="Cambria" w:hAnsi="Cambria"/>
        </w:rPr>
        <w:t>T</w:t>
      </w:r>
      <w:r w:rsidR="0031592C" w:rsidRPr="007638A7">
        <w:rPr>
          <w:rFonts w:ascii="Cambria" w:hAnsi="Cambria"/>
        </w:rPr>
        <w:t xml:space="preserve">rial and error with changing the min_topic_size showed </w:t>
      </w:r>
      <w:r w:rsidR="00FA5FDA" w:rsidRPr="007638A7">
        <w:rPr>
          <w:rFonts w:ascii="Cambria" w:hAnsi="Cambria"/>
        </w:rPr>
        <w:t xml:space="preserve">that </w:t>
      </w:r>
      <w:r w:rsidR="0031592C" w:rsidRPr="007638A7">
        <w:rPr>
          <w:rFonts w:ascii="Cambria" w:hAnsi="Cambria"/>
        </w:rPr>
        <w:t xml:space="preserve">a smaller number of documents are needed to create understandable topics in categories that involve documents </w:t>
      </w:r>
      <w:r w:rsidR="00FA5FDA" w:rsidRPr="007638A7">
        <w:rPr>
          <w:rFonts w:ascii="Cambria" w:hAnsi="Cambria"/>
        </w:rPr>
        <w:t>that</w:t>
      </w:r>
      <w:r w:rsidR="0031592C" w:rsidRPr="007638A7">
        <w:rPr>
          <w:rFonts w:ascii="Cambria" w:hAnsi="Cambria"/>
        </w:rPr>
        <w:t xml:space="preserve"> are not very related to each other. </w:t>
      </w:r>
    </w:p>
    <w:p w14:paraId="1C814574" w14:textId="68247CE8" w:rsidR="00156C54" w:rsidRPr="007638A7" w:rsidRDefault="007638A7" w:rsidP="00C3189D">
      <w:pPr>
        <w:spacing w:before="240"/>
        <w:jc w:val="both"/>
        <w:rPr>
          <w:rFonts w:ascii="Cambria" w:hAnsi="Cambria"/>
        </w:rPr>
      </w:pPr>
      <w:r w:rsidRPr="007638A7">
        <w:rPr>
          <w:rFonts w:ascii="Cambria" w:hAnsi="Cambria"/>
          <w:b/>
          <w:bCs/>
        </w:rPr>
        <w:t>“</w:t>
      </w:r>
      <w:r w:rsidR="00286ABF" w:rsidRPr="007638A7">
        <w:rPr>
          <w:rFonts w:ascii="Cambria" w:hAnsi="Cambria"/>
          <w:b/>
          <w:bCs/>
        </w:rPr>
        <w:t>t</w:t>
      </w:r>
      <w:r w:rsidR="00156C54" w:rsidRPr="007638A7">
        <w:rPr>
          <w:rFonts w:ascii="Cambria" w:hAnsi="Cambria"/>
          <w:b/>
          <w:bCs/>
        </w:rPr>
        <w:t>op_n_words</w:t>
      </w:r>
      <w:r w:rsidRPr="007638A7">
        <w:rPr>
          <w:rFonts w:ascii="Cambria" w:hAnsi="Cambria"/>
          <w:b/>
          <w:bCs/>
        </w:rPr>
        <w:t>”</w:t>
      </w:r>
      <w:r w:rsidR="00156C54" w:rsidRPr="007638A7">
        <w:rPr>
          <w:rFonts w:ascii="Cambria" w:hAnsi="Cambria"/>
        </w:rPr>
        <w:t xml:space="preserve"> </w:t>
      </w:r>
      <w:r w:rsidRPr="007638A7">
        <w:rPr>
          <w:rFonts w:ascii="Cambria" w:hAnsi="Cambria"/>
        </w:rPr>
        <w:t xml:space="preserve">(Grootendorst, 2024) </w:t>
      </w:r>
      <w:r w:rsidR="00156C54" w:rsidRPr="007638A7">
        <w:rPr>
          <w:rFonts w:ascii="Cambria" w:hAnsi="Cambria"/>
        </w:rPr>
        <w:t xml:space="preserve">is important for </w:t>
      </w:r>
      <w:r w:rsidR="00255CA2" w:rsidRPr="007638A7">
        <w:rPr>
          <w:rFonts w:ascii="Cambria" w:hAnsi="Cambria"/>
        </w:rPr>
        <w:t>incorporating</w:t>
      </w:r>
      <w:r w:rsidR="00156C54" w:rsidRPr="007638A7">
        <w:rPr>
          <w:rFonts w:ascii="Cambria" w:hAnsi="Cambria"/>
        </w:rPr>
        <w:t xml:space="preserve"> the appropriate words to represent a topic</w:t>
      </w:r>
      <w:r w:rsidR="00255CA2" w:rsidRPr="007638A7">
        <w:rPr>
          <w:rFonts w:ascii="Cambria" w:hAnsi="Cambria"/>
        </w:rPr>
        <w:t xml:space="preserve">. Each topic is represented by five words for </w:t>
      </w:r>
      <w:r w:rsidR="00255CA2" w:rsidRPr="007638A7">
        <w:rPr>
          <w:rFonts w:ascii="Cambria" w:hAnsi="Cambria"/>
          <w:i/>
          <w:iCs/>
        </w:rPr>
        <w:t xml:space="preserve">Health and health facilities </w:t>
      </w:r>
      <w:r w:rsidR="00255CA2" w:rsidRPr="007638A7">
        <w:rPr>
          <w:rFonts w:ascii="Cambria" w:hAnsi="Cambria"/>
        </w:rPr>
        <w:t xml:space="preserve">and </w:t>
      </w:r>
      <w:r w:rsidR="00255CA2" w:rsidRPr="007638A7">
        <w:rPr>
          <w:rFonts w:ascii="Cambria" w:hAnsi="Cambria"/>
          <w:i/>
          <w:iCs/>
        </w:rPr>
        <w:t xml:space="preserve">Risk identification and assessment </w:t>
      </w:r>
      <w:r w:rsidR="00255CA2" w:rsidRPr="007638A7">
        <w:rPr>
          <w:rFonts w:ascii="Cambria" w:hAnsi="Cambria"/>
        </w:rPr>
        <w:t xml:space="preserve">categories. On the other hand, each topic is represented by six words for </w:t>
      </w:r>
      <w:r w:rsidR="00255CA2" w:rsidRPr="007638A7">
        <w:rPr>
          <w:rFonts w:ascii="Cambria" w:hAnsi="Cambria"/>
          <w:i/>
          <w:iCs/>
        </w:rPr>
        <w:t xml:space="preserve">Disaster risk management, Urban risk and planning, </w:t>
      </w:r>
      <w:r w:rsidR="00255CA2" w:rsidRPr="007638A7">
        <w:rPr>
          <w:rFonts w:ascii="Cambria" w:hAnsi="Cambria"/>
        </w:rPr>
        <w:t xml:space="preserve">and </w:t>
      </w:r>
      <w:r w:rsidR="00255CA2" w:rsidRPr="007638A7">
        <w:rPr>
          <w:rFonts w:ascii="Cambria" w:hAnsi="Cambria"/>
          <w:i/>
          <w:iCs/>
        </w:rPr>
        <w:t>Socioeconomic impacts and resilience</w:t>
      </w:r>
      <w:r w:rsidR="00255CA2" w:rsidRPr="007638A7">
        <w:rPr>
          <w:rFonts w:ascii="Cambria" w:hAnsi="Cambria"/>
        </w:rPr>
        <w:t xml:space="preserve"> categories. </w:t>
      </w:r>
      <w:r w:rsidR="00981346" w:rsidRPr="007638A7">
        <w:rPr>
          <w:rFonts w:ascii="Cambria" w:hAnsi="Cambria"/>
        </w:rPr>
        <w:t>There is no specific reasoning behind the selection of top_n_words other than trial and error.</w:t>
      </w:r>
    </w:p>
    <w:p w14:paraId="210AC379" w14:textId="13BF2712" w:rsidR="00981346" w:rsidRPr="007638A7" w:rsidRDefault="007638A7" w:rsidP="00C3189D">
      <w:pPr>
        <w:spacing w:before="240"/>
        <w:jc w:val="both"/>
        <w:rPr>
          <w:rFonts w:ascii="Cambria" w:hAnsi="Cambria"/>
        </w:rPr>
      </w:pPr>
      <w:r w:rsidRPr="007638A7">
        <w:rPr>
          <w:rFonts w:ascii="Cambria" w:hAnsi="Cambria"/>
          <w:b/>
          <w:bCs/>
        </w:rPr>
        <w:t>“</w:t>
      </w:r>
      <w:r w:rsidR="00286ABF" w:rsidRPr="007638A7">
        <w:rPr>
          <w:rFonts w:ascii="Cambria" w:hAnsi="Cambria"/>
          <w:b/>
          <w:bCs/>
        </w:rPr>
        <w:t>n_grams_range</w:t>
      </w:r>
      <w:r w:rsidRPr="007638A7">
        <w:rPr>
          <w:rFonts w:ascii="Cambria" w:hAnsi="Cambria"/>
          <w:b/>
          <w:bCs/>
        </w:rPr>
        <w:t xml:space="preserve">” </w:t>
      </w:r>
      <w:r w:rsidRPr="007638A7">
        <w:rPr>
          <w:rFonts w:ascii="Cambria" w:hAnsi="Cambria"/>
        </w:rPr>
        <w:t>(Grootendorst, 2024)</w:t>
      </w:r>
      <w:r w:rsidR="00286ABF" w:rsidRPr="007638A7">
        <w:rPr>
          <w:rFonts w:ascii="Cambria" w:hAnsi="Cambria"/>
        </w:rPr>
        <w:t xml:space="preserve"> is important for considering unigrams and bigrams </w:t>
      </w:r>
      <w:r w:rsidR="00556AD6" w:rsidRPr="007638A7">
        <w:rPr>
          <w:rFonts w:ascii="Cambria" w:hAnsi="Cambria"/>
        </w:rPr>
        <w:t xml:space="preserve">in accounting for the context. n_gram_range is selected as (1, 2) for every category. </w:t>
      </w:r>
    </w:p>
    <w:p w14:paraId="5FAEA681" w14:textId="36CD9591" w:rsidR="00556AD6" w:rsidRPr="00255CA2" w:rsidRDefault="007638A7" w:rsidP="00C3189D">
      <w:pPr>
        <w:spacing w:before="240"/>
        <w:jc w:val="both"/>
        <w:rPr>
          <w:rFonts w:ascii="Cambria" w:hAnsi="Cambria"/>
        </w:rPr>
      </w:pPr>
      <w:r w:rsidRPr="007638A7">
        <w:rPr>
          <w:rFonts w:ascii="Cambria" w:hAnsi="Cambria"/>
          <w:b/>
          <w:bCs/>
          <w:color w:val="000000" w:themeColor="text1"/>
        </w:rPr>
        <w:lastRenderedPageBreak/>
        <w:t>“</w:t>
      </w:r>
      <w:r w:rsidR="00556AD6" w:rsidRPr="007638A7">
        <w:rPr>
          <w:rFonts w:ascii="Cambria" w:hAnsi="Cambria"/>
          <w:b/>
          <w:bCs/>
          <w:color w:val="000000" w:themeColor="text1"/>
        </w:rPr>
        <w:t>calculate_probabilities</w:t>
      </w:r>
      <w:r w:rsidRPr="007638A7">
        <w:rPr>
          <w:rFonts w:ascii="Cambria" w:hAnsi="Cambria"/>
          <w:b/>
          <w:bCs/>
          <w:color w:val="000000" w:themeColor="text1"/>
        </w:rPr>
        <w:t xml:space="preserve">” </w:t>
      </w:r>
      <w:r w:rsidRPr="007638A7">
        <w:rPr>
          <w:rFonts w:ascii="Cambria" w:hAnsi="Cambria"/>
        </w:rPr>
        <w:t>(Grootendorst, 2024)</w:t>
      </w:r>
      <w:r w:rsidR="00556AD6" w:rsidRPr="007638A7">
        <w:rPr>
          <w:rFonts w:ascii="Cambria" w:hAnsi="Cambria"/>
          <w:color w:val="000000" w:themeColor="text1"/>
        </w:rPr>
        <w:t xml:space="preserve"> is important for calculating </w:t>
      </w:r>
      <w:r w:rsidRPr="007638A7">
        <w:rPr>
          <w:rFonts w:ascii="Cambria" w:hAnsi="Cambria"/>
          <w:color w:val="000000" w:themeColor="text1"/>
        </w:rPr>
        <w:t xml:space="preserve">the </w:t>
      </w:r>
      <w:r w:rsidR="00556AD6" w:rsidRPr="007638A7">
        <w:rPr>
          <w:rFonts w:ascii="Cambria" w:hAnsi="Cambria"/>
          <w:color w:val="000000" w:themeColor="text1"/>
        </w:rPr>
        <w:t xml:space="preserve">probabilities </w:t>
      </w:r>
      <w:r w:rsidRPr="007638A7">
        <w:rPr>
          <w:rFonts w:ascii="Cambria" w:hAnsi="Cambria"/>
          <w:color w:val="000000" w:themeColor="text1"/>
        </w:rPr>
        <w:t>of</w:t>
      </w:r>
      <w:r w:rsidR="00F87029" w:rsidRPr="007638A7">
        <w:rPr>
          <w:rFonts w:ascii="Cambria" w:hAnsi="Cambria"/>
          <w:color w:val="000000" w:themeColor="text1"/>
        </w:rPr>
        <w:t xml:space="preserve"> each topic</w:t>
      </w:r>
      <w:r w:rsidR="00373D64" w:rsidRPr="007638A7">
        <w:rPr>
          <w:rFonts w:ascii="Cambria" w:hAnsi="Cambria"/>
          <w:color w:val="000000" w:themeColor="text1"/>
        </w:rPr>
        <w:t xml:space="preserve"> for every document.</w:t>
      </w:r>
      <w:r w:rsidR="006948FA" w:rsidRPr="007638A7">
        <w:rPr>
          <w:rFonts w:ascii="Cambria" w:hAnsi="Cambria"/>
          <w:color w:val="000000" w:themeColor="text1"/>
        </w:rPr>
        <w:t xml:space="preserve"> It is set to “True” for every category.</w:t>
      </w:r>
    </w:p>
    <w:p w14:paraId="747B8695" w14:textId="43C18242" w:rsidR="00562FF0" w:rsidRPr="00E154E1" w:rsidRDefault="00F52F45" w:rsidP="0001153A">
      <w:pPr>
        <w:spacing w:before="240"/>
        <w:jc w:val="both"/>
        <w:rPr>
          <w:rFonts w:ascii="Cambria" w:hAnsi="Cambria"/>
        </w:rPr>
      </w:pPr>
      <w:r w:rsidRPr="00E154E1">
        <w:rPr>
          <w:rFonts w:ascii="Cambria" w:hAnsi="Cambria"/>
        </w:rPr>
        <w:t xml:space="preserve">The evaluation of the context is based on the domain knowledge. </w:t>
      </w:r>
      <w:r w:rsidR="009B45E2">
        <w:rPr>
          <w:rFonts w:ascii="Cambria" w:hAnsi="Cambria"/>
        </w:rPr>
        <w:t>The</w:t>
      </w:r>
      <w:r w:rsidRPr="00E154E1">
        <w:rPr>
          <w:rFonts w:ascii="Cambria" w:hAnsi="Cambria"/>
        </w:rPr>
        <w:t xml:space="preserve"> evaluation of the topics</w:t>
      </w:r>
      <w:r w:rsidR="009B45E2">
        <w:rPr>
          <w:rFonts w:ascii="Cambria" w:hAnsi="Cambria"/>
        </w:rPr>
        <w:t>, on the other hand,</w:t>
      </w:r>
      <w:r w:rsidRPr="00E154E1">
        <w:rPr>
          <w:rFonts w:ascii="Cambria" w:hAnsi="Cambria"/>
        </w:rPr>
        <w:t xml:space="preserve"> is based both on coherence scores and domain knowledge. </w:t>
      </w:r>
    </w:p>
    <w:p w14:paraId="523DEE0D" w14:textId="1E0CA6E2" w:rsidR="002649E6" w:rsidRPr="00E154E1" w:rsidRDefault="002649E6" w:rsidP="0001153A">
      <w:pPr>
        <w:spacing w:before="240"/>
        <w:jc w:val="both"/>
        <w:rPr>
          <w:rFonts w:ascii="Cambria" w:hAnsi="Cambria"/>
        </w:rPr>
      </w:pPr>
      <w:r w:rsidRPr="00E154E1">
        <w:rPr>
          <w:rFonts w:ascii="Cambria" w:hAnsi="Cambria"/>
        </w:rPr>
        <w:t>The analyses are conducted separately according to each category. However, they all share the same workflow</w:t>
      </w:r>
      <w:r w:rsidRPr="00E154E1">
        <w:rPr>
          <w:rStyle w:val="FootnoteReference"/>
          <w:rFonts w:ascii="Cambria" w:hAnsi="Cambria"/>
        </w:rPr>
        <w:footnoteReference w:id="12"/>
      </w:r>
      <w:r w:rsidR="00962AC2" w:rsidRPr="00E154E1">
        <w:rPr>
          <w:rFonts w:ascii="Cambria" w:hAnsi="Cambria"/>
        </w:rPr>
        <w:t xml:space="preserve"> </w:t>
      </w:r>
      <w:r w:rsidRPr="00E154E1">
        <w:rPr>
          <w:rFonts w:ascii="Cambria" w:hAnsi="Cambria"/>
        </w:rPr>
        <w:t>:</w:t>
      </w:r>
    </w:p>
    <w:p w14:paraId="4C67CC9B" w14:textId="5BB578FA" w:rsidR="002649E6" w:rsidRPr="00E154E1" w:rsidRDefault="002649E6" w:rsidP="002649E6">
      <w:pPr>
        <w:pStyle w:val="ListParagraph"/>
        <w:numPr>
          <w:ilvl w:val="0"/>
          <w:numId w:val="1"/>
        </w:numPr>
        <w:spacing w:before="240"/>
        <w:jc w:val="both"/>
        <w:rPr>
          <w:rFonts w:ascii="Cambria" w:hAnsi="Cambria"/>
        </w:rPr>
      </w:pPr>
      <w:r w:rsidRPr="00E154E1">
        <w:rPr>
          <w:rFonts w:ascii="Cambria" w:hAnsi="Cambria"/>
        </w:rPr>
        <w:t>Generating text data from PDFs</w:t>
      </w:r>
    </w:p>
    <w:p w14:paraId="17CD3FE4" w14:textId="3AAA9A2F" w:rsidR="002649E6" w:rsidRPr="00E154E1" w:rsidRDefault="002649E6" w:rsidP="002649E6">
      <w:pPr>
        <w:pStyle w:val="ListParagraph"/>
        <w:numPr>
          <w:ilvl w:val="0"/>
          <w:numId w:val="1"/>
        </w:numPr>
        <w:spacing w:before="240"/>
        <w:jc w:val="both"/>
        <w:rPr>
          <w:rFonts w:ascii="Cambria" w:hAnsi="Cambria"/>
        </w:rPr>
      </w:pPr>
      <w:r w:rsidRPr="00E154E1">
        <w:rPr>
          <w:rFonts w:ascii="Cambria" w:hAnsi="Cambria"/>
        </w:rPr>
        <w:t>Preprocessing</w:t>
      </w:r>
      <w:r w:rsidR="000027E0" w:rsidRPr="00E154E1">
        <w:rPr>
          <w:rFonts w:ascii="Cambria" w:hAnsi="Cambria"/>
        </w:rPr>
        <w:t xml:space="preserve"> &amp; word tokenization</w:t>
      </w:r>
    </w:p>
    <w:p w14:paraId="582033EC" w14:textId="0476A69D" w:rsidR="002649E6" w:rsidRPr="00E154E1" w:rsidRDefault="002649E6" w:rsidP="002649E6">
      <w:pPr>
        <w:pStyle w:val="ListParagraph"/>
        <w:numPr>
          <w:ilvl w:val="0"/>
          <w:numId w:val="1"/>
        </w:numPr>
        <w:spacing w:before="240"/>
        <w:jc w:val="both"/>
        <w:rPr>
          <w:rFonts w:ascii="Cambria" w:hAnsi="Cambria"/>
        </w:rPr>
      </w:pPr>
      <w:r w:rsidRPr="00E154E1">
        <w:rPr>
          <w:rFonts w:ascii="Cambria" w:hAnsi="Cambria"/>
        </w:rPr>
        <w:t>Defining token dictionary</w:t>
      </w:r>
    </w:p>
    <w:p w14:paraId="4DB28335" w14:textId="67BF12A7" w:rsidR="002649E6" w:rsidRPr="00E154E1" w:rsidRDefault="002649E6" w:rsidP="002649E6">
      <w:pPr>
        <w:pStyle w:val="ListParagraph"/>
        <w:numPr>
          <w:ilvl w:val="0"/>
          <w:numId w:val="1"/>
        </w:numPr>
        <w:spacing w:before="240"/>
        <w:jc w:val="both"/>
        <w:rPr>
          <w:rFonts w:ascii="Cambria" w:hAnsi="Cambria"/>
        </w:rPr>
      </w:pPr>
      <w:r w:rsidRPr="00E154E1">
        <w:rPr>
          <w:rFonts w:ascii="Cambria" w:hAnsi="Cambria"/>
        </w:rPr>
        <w:t xml:space="preserve">Defining </w:t>
      </w:r>
      <w:r w:rsidR="001E6C3E" w:rsidRPr="00E154E1">
        <w:rPr>
          <w:rFonts w:ascii="Cambria" w:hAnsi="Cambria"/>
        </w:rPr>
        <w:t>bag of words</w:t>
      </w:r>
      <w:r w:rsidR="00BC18D2">
        <w:rPr>
          <w:rFonts w:ascii="Cambria" w:hAnsi="Cambria"/>
        </w:rPr>
        <w:t xml:space="preserve"> (BoW)</w:t>
      </w:r>
      <w:r w:rsidRPr="00E154E1">
        <w:rPr>
          <w:rFonts w:ascii="Cambria" w:hAnsi="Cambria"/>
        </w:rPr>
        <w:t xml:space="preserve"> representation</w:t>
      </w:r>
    </w:p>
    <w:p w14:paraId="46570694" w14:textId="6231B176" w:rsidR="002649E6" w:rsidRPr="00E154E1" w:rsidRDefault="002649E6" w:rsidP="002649E6">
      <w:pPr>
        <w:pStyle w:val="ListParagraph"/>
        <w:numPr>
          <w:ilvl w:val="0"/>
          <w:numId w:val="1"/>
        </w:numPr>
        <w:spacing w:before="240"/>
        <w:jc w:val="both"/>
        <w:rPr>
          <w:rFonts w:ascii="Cambria" w:hAnsi="Cambria"/>
        </w:rPr>
      </w:pPr>
      <w:r w:rsidRPr="00E154E1">
        <w:rPr>
          <w:rFonts w:ascii="Cambria" w:hAnsi="Cambria"/>
        </w:rPr>
        <w:t>TF-IDF modeling</w:t>
      </w:r>
    </w:p>
    <w:p w14:paraId="55A76C59" w14:textId="3925E7F5" w:rsidR="002649E6" w:rsidRPr="00E154E1" w:rsidRDefault="002649E6" w:rsidP="002649E6">
      <w:pPr>
        <w:pStyle w:val="ListParagraph"/>
        <w:numPr>
          <w:ilvl w:val="0"/>
          <w:numId w:val="1"/>
        </w:numPr>
        <w:spacing w:before="240"/>
        <w:jc w:val="both"/>
        <w:rPr>
          <w:rFonts w:ascii="Cambria" w:hAnsi="Cambria"/>
        </w:rPr>
      </w:pPr>
      <w:r w:rsidRPr="00E154E1">
        <w:rPr>
          <w:rFonts w:ascii="Cambria" w:hAnsi="Cambria"/>
        </w:rPr>
        <w:t>N-grams modeling</w:t>
      </w:r>
    </w:p>
    <w:p w14:paraId="0A3526A5" w14:textId="5600B806" w:rsidR="002649E6" w:rsidRPr="00E154E1" w:rsidRDefault="002649E6" w:rsidP="002649E6">
      <w:pPr>
        <w:pStyle w:val="ListParagraph"/>
        <w:numPr>
          <w:ilvl w:val="0"/>
          <w:numId w:val="1"/>
        </w:numPr>
        <w:spacing w:before="240"/>
        <w:jc w:val="both"/>
        <w:rPr>
          <w:rFonts w:ascii="Cambria" w:hAnsi="Cambria"/>
        </w:rPr>
      </w:pPr>
      <w:r w:rsidRPr="00E154E1">
        <w:rPr>
          <w:rFonts w:ascii="Cambria" w:hAnsi="Cambria"/>
        </w:rPr>
        <w:t>BERTopic modeling</w:t>
      </w:r>
    </w:p>
    <w:p w14:paraId="301196A6" w14:textId="56763B52" w:rsidR="006D3CC7" w:rsidRPr="00E154E1" w:rsidRDefault="002649E6" w:rsidP="004C3E59">
      <w:pPr>
        <w:pStyle w:val="ListParagraph"/>
        <w:numPr>
          <w:ilvl w:val="0"/>
          <w:numId w:val="1"/>
        </w:numPr>
        <w:spacing w:before="240"/>
        <w:jc w:val="both"/>
        <w:rPr>
          <w:rFonts w:ascii="Cambria" w:hAnsi="Cambria"/>
        </w:rPr>
      </w:pPr>
      <w:r w:rsidRPr="00E154E1">
        <w:rPr>
          <w:rFonts w:ascii="Cambria" w:hAnsi="Cambria"/>
        </w:rPr>
        <w:t>Calculating coherence scores for each topic</w:t>
      </w:r>
    </w:p>
    <w:p w14:paraId="2130B819" w14:textId="78C07623" w:rsidR="003B6299" w:rsidRPr="00E154E1" w:rsidRDefault="003B6299" w:rsidP="003B6299">
      <w:pPr>
        <w:pStyle w:val="Heading1"/>
        <w:jc w:val="both"/>
        <w:rPr>
          <w:rFonts w:ascii="Cambria" w:hAnsi="Cambria"/>
          <w:b/>
          <w:bCs/>
        </w:rPr>
      </w:pPr>
      <w:r w:rsidRPr="00E154E1">
        <w:rPr>
          <w:rFonts w:ascii="Cambria" w:hAnsi="Cambria"/>
          <w:b/>
          <w:bCs/>
        </w:rPr>
        <w:t>Results</w:t>
      </w:r>
    </w:p>
    <w:p w14:paraId="12883D07" w14:textId="6D443B35" w:rsidR="003B6299" w:rsidRPr="00E154E1" w:rsidRDefault="003B6299" w:rsidP="003B6299">
      <w:pPr>
        <w:spacing w:before="240"/>
        <w:jc w:val="both"/>
        <w:rPr>
          <w:rFonts w:ascii="Cambria" w:hAnsi="Cambria"/>
        </w:rPr>
      </w:pPr>
      <w:r w:rsidRPr="00E154E1">
        <w:rPr>
          <w:rFonts w:ascii="Cambria" w:hAnsi="Cambria"/>
        </w:rPr>
        <w:t>This section explains the results of topic modeling and evaluation. The results will be discussed according to each category.</w:t>
      </w:r>
    </w:p>
    <w:p w14:paraId="176BF682" w14:textId="5A7483AE" w:rsidR="003B6299" w:rsidRPr="00E154E1" w:rsidRDefault="003B6299" w:rsidP="003B6299">
      <w:pPr>
        <w:pStyle w:val="Heading2"/>
        <w:jc w:val="both"/>
        <w:rPr>
          <w:rFonts w:ascii="Cambria" w:hAnsi="Cambria"/>
        </w:rPr>
      </w:pPr>
      <w:r w:rsidRPr="00E154E1">
        <w:rPr>
          <w:rFonts w:ascii="Cambria" w:hAnsi="Cambria"/>
        </w:rPr>
        <w:t>Health and health facilities</w:t>
      </w:r>
    </w:p>
    <w:p w14:paraId="3FCA58E5" w14:textId="12A9C599" w:rsidR="00451DBF" w:rsidRPr="00E154E1" w:rsidRDefault="00451DBF" w:rsidP="00451DBF">
      <w:pPr>
        <w:jc w:val="both"/>
        <w:rPr>
          <w:rFonts w:ascii="Cambria" w:hAnsi="Cambria"/>
        </w:rPr>
      </w:pPr>
      <w:r w:rsidRPr="00E154E1">
        <w:rPr>
          <w:rFonts w:ascii="Cambria" w:hAnsi="Cambria"/>
        </w:rPr>
        <w:t xml:space="preserve">This category involves 108 documents and 27005 unique </w:t>
      </w:r>
      <w:r w:rsidR="0066544E" w:rsidRPr="00E154E1">
        <w:rPr>
          <w:rFonts w:ascii="Cambria" w:hAnsi="Cambria"/>
        </w:rPr>
        <w:t>word tokens.</w:t>
      </w:r>
    </w:p>
    <w:p w14:paraId="6E164E84" w14:textId="2EF93D6E" w:rsidR="00451DBF" w:rsidRPr="00E154E1" w:rsidRDefault="00451DBF" w:rsidP="00451DBF">
      <w:pPr>
        <w:pStyle w:val="Heading3"/>
        <w:jc w:val="both"/>
        <w:rPr>
          <w:rFonts w:ascii="Cambria" w:hAnsi="Cambria"/>
        </w:rPr>
      </w:pPr>
      <w:r w:rsidRPr="00E154E1">
        <w:rPr>
          <w:rFonts w:ascii="Cambria" w:hAnsi="Cambria"/>
        </w:rPr>
        <w:t>Identifying the context</w:t>
      </w:r>
    </w:p>
    <w:p w14:paraId="48E7C97D" w14:textId="4E63A86F" w:rsidR="00FF3938" w:rsidRPr="00E154E1" w:rsidRDefault="00FF3938" w:rsidP="0026032D">
      <w:pPr>
        <w:pStyle w:val="Heading4"/>
        <w:rPr>
          <w:rFonts w:ascii="Cambria" w:hAnsi="Cambria"/>
        </w:rPr>
      </w:pPr>
      <w:r w:rsidRPr="00E154E1">
        <w:rPr>
          <w:rFonts w:ascii="Cambria" w:hAnsi="Cambria"/>
        </w:rPr>
        <w:t>TF-IDF score</w:t>
      </w:r>
    </w:p>
    <w:p w14:paraId="0AEB2659" w14:textId="5E1CBCC2" w:rsidR="003B6299" w:rsidRPr="00E154E1" w:rsidRDefault="0026032D" w:rsidP="0026032D">
      <w:pPr>
        <w:jc w:val="both"/>
        <w:rPr>
          <w:rFonts w:ascii="Cambria" w:hAnsi="Cambria"/>
        </w:rPr>
      </w:pPr>
      <w:r w:rsidRPr="00E154E1">
        <w:rPr>
          <w:rFonts w:ascii="Cambria" w:hAnsi="Cambria"/>
        </w:rPr>
        <w:t xml:space="preserve">After several trials, it was decided that tokens that have a score above 0.05 should be considered </w:t>
      </w:r>
      <w:r w:rsidR="002870D1" w:rsidRPr="00E154E1">
        <w:rPr>
          <w:rFonts w:ascii="Cambria" w:hAnsi="Cambria"/>
        </w:rPr>
        <w:t xml:space="preserve">appropriate </w:t>
      </w:r>
      <w:r w:rsidRPr="00E154E1">
        <w:rPr>
          <w:rFonts w:ascii="Cambria" w:hAnsi="Cambria"/>
        </w:rPr>
        <w:t>for analyzing the context</w:t>
      </w:r>
      <w:r w:rsidR="004C4742">
        <w:rPr>
          <w:rFonts w:ascii="Cambria" w:hAnsi="Cambria"/>
        </w:rPr>
        <w:t xml:space="preserve"> for every category.</w:t>
      </w:r>
      <w:r w:rsidR="000F33C3">
        <w:rPr>
          <w:rFonts w:ascii="Cambria" w:hAnsi="Cambria"/>
        </w:rPr>
        <w:t xml:space="preserve"> </w:t>
      </w:r>
      <w:r w:rsidR="004C4742">
        <w:rPr>
          <w:rFonts w:ascii="Cambria" w:hAnsi="Cambria"/>
        </w:rPr>
        <w:t xml:space="preserve">The reason for selecting this number as the threshold is because the words with TF-IDF scores 0.05 and over </w:t>
      </w:r>
      <w:r w:rsidR="000F33C3">
        <w:rPr>
          <w:rFonts w:ascii="Cambria" w:hAnsi="Cambria"/>
        </w:rPr>
        <w:t xml:space="preserve">are more meaningful according to the domain knowledge. </w:t>
      </w:r>
      <w:r w:rsidRPr="00E154E1">
        <w:rPr>
          <w:rFonts w:ascii="Cambria" w:hAnsi="Cambria"/>
        </w:rPr>
        <w:t>Unfortunately, due to the problems with stop words mentioned in the workflow, there are non-relevant words that have a score above 0.05. Still, it is possible to observe some important occurrences</w:t>
      </w:r>
      <w:r w:rsidR="00791BA5" w:rsidRPr="00E154E1">
        <w:rPr>
          <w:rStyle w:val="FootnoteReference"/>
          <w:rFonts w:ascii="Cambria" w:hAnsi="Cambria"/>
        </w:rPr>
        <w:footnoteReference w:id="13"/>
      </w:r>
      <w:r w:rsidRPr="00E154E1">
        <w:rPr>
          <w:rFonts w:ascii="Cambria" w:hAnsi="Cambria"/>
        </w:rPr>
        <w:t xml:space="preserve"> that overlap with the domain knowledge. </w:t>
      </w:r>
    </w:p>
    <w:p w14:paraId="085D112E" w14:textId="77777777" w:rsidR="0026032D" w:rsidRPr="00E154E1" w:rsidRDefault="0026032D" w:rsidP="0026032D">
      <w:pPr>
        <w:jc w:val="both"/>
        <w:rPr>
          <w:rFonts w:ascii="Cambria" w:hAnsi="Cambria"/>
        </w:rPr>
      </w:pPr>
    </w:p>
    <w:p w14:paraId="4E78BE96" w14:textId="61E93B6C" w:rsidR="0026032D" w:rsidRPr="00E154E1" w:rsidRDefault="000D71FA" w:rsidP="008945FE">
      <w:pPr>
        <w:spacing w:after="240"/>
        <w:jc w:val="both"/>
        <w:rPr>
          <w:rFonts w:ascii="Cambria" w:hAnsi="Cambria"/>
        </w:rPr>
      </w:pPr>
      <w:r w:rsidRPr="00E154E1">
        <w:rPr>
          <w:rFonts w:ascii="Cambria" w:hAnsi="Cambria"/>
        </w:rPr>
        <w:t>As can be observed from the TF-IDF table</w:t>
      </w:r>
      <w:r w:rsidRPr="00E154E1">
        <w:rPr>
          <w:rStyle w:val="FootnoteReference"/>
          <w:rFonts w:ascii="Cambria" w:hAnsi="Cambria"/>
        </w:rPr>
        <w:footnoteReference w:id="14"/>
      </w:r>
      <w:r w:rsidRPr="00E154E1">
        <w:rPr>
          <w:rFonts w:ascii="Cambria" w:hAnsi="Cambria"/>
        </w:rPr>
        <w:t>, this category is mainly about the impacts of heat waves and extreme heat on pulmonary health</w:t>
      </w:r>
      <w:r w:rsidR="00911E40" w:rsidRPr="00E154E1">
        <w:rPr>
          <w:rFonts w:ascii="Cambria" w:hAnsi="Cambria"/>
        </w:rPr>
        <w:t>, pregnancy</w:t>
      </w:r>
      <w:r w:rsidRPr="00E154E1">
        <w:rPr>
          <w:rFonts w:ascii="Cambria" w:hAnsi="Cambria"/>
        </w:rPr>
        <w:t xml:space="preserve">, internal organs, </w:t>
      </w:r>
      <w:r w:rsidR="00911E40" w:rsidRPr="00E154E1">
        <w:rPr>
          <w:rFonts w:ascii="Cambria" w:hAnsi="Cambria"/>
        </w:rPr>
        <w:t xml:space="preserve">neonatal development, morbidity, and mortality. </w:t>
      </w:r>
      <w:r w:rsidR="00781B98" w:rsidRPr="00E154E1">
        <w:rPr>
          <w:rFonts w:ascii="Cambria" w:hAnsi="Cambria"/>
        </w:rPr>
        <w:t xml:space="preserve">Moreover, women, children, and the elderly seem to be the most identified vulnerable groups. </w:t>
      </w:r>
    </w:p>
    <w:p w14:paraId="3B3CCA4A" w14:textId="248774E6" w:rsidR="003B6299" w:rsidRPr="00E154E1" w:rsidRDefault="008945FE" w:rsidP="008945FE">
      <w:pPr>
        <w:pStyle w:val="Heading4"/>
        <w:jc w:val="both"/>
      </w:pPr>
      <w:r w:rsidRPr="00E154E1">
        <w:t>N-grams</w:t>
      </w:r>
    </w:p>
    <w:p w14:paraId="42DAB091" w14:textId="5A629410" w:rsidR="0019429D" w:rsidRPr="00E154E1" w:rsidRDefault="004B2F3D" w:rsidP="008945FE">
      <w:pPr>
        <w:jc w:val="both"/>
        <w:rPr>
          <w:rFonts w:ascii="Cambria" w:hAnsi="Cambria"/>
        </w:rPr>
      </w:pPr>
      <w:r w:rsidRPr="00E154E1">
        <w:rPr>
          <w:rFonts w:ascii="Cambria" w:hAnsi="Cambria"/>
        </w:rPr>
        <w:t xml:space="preserve">After several trials, it was decided that trigram (with three tokens) n-grams provide the most meaningful results. </w:t>
      </w:r>
      <w:r w:rsidR="008B4449" w:rsidRPr="00E154E1">
        <w:rPr>
          <w:rFonts w:ascii="Cambria" w:hAnsi="Cambria"/>
        </w:rPr>
        <w:t>Unfortunately, problems with the stop words persist in the n-gram</w:t>
      </w:r>
      <w:r w:rsidR="00ED39F7">
        <w:rPr>
          <w:rFonts w:ascii="Cambria" w:hAnsi="Cambria"/>
        </w:rPr>
        <w:t>s</w:t>
      </w:r>
      <w:r w:rsidR="008B4449" w:rsidRPr="00E154E1">
        <w:rPr>
          <w:rFonts w:ascii="Cambria" w:hAnsi="Cambria"/>
        </w:rPr>
        <w:t xml:space="preserve"> results. </w:t>
      </w:r>
      <w:r w:rsidR="00561072" w:rsidRPr="00E154E1">
        <w:rPr>
          <w:rFonts w:ascii="Cambria" w:hAnsi="Cambria"/>
        </w:rPr>
        <w:t xml:space="preserve">Therefore, </w:t>
      </w:r>
      <w:r w:rsidR="00781B98" w:rsidRPr="00E154E1">
        <w:rPr>
          <w:rFonts w:ascii="Cambria" w:hAnsi="Cambria"/>
        </w:rPr>
        <w:t xml:space="preserve">a </w:t>
      </w:r>
      <w:r w:rsidR="00561072" w:rsidRPr="00E154E1">
        <w:rPr>
          <w:rFonts w:ascii="Cambria" w:hAnsi="Cambria"/>
        </w:rPr>
        <w:t xml:space="preserve">domain knowledge filter was </w:t>
      </w:r>
      <w:r w:rsidR="007638A7">
        <w:rPr>
          <w:rFonts w:ascii="Cambria" w:hAnsi="Cambria"/>
        </w:rPr>
        <w:t>needed</w:t>
      </w:r>
      <w:r w:rsidR="00561072" w:rsidRPr="00E154E1">
        <w:rPr>
          <w:rFonts w:ascii="Cambria" w:hAnsi="Cambria"/>
        </w:rPr>
        <w:t>.</w:t>
      </w:r>
      <w:r w:rsidR="00781B98" w:rsidRPr="00E154E1">
        <w:rPr>
          <w:rFonts w:ascii="Cambria" w:hAnsi="Cambria"/>
        </w:rPr>
        <w:t xml:space="preserve"> Moreover, due to the sheer number of n-grams, only the important results will be discussed. You can refer to the code to access the entirety of n-grams. </w:t>
      </w:r>
    </w:p>
    <w:p w14:paraId="456A2F64" w14:textId="39628936" w:rsidR="00781B98" w:rsidRPr="00E154E1" w:rsidRDefault="00781B98" w:rsidP="008945FE">
      <w:pPr>
        <w:jc w:val="both"/>
        <w:rPr>
          <w:rFonts w:ascii="Cambria" w:hAnsi="Cambria"/>
        </w:rPr>
      </w:pPr>
    </w:p>
    <w:p w14:paraId="7D93D601" w14:textId="0B84753F" w:rsidR="008C09DC" w:rsidRPr="00E154E1" w:rsidRDefault="00781B98" w:rsidP="008C09DC">
      <w:pPr>
        <w:spacing w:after="240"/>
        <w:jc w:val="both"/>
        <w:rPr>
          <w:rFonts w:ascii="Cambria" w:hAnsi="Cambria"/>
        </w:rPr>
      </w:pPr>
      <w:r w:rsidRPr="00E154E1">
        <w:rPr>
          <w:rFonts w:ascii="Cambria" w:hAnsi="Cambria"/>
        </w:rPr>
        <w:lastRenderedPageBreak/>
        <w:t xml:space="preserve">Alongside the mentioned groups above, it is possible to observe connotations that highlight the importance of </w:t>
      </w:r>
      <w:r w:rsidRPr="00CB4E34">
        <w:rPr>
          <w:rFonts w:ascii="Cambria" w:hAnsi="Cambria"/>
          <w:b/>
          <w:bCs/>
        </w:rPr>
        <w:t>socioeconomic status</w:t>
      </w:r>
      <w:r w:rsidRPr="00E154E1">
        <w:rPr>
          <w:rFonts w:ascii="Cambria" w:hAnsi="Cambria"/>
        </w:rPr>
        <w:t xml:space="preserve"> ('disadvantage', 'neighbourhood', educational', 'attainment</w:t>
      </w:r>
      <w:r w:rsidR="008C09DC" w:rsidRPr="00E154E1">
        <w:rPr>
          <w:rFonts w:ascii="Cambria" w:hAnsi="Cambria"/>
        </w:rPr>
        <w:t>’)</w:t>
      </w:r>
      <w:r w:rsidRPr="00E154E1">
        <w:rPr>
          <w:rFonts w:ascii="Cambria" w:hAnsi="Cambria"/>
        </w:rPr>
        <w:t xml:space="preserve"> as </w:t>
      </w:r>
      <w:r w:rsidR="008C09DC" w:rsidRPr="00E154E1">
        <w:rPr>
          <w:rFonts w:ascii="Cambria" w:hAnsi="Cambria"/>
        </w:rPr>
        <w:t>functions</w:t>
      </w:r>
      <w:r w:rsidRPr="00E154E1">
        <w:rPr>
          <w:rFonts w:ascii="Cambria" w:hAnsi="Cambria"/>
        </w:rPr>
        <w:t xml:space="preserve"> of </w:t>
      </w:r>
      <w:r w:rsidRPr="00CB4E34">
        <w:rPr>
          <w:rFonts w:ascii="Cambria" w:hAnsi="Cambria"/>
          <w:b/>
          <w:bCs/>
        </w:rPr>
        <w:t>vulnerability</w:t>
      </w:r>
      <w:r w:rsidRPr="00E154E1">
        <w:rPr>
          <w:rFonts w:ascii="Cambria" w:hAnsi="Cambria"/>
        </w:rPr>
        <w:t xml:space="preserve">. </w:t>
      </w:r>
      <w:r w:rsidR="008C09DC" w:rsidRPr="00E154E1">
        <w:rPr>
          <w:rFonts w:ascii="Cambria" w:hAnsi="Cambria"/>
        </w:rPr>
        <w:t xml:space="preserve">As impacts, some connotations identify different </w:t>
      </w:r>
      <w:r w:rsidR="008C09DC" w:rsidRPr="00CB4E34">
        <w:rPr>
          <w:rFonts w:ascii="Cambria" w:hAnsi="Cambria"/>
          <w:b/>
          <w:bCs/>
        </w:rPr>
        <w:t>health aspects</w:t>
      </w:r>
      <w:r w:rsidR="008C09DC" w:rsidRPr="00E154E1">
        <w:rPr>
          <w:rFonts w:ascii="Cambria" w:hAnsi="Cambria"/>
        </w:rPr>
        <w:t xml:space="preserve"> that do not exist in TF-IDF scores ('bacteriological', 'histological', 'confirmation', 'cardiovascular', 'disorder', 'originate').</w:t>
      </w:r>
    </w:p>
    <w:p w14:paraId="3F510CE8" w14:textId="6B2F426E" w:rsidR="003F72D7" w:rsidRPr="00E154E1" w:rsidRDefault="003F72D7" w:rsidP="003F72D7">
      <w:pPr>
        <w:pStyle w:val="Heading3"/>
        <w:jc w:val="both"/>
        <w:rPr>
          <w:rFonts w:ascii="Cambria" w:hAnsi="Cambria"/>
        </w:rPr>
      </w:pPr>
      <w:r w:rsidRPr="00E154E1">
        <w:rPr>
          <w:rFonts w:ascii="Cambria" w:hAnsi="Cambria"/>
        </w:rPr>
        <w:t>Identifying the topics</w:t>
      </w:r>
    </w:p>
    <w:p w14:paraId="479C0315" w14:textId="0141406B" w:rsidR="008C09DC" w:rsidRPr="00E154E1" w:rsidRDefault="008C09DC" w:rsidP="008C09DC">
      <w:pPr>
        <w:pStyle w:val="Heading4"/>
        <w:jc w:val="both"/>
        <w:rPr>
          <w:rFonts w:ascii="Cambria" w:hAnsi="Cambria"/>
        </w:rPr>
      </w:pPr>
      <w:r w:rsidRPr="00E154E1">
        <w:rPr>
          <w:rFonts w:ascii="Cambria" w:hAnsi="Cambria"/>
        </w:rPr>
        <w:t>Topics and coherence scores</w:t>
      </w:r>
    </w:p>
    <w:p w14:paraId="0652090B" w14:textId="77777777" w:rsidR="00BE725A" w:rsidRDefault="00BE725A" w:rsidP="00BE725A">
      <w:pPr>
        <w:jc w:val="both"/>
        <w:rPr>
          <w:rFonts w:ascii="Cambria" w:hAnsi="Cambria"/>
        </w:rPr>
      </w:pPr>
      <w:r>
        <w:rPr>
          <w:rFonts w:ascii="Cambria" w:hAnsi="Cambria"/>
        </w:rPr>
        <w:t xml:space="preserve">For each category, coherence scores and domain knowledge were used together to identify the most meaningful topic(s). </w:t>
      </w:r>
    </w:p>
    <w:p w14:paraId="4DCA62F1" w14:textId="77777777" w:rsidR="00BE725A" w:rsidRPr="00E154E1" w:rsidRDefault="00BE725A" w:rsidP="00BE725A">
      <w:pPr>
        <w:jc w:val="both"/>
        <w:rPr>
          <w:rFonts w:ascii="Cambria" w:hAnsi="Cambria"/>
        </w:rPr>
      </w:pPr>
    </w:p>
    <w:p w14:paraId="20DEDD8D" w14:textId="4451452F" w:rsidR="00B34414" w:rsidRDefault="00B34414" w:rsidP="00B34414">
      <w:pPr>
        <w:jc w:val="both"/>
        <w:rPr>
          <w:rFonts w:ascii="Cambria" w:hAnsi="Cambria"/>
        </w:rPr>
      </w:pPr>
      <w:r w:rsidRPr="00E154E1">
        <w:rPr>
          <w:rFonts w:ascii="Cambria" w:hAnsi="Cambria"/>
        </w:rPr>
        <w:t>The BERTopic model for this category involves “min_topic_size=5” and “top_n_words=5” for the most meaningful results.</w:t>
      </w:r>
    </w:p>
    <w:p w14:paraId="06E8C8A6" w14:textId="77777777" w:rsidR="007638A7" w:rsidRDefault="007638A7" w:rsidP="00B34414">
      <w:pPr>
        <w:jc w:val="both"/>
        <w:rPr>
          <w:rFonts w:ascii="Cambria" w:hAnsi="Cambria"/>
        </w:rPr>
      </w:pPr>
    </w:p>
    <w:p w14:paraId="70848EE6" w14:textId="14550EF8" w:rsidR="008C09DC" w:rsidRDefault="00B34414" w:rsidP="00B34414">
      <w:pPr>
        <w:jc w:val="both"/>
        <w:rPr>
          <w:rFonts w:ascii="Cambria" w:hAnsi="Cambria"/>
        </w:rPr>
      </w:pPr>
      <w:r w:rsidRPr="00E154E1">
        <w:rPr>
          <w:rFonts w:ascii="Cambria" w:hAnsi="Cambria"/>
        </w:rPr>
        <w:t xml:space="preserve">The BERTopic model </w:t>
      </w:r>
      <w:r w:rsidR="00373D64">
        <w:rPr>
          <w:rFonts w:ascii="Cambria" w:hAnsi="Cambria"/>
        </w:rPr>
        <w:t>created three topics</w:t>
      </w:r>
      <w:r w:rsidR="004D44FE" w:rsidRPr="00E154E1">
        <w:rPr>
          <w:rStyle w:val="FootnoteReference"/>
          <w:rFonts w:ascii="Cambria" w:hAnsi="Cambria"/>
        </w:rPr>
        <w:footnoteReference w:id="15"/>
      </w:r>
      <w:r w:rsidR="00373D64">
        <w:rPr>
          <w:rFonts w:ascii="Cambria" w:hAnsi="Cambria"/>
        </w:rPr>
        <w:t xml:space="preserve"> represented by the word lists below.</w:t>
      </w:r>
    </w:p>
    <w:p w14:paraId="68367330" w14:textId="77777777" w:rsidR="00373D64" w:rsidRDefault="00373D64" w:rsidP="00B34414">
      <w:pPr>
        <w:jc w:val="both"/>
        <w:rPr>
          <w:rFonts w:ascii="Cambria" w:hAnsi="Cambria"/>
        </w:rPr>
      </w:pPr>
    </w:p>
    <w:tbl>
      <w:tblPr>
        <w:tblStyle w:val="TableGrid"/>
        <w:tblpPr w:leftFromText="180" w:rightFromText="180" w:vertAnchor="text" w:horzAnchor="margin" w:tblpXSpec="center" w:tblpY="-22"/>
        <w:tblW w:w="6720" w:type="dxa"/>
        <w:tblLook w:val="04A0" w:firstRow="1" w:lastRow="0" w:firstColumn="1" w:lastColumn="0" w:noHBand="0" w:noVBand="1"/>
      </w:tblPr>
      <w:tblGrid>
        <w:gridCol w:w="2300"/>
        <w:gridCol w:w="4420"/>
      </w:tblGrid>
      <w:tr w:rsidR="00373D64" w:rsidRPr="00373D64" w14:paraId="43355E45" w14:textId="77777777" w:rsidTr="00D22113">
        <w:trPr>
          <w:trHeight w:val="320"/>
        </w:trPr>
        <w:tc>
          <w:tcPr>
            <w:tcW w:w="2300" w:type="dxa"/>
            <w:noWrap/>
            <w:hideMark/>
          </w:tcPr>
          <w:p w14:paraId="59D51449" w14:textId="77777777" w:rsidR="00373D64" w:rsidRPr="00373D64" w:rsidRDefault="00373D64" w:rsidP="000F33C3">
            <w:pPr>
              <w:jc w:val="center"/>
              <w:rPr>
                <w:rFonts w:ascii="Cambria" w:hAnsi="Cambria" w:cs="Arial"/>
                <w:b/>
                <w:bCs/>
                <w:color w:val="000000" w:themeColor="text1"/>
                <w:sz w:val="22"/>
                <w:szCs w:val="22"/>
              </w:rPr>
            </w:pPr>
            <w:r w:rsidRPr="00373D64">
              <w:rPr>
                <w:rFonts w:ascii="Cambria" w:hAnsi="Cambria" w:cs="Arial"/>
                <w:b/>
                <w:bCs/>
                <w:color w:val="000000" w:themeColor="text1"/>
                <w:sz w:val="22"/>
                <w:szCs w:val="22"/>
              </w:rPr>
              <w:t>Topic</w:t>
            </w:r>
          </w:p>
        </w:tc>
        <w:tc>
          <w:tcPr>
            <w:tcW w:w="4420" w:type="dxa"/>
            <w:noWrap/>
            <w:hideMark/>
          </w:tcPr>
          <w:p w14:paraId="5E782BCE" w14:textId="77777777" w:rsidR="00373D64" w:rsidRPr="00373D64" w:rsidRDefault="00373D64" w:rsidP="000F33C3">
            <w:pPr>
              <w:jc w:val="center"/>
              <w:rPr>
                <w:rFonts w:ascii="Cambria" w:hAnsi="Cambria" w:cs="Arial"/>
                <w:b/>
                <w:bCs/>
                <w:color w:val="000000" w:themeColor="text1"/>
                <w:sz w:val="22"/>
                <w:szCs w:val="22"/>
              </w:rPr>
            </w:pPr>
            <w:r w:rsidRPr="00373D64">
              <w:rPr>
                <w:rFonts w:ascii="Cambria" w:hAnsi="Cambria" w:cs="Arial"/>
                <w:b/>
                <w:bCs/>
                <w:color w:val="000000" w:themeColor="text1"/>
                <w:sz w:val="22"/>
                <w:szCs w:val="22"/>
              </w:rPr>
              <w:t>Representative word list</w:t>
            </w:r>
          </w:p>
        </w:tc>
      </w:tr>
      <w:tr w:rsidR="00373D64" w:rsidRPr="00373D64" w14:paraId="5489ABE6" w14:textId="77777777" w:rsidTr="00D22113">
        <w:trPr>
          <w:trHeight w:val="320"/>
        </w:trPr>
        <w:tc>
          <w:tcPr>
            <w:tcW w:w="2300" w:type="dxa"/>
            <w:noWrap/>
            <w:hideMark/>
          </w:tcPr>
          <w:p w14:paraId="716E4E23" w14:textId="77777777" w:rsidR="00373D64" w:rsidRPr="00373D64" w:rsidRDefault="00373D64" w:rsidP="000F33C3">
            <w:pPr>
              <w:jc w:val="center"/>
              <w:rPr>
                <w:rFonts w:ascii="Cambria" w:hAnsi="Cambria" w:cs="Arial"/>
                <w:color w:val="000000" w:themeColor="text1"/>
                <w:sz w:val="22"/>
                <w:szCs w:val="22"/>
              </w:rPr>
            </w:pPr>
            <w:r w:rsidRPr="00373D64">
              <w:rPr>
                <w:rFonts w:ascii="Cambria" w:hAnsi="Cambria" w:cs="Arial"/>
                <w:color w:val="000000" w:themeColor="text1"/>
                <w:sz w:val="22"/>
                <w:szCs w:val="22"/>
              </w:rPr>
              <w:t>-1</w:t>
            </w:r>
          </w:p>
        </w:tc>
        <w:tc>
          <w:tcPr>
            <w:tcW w:w="4420" w:type="dxa"/>
            <w:noWrap/>
            <w:hideMark/>
          </w:tcPr>
          <w:p w14:paraId="2FB88316" w14:textId="77777777" w:rsidR="00373D64" w:rsidRPr="00373D64" w:rsidRDefault="00373D64" w:rsidP="000F33C3">
            <w:pPr>
              <w:jc w:val="center"/>
              <w:rPr>
                <w:rFonts w:ascii="Cambria" w:hAnsi="Cambria" w:cs="Arial"/>
                <w:color w:val="000000" w:themeColor="text1"/>
                <w:sz w:val="22"/>
                <w:szCs w:val="22"/>
              </w:rPr>
            </w:pPr>
            <w:r w:rsidRPr="00373D64">
              <w:rPr>
                <w:rFonts w:ascii="Cambria" w:hAnsi="Cambria" w:cs="Arial"/>
                <w:color w:val="000000" w:themeColor="text1"/>
                <w:sz w:val="22"/>
                <w:szCs w:val="22"/>
              </w:rPr>
              <w:t>[wave, child, physical, skin, compound]</w:t>
            </w:r>
          </w:p>
        </w:tc>
      </w:tr>
      <w:tr w:rsidR="00373D64" w:rsidRPr="00373D64" w14:paraId="4E9485EF" w14:textId="77777777" w:rsidTr="00D22113">
        <w:trPr>
          <w:trHeight w:val="320"/>
        </w:trPr>
        <w:tc>
          <w:tcPr>
            <w:tcW w:w="2300" w:type="dxa"/>
            <w:noWrap/>
            <w:hideMark/>
          </w:tcPr>
          <w:p w14:paraId="40946647" w14:textId="77777777" w:rsidR="00373D64" w:rsidRPr="00373D64" w:rsidRDefault="00373D64" w:rsidP="000F33C3">
            <w:pPr>
              <w:jc w:val="center"/>
              <w:rPr>
                <w:rFonts w:ascii="Cambria" w:hAnsi="Cambria" w:cs="Arial"/>
                <w:color w:val="000000" w:themeColor="text1"/>
                <w:sz w:val="22"/>
                <w:szCs w:val="22"/>
              </w:rPr>
            </w:pPr>
            <w:r w:rsidRPr="00373D64">
              <w:rPr>
                <w:rFonts w:ascii="Cambria" w:hAnsi="Cambria" w:cs="Arial"/>
                <w:color w:val="000000" w:themeColor="text1"/>
                <w:sz w:val="22"/>
                <w:szCs w:val="22"/>
              </w:rPr>
              <w:t>0</w:t>
            </w:r>
          </w:p>
        </w:tc>
        <w:tc>
          <w:tcPr>
            <w:tcW w:w="4420" w:type="dxa"/>
            <w:noWrap/>
            <w:hideMark/>
          </w:tcPr>
          <w:p w14:paraId="182495D3" w14:textId="77777777" w:rsidR="00373D64" w:rsidRPr="00373D64" w:rsidRDefault="00373D64" w:rsidP="000F33C3">
            <w:pPr>
              <w:jc w:val="center"/>
              <w:rPr>
                <w:rFonts w:ascii="Cambria" w:hAnsi="Cambria" w:cs="Arial"/>
                <w:color w:val="000000" w:themeColor="text1"/>
                <w:sz w:val="22"/>
                <w:szCs w:val="22"/>
              </w:rPr>
            </w:pPr>
            <w:r w:rsidRPr="00373D64">
              <w:rPr>
                <w:rFonts w:ascii="Cambria" w:hAnsi="Cambria" w:cs="Arial"/>
                <w:color w:val="000000" w:themeColor="text1"/>
                <w:sz w:val="22"/>
                <w:szCs w:val="22"/>
              </w:rPr>
              <w:t>[mortality, city, air, day, population]</w:t>
            </w:r>
          </w:p>
        </w:tc>
      </w:tr>
      <w:tr w:rsidR="00373D64" w:rsidRPr="00373D64" w14:paraId="050AE625" w14:textId="77777777" w:rsidTr="00D22113">
        <w:trPr>
          <w:trHeight w:val="320"/>
        </w:trPr>
        <w:tc>
          <w:tcPr>
            <w:tcW w:w="2300" w:type="dxa"/>
            <w:noWrap/>
            <w:hideMark/>
          </w:tcPr>
          <w:p w14:paraId="32E30A33" w14:textId="77777777" w:rsidR="00373D64" w:rsidRPr="00373D64" w:rsidRDefault="00373D64" w:rsidP="000F33C3">
            <w:pPr>
              <w:jc w:val="center"/>
              <w:rPr>
                <w:rFonts w:ascii="Cambria" w:hAnsi="Cambria" w:cs="Arial"/>
                <w:color w:val="000000" w:themeColor="text1"/>
                <w:sz w:val="22"/>
                <w:szCs w:val="22"/>
              </w:rPr>
            </w:pPr>
            <w:r w:rsidRPr="00373D64">
              <w:rPr>
                <w:rFonts w:ascii="Cambria" w:hAnsi="Cambria" w:cs="Arial"/>
                <w:color w:val="000000" w:themeColor="text1"/>
                <w:sz w:val="22"/>
                <w:szCs w:val="22"/>
              </w:rPr>
              <w:t>1</w:t>
            </w:r>
          </w:p>
        </w:tc>
        <w:tc>
          <w:tcPr>
            <w:tcW w:w="4420" w:type="dxa"/>
            <w:noWrap/>
            <w:hideMark/>
          </w:tcPr>
          <w:p w14:paraId="4B0B2157" w14:textId="77777777" w:rsidR="00373D64" w:rsidRPr="00373D64" w:rsidRDefault="00373D64" w:rsidP="000F33C3">
            <w:pPr>
              <w:jc w:val="center"/>
              <w:rPr>
                <w:rFonts w:ascii="Cambria" w:hAnsi="Cambria" w:cs="Arial"/>
                <w:color w:val="000000" w:themeColor="text1"/>
                <w:sz w:val="22"/>
                <w:szCs w:val="22"/>
              </w:rPr>
            </w:pPr>
            <w:r w:rsidRPr="00373D64">
              <w:rPr>
                <w:rFonts w:ascii="Cambria" w:hAnsi="Cambria" w:cs="Arial"/>
                <w:color w:val="000000" w:themeColor="text1"/>
                <w:sz w:val="22"/>
                <w:szCs w:val="22"/>
              </w:rPr>
              <w:t>[exposure, birth, child, pregnancy, maternal]</w:t>
            </w:r>
          </w:p>
        </w:tc>
      </w:tr>
    </w:tbl>
    <w:p w14:paraId="3E217A09" w14:textId="77777777" w:rsidR="00373D64" w:rsidRDefault="00373D64" w:rsidP="00B34414">
      <w:pPr>
        <w:jc w:val="both"/>
        <w:rPr>
          <w:rFonts w:ascii="Cambria" w:hAnsi="Cambria"/>
        </w:rPr>
      </w:pPr>
    </w:p>
    <w:p w14:paraId="0D23F782" w14:textId="77777777" w:rsidR="00373D64" w:rsidRDefault="00373D64" w:rsidP="00B34414">
      <w:pPr>
        <w:jc w:val="both"/>
        <w:rPr>
          <w:rFonts w:ascii="Cambria" w:hAnsi="Cambria"/>
        </w:rPr>
      </w:pPr>
    </w:p>
    <w:p w14:paraId="62FCBECE" w14:textId="77777777" w:rsidR="00373D64" w:rsidRDefault="00373D64" w:rsidP="00B34414">
      <w:pPr>
        <w:jc w:val="both"/>
        <w:rPr>
          <w:rFonts w:ascii="Cambria" w:hAnsi="Cambria"/>
        </w:rPr>
      </w:pPr>
    </w:p>
    <w:p w14:paraId="0B68B501" w14:textId="77777777" w:rsidR="00373D64" w:rsidRDefault="00373D64" w:rsidP="00B34414">
      <w:pPr>
        <w:jc w:val="both"/>
        <w:rPr>
          <w:rFonts w:ascii="Cambria" w:hAnsi="Cambria"/>
        </w:rPr>
      </w:pPr>
    </w:p>
    <w:p w14:paraId="2574B550" w14:textId="77777777" w:rsidR="00373D64" w:rsidRDefault="00373D64" w:rsidP="00B34414">
      <w:pPr>
        <w:jc w:val="both"/>
        <w:rPr>
          <w:rFonts w:ascii="Cambria" w:hAnsi="Cambria"/>
        </w:rPr>
      </w:pPr>
    </w:p>
    <w:p w14:paraId="3E08E3F0" w14:textId="77777777" w:rsidR="00373D64" w:rsidRDefault="00373D64" w:rsidP="00B34414">
      <w:pPr>
        <w:jc w:val="both"/>
        <w:rPr>
          <w:rFonts w:ascii="Cambria" w:hAnsi="Cambria"/>
        </w:rPr>
      </w:pPr>
    </w:p>
    <w:p w14:paraId="5CA0435E" w14:textId="797BD644" w:rsidR="00373D64" w:rsidRDefault="00373D64" w:rsidP="00B34414">
      <w:pPr>
        <w:jc w:val="both"/>
        <w:rPr>
          <w:rFonts w:ascii="Cambria" w:hAnsi="Cambria"/>
        </w:rPr>
      </w:pPr>
      <w:r>
        <w:rPr>
          <w:rFonts w:ascii="Cambria" w:hAnsi="Cambria"/>
        </w:rPr>
        <w:t>The coherence scores</w:t>
      </w:r>
      <w:r w:rsidR="00034870">
        <w:rPr>
          <w:rStyle w:val="FootnoteReference"/>
          <w:rFonts w:ascii="Cambria" w:hAnsi="Cambria"/>
        </w:rPr>
        <w:footnoteReference w:id="16"/>
      </w:r>
      <w:r>
        <w:rPr>
          <w:rFonts w:ascii="Cambria" w:hAnsi="Cambria"/>
        </w:rPr>
        <w:t xml:space="preserve"> have generated these results for each topic.</w:t>
      </w:r>
    </w:p>
    <w:tbl>
      <w:tblPr>
        <w:tblStyle w:val="TableGrid"/>
        <w:tblpPr w:leftFromText="180" w:rightFromText="180" w:vertAnchor="text" w:horzAnchor="margin" w:tblpXSpec="center" w:tblpY="214"/>
        <w:tblW w:w="6720" w:type="dxa"/>
        <w:tblLook w:val="04A0" w:firstRow="1" w:lastRow="0" w:firstColumn="1" w:lastColumn="0" w:noHBand="0" w:noVBand="1"/>
      </w:tblPr>
      <w:tblGrid>
        <w:gridCol w:w="2300"/>
        <w:gridCol w:w="4420"/>
      </w:tblGrid>
      <w:tr w:rsidR="00373D64" w:rsidRPr="00373D64" w14:paraId="6CB1F64B" w14:textId="77777777" w:rsidTr="00D22113">
        <w:trPr>
          <w:trHeight w:val="320"/>
        </w:trPr>
        <w:tc>
          <w:tcPr>
            <w:tcW w:w="2300" w:type="dxa"/>
            <w:noWrap/>
            <w:hideMark/>
          </w:tcPr>
          <w:p w14:paraId="43963E95" w14:textId="77777777" w:rsidR="00373D64" w:rsidRPr="00373D64" w:rsidRDefault="00373D64" w:rsidP="00CE68E6">
            <w:pPr>
              <w:jc w:val="center"/>
              <w:rPr>
                <w:rFonts w:ascii="Cambria" w:hAnsi="Cambria" w:cs="Arial"/>
                <w:b/>
                <w:bCs/>
                <w:color w:val="000000" w:themeColor="text1"/>
                <w:sz w:val="22"/>
                <w:szCs w:val="22"/>
              </w:rPr>
            </w:pPr>
            <w:r w:rsidRPr="00373D64">
              <w:rPr>
                <w:rFonts w:ascii="Cambria" w:hAnsi="Cambria" w:cs="Arial"/>
                <w:b/>
                <w:bCs/>
                <w:color w:val="000000" w:themeColor="text1"/>
                <w:sz w:val="22"/>
                <w:szCs w:val="22"/>
              </w:rPr>
              <w:t>Topic</w:t>
            </w:r>
          </w:p>
        </w:tc>
        <w:tc>
          <w:tcPr>
            <w:tcW w:w="4420" w:type="dxa"/>
            <w:noWrap/>
            <w:hideMark/>
          </w:tcPr>
          <w:p w14:paraId="75EBA8A7" w14:textId="4E777994" w:rsidR="00373D64" w:rsidRPr="00373D64" w:rsidRDefault="00373D64" w:rsidP="00CE68E6">
            <w:pPr>
              <w:jc w:val="center"/>
              <w:rPr>
                <w:rFonts w:ascii="Cambria" w:hAnsi="Cambria" w:cs="Arial"/>
                <w:b/>
                <w:bCs/>
                <w:color w:val="000000" w:themeColor="text1"/>
                <w:sz w:val="22"/>
                <w:szCs w:val="22"/>
              </w:rPr>
            </w:pPr>
            <w:r w:rsidRPr="00C82516">
              <w:rPr>
                <w:rFonts w:ascii="Cambria" w:hAnsi="Cambria" w:cs="Arial"/>
                <w:b/>
                <w:bCs/>
                <w:color w:val="000000" w:themeColor="text1"/>
                <w:sz w:val="22"/>
                <w:szCs w:val="22"/>
              </w:rPr>
              <w:t>Coherence score</w:t>
            </w:r>
          </w:p>
        </w:tc>
      </w:tr>
      <w:tr w:rsidR="00373D64" w:rsidRPr="00373D64" w14:paraId="7B954535" w14:textId="77777777" w:rsidTr="00D22113">
        <w:trPr>
          <w:trHeight w:val="320"/>
        </w:trPr>
        <w:tc>
          <w:tcPr>
            <w:tcW w:w="2300" w:type="dxa"/>
            <w:noWrap/>
            <w:hideMark/>
          </w:tcPr>
          <w:p w14:paraId="02427D2E" w14:textId="77777777" w:rsidR="00373D64" w:rsidRPr="00373D64" w:rsidRDefault="00373D64" w:rsidP="00CE68E6">
            <w:pPr>
              <w:jc w:val="center"/>
              <w:rPr>
                <w:rFonts w:ascii="Cambria" w:hAnsi="Cambria" w:cs="Arial"/>
                <w:color w:val="000000" w:themeColor="text1"/>
                <w:sz w:val="22"/>
                <w:szCs w:val="22"/>
              </w:rPr>
            </w:pPr>
            <w:r w:rsidRPr="00373D64">
              <w:rPr>
                <w:rFonts w:ascii="Cambria" w:hAnsi="Cambria" w:cs="Arial"/>
                <w:color w:val="000000" w:themeColor="text1"/>
                <w:sz w:val="22"/>
                <w:szCs w:val="22"/>
              </w:rPr>
              <w:t>-1</w:t>
            </w:r>
          </w:p>
        </w:tc>
        <w:tc>
          <w:tcPr>
            <w:tcW w:w="4420" w:type="dxa"/>
            <w:noWrap/>
            <w:hideMark/>
          </w:tcPr>
          <w:p w14:paraId="4BC910C5" w14:textId="3561C781" w:rsidR="00373D64" w:rsidRPr="00373D64" w:rsidRDefault="00CE68E6" w:rsidP="00CE68E6">
            <w:pPr>
              <w:jc w:val="center"/>
              <w:rPr>
                <w:rFonts w:ascii="Cambria" w:hAnsi="Cambria" w:cs="Arial"/>
                <w:color w:val="000000" w:themeColor="text1"/>
                <w:sz w:val="22"/>
                <w:szCs w:val="22"/>
              </w:rPr>
            </w:pPr>
            <w:r w:rsidRPr="00CE68E6">
              <w:rPr>
                <w:rFonts w:ascii="Cambria" w:hAnsi="Cambria" w:cs="Arial"/>
                <w:color w:val="000000" w:themeColor="text1"/>
                <w:sz w:val="22"/>
                <w:szCs w:val="22"/>
              </w:rPr>
              <w:t>0.51</w:t>
            </w:r>
          </w:p>
        </w:tc>
      </w:tr>
      <w:tr w:rsidR="00373D64" w:rsidRPr="00373D64" w14:paraId="3E089012" w14:textId="77777777" w:rsidTr="00D22113">
        <w:trPr>
          <w:trHeight w:val="320"/>
        </w:trPr>
        <w:tc>
          <w:tcPr>
            <w:tcW w:w="2300" w:type="dxa"/>
            <w:noWrap/>
            <w:hideMark/>
          </w:tcPr>
          <w:p w14:paraId="288D0BD3" w14:textId="77777777" w:rsidR="00373D64" w:rsidRPr="00373D64" w:rsidRDefault="00373D64" w:rsidP="00CE68E6">
            <w:pPr>
              <w:jc w:val="center"/>
              <w:rPr>
                <w:rFonts w:ascii="Cambria" w:hAnsi="Cambria" w:cs="Arial"/>
                <w:color w:val="000000" w:themeColor="text1"/>
                <w:sz w:val="22"/>
                <w:szCs w:val="22"/>
                <w:highlight w:val="yellow"/>
              </w:rPr>
            </w:pPr>
            <w:r w:rsidRPr="00373D64">
              <w:rPr>
                <w:rFonts w:ascii="Cambria" w:hAnsi="Cambria" w:cs="Arial"/>
                <w:color w:val="000000" w:themeColor="text1"/>
                <w:sz w:val="22"/>
                <w:szCs w:val="22"/>
                <w:highlight w:val="yellow"/>
              </w:rPr>
              <w:t>0</w:t>
            </w:r>
          </w:p>
        </w:tc>
        <w:tc>
          <w:tcPr>
            <w:tcW w:w="4420" w:type="dxa"/>
            <w:noWrap/>
            <w:hideMark/>
          </w:tcPr>
          <w:p w14:paraId="460B6403" w14:textId="16F5E6F5" w:rsidR="00373D64" w:rsidRPr="00373D64" w:rsidRDefault="00CE68E6" w:rsidP="00CE68E6">
            <w:pPr>
              <w:jc w:val="center"/>
              <w:rPr>
                <w:rFonts w:ascii="Cambria" w:hAnsi="Cambria" w:cs="Arial"/>
                <w:color w:val="000000" w:themeColor="text1"/>
                <w:sz w:val="22"/>
                <w:szCs w:val="22"/>
                <w:highlight w:val="yellow"/>
              </w:rPr>
            </w:pPr>
            <w:r w:rsidRPr="00C82516">
              <w:rPr>
                <w:rFonts w:ascii="Cambria" w:hAnsi="Cambria" w:cs="Arial"/>
                <w:color w:val="000000" w:themeColor="text1"/>
                <w:sz w:val="22"/>
                <w:szCs w:val="22"/>
                <w:highlight w:val="yellow"/>
              </w:rPr>
              <w:t>0.49</w:t>
            </w:r>
          </w:p>
        </w:tc>
      </w:tr>
      <w:tr w:rsidR="00373D64" w:rsidRPr="00373D64" w14:paraId="3029D2A1" w14:textId="77777777" w:rsidTr="00D22113">
        <w:trPr>
          <w:trHeight w:val="320"/>
        </w:trPr>
        <w:tc>
          <w:tcPr>
            <w:tcW w:w="2300" w:type="dxa"/>
            <w:noWrap/>
            <w:hideMark/>
          </w:tcPr>
          <w:p w14:paraId="698BD93B" w14:textId="77777777" w:rsidR="00373D64" w:rsidRPr="00373D64" w:rsidRDefault="00373D64" w:rsidP="00CE68E6">
            <w:pPr>
              <w:jc w:val="center"/>
              <w:rPr>
                <w:rFonts w:ascii="Cambria" w:hAnsi="Cambria" w:cs="Arial"/>
                <w:color w:val="000000" w:themeColor="text1"/>
                <w:sz w:val="22"/>
                <w:szCs w:val="22"/>
              </w:rPr>
            </w:pPr>
            <w:r w:rsidRPr="00373D64">
              <w:rPr>
                <w:rFonts w:ascii="Cambria" w:hAnsi="Cambria" w:cs="Arial"/>
                <w:color w:val="000000" w:themeColor="text1"/>
                <w:sz w:val="22"/>
                <w:szCs w:val="22"/>
              </w:rPr>
              <w:t>1</w:t>
            </w:r>
          </w:p>
        </w:tc>
        <w:tc>
          <w:tcPr>
            <w:tcW w:w="4420" w:type="dxa"/>
            <w:noWrap/>
            <w:hideMark/>
          </w:tcPr>
          <w:p w14:paraId="35198C58" w14:textId="50AACDFA" w:rsidR="00373D64" w:rsidRPr="00373D64" w:rsidRDefault="00CE68E6" w:rsidP="00CE68E6">
            <w:pPr>
              <w:jc w:val="center"/>
              <w:rPr>
                <w:rFonts w:ascii="Cambria" w:hAnsi="Cambria" w:cs="Arial"/>
                <w:color w:val="000000" w:themeColor="text1"/>
                <w:sz w:val="22"/>
                <w:szCs w:val="22"/>
              </w:rPr>
            </w:pPr>
            <w:r w:rsidRPr="00C82516">
              <w:rPr>
                <w:rFonts w:ascii="Cambria" w:hAnsi="Cambria" w:cs="Arial"/>
                <w:color w:val="000000" w:themeColor="text1"/>
                <w:sz w:val="22"/>
                <w:szCs w:val="22"/>
              </w:rPr>
              <w:t>0.76</w:t>
            </w:r>
          </w:p>
        </w:tc>
      </w:tr>
    </w:tbl>
    <w:p w14:paraId="732C3B0D" w14:textId="77777777" w:rsidR="00373D64" w:rsidRPr="00CE68E6" w:rsidRDefault="00373D64" w:rsidP="00B34414">
      <w:pPr>
        <w:jc w:val="both"/>
        <w:rPr>
          <w:rFonts w:ascii="Cambria" w:hAnsi="Cambria"/>
        </w:rPr>
      </w:pPr>
    </w:p>
    <w:p w14:paraId="3DE5801C" w14:textId="77777777" w:rsidR="00373D64" w:rsidRPr="00CE68E6" w:rsidRDefault="00373D64" w:rsidP="00B34414">
      <w:pPr>
        <w:jc w:val="both"/>
        <w:rPr>
          <w:rFonts w:ascii="Cambria" w:hAnsi="Cambria"/>
        </w:rPr>
      </w:pPr>
    </w:p>
    <w:p w14:paraId="7F590032" w14:textId="77777777" w:rsidR="00373D64" w:rsidRPr="00CE68E6" w:rsidRDefault="00373D64" w:rsidP="00B34414">
      <w:pPr>
        <w:jc w:val="both"/>
        <w:rPr>
          <w:rFonts w:ascii="Cambria" w:hAnsi="Cambria"/>
        </w:rPr>
      </w:pPr>
    </w:p>
    <w:p w14:paraId="2BE88781" w14:textId="77777777" w:rsidR="00373D64" w:rsidRPr="00CE68E6" w:rsidRDefault="00373D64" w:rsidP="00B34414">
      <w:pPr>
        <w:jc w:val="both"/>
        <w:rPr>
          <w:rFonts w:ascii="Cambria" w:hAnsi="Cambria"/>
        </w:rPr>
      </w:pPr>
    </w:p>
    <w:p w14:paraId="6B07FFE7" w14:textId="3DF9F6F3" w:rsidR="00CE68E6" w:rsidRDefault="003F72D7" w:rsidP="00B34414">
      <w:pPr>
        <w:jc w:val="both"/>
        <w:rPr>
          <w:rFonts w:ascii="Cambria" w:hAnsi="Cambria"/>
        </w:rPr>
      </w:pPr>
      <w:r w:rsidRPr="00CE68E6">
        <w:rPr>
          <w:rFonts w:ascii="Cambria" w:hAnsi="Cambria"/>
        </w:rPr>
        <w:tab/>
      </w:r>
      <w:r w:rsidRPr="00CE68E6">
        <w:rPr>
          <w:rFonts w:ascii="Cambria" w:hAnsi="Cambria"/>
        </w:rPr>
        <w:tab/>
      </w:r>
      <w:r w:rsidRPr="00CE68E6">
        <w:rPr>
          <w:rFonts w:ascii="Cambria" w:hAnsi="Cambria"/>
        </w:rPr>
        <w:tab/>
      </w:r>
      <w:r w:rsidRPr="00CE68E6">
        <w:rPr>
          <w:rFonts w:ascii="Cambria" w:hAnsi="Cambria"/>
        </w:rPr>
        <w:tab/>
      </w:r>
      <w:r w:rsidRPr="00CE68E6">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p>
    <w:p w14:paraId="075AA662" w14:textId="2921DD28" w:rsidR="003F72D7" w:rsidRPr="00CE68E6" w:rsidRDefault="003F72D7" w:rsidP="00B34414">
      <w:pPr>
        <w:jc w:val="both"/>
        <w:rPr>
          <w:rFonts w:ascii="Cambria" w:hAnsi="Cambria"/>
        </w:rPr>
      </w:pPr>
      <w:r w:rsidRPr="00E154E1">
        <w:rPr>
          <w:rFonts w:ascii="Cambria" w:hAnsi="Cambria"/>
          <w:color w:val="000000" w:themeColor="text1"/>
        </w:rPr>
        <w:t>One topic with a coherence score below 0.5</w:t>
      </w:r>
      <w:r w:rsidR="00C82516">
        <w:rPr>
          <w:rStyle w:val="FootnoteReference"/>
          <w:rFonts w:ascii="Cambria" w:hAnsi="Cambria"/>
          <w:color w:val="000000" w:themeColor="text1"/>
        </w:rPr>
        <w:footnoteReference w:id="17"/>
      </w:r>
      <w:r w:rsidRPr="00E154E1">
        <w:rPr>
          <w:rFonts w:ascii="Cambria" w:hAnsi="Cambria"/>
          <w:color w:val="000000" w:themeColor="text1"/>
        </w:rPr>
        <w:t xml:space="preserve"> was disregarded.</w:t>
      </w:r>
      <w:r w:rsidR="00C82516">
        <w:rPr>
          <w:rFonts w:ascii="Cambria" w:hAnsi="Cambria"/>
          <w:color w:val="000000" w:themeColor="text1"/>
        </w:rPr>
        <w:t xml:space="preserve"> </w:t>
      </w:r>
    </w:p>
    <w:p w14:paraId="0EC5DC97" w14:textId="40DC7898" w:rsidR="003F72D7" w:rsidRPr="00E154E1" w:rsidRDefault="003F72D7" w:rsidP="00B34414">
      <w:pPr>
        <w:jc w:val="both"/>
        <w:rPr>
          <w:rFonts w:ascii="Cambria" w:hAnsi="Cambria"/>
          <w:color w:val="000000" w:themeColor="text1"/>
        </w:rPr>
      </w:pPr>
    </w:p>
    <w:p w14:paraId="74C954F3" w14:textId="4F911183" w:rsidR="003F72D7" w:rsidRPr="00E154E1" w:rsidRDefault="003F72D7" w:rsidP="00B34414">
      <w:pPr>
        <w:jc w:val="both"/>
        <w:rPr>
          <w:rFonts w:ascii="Cambria" w:hAnsi="Cambria"/>
        </w:rPr>
      </w:pPr>
      <w:r w:rsidRPr="00E154E1">
        <w:rPr>
          <w:rFonts w:ascii="Cambria" w:hAnsi="Cambria"/>
          <w:color w:val="000000" w:themeColor="text1"/>
        </w:rPr>
        <w:t xml:space="preserve">The </w:t>
      </w:r>
      <w:r w:rsidRPr="00E154E1">
        <w:rPr>
          <w:rFonts w:ascii="Cambria" w:hAnsi="Cambria"/>
          <w:b/>
          <w:bCs/>
          <w:color w:val="000000" w:themeColor="text1"/>
        </w:rPr>
        <w:t>first</w:t>
      </w:r>
      <w:r w:rsidRPr="00E154E1">
        <w:rPr>
          <w:rFonts w:ascii="Cambria" w:hAnsi="Cambria"/>
          <w:color w:val="000000" w:themeColor="text1"/>
        </w:rPr>
        <w:t xml:space="preserve"> topic involves</w:t>
      </w:r>
      <w:r w:rsidR="00CE68E6">
        <w:rPr>
          <w:rFonts w:ascii="Cambria" w:hAnsi="Cambria"/>
          <w:color w:val="000000" w:themeColor="text1"/>
        </w:rPr>
        <w:t xml:space="preserve"> the words below with their probabilities,</w:t>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p>
    <w:tbl>
      <w:tblPr>
        <w:tblStyle w:val="TableGrid"/>
        <w:tblW w:w="6720" w:type="dxa"/>
        <w:tblInd w:w="2035" w:type="dxa"/>
        <w:tblLook w:val="04A0" w:firstRow="1" w:lastRow="0" w:firstColumn="1" w:lastColumn="0" w:noHBand="0" w:noVBand="1"/>
      </w:tblPr>
      <w:tblGrid>
        <w:gridCol w:w="2300"/>
        <w:gridCol w:w="4420"/>
      </w:tblGrid>
      <w:tr w:rsidR="00CE68E6" w:rsidRPr="00CE68E6" w14:paraId="7FE79476" w14:textId="77777777" w:rsidTr="00DF1D54">
        <w:trPr>
          <w:trHeight w:val="320"/>
        </w:trPr>
        <w:tc>
          <w:tcPr>
            <w:tcW w:w="2300" w:type="dxa"/>
            <w:noWrap/>
            <w:hideMark/>
          </w:tcPr>
          <w:p w14:paraId="3E0D0869" w14:textId="77777777" w:rsidR="00CE68E6" w:rsidRPr="00CE68E6" w:rsidRDefault="00CE68E6" w:rsidP="00CE68E6">
            <w:pPr>
              <w:jc w:val="center"/>
              <w:rPr>
                <w:rFonts w:ascii="Cambria" w:hAnsi="Cambria" w:cs="Arial"/>
                <w:b/>
                <w:bCs/>
                <w:color w:val="000000" w:themeColor="text1"/>
                <w:sz w:val="22"/>
                <w:szCs w:val="22"/>
              </w:rPr>
            </w:pPr>
            <w:r w:rsidRPr="00CE68E6">
              <w:rPr>
                <w:rFonts w:ascii="Cambria" w:hAnsi="Cambria" w:cs="Arial"/>
                <w:b/>
                <w:bCs/>
                <w:color w:val="000000" w:themeColor="text1"/>
                <w:sz w:val="22"/>
                <w:szCs w:val="22"/>
              </w:rPr>
              <w:t>Word</w:t>
            </w:r>
          </w:p>
        </w:tc>
        <w:tc>
          <w:tcPr>
            <w:tcW w:w="4420" w:type="dxa"/>
            <w:noWrap/>
            <w:hideMark/>
          </w:tcPr>
          <w:p w14:paraId="15087119" w14:textId="77777777" w:rsidR="00CE68E6" w:rsidRPr="00CE68E6" w:rsidRDefault="00CE68E6" w:rsidP="00CE68E6">
            <w:pPr>
              <w:jc w:val="center"/>
              <w:rPr>
                <w:rFonts w:ascii="Cambria" w:hAnsi="Cambria" w:cs="Arial"/>
                <w:b/>
                <w:bCs/>
                <w:color w:val="000000" w:themeColor="text1"/>
                <w:sz w:val="22"/>
                <w:szCs w:val="22"/>
              </w:rPr>
            </w:pPr>
            <w:r w:rsidRPr="00CE68E6">
              <w:rPr>
                <w:rFonts w:ascii="Cambria" w:hAnsi="Cambria" w:cs="Arial"/>
                <w:b/>
                <w:bCs/>
                <w:color w:val="000000" w:themeColor="text1"/>
                <w:sz w:val="22"/>
                <w:szCs w:val="22"/>
              </w:rPr>
              <w:t>Probability</w:t>
            </w:r>
          </w:p>
        </w:tc>
      </w:tr>
      <w:tr w:rsidR="00CE68E6" w:rsidRPr="00CE68E6" w14:paraId="2065B9EA" w14:textId="77777777" w:rsidTr="00DF1D54">
        <w:trPr>
          <w:trHeight w:val="320"/>
        </w:trPr>
        <w:tc>
          <w:tcPr>
            <w:tcW w:w="2300" w:type="dxa"/>
            <w:noWrap/>
            <w:hideMark/>
          </w:tcPr>
          <w:p w14:paraId="72375E89" w14:textId="77777777" w:rsidR="00CE68E6" w:rsidRPr="00CE68E6" w:rsidRDefault="00CE68E6" w:rsidP="00CE68E6">
            <w:pPr>
              <w:jc w:val="center"/>
              <w:rPr>
                <w:rFonts w:ascii="Cambria" w:hAnsi="Cambria" w:cs="Arial"/>
                <w:color w:val="000000" w:themeColor="text1"/>
                <w:sz w:val="22"/>
                <w:szCs w:val="22"/>
              </w:rPr>
            </w:pPr>
            <w:r w:rsidRPr="00CE68E6">
              <w:rPr>
                <w:rFonts w:ascii="Cambria" w:hAnsi="Cambria" w:cs="Arial"/>
                <w:color w:val="000000" w:themeColor="text1"/>
                <w:sz w:val="22"/>
                <w:szCs w:val="22"/>
              </w:rPr>
              <w:t>child</w:t>
            </w:r>
          </w:p>
        </w:tc>
        <w:tc>
          <w:tcPr>
            <w:tcW w:w="4420" w:type="dxa"/>
            <w:noWrap/>
            <w:hideMark/>
          </w:tcPr>
          <w:p w14:paraId="5132AEB8" w14:textId="06BBB358" w:rsidR="00CE68E6" w:rsidRPr="00CE68E6" w:rsidRDefault="00CE68E6" w:rsidP="00CE68E6">
            <w:pPr>
              <w:jc w:val="center"/>
              <w:rPr>
                <w:rFonts w:ascii="Cambria" w:hAnsi="Cambria" w:cs="Arial"/>
                <w:color w:val="000000" w:themeColor="text1"/>
                <w:sz w:val="22"/>
                <w:szCs w:val="22"/>
              </w:rPr>
            </w:pPr>
            <w:r w:rsidRPr="00CE68E6">
              <w:rPr>
                <w:rFonts w:ascii="Cambria" w:hAnsi="Cambria" w:cs="Arial"/>
                <w:color w:val="000000" w:themeColor="text1"/>
                <w:sz w:val="22"/>
                <w:szCs w:val="22"/>
              </w:rPr>
              <w:t>0.024</w:t>
            </w:r>
            <w:r w:rsidR="00C82516">
              <w:rPr>
                <w:rFonts w:ascii="Cambria" w:hAnsi="Cambria" w:cs="Arial"/>
                <w:color w:val="000000" w:themeColor="text1"/>
                <w:sz w:val="22"/>
                <w:szCs w:val="22"/>
              </w:rPr>
              <w:t>2</w:t>
            </w:r>
          </w:p>
        </w:tc>
      </w:tr>
      <w:tr w:rsidR="00CE68E6" w:rsidRPr="00CE68E6" w14:paraId="27E83FF4" w14:textId="77777777" w:rsidTr="00DF1D54">
        <w:trPr>
          <w:trHeight w:val="320"/>
        </w:trPr>
        <w:tc>
          <w:tcPr>
            <w:tcW w:w="2300" w:type="dxa"/>
            <w:noWrap/>
            <w:hideMark/>
          </w:tcPr>
          <w:p w14:paraId="7999FD27" w14:textId="77777777" w:rsidR="00CE68E6" w:rsidRPr="00CE68E6" w:rsidRDefault="00CE68E6" w:rsidP="00CE68E6">
            <w:pPr>
              <w:jc w:val="center"/>
              <w:rPr>
                <w:rFonts w:ascii="Cambria" w:hAnsi="Cambria" w:cs="Arial"/>
                <w:color w:val="000000" w:themeColor="text1"/>
                <w:sz w:val="22"/>
                <w:szCs w:val="22"/>
              </w:rPr>
            </w:pPr>
            <w:r w:rsidRPr="00CE68E6">
              <w:rPr>
                <w:rFonts w:ascii="Cambria" w:hAnsi="Cambria" w:cs="Arial"/>
                <w:color w:val="000000" w:themeColor="text1"/>
                <w:sz w:val="22"/>
                <w:szCs w:val="22"/>
              </w:rPr>
              <w:t>physical</w:t>
            </w:r>
          </w:p>
        </w:tc>
        <w:tc>
          <w:tcPr>
            <w:tcW w:w="4420" w:type="dxa"/>
            <w:noWrap/>
            <w:hideMark/>
          </w:tcPr>
          <w:p w14:paraId="2391B562" w14:textId="24EC6A1A" w:rsidR="00CE68E6" w:rsidRPr="00CE68E6" w:rsidRDefault="00CE68E6" w:rsidP="00CE68E6">
            <w:pPr>
              <w:jc w:val="center"/>
              <w:rPr>
                <w:rFonts w:ascii="Cambria" w:hAnsi="Cambria" w:cs="Arial"/>
                <w:color w:val="000000" w:themeColor="text1"/>
                <w:sz w:val="22"/>
                <w:szCs w:val="22"/>
              </w:rPr>
            </w:pPr>
            <w:r w:rsidRPr="00CE68E6">
              <w:rPr>
                <w:rFonts w:ascii="Cambria" w:hAnsi="Cambria" w:cs="Arial"/>
                <w:color w:val="000000" w:themeColor="text1"/>
                <w:sz w:val="22"/>
                <w:szCs w:val="22"/>
              </w:rPr>
              <w:t>0.02</w:t>
            </w:r>
            <w:r w:rsidR="00C82516">
              <w:rPr>
                <w:rFonts w:ascii="Cambria" w:hAnsi="Cambria" w:cs="Arial"/>
                <w:color w:val="000000" w:themeColor="text1"/>
                <w:sz w:val="22"/>
                <w:szCs w:val="22"/>
              </w:rPr>
              <w:t>29</w:t>
            </w:r>
          </w:p>
        </w:tc>
      </w:tr>
      <w:tr w:rsidR="00CE68E6" w:rsidRPr="00CE68E6" w14:paraId="71461B6B" w14:textId="77777777" w:rsidTr="00DF1D54">
        <w:trPr>
          <w:trHeight w:val="320"/>
        </w:trPr>
        <w:tc>
          <w:tcPr>
            <w:tcW w:w="2300" w:type="dxa"/>
            <w:noWrap/>
            <w:hideMark/>
          </w:tcPr>
          <w:p w14:paraId="13EA34D5" w14:textId="77777777" w:rsidR="00CE68E6" w:rsidRPr="00CE68E6" w:rsidRDefault="00CE68E6" w:rsidP="00CE68E6">
            <w:pPr>
              <w:jc w:val="center"/>
              <w:rPr>
                <w:rFonts w:ascii="Cambria" w:hAnsi="Cambria" w:cs="Arial"/>
                <w:color w:val="000000" w:themeColor="text1"/>
                <w:sz w:val="22"/>
                <w:szCs w:val="22"/>
              </w:rPr>
            </w:pPr>
            <w:r w:rsidRPr="00CE68E6">
              <w:rPr>
                <w:rFonts w:ascii="Cambria" w:hAnsi="Cambria" w:cs="Arial"/>
                <w:color w:val="000000" w:themeColor="text1"/>
                <w:sz w:val="22"/>
                <w:szCs w:val="22"/>
              </w:rPr>
              <w:t>skin</w:t>
            </w:r>
          </w:p>
        </w:tc>
        <w:tc>
          <w:tcPr>
            <w:tcW w:w="4420" w:type="dxa"/>
            <w:noWrap/>
            <w:hideMark/>
          </w:tcPr>
          <w:p w14:paraId="1AF983E8" w14:textId="037EC819" w:rsidR="00CE68E6" w:rsidRPr="00CE68E6" w:rsidRDefault="00CE68E6" w:rsidP="00CE68E6">
            <w:pPr>
              <w:jc w:val="center"/>
              <w:rPr>
                <w:rFonts w:ascii="Cambria" w:hAnsi="Cambria" w:cs="Arial"/>
                <w:color w:val="000000" w:themeColor="text1"/>
                <w:sz w:val="22"/>
                <w:szCs w:val="22"/>
              </w:rPr>
            </w:pPr>
            <w:r w:rsidRPr="00CE68E6">
              <w:rPr>
                <w:rFonts w:ascii="Cambria" w:hAnsi="Cambria" w:cs="Arial"/>
                <w:color w:val="000000" w:themeColor="text1"/>
                <w:sz w:val="22"/>
                <w:szCs w:val="22"/>
              </w:rPr>
              <w:t>0.02</w:t>
            </w:r>
            <w:r w:rsidR="00C82516">
              <w:rPr>
                <w:rFonts w:ascii="Cambria" w:hAnsi="Cambria" w:cs="Arial"/>
                <w:color w:val="000000" w:themeColor="text1"/>
                <w:sz w:val="22"/>
                <w:szCs w:val="22"/>
              </w:rPr>
              <w:t>06</w:t>
            </w:r>
          </w:p>
        </w:tc>
      </w:tr>
      <w:tr w:rsidR="00CE68E6" w:rsidRPr="00CE68E6" w14:paraId="375CE787" w14:textId="77777777" w:rsidTr="00DF1D54">
        <w:trPr>
          <w:trHeight w:val="320"/>
        </w:trPr>
        <w:tc>
          <w:tcPr>
            <w:tcW w:w="2300" w:type="dxa"/>
            <w:noWrap/>
            <w:hideMark/>
          </w:tcPr>
          <w:p w14:paraId="2996C44B" w14:textId="77777777" w:rsidR="00CE68E6" w:rsidRPr="00CE68E6" w:rsidRDefault="00CE68E6" w:rsidP="00CE68E6">
            <w:pPr>
              <w:jc w:val="center"/>
              <w:rPr>
                <w:rFonts w:ascii="Cambria" w:hAnsi="Cambria" w:cs="Arial"/>
                <w:color w:val="000000" w:themeColor="text1"/>
                <w:sz w:val="22"/>
                <w:szCs w:val="22"/>
              </w:rPr>
            </w:pPr>
            <w:r w:rsidRPr="00CE68E6">
              <w:rPr>
                <w:rFonts w:ascii="Cambria" w:hAnsi="Cambria" w:cs="Arial"/>
                <w:color w:val="000000" w:themeColor="text1"/>
                <w:sz w:val="22"/>
                <w:szCs w:val="22"/>
              </w:rPr>
              <w:t>disease</w:t>
            </w:r>
          </w:p>
        </w:tc>
        <w:tc>
          <w:tcPr>
            <w:tcW w:w="4420" w:type="dxa"/>
            <w:noWrap/>
            <w:hideMark/>
          </w:tcPr>
          <w:p w14:paraId="17F544CB" w14:textId="31CF1610" w:rsidR="00CE68E6" w:rsidRPr="00CE68E6" w:rsidRDefault="00CE68E6" w:rsidP="00CE68E6">
            <w:pPr>
              <w:jc w:val="center"/>
              <w:rPr>
                <w:rFonts w:ascii="Cambria" w:hAnsi="Cambria" w:cs="Arial"/>
                <w:color w:val="000000" w:themeColor="text1"/>
                <w:sz w:val="22"/>
                <w:szCs w:val="22"/>
              </w:rPr>
            </w:pPr>
            <w:r w:rsidRPr="00CE68E6">
              <w:rPr>
                <w:rFonts w:ascii="Cambria" w:hAnsi="Cambria" w:cs="Arial"/>
                <w:color w:val="000000" w:themeColor="text1"/>
                <w:sz w:val="22"/>
                <w:szCs w:val="22"/>
              </w:rPr>
              <w:t>0.018</w:t>
            </w:r>
            <w:r w:rsidR="00C82516">
              <w:rPr>
                <w:rFonts w:ascii="Cambria" w:hAnsi="Cambria" w:cs="Arial"/>
                <w:color w:val="000000" w:themeColor="text1"/>
                <w:sz w:val="22"/>
                <w:szCs w:val="22"/>
              </w:rPr>
              <w:t>2</w:t>
            </w:r>
          </w:p>
        </w:tc>
      </w:tr>
      <w:tr w:rsidR="00CE68E6" w:rsidRPr="00CE68E6" w14:paraId="31C5CAAB" w14:textId="77777777" w:rsidTr="00DF1D54">
        <w:trPr>
          <w:trHeight w:val="320"/>
        </w:trPr>
        <w:tc>
          <w:tcPr>
            <w:tcW w:w="2300" w:type="dxa"/>
            <w:noWrap/>
            <w:hideMark/>
          </w:tcPr>
          <w:p w14:paraId="022B0056" w14:textId="77777777" w:rsidR="00CE68E6" w:rsidRPr="00CE68E6" w:rsidRDefault="00CE68E6" w:rsidP="00CE68E6">
            <w:pPr>
              <w:jc w:val="center"/>
              <w:rPr>
                <w:rFonts w:ascii="Cambria" w:hAnsi="Cambria" w:cs="Arial"/>
                <w:color w:val="000000" w:themeColor="text1"/>
                <w:sz w:val="22"/>
                <w:szCs w:val="22"/>
              </w:rPr>
            </w:pPr>
            <w:r w:rsidRPr="00CE68E6">
              <w:rPr>
                <w:rFonts w:ascii="Cambria" w:hAnsi="Cambria" w:cs="Arial"/>
                <w:color w:val="000000" w:themeColor="text1"/>
                <w:sz w:val="22"/>
                <w:szCs w:val="22"/>
              </w:rPr>
              <w:t>infection</w:t>
            </w:r>
          </w:p>
        </w:tc>
        <w:tc>
          <w:tcPr>
            <w:tcW w:w="4420" w:type="dxa"/>
            <w:noWrap/>
            <w:hideMark/>
          </w:tcPr>
          <w:p w14:paraId="46B891FF" w14:textId="708E3961" w:rsidR="00CE68E6" w:rsidRPr="00CE68E6" w:rsidRDefault="00CE68E6" w:rsidP="00CE68E6">
            <w:pPr>
              <w:jc w:val="center"/>
              <w:rPr>
                <w:rFonts w:ascii="Cambria" w:hAnsi="Cambria" w:cs="Arial"/>
                <w:color w:val="000000" w:themeColor="text1"/>
                <w:sz w:val="22"/>
                <w:szCs w:val="22"/>
              </w:rPr>
            </w:pPr>
            <w:r w:rsidRPr="00CE68E6">
              <w:rPr>
                <w:rFonts w:ascii="Cambria" w:hAnsi="Cambria" w:cs="Arial"/>
                <w:color w:val="000000" w:themeColor="text1"/>
                <w:sz w:val="22"/>
                <w:szCs w:val="22"/>
              </w:rPr>
              <w:t>0.016</w:t>
            </w:r>
            <w:r w:rsidR="00C82516">
              <w:rPr>
                <w:rFonts w:ascii="Cambria" w:hAnsi="Cambria" w:cs="Arial"/>
                <w:color w:val="000000" w:themeColor="text1"/>
                <w:sz w:val="22"/>
                <w:szCs w:val="22"/>
              </w:rPr>
              <w:t>4</w:t>
            </w:r>
          </w:p>
        </w:tc>
      </w:tr>
    </w:tbl>
    <w:p w14:paraId="21A2B78E" w14:textId="77777777" w:rsidR="003F72D7" w:rsidRPr="00E154E1" w:rsidRDefault="003F72D7" w:rsidP="00B34414">
      <w:pPr>
        <w:jc w:val="both"/>
        <w:rPr>
          <w:rFonts w:ascii="Cambria" w:hAnsi="Cambria"/>
        </w:rPr>
      </w:pPr>
    </w:p>
    <w:p w14:paraId="0F29A807" w14:textId="22A96B94" w:rsidR="003F72D7" w:rsidRDefault="00CE68E6" w:rsidP="00B34414">
      <w:pPr>
        <w:jc w:val="both"/>
        <w:rPr>
          <w:rFonts w:ascii="Cambria" w:hAnsi="Cambria"/>
          <w:color w:val="000000" w:themeColor="text1"/>
        </w:rPr>
      </w:pPr>
      <w:r>
        <w:rPr>
          <w:rFonts w:ascii="Cambria" w:hAnsi="Cambria"/>
          <w:color w:val="000000" w:themeColor="text1"/>
        </w:rPr>
        <w:t>The coherence score for this topic is</w:t>
      </w:r>
      <w:r w:rsidR="003F72D7" w:rsidRPr="00E154E1">
        <w:rPr>
          <w:rFonts w:ascii="Cambria" w:hAnsi="Cambria"/>
          <w:color w:val="000000" w:themeColor="text1"/>
        </w:rPr>
        <w:t xml:space="preserve"> 0.51. Deriving from domain knowledge, extended exposure to heatwaves results in skin irritation/diseases and increases the possibility of infectious disease occurrence, spread, and extent.</w:t>
      </w:r>
    </w:p>
    <w:p w14:paraId="4CDBC85E" w14:textId="77777777" w:rsidR="00CE68E6" w:rsidRDefault="00CE68E6" w:rsidP="00B34414">
      <w:pPr>
        <w:jc w:val="both"/>
        <w:rPr>
          <w:rFonts w:ascii="Cambria" w:hAnsi="Cambria"/>
          <w:color w:val="000000" w:themeColor="text1"/>
        </w:rPr>
      </w:pPr>
    </w:p>
    <w:p w14:paraId="6AABA55D" w14:textId="77777777" w:rsidR="007638A7" w:rsidRDefault="007638A7" w:rsidP="00B34414">
      <w:pPr>
        <w:jc w:val="both"/>
        <w:rPr>
          <w:rFonts w:ascii="Cambria" w:hAnsi="Cambria"/>
          <w:color w:val="000000" w:themeColor="text1"/>
        </w:rPr>
      </w:pPr>
    </w:p>
    <w:p w14:paraId="150D5201" w14:textId="08A2DAAC" w:rsidR="003F72D7" w:rsidRPr="00E154E1" w:rsidRDefault="003F72D7" w:rsidP="00B34414">
      <w:pPr>
        <w:jc w:val="both"/>
        <w:rPr>
          <w:rFonts w:ascii="Cambria" w:hAnsi="Cambria"/>
          <w:color w:val="000000" w:themeColor="text1"/>
        </w:rPr>
      </w:pPr>
      <w:r w:rsidRPr="00E154E1">
        <w:rPr>
          <w:rFonts w:ascii="Cambria" w:hAnsi="Cambria"/>
          <w:color w:val="000000" w:themeColor="text1"/>
        </w:rPr>
        <w:lastRenderedPageBreak/>
        <w:t xml:space="preserve">The </w:t>
      </w:r>
      <w:r w:rsidRPr="00E154E1">
        <w:rPr>
          <w:rFonts w:ascii="Cambria" w:hAnsi="Cambria"/>
          <w:b/>
          <w:bCs/>
          <w:color w:val="000000" w:themeColor="text1"/>
        </w:rPr>
        <w:t>third</w:t>
      </w:r>
      <w:r w:rsidRPr="00E154E1">
        <w:rPr>
          <w:rFonts w:ascii="Cambria" w:hAnsi="Cambria"/>
          <w:color w:val="000000" w:themeColor="text1"/>
        </w:rPr>
        <w:t xml:space="preserve"> topic involves</w:t>
      </w:r>
      <w:r w:rsidR="00CE68E6">
        <w:rPr>
          <w:rFonts w:ascii="Cambria" w:hAnsi="Cambria"/>
          <w:color w:val="000000" w:themeColor="text1"/>
        </w:rPr>
        <w:t xml:space="preserve"> the words below with their probabilities,</w:t>
      </w:r>
    </w:p>
    <w:p w14:paraId="3D2DAF8D" w14:textId="56195451" w:rsidR="003F72D7" w:rsidRDefault="003F72D7" w:rsidP="00B34414">
      <w:pPr>
        <w:jc w:val="both"/>
        <w:rPr>
          <w:rFonts w:ascii="Cambria" w:hAnsi="Cambria"/>
          <w:color w:val="000000" w:themeColor="text1"/>
        </w:rPr>
      </w:pPr>
    </w:p>
    <w:tbl>
      <w:tblPr>
        <w:tblStyle w:val="TableGrid"/>
        <w:tblW w:w="6720" w:type="dxa"/>
        <w:tblInd w:w="2035" w:type="dxa"/>
        <w:tblLook w:val="04A0" w:firstRow="1" w:lastRow="0" w:firstColumn="1" w:lastColumn="0" w:noHBand="0" w:noVBand="1"/>
      </w:tblPr>
      <w:tblGrid>
        <w:gridCol w:w="2300"/>
        <w:gridCol w:w="4420"/>
      </w:tblGrid>
      <w:tr w:rsidR="00CE68E6" w:rsidRPr="00CE68E6" w14:paraId="18E6D9E5" w14:textId="77777777" w:rsidTr="00D22113">
        <w:trPr>
          <w:trHeight w:val="320"/>
        </w:trPr>
        <w:tc>
          <w:tcPr>
            <w:tcW w:w="2300" w:type="dxa"/>
            <w:noWrap/>
            <w:hideMark/>
          </w:tcPr>
          <w:p w14:paraId="71E381B7" w14:textId="77777777" w:rsidR="00CE68E6" w:rsidRPr="00CE68E6" w:rsidRDefault="00CE68E6" w:rsidP="0026331F">
            <w:pPr>
              <w:jc w:val="center"/>
              <w:rPr>
                <w:rFonts w:ascii="Cambria" w:hAnsi="Cambria" w:cs="Arial"/>
                <w:b/>
                <w:bCs/>
                <w:color w:val="000000" w:themeColor="text1"/>
                <w:sz w:val="22"/>
                <w:szCs w:val="22"/>
              </w:rPr>
            </w:pPr>
            <w:r w:rsidRPr="00CE68E6">
              <w:rPr>
                <w:rFonts w:ascii="Cambria" w:hAnsi="Cambria" w:cs="Arial"/>
                <w:b/>
                <w:bCs/>
                <w:color w:val="000000" w:themeColor="text1"/>
                <w:sz w:val="22"/>
                <w:szCs w:val="22"/>
              </w:rPr>
              <w:t>Word</w:t>
            </w:r>
          </w:p>
        </w:tc>
        <w:tc>
          <w:tcPr>
            <w:tcW w:w="4420" w:type="dxa"/>
            <w:noWrap/>
            <w:hideMark/>
          </w:tcPr>
          <w:p w14:paraId="3FF44423" w14:textId="77777777" w:rsidR="00CE68E6" w:rsidRPr="00CE68E6" w:rsidRDefault="00CE68E6" w:rsidP="0026331F">
            <w:pPr>
              <w:jc w:val="center"/>
              <w:rPr>
                <w:rFonts w:ascii="Cambria" w:hAnsi="Cambria" w:cs="Arial"/>
                <w:b/>
                <w:bCs/>
                <w:color w:val="000000" w:themeColor="text1"/>
                <w:sz w:val="22"/>
                <w:szCs w:val="22"/>
              </w:rPr>
            </w:pPr>
            <w:r w:rsidRPr="00CE68E6">
              <w:rPr>
                <w:rFonts w:ascii="Cambria" w:hAnsi="Cambria" w:cs="Arial"/>
                <w:b/>
                <w:bCs/>
                <w:color w:val="000000" w:themeColor="text1"/>
                <w:sz w:val="22"/>
                <w:szCs w:val="22"/>
              </w:rPr>
              <w:t>Probability</w:t>
            </w:r>
          </w:p>
        </w:tc>
      </w:tr>
      <w:tr w:rsidR="00CE68E6" w:rsidRPr="00CE68E6" w14:paraId="2E97EE8B" w14:textId="77777777" w:rsidTr="00D22113">
        <w:trPr>
          <w:trHeight w:val="320"/>
        </w:trPr>
        <w:tc>
          <w:tcPr>
            <w:tcW w:w="2300" w:type="dxa"/>
            <w:noWrap/>
            <w:hideMark/>
          </w:tcPr>
          <w:p w14:paraId="6B41DE3C" w14:textId="2D664C25" w:rsidR="00CE68E6" w:rsidRPr="00CE68E6" w:rsidRDefault="002F4BC7" w:rsidP="0026331F">
            <w:pPr>
              <w:jc w:val="center"/>
              <w:rPr>
                <w:rFonts w:ascii="Cambria" w:hAnsi="Cambria" w:cs="Arial"/>
                <w:color w:val="000000" w:themeColor="text1"/>
                <w:sz w:val="22"/>
                <w:szCs w:val="22"/>
              </w:rPr>
            </w:pPr>
            <w:r w:rsidRPr="00C82516">
              <w:rPr>
                <w:rFonts w:ascii="Cambria" w:hAnsi="Cambria"/>
                <w:color w:val="000000" w:themeColor="text1"/>
                <w:sz w:val="22"/>
                <w:szCs w:val="22"/>
              </w:rPr>
              <w:t>exposure</w:t>
            </w:r>
          </w:p>
        </w:tc>
        <w:tc>
          <w:tcPr>
            <w:tcW w:w="4420" w:type="dxa"/>
            <w:noWrap/>
            <w:hideMark/>
          </w:tcPr>
          <w:p w14:paraId="58F79EE7" w14:textId="0BFAE60B" w:rsidR="00CE68E6" w:rsidRPr="00CE68E6" w:rsidRDefault="002F4BC7" w:rsidP="0026331F">
            <w:pPr>
              <w:jc w:val="center"/>
              <w:rPr>
                <w:rFonts w:ascii="Cambria" w:hAnsi="Cambria" w:cs="Arial"/>
                <w:color w:val="000000" w:themeColor="text1"/>
                <w:sz w:val="22"/>
                <w:szCs w:val="22"/>
              </w:rPr>
            </w:pPr>
            <w:r w:rsidRPr="00C82516">
              <w:rPr>
                <w:rFonts w:ascii="Cambria" w:hAnsi="Cambria"/>
                <w:color w:val="000000" w:themeColor="text1"/>
                <w:sz w:val="22"/>
                <w:szCs w:val="22"/>
              </w:rPr>
              <w:t>0.03</w:t>
            </w:r>
            <w:r w:rsidR="00C82516">
              <w:rPr>
                <w:rFonts w:ascii="Cambria" w:hAnsi="Cambria"/>
                <w:color w:val="000000" w:themeColor="text1"/>
                <w:sz w:val="22"/>
                <w:szCs w:val="22"/>
              </w:rPr>
              <w:t>69</w:t>
            </w:r>
          </w:p>
        </w:tc>
      </w:tr>
      <w:tr w:rsidR="00CE68E6" w:rsidRPr="00CE68E6" w14:paraId="26104DD0" w14:textId="77777777" w:rsidTr="00D22113">
        <w:trPr>
          <w:trHeight w:val="320"/>
        </w:trPr>
        <w:tc>
          <w:tcPr>
            <w:tcW w:w="2300" w:type="dxa"/>
            <w:noWrap/>
            <w:hideMark/>
          </w:tcPr>
          <w:p w14:paraId="15A7102F" w14:textId="061A208D" w:rsidR="00CE68E6" w:rsidRPr="00CE68E6" w:rsidRDefault="002F4BC7" w:rsidP="0026331F">
            <w:pPr>
              <w:jc w:val="center"/>
              <w:rPr>
                <w:rFonts w:ascii="Cambria" w:hAnsi="Cambria" w:cs="Arial"/>
                <w:color w:val="000000" w:themeColor="text1"/>
                <w:sz w:val="22"/>
                <w:szCs w:val="22"/>
              </w:rPr>
            </w:pPr>
            <w:r w:rsidRPr="00C82516">
              <w:rPr>
                <w:rFonts w:ascii="Cambria" w:hAnsi="Cambria"/>
                <w:color w:val="000000" w:themeColor="text1"/>
                <w:sz w:val="22"/>
                <w:szCs w:val="22"/>
              </w:rPr>
              <w:t>birth</w:t>
            </w:r>
          </w:p>
        </w:tc>
        <w:tc>
          <w:tcPr>
            <w:tcW w:w="4420" w:type="dxa"/>
            <w:noWrap/>
            <w:hideMark/>
          </w:tcPr>
          <w:p w14:paraId="45248BB4" w14:textId="3357EE97" w:rsidR="00CE68E6" w:rsidRPr="00CE68E6" w:rsidRDefault="002F4BC7" w:rsidP="0026331F">
            <w:pPr>
              <w:jc w:val="center"/>
              <w:rPr>
                <w:rFonts w:ascii="Cambria" w:hAnsi="Cambria" w:cs="Arial"/>
                <w:color w:val="000000" w:themeColor="text1"/>
                <w:sz w:val="22"/>
                <w:szCs w:val="22"/>
              </w:rPr>
            </w:pPr>
            <w:r w:rsidRPr="00C82516">
              <w:rPr>
                <w:rFonts w:ascii="Cambria" w:hAnsi="Cambria"/>
                <w:color w:val="000000" w:themeColor="text1"/>
                <w:sz w:val="22"/>
                <w:szCs w:val="22"/>
              </w:rPr>
              <w:t>0.033</w:t>
            </w:r>
            <w:r w:rsidR="00C82516">
              <w:rPr>
                <w:rFonts w:ascii="Cambria" w:hAnsi="Cambria"/>
                <w:color w:val="000000" w:themeColor="text1"/>
                <w:sz w:val="22"/>
                <w:szCs w:val="22"/>
              </w:rPr>
              <w:t>2</w:t>
            </w:r>
          </w:p>
        </w:tc>
      </w:tr>
      <w:tr w:rsidR="00CE68E6" w:rsidRPr="00CE68E6" w14:paraId="1CC772CB" w14:textId="77777777" w:rsidTr="00D22113">
        <w:trPr>
          <w:trHeight w:val="320"/>
        </w:trPr>
        <w:tc>
          <w:tcPr>
            <w:tcW w:w="2300" w:type="dxa"/>
            <w:noWrap/>
            <w:hideMark/>
          </w:tcPr>
          <w:p w14:paraId="5A85DABC" w14:textId="70FC122C" w:rsidR="00CE68E6" w:rsidRPr="00CE68E6" w:rsidRDefault="002F4BC7" w:rsidP="0026331F">
            <w:pPr>
              <w:jc w:val="center"/>
              <w:rPr>
                <w:rFonts w:ascii="Cambria" w:hAnsi="Cambria" w:cs="Arial"/>
                <w:color w:val="000000" w:themeColor="text1"/>
                <w:sz w:val="22"/>
                <w:szCs w:val="22"/>
              </w:rPr>
            </w:pPr>
            <w:r w:rsidRPr="00C82516">
              <w:rPr>
                <w:rFonts w:ascii="Cambria" w:hAnsi="Cambria"/>
                <w:color w:val="000000" w:themeColor="text1"/>
                <w:sz w:val="22"/>
                <w:szCs w:val="22"/>
              </w:rPr>
              <w:t>child</w:t>
            </w:r>
          </w:p>
        </w:tc>
        <w:tc>
          <w:tcPr>
            <w:tcW w:w="4420" w:type="dxa"/>
            <w:noWrap/>
            <w:hideMark/>
          </w:tcPr>
          <w:p w14:paraId="5C2544A6" w14:textId="31C80C3A" w:rsidR="00CE68E6" w:rsidRPr="00CE68E6" w:rsidRDefault="002F4BC7" w:rsidP="0026331F">
            <w:pPr>
              <w:jc w:val="center"/>
              <w:rPr>
                <w:rFonts w:ascii="Cambria" w:hAnsi="Cambria" w:cs="Arial"/>
                <w:color w:val="000000" w:themeColor="text1"/>
                <w:sz w:val="22"/>
                <w:szCs w:val="22"/>
              </w:rPr>
            </w:pPr>
            <w:r w:rsidRPr="00C82516">
              <w:rPr>
                <w:rFonts w:ascii="Cambria" w:hAnsi="Cambria"/>
                <w:color w:val="000000" w:themeColor="text1"/>
                <w:sz w:val="22"/>
                <w:szCs w:val="22"/>
              </w:rPr>
              <w:t>0.02</w:t>
            </w:r>
            <w:r w:rsidR="00C82516">
              <w:rPr>
                <w:rFonts w:ascii="Cambria" w:hAnsi="Cambria"/>
                <w:color w:val="000000" w:themeColor="text1"/>
                <w:sz w:val="22"/>
                <w:szCs w:val="22"/>
              </w:rPr>
              <w:t>88</w:t>
            </w:r>
          </w:p>
        </w:tc>
      </w:tr>
      <w:tr w:rsidR="00CE68E6" w:rsidRPr="00CE68E6" w14:paraId="0519B6E6" w14:textId="77777777" w:rsidTr="00D22113">
        <w:trPr>
          <w:trHeight w:val="320"/>
        </w:trPr>
        <w:tc>
          <w:tcPr>
            <w:tcW w:w="2300" w:type="dxa"/>
            <w:noWrap/>
            <w:hideMark/>
          </w:tcPr>
          <w:p w14:paraId="2A8B8B19" w14:textId="73B2A332" w:rsidR="00CE68E6" w:rsidRPr="00CE68E6" w:rsidRDefault="002F4BC7" w:rsidP="0026331F">
            <w:pPr>
              <w:jc w:val="center"/>
              <w:rPr>
                <w:rFonts w:ascii="Cambria" w:hAnsi="Cambria" w:cs="Arial"/>
                <w:color w:val="000000" w:themeColor="text1"/>
                <w:sz w:val="22"/>
                <w:szCs w:val="22"/>
              </w:rPr>
            </w:pPr>
            <w:r w:rsidRPr="00C82516">
              <w:rPr>
                <w:rFonts w:ascii="Cambria" w:hAnsi="Cambria"/>
                <w:color w:val="000000" w:themeColor="text1"/>
                <w:sz w:val="22"/>
                <w:szCs w:val="22"/>
              </w:rPr>
              <w:t>pregnancy</w:t>
            </w:r>
          </w:p>
        </w:tc>
        <w:tc>
          <w:tcPr>
            <w:tcW w:w="4420" w:type="dxa"/>
            <w:noWrap/>
            <w:hideMark/>
          </w:tcPr>
          <w:p w14:paraId="4663FE25" w14:textId="148CF02F" w:rsidR="00CE68E6" w:rsidRPr="00CE68E6" w:rsidRDefault="002F4BC7" w:rsidP="0026331F">
            <w:pPr>
              <w:jc w:val="center"/>
              <w:rPr>
                <w:rFonts w:ascii="Cambria" w:hAnsi="Cambria" w:cs="Arial"/>
                <w:color w:val="000000" w:themeColor="text1"/>
                <w:sz w:val="22"/>
                <w:szCs w:val="22"/>
              </w:rPr>
            </w:pPr>
            <w:r w:rsidRPr="00C82516">
              <w:rPr>
                <w:rFonts w:ascii="Cambria" w:hAnsi="Cambria"/>
                <w:color w:val="000000" w:themeColor="text1"/>
                <w:sz w:val="22"/>
                <w:szCs w:val="22"/>
              </w:rPr>
              <w:t>0.028</w:t>
            </w:r>
            <w:r w:rsidR="00004594">
              <w:rPr>
                <w:rFonts w:ascii="Cambria" w:hAnsi="Cambria"/>
                <w:color w:val="000000" w:themeColor="text1"/>
                <w:sz w:val="22"/>
                <w:szCs w:val="22"/>
              </w:rPr>
              <w:t>2</w:t>
            </w:r>
          </w:p>
        </w:tc>
      </w:tr>
      <w:tr w:rsidR="00CE68E6" w:rsidRPr="00CE68E6" w14:paraId="090A6370" w14:textId="77777777" w:rsidTr="00D22113">
        <w:trPr>
          <w:trHeight w:val="320"/>
        </w:trPr>
        <w:tc>
          <w:tcPr>
            <w:tcW w:w="2300" w:type="dxa"/>
            <w:noWrap/>
            <w:hideMark/>
          </w:tcPr>
          <w:p w14:paraId="468A46C8" w14:textId="5050ABAF" w:rsidR="00CE68E6" w:rsidRPr="00CE68E6" w:rsidRDefault="002F4BC7" w:rsidP="0026331F">
            <w:pPr>
              <w:jc w:val="center"/>
              <w:rPr>
                <w:rFonts w:ascii="Cambria" w:hAnsi="Cambria" w:cs="Arial"/>
                <w:color w:val="000000" w:themeColor="text1"/>
                <w:sz w:val="22"/>
                <w:szCs w:val="22"/>
              </w:rPr>
            </w:pPr>
            <w:r w:rsidRPr="00C82516">
              <w:rPr>
                <w:rFonts w:ascii="Cambria" w:hAnsi="Cambria"/>
                <w:color w:val="000000" w:themeColor="text1"/>
                <w:sz w:val="22"/>
                <w:szCs w:val="22"/>
              </w:rPr>
              <w:t>maternal</w:t>
            </w:r>
          </w:p>
        </w:tc>
        <w:tc>
          <w:tcPr>
            <w:tcW w:w="4420" w:type="dxa"/>
            <w:noWrap/>
            <w:hideMark/>
          </w:tcPr>
          <w:p w14:paraId="41CA4D75" w14:textId="6DC84647" w:rsidR="00CE68E6" w:rsidRPr="00CE68E6" w:rsidRDefault="002F4BC7" w:rsidP="0026331F">
            <w:pPr>
              <w:jc w:val="center"/>
              <w:rPr>
                <w:rFonts w:ascii="Cambria" w:hAnsi="Cambria" w:cs="Arial"/>
                <w:color w:val="000000" w:themeColor="text1"/>
                <w:sz w:val="22"/>
                <w:szCs w:val="22"/>
              </w:rPr>
            </w:pPr>
            <w:r w:rsidRPr="00C82516">
              <w:rPr>
                <w:rFonts w:ascii="Cambria" w:hAnsi="Cambria"/>
                <w:color w:val="000000" w:themeColor="text1"/>
                <w:sz w:val="22"/>
                <w:szCs w:val="22"/>
              </w:rPr>
              <w:t>0.02</w:t>
            </w:r>
            <w:r w:rsidR="00004594">
              <w:rPr>
                <w:rFonts w:ascii="Cambria" w:hAnsi="Cambria"/>
                <w:color w:val="000000" w:themeColor="text1"/>
                <w:sz w:val="22"/>
                <w:szCs w:val="22"/>
              </w:rPr>
              <w:t>36</w:t>
            </w:r>
          </w:p>
        </w:tc>
      </w:tr>
    </w:tbl>
    <w:p w14:paraId="0D2ED06B" w14:textId="3983A2DE" w:rsidR="00DF1D54" w:rsidRDefault="003F72D7" w:rsidP="00CE68E6">
      <w:pPr>
        <w:jc w:val="both"/>
        <w:rPr>
          <w:rFonts w:ascii="Cambria" w:hAnsi="Cambria"/>
        </w:rPr>
      </w:pPr>
      <w:r w:rsidRPr="00E154E1">
        <w:rPr>
          <w:rFonts w:ascii="Cambria" w:hAnsi="Cambria"/>
        </w:rPr>
        <w:tab/>
      </w:r>
    </w:p>
    <w:p w14:paraId="328B2815" w14:textId="41FC755A" w:rsidR="003F72D7" w:rsidRPr="00CE68E6" w:rsidRDefault="002F4BC7" w:rsidP="00CE68E6">
      <w:pPr>
        <w:jc w:val="both"/>
        <w:rPr>
          <w:rFonts w:ascii="Cambria" w:hAnsi="Cambria"/>
        </w:rPr>
      </w:pPr>
      <w:r>
        <w:rPr>
          <w:rFonts w:ascii="Cambria" w:hAnsi="Cambria"/>
          <w:color w:val="000000" w:themeColor="text1"/>
        </w:rPr>
        <w:t>The coherence score for this topic is</w:t>
      </w:r>
      <w:r w:rsidR="003F72D7" w:rsidRPr="00E154E1">
        <w:rPr>
          <w:rFonts w:ascii="Cambria" w:hAnsi="Cambria"/>
          <w:color w:val="000000" w:themeColor="text1"/>
        </w:rPr>
        <w:t xml:space="preserve"> 0.76. Deriving from domain knowledge, pregnant women, children, newborns, and infants are one of the most vulnerable groups against </w:t>
      </w:r>
      <w:r w:rsidR="006C772A">
        <w:rPr>
          <w:rFonts w:ascii="Cambria" w:hAnsi="Cambria"/>
          <w:color w:val="000000" w:themeColor="text1"/>
        </w:rPr>
        <w:t xml:space="preserve">exposure to </w:t>
      </w:r>
      <w:r w:rsidR="003F72D7" w:rsidRPr="00E154E1">
        <w:rPr>
          <w:rFonts w:ascii="Cambria" w:hAnsi="Cambria"/>
          <w:color w:val="000000" w:themeColor="text1"/>
        </w:rPr>
        <w:t>heat</w:t>
      </w:r>
      <w:r w:rsidR="006C772A">
        <w:rPr>
          <w:rFonts w:ascii="Cambria" w:hAnsi="Cambria"/>
          <w:color w:val="000000" w:themeColor="text1"/>
        </w:rPr>
        <w:t xml:space="preserve"> </w:t>
      </w:r>
      <w:r w:rsidR="003F72D7" w:rsidRPr="00E154E1">
        <w:rPr>
          <w:rFonts w:ascii="Cambria" w:hAnsi="Cambria"/>
          <w:color w:val="000000" w:themeColor="text1"/>
        </w:rPr>
        <w:t xml:space="preserve">waves. </w:t>
      </w:r>
    </w:p>
    <w:p w14:paraId="7F3EBDD2" w14:textId="6137A18A" w:rsidR="003F72D7" w:rsidRPr="00E154E1" w:rsidRDefault="003F72D7" w:rsidP="003F72D7">
      <w:pPr>
        <w:pStyle w:val="Heading3"/>
        <w:jc w:val="both"/>
        <w:rPr>
          <w:rFonts w:ascii="Cambria" w:hAnsi="Cambria"/>
        </w:rPr>
      </w:pPr>
      <w:r w:rsidRPr="00E154E1">
        <w:rPr>
          <w:rFonts w:ascii="Cambria" w:hAnsi="Cambria"/>
        </w:rPr>
        <w:t>Discussion</w:t>
      </w:r>
    </w:p>
    <w:p w14:paraId="7A418498" w14:textId="3C8F1951" w:rsidR="003F72D7" w:rsidRPr="00E154E1" w:rsidRDefault="003F72D7" w:rsidP="003F72D7">
      <w:pPr>
        <w:jc w:val="both"/>
        <w:rPr>
          <w:rFonts w:ascii="Cambria" w:hAnsi="Cambria"/>
        </w:rPr>
      </w:pPr>
      <w:r w:rsidRPr="00E154E1">
        <w:rPr>
          <w:rFonts w:ascii="Cambria" w:hAnsi="Cambria"/>
        </w:rPr>
        <w:t>The topics</w:t>
      </w:r>
      <w:r w:rsidR="001F4DFF" w:rsidRPr="00E154E1">
        <w:rPr>
          <w:rFonts w:ascii="Cambria" w:hAnsi="Cambria"/>
        </w:rPr>
        <w:t>,</w:t>
      </w:r>
      <w:r w:rsidRPr="00E154E1">
        <w:rPr>
          <w:rFonts w:ascii="Cambria" w:hAnsi="Cambria"/>
        </w:rPr>
        <w:t xml:space="preserve"> their coherence score</w:t>
      </w:r>
      <w:r w:rsidR="001F4DFF" w:rsidRPr="00E154E1">
        <w:rPr>
          <w:rFonts w:ascii="Cambria" w:hAnsi="Cambria"/>
        </w:rPr>
        <w:t>,</w:t>
      </w:r>
      <w:r w:rsidRPr="00E154E1">
        <w:rPr>
          <w:rFonts w:ascii="Cambria" w:hAnsi="Cambria"/>
        </w:rPr>
        <w:t xml:space="preserve"> and the patterns identified seem to perpetuate each other. </w:t>
      </w:r>
      <w:r w:rsidR="00ED1C14" w:rsidRPr="00E154E1">
        <w:rPr>
          <w:rFonts w:ascii="Cambria" w:hAnsi="Cambria"/>
        </w:rPr>
        <w:t xml:space="preserve">It seems that </w:t>
      </w:r>
      <w:r w:rsidR="00152AA2" w:rsidRPr="00E154E1">
        <w:rPr>
          <w:rFonts w:ascii="Cambria" w:hAnsi="Cambria"/>
        </w:rPr>
        <w:t xml:space="preserve">the </w:t>
      </w:r>
      <w:r w:rsidR="00ED1C14" w:rsidRPr="00E154E1">
        <w:rPr>
          <w:rFonts w:ascii="Cambria" w:hAnsi="Cambria"/>
        </w:rPr>
        <w:t>BERTopic</w:t>
      </w:r>
      <w:r w:rsidR="005E38E4" w:rsidRPr="00E154E1">
        <w:rPr>
          <w:rFonts w:ascii="Cambria" w:hAnsi="Cambria"/>
        </w:rPr>
        <w:t xml:space="preserve"> mainly</w:t>
      </w:r>
      <w:r w:rsidR="00ED1C14" w:rsidRPr="00E154E1">
        <w:rPr>
          <w:rFonts w:ascii="Cambria" w:hAnsi="Cambria"/>
        </w:rPr>
        <w:t xml:space="preserve"> generates topics </w:t>
      </w:r>
      <w:r w:rsidR="005E38E4" w:rsidRPr="00E154E1">
        <w:rPr>
          <w:rFonts w:ascii="Cambria" w:hAnsi="Cambria"/>
        </w:rPr>
        <w:t xml:space="preserve">that are measured as important by the TF-IDF model. </w:t>
      </w:r>
      <w:r w:rsidR="00446F0C">
        <w:rPr>
          <w:rFonts w:ascii="Cambria" w:hAnsi="Cambria"/>
        </w:rPr>
        <w:t>However, n</w:t>
      </w:r>
      <w:r w:rsidR="00152AA2" w:rsidRPr="00E154E1">
        <w:rPr>
          <w:rFonts w:ascii="Cambria" w:hAnsi="Cambria"/>
        </w:rPr>
        <w:t>o</w:t>
      </w:r>
      <w:r w:rsidR="004B173B" w:rsidRPr="00E154E1">
        <w:rPr>
          <w:rFonts w:ascii="Cambria" w:hAnsi="Cambria"/>
        </w:rPr>
        <w:t>t</w:t>
      </w:r>
      <w:r w:rsidR="00152AA2" w:rsidRPr="00E154E1">
        <w:rPr>
          <w:rFonts w:ascii="Cambria" w:hAnsi="Cambria"/>
        </w:rPr>
        <w:t xml:space="preserve"> every relation (even though they can be considered meaningful) captured by the n-grams model </w:t>
      </w:r>
      <w:r w:rsidR="004B173B" w:rsidRPr="00E154E1">
        <w:rPr>
          <w:rFonts w:ascii="Cambria" w:hAnsi="Cambria"/>
        </w:rPr>
        <w:t>is</w:t>
      </w:r>
      <w:r w:rsidR="00152AA2" w:rsidRPr="00E154E1">
        <w:rPr>
          <w:rFonts w:ascii="Cambria" w:hAnsi="Cambria"/>
        </w:rPr>
        <w:t xml:space="preserve"> identified as </w:t>
      </w:r>
      <w:r w:rsidR="004B173B" w:rsidRPr="00E154E1">
        <w:rPr>
          <w:rFonts w:ascii="Cambria" w:hAnsi="Cambria"/>
        </w:rPr>
        <w:t xml:space="preserve">a </w:t>
      </w:r>
      <w:r w:rsidR="00152AA2" w:rsidRPr="00E154E1">
        <w:rPr>
          <w:rFonts w:ascii="Cambria" w:hAnsi="Cambria"/>
        </w:rPr>
        <w:t>main topic.</w:t>
      </w:r>
    </w:p>
    <w:p w14:paraId="6906A888" w14:textId="77777777" w:rsidR="002F4BC7" w:rsidRDefault="002F4BC7" w:rsidP="0080048E">
      <w:pPr>
        <w:pStyle w:val="Heading2"/>
        <w:jc w:val="both"/>
        <w:rPr>
          <w:rFonts w:ascii="Cambria" w:hAnsi="Cambria"/>
        </w:rPr>
      </w:pPr>
    </w:p>
    <w:p w14:paraId="2334341D" w14:textId="77777777" w:rsidR="002F4BC7" w:rsidRDefault="002F4BC7" w:rsidP="0080048E">
      <w:pPr>
        <w:pStyle w:val="Heading2"/>
        <w:jc w:val="both"/>
        <w:rPr>
          <w:rFonts w:ascii="Cambria" w:hAnsi="Cambria"/>
        </w:rPr>
      </w:pPr>
    </w:p>
    <w:p w14:paraId="060A94DD" w14:textId="77777777" w:rsidR="002F4BC7" w:rsidRDefault="002F4BC7" w:rsidP="002F4BC7"/>
    <w:p w14:paraId="40619748" w14:textId="77777777" w:rsidR="002F4BC7" w:rsidRDefault="002F4BC7" w:rsidP="002F4BC7"/>
    <w:p w14:paraId="35B9FDF5" w14:textId="77777777" w:rsidR="002F4BC7" w:rsidRDefault="002F4BC7" w:rsidP="002F4BC7"/>
    <w:p w14:paraId="194DE5EB" w14:textId="77777777" w:rsidR="002F4BC7" w:rsidRDefault="002F4BC7" w:rsidP="002F4BC7"/>
    <w:p w14:paraId="572E7B9A" w14:textId="77777777" w:rsidR="002F4BC7" w:rsidRDefault="002F4BC7" w:rsidP="002F4BC7"/>
    <w:p w14:paraId="56C1D089" w14:textId="77777777" w:rsidR="002F4BC7" w:rsidRDefault="002F4BC7" w:rsidP="002F4BC7"/>
    <w:p w14:paraId="4EC5C696" w14:textId="77777777" w:rsidR="002F4BC7" w:rsidRDefault="002F4BC7" w:rsidP="002F4BC7"/>
    <w:p w14:paraId="4BE3484B" w14:textId="77777777" w:rsidR="002F4BC7" w:rsidRDefault="002F4BC7" w:rsidP="002F4BC7"/>
    <w:p w14:paraId="1E888FAB" w14:textId="77777777" w:rsidR="002F4BC7" w:rsidRDefault="002F4BC7" w:rsidP="002F4BC7"/>
    <w:p w14:paraId="26C24F83" w14:textId="77777777" w:rsidR="002F4BC7" w:rsidRDefault="002F4BC7" w:rsidP="002F4BC7"/>
    <w:p w14:paraId="17ED333A" w14:textId="77777777" w:rsidR="002F4BC7" w:rsidRDefault="002F4BC7" w:rsidP="002F4BC7"/>
    <w:p w14:paraId="169FC922" w14:textId="77777777" w:rsidR="002F4BC7" w:rsidRPr="002F4BC7" w:rsidRDefault="002F4BC7" w:rsidP="002F4BC7"/>
    <w:p w14:paraId="4900A246" w14:textId="77777777" w:rsidR="002F4BC7" w:rsidRDefault="002F4BC7" w:rsidP="002F4BC7"/>
    <w:p w14:paraId="1075572A" w14:textId="77777777" w:rsidR="002F4BC7" w:rsidRDefault="002F4BC7" w:rsidP="002F4BC7"/>
    <w:p w14:paraId="3A19A7B8" w14:textId="77777777" w:rsidR="002F4BC7" w:rsidRDefault="002F4BC7" w:rsidP="002F4BC7"/>
    <w:p w14:paraId="1E3F6961" w14:textId="77777777" w:rsidR="002F4BC7" w:rsidRDefault="002F4BC7" w:rsidP="002F4BC7"/>
    <w:p w14:paraId="68C75E2E" w14:textId="77777777" w:rsidR="002F4BC7" w:rsidRDefault="002F4BC7" w:rsidP="002F4BC7"/>
    <w:p w14:paraId="7BC36098" w14:textId="77777777" w:rsidR="002F4BC7" w:rsidRDefault="002F4BC7" w:rsidP="002F4BC7"/>
    <w:p w14:paraId="4FF856E6" w14:textId="77777777" w:rsidR="002F4BC7" w:rsidRDefault="002F4BC7" w:rsidP="002F4BC7"/>
    <w:p w14:paraId="0D2B47FD" w14:textId="77777777" w:rsidR="003A4460" w:rsidRDefault="003A4460" w:rsidP="00C82516">
      <w:pPr>
        <w:pStyle w:val="Heading2"/>
        <w:spacing w:before="0"/>
        <w:jc w:val="both"/>
        <w:rPr>
          <w:rFonts w:ascii="Cambria" w:hAnsi="Cambria"/>
        </w:rPr>
      </w:pPr>
    </w:p>
    <w:p w14:paraId="45B372CC" w14:textId="77777777" w:rsidR="003A4460" w:rsidRDefault="003A4460" w:rsidP="00C82516">
      <w:pPr>
        <w:pStyle w:val="Heading2"/>
        <w:spacing w:before="0"/>
        <w:jc w:val="both"/>
        <w:rPr>
          <w:rFonts w:ascii="Cambria" w:hAnsi="Cambria"/>
        </w:rPr>
      </w:pPr>
    </w:p>
    <w:p w14:paraId="3A1494CB" w14:textId="77777777" w:rsidR="003A4460" w:rsidRDefault="003A4460" w:rsidP="00C82516">
      <w:pPr>
        <w:pStyle w:val="Heading2"/>
        <w:spacing w:before="0"/>
        <w:jc w:val="both"/>
        <w:rPr>
          <w:rFonts w:ascii="Cambria" w:hAnsi="Cambria"/>
        </w:rPr>
      </w:pPr>
    </w:p>
    <w:p w14:paraId="1DEFEC62" w14:textId="77777777" w:rsidR="003A4460" w:rsidRDefault="003A4460" w:rsidP="00C82516">
      <w:pPr>
        <w:pStyle w:val="Heading2"/>
        <w:spacing w:before="0"/>
        <w:jc w:val="both"/>
        <w:rPr>
          <w:rFonts w:ascii="Cambria" w:hAnsi="Cambria"/>
        </w:rPr>
      </w:pPr>
    </w:p>
    <w:p w14:paraId="6C83A868" w14:textId="77777777" w:rsidR="003A4460" w:rsidRPr="003A4460" w:rsidRDefault="003A4460" w:rsidP="003A4460"/>
    <w:p w14:paraId="4E6AE9E4" w14:textId="429D0C5C" w:rsidR="0080048E" w:rsidRPr="00E154E1" w:rsidRDefault="0080048E" w:rsidP="00C82516">
      <w:pPr>
        <w:pStyle w:val="Heading2"/>
        <w:spacing w:before="0"/>
        <w:jc w:val="both"/>
        <w:rPr>
          <w:rFonts w:ascii="Cambria" w:hAnsi="Cambria"/>
        </w:rPr>
      </w:pPr>
      <w:r w:rsidRPr="00E154E1">
        <w:rPr>
          <w:rFonts w:ascii="Cambria" w:hAnsi="Cambria"/>
        </w:rPr>
        <w:lastRenderedPageBreak/>
        <w:t xml:space="preserve">Socioeconomic impacts and resilience </w:t>
      </w:r>
    </w:p>
    <w:p w14:paraId="5CC7B2AD" w14:textId="31EAD1BA" w:rsidR="0080048E" w:rsidRPr="00E154E1" w:rsidRDefault="0080048E" w:rsidP="0080048E">
      <w:pPr>
        <w:jc w:val="both"/>
        <w:rPr>
          <w:rFonts w:ascii="Cambria" w:hAnsi="Cambria"/>
          <w:color w:val="000000" w:themeColor="text1"/>
        </w:rPr>
      </w:pPr>
      <w:r w:rsidRPr="00E154E1">
        <w:rPr>
          <w:rFonts w:ascii="Cambria" w:hAnsi="Cambria"/>
          <w:color w:val="000000" w:themeColor="text1"/>
        </w:rPr>
        <w:t>This category involves 10</w:t>
      </w:r>
      <w:r w:rsidR="00E2512E">
        <w:rPr>
          <w:rFonts w:ascii="Cambria" w:hAnsi="Cambria"/>
          <w:color w:val="000000" w:themeColor="text1"/>
        </w:rPr>
        <w:t>5</w:t>
      </w:r>
      <w:r w:rsidRPr="00E154E1">
        <w:rPr>
          <w:rFonts w:ascii="Cambria" w:hAnsi="Cambria"/>
          <w:color w:val="000000" w:themeColor="text1"/>
        </w:rPr>
        <w:t xml:space="preserve"> documents and 3389</w:t>
      </w:r>
      <w:r w:rsidR="00B9571B" w:rsidRPr="00E154E1">
        <w:rPr>
          <w:rFonts w:ascii="Cambria" w:hAnsi="Cambria"/>
          <w:color w:val="000000" w:themeColor="text1"/>
        </w:rPr>
        <w:t>4</w:t>
      </w:r>
      <w:r w:rsidRPr="00E154E1">
        <w:rPr>
          <w:rFonts w:ascii="Cambria" w:hAnsi="Cambria"/>
          <w:color w:val="000000" w:themeColor="text1"/>
        </w:rPr>
        <w:t xml:space="preserve"> unique tokens. </w:t>
      </w:r>
    </w:p>
    <w:p w14:paraId="4CC3170D" w14:textId="412278E8" w:rsidR="0080048E" w:rsidRPr="00E154E1" w:rsidRDefault="0080048E" w:rsidP="0080048E">
      <w:pPr>
        <w:pStyle w:val="Heading3"/>
        <w:jc w:val="both"/>
        <w:rPr>
          <w:rFonts w:ascii="Cambria" w:hAnsi="Cambria"/>
        </w:rPr>
      </w:pPr>
      <w:r w:rsidRPr="00E154E1">
        <w:rPr>
          <w:rFonts w:ascii="Cambria" w:hAnsi="Cambria"/>
        </w:rPr>
        <w:t>Identifying the context</w:t>
      </w:r>
    </w:p>
    <w:p w14:paraId="73582F5A" w14:textId="301238C6" w:rsidR="0080048E" w:rsidRPr="00E154E1" w:rsidRDefault="0080048E" w:rsidP="0080048E">
      <w:pPr>
        <w:pStyle w:val="Heading4"/>
        <w:rPr>
          <w:rFonts w:ascii="Cambria" w:hAnsi="Cambria"/>
        </w:rPr>
      </w:pPr>
      <w:r w:rsidRPr="00E154E1">
        <w:rPr>
          <w:rFonts w:ascii="Cambria" w:hAnsi="Cambria"/>
        </w:rPr>
        <w:t>TF-IDF score</w:t>
      </w:r>
    </w:p>
    <w:p w14:paraId="287F1681" w14:textId="63F51755" w:rsidR="0080048E" w:rsidRPr="00E154E1" w:rsidRDefault="0080048E" w:rsidP="0080048E">
      <w:pPr>
        <w:spacing w:after="240"/>
        <w:jc w:val="both"/>
        <w:rPr>
          <w:rFonts w:ascii="Cambria" w:hAnsi="Cambria"/>
        </w:rPr>
      </w:pPr>
      <w:r w:rsidRPr="00E154E1">
        <w:rPr>
          <w:rFonts w:ascii="Cambria" w:hAnsi="Cambria"/>
        </w:rPr>
        <w:t xml:space="preserve">As can be observed from the TF-IDF table, this category is mainly about </w:t>
      </w:r>
      <w:r w:rsidR="006C418A" w:rsidRPr="00E154E1">
        <w:rPr>
          <w:rFonts w:ascii="Cambria" w:hAnsi="Cambria"/>
        </w:rPr>
        <w:t>the impacts of heat waves on work conditions (especially outside work such as agriculture), livelihoods, productivity, and health. In this category, it is possible to observe emphasis on the health impacts of heat waves. This could be because socioeconomic and health situations are closely intertwined and the documents in this category are mainly about the impacts of heat waves on outside workers.</w:t>
      </w:r>
    </w:p>
    <w:p w14:paraId="3175F54A" w14:textId="572199AD" w:rsidR="006C418A" w:rsidRPr="00E154E1" w:rsidRDefault="006C418A" w:rsidP="0080048E">
      <w:pPr>
        <w:spacing w:after="240"/>
        <w:jc w:val="both"/>
        <w:rPr>
          <w:rFonts w:ascii="Cambria" w:hAnsi="Cambria"/>
        </w:rPr>
      </w:pPr>
      <w:r w:rsidRPr="00E154E1">
        <w:rPr>
          <w:rFonts w:ascii="Cambria" w:hAnsi="Cambria"/>
        </w:rPr>
        <w:t>According to these results, the most vulnerable groups</w:t>
      </w:r>
      <w:r w:rsidR="004D44FE" w:rsidRPr="00E154E1">
        <w:rPr>
          <w:rFonts w:ascii="Cambria" w:hAnsi="Cambria"/>
        </w:rPr>
        <w:t xml:space="preserve"> identified in this category</w:t>
      </w:r>
      <w:r w:rsidRPr="00E154E1">
        <w:rPr>
          <w:rFonts w:ascii="Cambria" w:hAnsi="Cambria"/>
        </w:rPr>
        <w:t xml:space="preserve"> are outside workers, poor individuals and households, the elderly, women, and </w:t>
      </w:r>
      <w:r w:rsidR="00C06433" w:rsidRPr="00E154E1">
        <w:rPr>
          <w:rFonts w:ascii="Cambria" w:hAnsi="Cambria"/>
        </w:rPr>
        <w:t xml:space="preserve">the </w:t>
      </w:r>
      <w:r w:rsidRPr="00E154E1">
        <w:rPr>
          <w:rFonts w:ascii="Cambria" w:hAnsi="Cambria"/>
        </w:rPr>
        <w:t xml:space="preserve">young. </w:t>
      </w:r>
    </w:p>
    <w:p w14:paraId="2E8F09A3" w14:textId="77777777" w:rsidR="0080048E" w:rsidRPr="00E154E1" w:rsidRDefault="0080048E" w:rsidP="0080048E">
      <w:pPr>
        <w:pStyle w:val="Heading4"/>
        <w:jc w:val="both"/>
      </w:pPr>
      <w:r w:rsidRPr="00E154E1">
        <w:t>N-grams</w:t>
      </w:r>
    </w:p>
    <w:p w14:paraId="03EBC513" w14:textId="726F60E9" w:rsidR="00E02494" w:rsidRPr="00E154E1" w:rsidRDefault="004A1DCA" w:rsidP="00E02494">
      <w:pPr>
        <w:jc w:val="both"/>
        <w:rPr>
          <w:rFonts w:ascii="Cambria" w:hAnsi="Cambria"/>
        </w:rPr>
      </w:pPr>
      <w:r w:rsidRPr="00E154E1">
        <w:rPr>
          <w:rFonts w:ascii="Cambria" w:hAnsi="Cambria"/>
        </w:rPr>
        <w:t>Alongside the connotations that perpetuate the relationships mentioned above</w:t>
      </w:r>
      <w:r w:rsidR="00E02494" w:rsidRPr="00E154E1">
        <w:rPr>
          <w:rFonts w:ascii="Cambria" w:hAnsi="Cambria"/>
        </w:rPr>
        <w:t xml:space="preserve">, </w:t>
      </w:r>
      <w:r w:rsidRPr="00E154E1">
        <w:rPr>
          <w:rFonts w:ascii="Cambria" w:hAnsi="Cambria"/>
        </w:rPr>
        <w:t xml:space="preserve">there are emphases on the </w:t>
      </w:r>
      <w:r w:rsidRPr="00CB4E34">
        <w:rPr>
          <w:rFonts w:ascii="Cambria" w:hAnsi="Cambria"/>
          <w:b/>
          <w:bCs/>
        </w:rPr>
        <w:t>educational impacts of heat waves</w:t>
      </w:r>
      <w:r w:rsidRPr="00E154E1">
        <w:rPr>
          <w:rFonts w:ascii="Cambria" w:hAnsi="Cambria"/>
        </w:rPr>
        <w:t xml:space="preserve"> ('low', 'test', 'score') and the </w:t>
      </w:r>
      <w:r w:rsidRPr="00CB4E34">
        <w:rPr>
          <w:rFonts w:ascii="Cambria" w:hAnsi="Cambria"/>
          <w:b/>
          <w:bCs/>
        </w:rPr>
        <w:t>conditions of students</w:t>
      </w:r>
      <w:r w:rsidRPr="00E154E1">
        <w:rPr>
          <w:rFonts w:ascii="Cambria" w:hAnsi="Cambria"/>
        </w:rPr>
        <w:t xml:space="preserve"> ('school', 'locate', 'hot')</w:t>
      </w:r>
      <w:r w:rsidR="00FB3A44" w:rsidRPr="00E154E1">
        <w:rPr>
          <w:rFonts w:ascii="Cambria" w:hAnsi="Cambria"/>
        </w:rPr>
        <w:t xml:space="preserve">. Moreover, there are emphases regarding </w:t>
      </w:r>
      <w:r w:rsidR="00FB3A44" w:rsidRPr="00CB4E34">
        <w:rPr>
          <w:rFonts w:ascii="Cambria" w:hAnsi="Cambria"/>
          <w:b/>
          <w:bCs/>
        </w:rPr>
        <w:t>food safety</w:t>
      </w:r>
      <w:r w:rsidR="00FB3A44" w:rsidRPr="00E154E1">
        <w:rPr>
          <w:rFonts w:ascii="Cambria" w:hAnsi="Cambria"/>
        </w:rPr>
        <w:t xml:space="preserve"> ('food', 'security', 'alert'), </w:t>
      </w:r>
      <w:r w:rsidR="00FB3A44" w:rsidRPr="00CB4E34">
        <w:rPr>
          <w:rFonts w:ascii="Cambria" w:hAnsi="Cambria"/>
          <w:b/>
          <w:bCs/>
        </w:rPr>
        <w:t>economic volatilies</w:t>
      </w:r>
      <w:r w:rsidR="00FB3A44" w:rsidRPr="00E154E1">
        <w:rPr>
          <w:rFonts w:ascii="Cambria" w:hAnsi="Cambria"/>
        </w:rPr>
        <w:t xml:space="preserve"> ('baseline', 'inﬂation', 'volatility') ('growth', 'shock', 'wealth'), </w:t>
      </w:r>
      <w:r w:rsidR="00FB3A44" w:rsidRPr="00CB4E34">
        <w:rPr>
          <w:rFonts w:ascii="Cambria" w:hAnsi="Cambria"/>
          <w:b/>
          <w:bCs/>
        </w:rPr>
        <w:t>inequalities</w:t>
      </w:r>
      <w:r w:rsidR="00FB3A44" w:rsidRPr="00E154E1">
        <w:rPr>
          <w:rFonts w:ascii="Cambria" w:hAnsi="Cambria"/>
        </w:rPr>
        <w:t xml:space="preserve"> ('inequality', 'consumption', 'inequality')</w:t>
      </w:r>
      <w:r w:rsidR="00FB3A44" w:rsidRPr="00E154E1">
        <w:rPr>
          <w:rFonts w:ascii="Cambria" w:hAnsi="Cambria" w:cs="Courier New"/>
          <w:sz w:val="20"/>
          <w:szCs w:val="20"/>
        </w:rPr>
        <w:t xml:space="preserve"> </w:t>
      </w:r>
      <w:r w:rsidR="00FB3A44" w:rsidRPr="00E154E1">
        <w:rPr>
          <w:rFonts w:ascii="Cambria" w:hAnsi="Cambria"/>
        </w:rPr>
        <w:t xml:space="preserve">('black', 'hispanic', 'population'), </w:t>
      </w:r>
      <w:r w:rsidR="00CB4E34">
        <w:rPr>
          <w:rFonts w:ascii="Cambria" w:hAnsi="Cambria"/>
        </w:rPr>
        <w:t xml:space="preserve">and </w:t>
      </w:r>
      <w:r w:rsidR="00CB4E34" w:rsidRPr="00CB4E34">
        <w:rPr>
          <w:rFonts w:ascii="Cambria" w:hAnsi="Cambria"/>
          <w:b/>
          <w:bCs/>
        </w:rPr>
        <w:t>violence</w:t>
      </w:r>
      <w:r w:rsidR="00FB3A44" w:rsidRPr="00E154E1">
        <w:rPr>
          <w:rFonts w:ascii="Cambria" w:hAnsi="Cambria"/>
        </w:rPr>
        <w:t xml:space="preserve"> ('crime', 'violent', 'sexual')</w:t>
      </w:r>
    </w:p>
    <w:p w14:paraId="70AA80F5" w14:textId="77777777" w:rsidR="0080048E" w:rsidRPr="00E154E1" w:rsidRDefault="0080048E" w:rsidP="0080048E">
      <w:pPr>
        <w:pStyle w:val="Heading3"/>
        <w:jc w:val="both"/>
        <w:rPr>
          <w:rFonts w:ascii="Cambria" w:hAnsi="Cambria"/>
        </w:rPr>
      </w:pPr>
      <w:r w:rsidRPr="00E154E1">
        <w:rPr>
          <w:rFonts w:ascii="Cambria" w:hAnsi="Cambria"/>
        </w:rPr>
        <w:t>Identifying the topics</w:t>
      </w:r>
    </w:p>
    <w:p w14:paraId="5822376E" w14:textId="77777777" w:rsidR="0080048E" w:rsidRPr="00E154E1" w:rsidRDefault="0080048E" w:rsidP="0080048E">
      <w:pPr>
        <w:pStyle w:val="Heading4"/>
        <w:jc w:val="both"/>
        <w:rPr>
          <w:rFonts w:ascii="Cambria" w:hAnsi="Cambria"/>
        </w:rPr>
      </w:pPr>
      <w:r w:rsidRPr="00E154E1">
        <w:rPr>
          <w:rFonts w:ascii="Cambria" w:hAnsi="Cambria"/>
        </w:rPr>
        <w:t>Topics and coherence scores</w:t>
      </w:r>
    </w:p>
    <w:p w14:paraId="263F0BDC" w14:textId="035D174D" w:rsidR="0080048E" w:rsidRPr="00E154E1" w:rsidRDefault="0080048E" w:rsidP="0080048E">
      <w:pPr>
        <w:jc w:val="both"/>
        <w:rPr>
          <w:rFonts w:ascii="Cambria" w:hAnsi="Cambria"/>
          <w:color w:val="000000" w:themeColor="text1"/>
        </w:rPr>
      </w:pPr>
      <w:r w:rsidRPr="00E154E1">
        <w:rPr>
          <w:rFonts w:ascii="Cambria" w:hAnsi="Cambria"/>
          <w:color w:val="000000" w:themeColor="text1"/>
        </w:rPr>
        <w:t>The BERTopic model for this category involves “min_topic_size=2” and “top_n_words=6” for the most meaningful results.</w:t>
      </w:r>
    </w:p>
    <w:p w14:paraId="10F3C23D" w14:textId="6B476A57" w:rsidR="0080048E" w:rsidRPr="00E154E1" w:rsidRDefault="0080048E" w:rsidP="0080048E">
      <w:pPr>
        <w:jc w:val="both"/>
        <w:rPr>
          <w:rFonts w:ascii="Cambria" w:hAnsi="Cambria"/>
          <w:color w:val="000000" w:themeColor="text1"/>
        </w:rPr>
      </w:pPr>
    </w:p>
    <w:p w14:paraId="2563CA3C" w14:textId="2651CE89" w:rsidR="00F92150" w:rsidRPr="00E154E1" w:rsidRDefault="002F4BC7" w:rsidP="00F92150">
      <w:pPr>
        <w:jc w:val="both"/>
        <w:rPr>
          <w:rFonts w:ascii="Cambria" w:hAnsi="Cambria"/>
        </w:rPr>
      </w:pPr>
      <w:r w:rsidRPr="00E154E1">
        <w:rPr>
          <w:rFonts w:ascii="Cambria" w:hAnsi="Cambria"/>
        </w:rPr>
        <w:t xml:space="preserve">The BERTopic model </w:t>
      </w:r>
      <w:r>
        <w:rPr>
          <w:rFonts w:ascii="Cambria" w:hAnsi="Cambria"/>
        </w:rPr>
        <w:t xml:space="preserve">created </w:t>
      </w:r>
      <w:r w:rsidR="00802733">
        <w:rPr>
          <w:rFonts w:ascii="Cambria" w:hAnsi="Cambria"/>
        </w:rPr>
        <w:t>fourteen</w:t>
      </w:r>
      <w:r>
        <w:rPr>
          <w:rFonts w:ascii="Cambria" w:hAnsi="Cambria"/>
        </w:rPr>
        <w:t xml:space="preserve"> topics represented by the word lists below</w:t>
      </w:r>
      <w:r>
        <w:rPr>
          <w:rStyle w:val="FootnoteReference"/>
          <w:rFonts w:ascii="Cambria" w:hAnsi="Cambria"/>
        </w:rPr>
        <w:footnoteReference w:id="18"/>
      </w:r>
      <w:r>
        <w:rPr>
          <w:rFonts w:ascii="Cambria" w:hAnsi="Cambria"/>
        </w:rPr>
        <w:t>.</w:t>
      </w:r>
    </w:p>
    <w:p w14:paraId="00523345" w14:textId="40A6FD44" w:rsidR="00F92150" w:rsidRPr="00E154E1" w:rsidRDefault="00F92150"/>
    <w:tbl>
      <w:tblPr>
        <w:tblStyle w:val="TableGrid"/>
        <w:tblpPr w:leftFromText="180" w:rightFromText="180" w:vertAnchor="text" w:horzAnchor="margin" w:tblpXSpec="center" w:tblpY="-22"/>
        <w:tblW w:w="7083" w:type="dxa"/>
        <w:tblLook w:val="04A0" w:firstRow="1" w:lastRow="0" w:firstColumn="1" w:lastColumn="0" w:noHBand="0" w:noVBand="1"/>
      </w:tblPr>
      <w:tblGrid>
        <w:gridCol w:w="2300"/>
        <w:gridCol w:w="4783"/>
      </w:tblGrid>
      <w:tr w:rsidR="002F4BC7" w:rsidRPr="00373D64" w14:paraId="68C32899" w14:textId="77777777" w:rsidTr="00D22113">
        <w:trPr>
          <w:trHeight w:val="320"/>
        </w:trPr>
        <w:tc>
          <w:tcPr>
            <w:tcW w:w="2300" w:type="dxa"/>
            <w:noWrap/>
            <w:hideMark/>
          </w:tcPr>
          <w:p w14:paraId="72826344" w14:textId="77777777" w:rsidR="002F4BC7" w:rsidRPr="00373D64" w:rsidRDefault="002F4BC7" w:rsidP="00D22113">
            <w:pPr>
              <w:jc w:val="center"/>
              <w:rPr>
                <w:rFonts w:ascii="Cambria" w:hAnsi="Cambria" w:cs="Arial"/>
                <w:b/>
                <w:bCs/>
                <w:color w:val="000000" w:themeColor="text1"/>
                <w:sz w:val="22"/>
                <w:szCs w:val="22"/>
              </w:rPr>
            </w:pPr>
            <w:r w:rsidRPr="00373D64">
              <w:rPr>
                <w:rFonts w:ascii="Cambria" w:hAnsi="Cambria" w:cs="Arial"/>
                <w:b/>
                <w:bCs/>
                <w:color w:val="000000" w:themeColor="text1"/>
                <w:sz w:val="22"/>
                <w:szCs w:val="22"/>
              </w:rPr>
              <w:t>Topic</w:t>
            </w:r>
          </w:p>
        </w:tc>
        <w:tc>
          <w:tcPr>
            <w:tcW w:w="4783" w:type="dxa"/>
            <w:noWrap/>
            <w:hideMark/>
          </w:tcPr>
          <w:p w14:paraId="0F2710FB" w14:textId="77777777" w:rsidR="002F4BC7" w:rsidRPr="00373D64" w:rsidRDefault="002F4BC7" w:rsidP="00D22113">
            <w:pPr>
              <w:jc w:val="center"/>
              <w:rPr>
                <w:rFonts w:ascii="Cambria" w:hAnsi="Cambria" w:cs="Arial"/>
                <w:b/>
                <w:bCs/>
                <w:color w:val="000000" w:themeColor="text1"/>
                <w:sz w:val="22"/>
                <w:szCs w:val="22"/>
              </w:rPr>
            </w:pPr>
            <w:r w:rsidRPr="00373D64">
              <w:rPr>
                <w:rFonts w:ascii="Cambria" w:hAnsi="Cambria" w:cs="Arial"/>
                <w:b/>
                <w:bCs/>
                <w:color w:val="000000" w:themeColor="text1"/>
                <w:sz w:val="22"/>
                <w:szCs w:val="22"/>
              </w:rPr>
              <w:t>Representative word list</w:t>
            </w:r>
          </w:p>
        </w:tc>
      </w:tr>
      <w:tr w:rsidR="002F4BC7" w:rsidRPr="00373D64" w14:paraId="08651C66" w14:textId="77777777" w:rsidTr="00D22113">
        <w:trPr>
          <w:trHeight w:val="320"/>
        </w:trPr>
        <w:tc>
          <w:tcPr>
            <w:tcW w:w="2300" w:type="dxa"/>
            <w:noWrap/>
            <w:hideMark/>
          </w:tcPr>
          <w:p w14:paraId="21F9775C" w14:textId="77777777" w:rsidR="002F4BC7" w:rsidRPr="00373D64" w:rsidRDefault="002F4BC7" w:rsidP="00D22113">
            <w:pPr>
              <w:jc w:val="center"/>
              <w:rPr>
                <w:rFonts w:ascii="Cambria" w:hAnsi="Cambria" w:cs="Arial"/>
                <w:color w:val="000000" w:themeColor="text1"/>
                <w:sz w:val="22"/>
                <w:szCs w:val="22"/>
              </w:rPr>
            </w:pPr>
            <w:r w:rsidRPr="00373D64">
              <w:rPr>
                <w:rFonts w:ascii="Cambria" w:hAnsi="Cambria" w:cs="Arial"/>
                <w:color w:val="000000" w:themeColor="text1"/>
                <w:sz w:val="22"/>
                <w:szCs w:val="22"/>
              </w:rPr>
              <w:t>-1</w:t>
            </w:r>
          </w:p>
        </w:tc>
        <w:tc>
          <w:tcPr>
            <w:tcW w:w="4783" w:type="dxa"/>
            <w:noWrap/>
            <w:hideMark/>
          </w:tcPr>
          <w:p w14:paraId="2C1CEA08" w14:textId="20053055" w:rsidR="002F4BC7" w:rsidRPr="002F4BC7" w:rsidRDefault="002F4BC7" w:rsidP="00D22113">
            <w:pPr>
              <w:jc w:val="center"/>
              <w:rPr>
                <w:rFonts w:ascii="Cambria" w:hAnsi="Cambria" w:cs="Arial"/>
                <w:color w:val="000000" w:themeColor="text1"/>
                <w:sz w:val="22"/>
                <w:szCs w:val="22"/>
              </w:rPr>
            </w:pPr>
            <w:r w:rsidRPr="002F4BC7">
              <w:rPr>
                <w:rFonts w:ascii="Cambria" w:hAnsi="Cambria" w:cs="Arial"/>
                <w:color w:val="000000" w:themeColor="text1"/>
                <w:sz w:val="22"/>
                <w:szCs w:val="22"/>
              </w:rPr>
              <w:t>[exposure, population, vulnerability, air</w:t>
            </w:r>
            <w:r w:rsidRPr="00D22113">
              <w:rPr>
                <w:rFonts w:ascii="Cambria" w:hAnsi="Cambria" w:cs="Arial"/>
                <w:color w:val="000000" w:themeColor="text1"/>
                <w:sz w:val="22"/>
                <w:szCs w:val="22"/>
              </w:rPr>
              <w:t>]</w:t>
            </w:r>
          </w:p>
          <w:p w14:paraId="7A64CEF9" w14:textId="295E923D" w:rsidR="002F4BC7" w:rsidRPr="00373D64" w:rsidRDefault="002F4BC7" w:rsidP="00D22113">
            <w:pPr>
              <w:jc w:val="center"/>
              <w:rPr>
                <w:rFonts w:ascii="Cambria" w:hAnsi="Cambria" w:cs="Arial"/>
                <w:color w:val="000000" w:themeColor="text1"/>
                <w:sz w:val="22"/>
                <w:szCs w:val="22"/>
              </w:rPr>
            </w:pPr>
          </w:p>
        </w:tc>
      </w:tr>
      <w:tr w:rsidR="002F4BC7" w:rsidRPr="00373D64" w14:paraId="0BCF1920" w14:textId="77777777" w:rsidTr="00D22113">
        <w:trPr>
          <w:trHeight w:val="320"/>
        </w:trPr>
        <w:tc>
          <w:tcPr>
            <w:tcW w:w="2300" w:type="dxa"/>
            <w:noWrap/>
            <w:hideMark/>
          </w:tcPr>
          <w:p w14:paraId="29FF24C9" w14:textId="77777777" w:rsidR="002F4BC7" w:rsidRPr="00373D64" w:rsidRDefault="002F4BC7" w:rsidP="00D22113">
            <w:pPr>
              <w:jc w:val="center"/>
              <w:rPr>
                <w:rFonts w:ascii="Cambria" w:hAnsi="Cambria" w:cs="Arial"/>
                <w:color w:val="000000" w:themeColor="text1"/>
                <w:sz w:val="22"/>
                <w:szCs w:val="22"/>
              </w:rPr>
            </w:pPr>
            <w:r w:rsidRPr="00373D64">
              <w:rPr>
                <w:rFonts w:ascii="Cambria" w:hAnsi="Cambria" w:cs="Arial"/>
                <w:color w:val="000000" w:themeColor="text1"/>
                <w:sz w:val="22"/>
                <w:szCs w:val="22"/>
              </w:rPr>
              <w:t>0</w:t>
            </w:r>
          </w:p>
        </w:tc>
        <w:tc>
          <w:tcPr>
            <w:tcW w:w="4783" w:type="dxa"/>
            <w:noWrap/>
            <w:hideMark/>
          </w:tcPr>
          <w:p w14:paraId="3C33018C" w14:textId="278907C6" w:rsidR="002F4BC7" w:rsidRPr="00373D64" w:rsidRDefault="002F4BC7" w:rsidP="00D22113">
            <w:pPr>
              <w:jc w:val="center"/>
              <w:rPr>
                <w:rFonts w:ascii="Cambria" w:hAnsi="Cambria" w:cs="Arial"/>
                <w:color w:val="000000" w:themeColor="text1"/>
                <w:sz w:val="22"/>
                <w:szCs w:val="22"/>
              </w:rPr>
            </w:pPr>
            <w:r w:rsidRPr="00D22113">
              <w:rPr>
                <w:rFonts w:ascii="Cambria" w:hAnsi="Cambria" w:cs="Arial"/>
                <w:color w:val="000000" w:themeColor="text1"/>
                <w:sz w:val="22"/>
                <w:szCs w:val="22"/>
              </w:rPr>
              <w:t>[disaster, country, development, loss, people</w:t>
            </w:r>
            <w:r w:rsidRPr="00373D64">
              <w:rPr>
                <w:rFonts w:ascii="Cambria" w:hAnsi="Cambria" w:cs="Arial"/>
                <w:color w:val="000000" w:themeColor="text1"/>
                <w:sz w:val="22"/>
                <w:szCs w:val="22"/>
              </w:rPr>
              <w:t>]</w:t>
            </w:r>
          </w:p>
        </w:tc>
      </w:tr>
      <w:tr w:rsidR="002F4BC7" w:rsidRPr="00373D64" w14:paraId="10CF4998" w14:textId="77777777" w:rsidTr="00D22113">
        <w:trPr>
          <w:trHeight w:val="320"/>
        </w:trPr>
        <w:tc>
          <w:tcPr>
            <w:tcW w:w="2300" w:type="dxa"/>
            <w:noWrap/>
            <w:hideMark/>
          </w:tcPr>
          <w:p w14:paraId="23039C1F" w14:textId="77777777" w:rsidR="002F4BC7" w:rsidRPr="00373D64" w:rsidRDefault="002F4BC7" w:rsidP="00D22113">
            <w:pPr>
              <w:jc w:val="center"/>
              <w:rPr>
                <w:rFonts w:ascii="Cambria" w:hAnsi="Cambria" w:cs="Arial"/>
                <w:color w:val="000000" w:themeColor="text1"/>
                <w:sz w:val="22"/>
                <w:szCs w:val="22"/>
              </w:rPr>
            </w:pPr>
            <w:r w:rsidRPr="00373D64">
              <w:rPr>
                <w:rFonts w:ascii="Cambria" w:hAnsi="Cambria" w:cs="Arial"/>
                <w:color w:val="000000" w:themeColor="text1"/>
                <w:sz w:val="22"/>
                <w:szCs w:val="22"/>
              </w:rPr>
              <w:t>1</w:t>
            </w:r>
          </w:p>
        </w:tc>
        <w:tc>
          <w:tcPr>
            <w:tcW w:w="4783" w:type="dxa"/>
            <w:noWrap/>
            <w:hideMark/>
          </w:tcPr>
          <w:p w14:paraId="5C890D47" w14:textId="6B9879F9" w:rsidR="002F4BC7" w:rsidRPr="00373D64" w:rsidRDefault="002F4BC7" w:rsidP="00D22113">
            <w:pPr>
              <w:jc w:val="center"/>
              <w:rPr>
                <w:rFonts w:ascii="Cambria" w:hAnsi="Cambria" w:cs="Arial"/>
                <w:color w:val="000000" w:themeColor="text1"/>
                <w:sz w:val="22"/>
                <w:szCs w:val="22"/>
              </w:rPr>
            </w:pPr>
            <w:r w:rsidRPr="00373D64">
              <w:rPr>
                <w:rFonts w:ascii="Cambria" w:hAnsi="Cambria" w:cs="Arial"/>
                <w:color w:val="000000" w:themeColor="text1"/>
                <w:sz w:val="22"/>
                <w:szCs w:val="22"/>
              </w:rPr>
              <w:t>[</w:t>
            </w:r>
            <w:r w:rsidRPr="00D22113">
              <w:rPr>
                <w:rFonts w:ascii="Cambria" w:hAnsi="Cambria" w:cs="Arial"/>
                <w:color w:val="000000" w:themeColor="text1"/>
                <w:sz w:val="22"/>
                <w:szCs w:val="22"/>
              </w:rPr>
              <w:t>worker, work, stress, occupational, labour</w:t>
            </w:r>
            <w:r w:rsidRPr="00373D64">
              <w:rPr>
                <w:rFonts w:ascii="Cambria" w:hAnsi="Cambria" w:cs="Arial"/>
                <w:color w:val="000000" w:themeColor="text1"/>
                <w:sz w:val="22"/>
                <w:szCs w:val="22"/>
              </w:rPr>
              <w:t>]</w:t>
            </w:r>
          </w:p>
        </w:tc>
      </w:tr>
      <w:tr w:rsidR="002F4BC7" w:rsidRPr="00373D64" w14:paraId="40B22106" w14:textId="77777777" w:rsidTr="00D22113">
        <w:trPr>
          <w:trHeight w:val="320"/>
        </w:trPr>
        <w:tc>
          <w:tcPr>
            <w:tcW w:w="2300" w:type="dxa"/>
            <w:noWrap/>
          </w:tcPr>
          <w:p w14:paraId="3AD3E235" w14:textId="1C87AFFA" w:rsidR="002F4BC7" w:rsidRPr="00D22113" w:rsidRDefault="002F4BC7" w:rsidP="00D22113">
            <w:pPr>
              <w:jc w:val="center"/>
              <w:rPr>
                <w:rFonts w:ascii="Cambria" w:hAnsi="Cambria" w:cs="Arial"/>
                <w:color w:val="000000" w:themeColor="text1"/>
                <w:sz w:val="22"/>
                <w:szCs w:val="22"/>
              </w:rPr>
            </w:pPr>
            <w:r w:rsidRPr="00D22113">
              <w:rPr>
                <w:rFonts w:ascii="Cambria" w:hAnsi="Cambria" w:cs="Arial"/>
                <w:color w:val="000000" w:themeColor="text1"/>
                <w:sz w:val="22"/>
                <w:szCs w:val="22"/>
              </w:rPr>
              <w:t>2</w:t>
            </w:r>
          </w:p>
        </w:tc>
        <w:tc>
          <w:tcPr>
            <w:tcW w:w="4783" w:type="dxa"/>
            <w:noWrap/>
          </w:tcPr>
          <w:p w14:paraId="6D99CF49" w14:textId="33718441" w:rsidR="002F4BC7" w:rsidRPr="00D22113" w:rsidRDefault="002F4BC7" w:rsidP="00D22113">
            <w:pPr>
              <w:jc w:val="center"/>
              <w:rPr>
                <w:rFonts w:ascii="Cambria" w:hAnsi="Cambria" w:cs="Arial"/>
                <w:color w:val="000000" w:themeColor="text1"/>
                <w:sz w:val="22"/>
                <w:szCs w:val="22"/>
              </w:rPr>
            </w:pPr>
            <w:r w:rsidRPr="002F4BC7">
              <w:rPr>
                <w:rFonts w:ascii="Cambria" w:hAnsi="Cambria" w:cs="Arial"/>
                <w:color w:val="000000" w:themeColor="text1"/>
                <w:sz w:val="22"/>
                <w:szCs w:val="22"/>
              </w:rPr>
              <w:t>[ination, shock, region, future, hws, population]</w:t>
            </w:r>
          </w:p>
        </w:tc>
      </w:tr>
      <w:tr w:rsidR="002F4BC7" w:rsidRPr="00373D64" w14:paraId="102798F8" w14:textId="77777777" w:rsidTr="00D22113">
        <w:trPr>
          <w:trHeight w:val="320"/>
        </w:trPr>
        <w:tc>
          <w:tcPr>
            <w:tcW w:w="2300" w:type="dxa"/>
            <w:noWrap/>
          </w:tcPr>
          <w:p w14:paraId="17E64ED3" w14:textId="5A2410EC" w:rsidR="002F4BC7" w:rsidRPr="00D22113" w:rsidRDefault="002F4BC7" w:rsidP="00D22113">
            <w:pPr>
              <w:jc w:val="center"/>
              <w:rPr>
                <w:rFonts w:ascii="Cambria" w:hAnsi="Cambria" w:cs="Arial"/>
                <w:color w:val="000000" w:themeColor="text1"/>
                <w:sz w:val="22"/>
                <w:szCs w:val="22"/>
              </w:rPr>
            </w:pPr>
            <w:r w:rsidRPr="00D22113">
              <w:rPr>
                <w:rFonts w:ascii="Cambria" w:hAnsi="Cambria" w:cs="Arial"/>
                <w:color w:val="000000" w:themeColor="text1"/>
                <w:sz w:val="22"/>
                <w:szCs w:val="22"/>
              </w:rPr>
              <w:t>3</w:t>
            </w:r>
          </w:p>
        </w:tc>
        <w:tc>
          <w:tcPr>
            <w:tcW w:w="4783" w:type="dxa"/>
            <w:noWrap/>
          </w:tcPr>
          <w:p w14:paraId="796AC57F" w14:textId="16A5EDBD" w:rsidR="002F4BC7" w:rsidRPr="00D22113" w:rsidRDefault="002F4BC7" w:rsidP="00D22113">
            <w:pPr>
              <w:pStyle w:val="HTMLPreformatted"/>
              <w:jc w:val="center"/>
              <w:rPr>
                <w:rFonts w:ascii="Cambria" w:hAnsi="Cambria"/>
                <w:color w:val="000000" w:themeColor="text1"/>
                <w:sz w:val="22"/>
                <w:szCs w:val="22"/>
              </w:rPr>
            </w:pPr>
            <w:r w:rsidRPr="00D22113">
              <w:rPr>
                <w:rFonts w:ascii="Cambria" w:hAnsi="Cambria"/>
                <w:color w:val="000000" w:themeColor="text1"/>
                <w:sz w:val="22"/>
                <w:szCs w:val="22"/>
              </w:rPr>
              <w:t>[emission, energy, trade, technology, cool]</w:t>
            </w:r>
          </w:p>
        </w:tc>
      </w:tr>
      <w:tr w:rsidR="002F4BC7" w:rsidRPr="00373D64" w14:paraId="2B43D8A5" w14:textId="77777777" w:rsidTr="00D22113">
        <w:trPr>
          <w:trHeight w:val="320"/>
        </w:trPr>
        <w:tc>
          <w:tcPr>
            <w:tcW w:w="2300" w:type="dxa"/>
            <w:noWrap/>
          </w:tcPr>
          <w:p w14:paraId="7D850072" w14:textId="64DB0988" w:rsidR="002F4BC7" w:rsidRPr="00D22113" w:rsidRDefault="002F4BC7" w:rsidP="00D22113">
            <w:pPr>
              <w:jc w:val="center"/>
              <w:rPr>
                <w:rFonts w:ascii="Cambria" w:hAnsi="Cambria" w:cs="Arial"/>
                <w:color w:val="000000" w:themeColor="text1"/>
                <w:sz w:val="22"/>
                <w:szCs w:val="22"/>
              </w:rPr>
            </w:pPr>
            <w:r w:rsidRPr="00D22113">
              <w:rPr>
                <w:rFonts w:ascii="Cambria" w:hAnsi="Cambria" w:cs="Arial"/>
                <w:color w:val="000000" w:themeColor="text1"/>
                <w:sz w:val="22"/>
                <w:szCs w:val="22"/>
              </w:rPr>
              <w:t>4</w:t>
            </w:r>
          </w:p>
        </w:tc>
        <w:tc>
          <w:tcPr>
            <w:tcW w:w="4783" w:type="dxa"/>
            <w:noWrap/>
          </w:tcPr>
          <w:p w14:paraId="726F19F6" w14:textId="63659CF8" w:rsidR="002F4BC7" w:rsidRPr="00D22113" w:rsidRDefault="002F4BC7" w:rsidP="00D22113">
            <w:pPr>
              <w:pStyle w:val="HTMLPreformatted"/>
              <w:jc w:val="center"/>
              <w:rPr>
                <w:rFonts w:ascii="Cambria" w:hAnsi="Cambria"/>
                <w:color w:val="000000" w:themeColor="text1"/>
                <w:sz w:val="22"/>
                <w:szCs w:val="22"/>
              </w:rPr>
            </w:pPr>
            <w:r w:rsidRPr="00D22113">
              <w:rPr>
                <w:rFonts w:ascii="Cambria" w:hAnsi="Cambria"/>
                <w:color w:val="000000" w:themeColor="text1"/>
                <w:sz w:val="22"/>
                <w:szCs w:val="22"/>
              </w:rPr>
              <w:t>[unit, insurance, tdcj, texas, hate, tweet]</w:t>
            </w:r>
          </w:p>
        </w:tc>
      </w:tr>
      <w:tr w:rsidR="002F4BC7" w:rsidRPr="00373D64" w14:paraId="6B5E631A" w14:textId="77777777" w:rsidTr="00D22113">
        <w:trPr>
          <w:trHeight w:val="320"/>
        </w:trPr>
        <w:tc>
          <w:tcPr>
            <w:tcW w:w="2300" w:type="dxa"/>
            <w:noWrap/>
          </w:tcPr>
          <w:p w14:paraId="20150698" w14:textId="4B7CAE3E" w:rsidR="002F4BC7" w:rsidRPr="00D22113" w:rsidRDefault="002F4BC7" w:rsidP="00D22113">
            <w:pPr>
              <w:jc w:val="center"/>
              <w:rPr>
                <w:rFonts w:ascii="Cambria" w:hAnsi="Cambria" w:cs="Arial"/>
                <w:color w:val="000000" w:themeColor="text1"/>
                <w:sz w:val="22"/>
                <w:szCs w:val="22"/>
              </w:rPr>
            </w:pPr>
            <w:r w:rsidRPr="00D22113">
              <w:rPr>
                <w:rFonts w:ascii="Cambria" w:hAnsi="Cambria" w:cs="Arial"/>
                <w:color w:val="000000" w:themeColor="text1"/>
                <w:sz w:val="22"/>
                <w:szCs w:val="22"/>
              </w:rPr>
              <w:t>5</w:t>
            </w:r>
          </w:p>
        </w:tc>
        <w:tc>
          <w:tcPr>
            <w:tcW w:w="4783" w:type="dxa"/>
            <w:noWrap/>
          </w:tcPr>
          <w:p w14:paraId="61AAAA91" w14:textId="2CCF048B" w:rsidR="002F4BC7" w:rsidRPr="00D22113" w:rsidRDefault="00D22113" w:rsidP="00D22113">
            <w:pPr>
              <w:pStyle w:val="HTMLPreformatted"/>
              <w:jc w:val="center"/>
              <w:rPr>
                <w:rFonts w:ascii="Cambria" w:hAnsi="Cambria"/>
                <w:color w:val="000000" w:themeColor="text1"/>
                <w:sz w:val="22"/>
                <w:szCs w:val="22"/>
              </w:rPr>
            </w:pPr>
            <w:r w:rsidRPr="00D22113">
              <w:rPr>
                <w:rFonts w:ascii="Cambria" w:hAnsi="Cambria"/>
                <w:color w:val="000000" w:themeColor="text1"/>
                <w:sz w:val="22"/>
                <w:szCs w:val="22"/>
              </w:rPr>
              <w:t>[drought, vegetation, ozone, global, use, lst]</w:t>
            </w:r>
          </w:p>
        </w:tc>
      </w:tr>
      <w:tr w:rsidR="00D22113" w:rsidRPr="00373D64" w14:paraId="0FF0DAF5" w14:textId="77777777" w:rsidTr="00D22113">
        <w:trPr>
          <w:trHeight w:val="320"/>
        </w:trPr>
        <w:tc>
          <w:tcPr>
            <w:tcW w:w="2300" w:type="dxa"/>
            <w:noWrap/>
          </w:tcPr>
          <w:p w14:paraId="420D54C2" w14:textId="260CA1F4" w:rsidR="00D22113" w:rsidRPr="00D22113" w:rsidRDefault="00D22113" w:rsidP="00D22113">
            <w:pPr>
              <w:jc w:val="center"/>
              <w:rPr>
                <w:rFonts w:ascii="Cambria" w:hAnsi="Cambria" w:cs="Arial"/>
                <w:color w:val="000000" w:themeColor="text1"/>
                <w:sz w:val="22"/>
                <w:szCs w:val="22"/>
              </w:rPr>
            </w:pPr>
            <w:r w:rsidRPr="00D22113">
              <w:rPr>
                <w:rFonts w:ascii="Cambria" w:hAnsi="Cambria" w:cs="Arial"/>
                <w:color w:val="000000" w:themeColor="text1"/>
                <w:sz w:val="22"/>
                <w:szCs w:val="22"/>
              </w:rPr>
              <w:t>6</w:t>
            </w:r>
          </w:p>
        </w:tc>
        <w:tc>
          <w:tcPr>
            <w:tcW w:w="4783" w:type="dxa"/>
            <w:noWrap/>
          </w:tcPr>
          <w:p w14:paraId="147963A8" w14:textId="4DCE49A7" w:rsidR="00D22113" w:rsidRPr="00D22113" w:rsidRDefault="00D22113" w:rsidP="00D22113">
            <w:pPr>
              <w:pStyle w:val="HTMLPreformatted"/>
              <w:jc w:val="center"/>
              <w:rPr>
                <w:rFonts w:ascii="Cambria" w:hAnsi="Cambria"/>
                <w:color w:val="000000" w:themeColor="text1"/>
                <w:sz w:val="22"/>
                <w:szCs w:val="22"/>
              </w:rPr>
            </w:pPr>
            <w:r w:rsidRPr="00D22113">
              <w:rPr>
                <w:rFonts w:ascii="Cambria" w:hAnsi="Cambria"/>
                <w:color w:val="000000" w:themeColor="text1"/>
                <w:sz w:val="22"/>
                <w:szCs w:val="22"/>
              </w:rPr>
              <w:t>[migration, tourism, australia, australian]</w:t>
            </w:r>
          </w:p>
        </w:tc>
      </w:tr>
      <w:tr w:rsidR="00D22113" w:rsidRPr="00373D64" w14:paraId="632C3B3F" w14:textId="77777777" w:rsidTr="00D22113">
        <w:trPr>
          <w:trHeight w:val="320"/>
        </w:trPr>
        <w:tc>
          <w:tcPr>
            <w:tcW w:w="2300" w:type="dxa"/>
            <w:noWrap/>
          </w:tcPr>
          <w:p w14:paraId="4271C928" w14:textId="277ACF1A" w:rsidR="00D22113" w:rsidRPr="00D22113" w:rsidRDefault="00D22113" w:rsidP="00D22113">
            <w:pPr>
              <w:jc w:val="center"/>
              <w:rPr>
                <w:rFonts w:ascii="Cambria" w:hAnsi="Cambria" w:cs="Arial"/>
                <w:color w:val="000000" w:themeColor="text1"/>
                <w:sz w:val="22"/>
                <w:szCs w:val="22"/>
              </w:rPr>
            </w:pPr>
            <w:r w:rsidRPr="00D22113">
              <w:rPr>
                <w:rFonts w:ascii="Cambria" w:hAnsi="Cambria" w:cs="Arial"/>
                <w:color w:val="000000" w:themeColor="text1"/>
                <w:sz w:val="22"/>
                <w:szCs w:val="22"/>
              </w:rPr>
              <w:t>7</w:t>
            </w:r>
          </w:p>
        </w:tc>
        <w:tc>
          <w:tcPr>
            <w:tcW w:w="4783" w:type="dxa"/>
            <w:noWrap/>
          </w:tcPr>
          <w:p w14:paraId="223EED8F" w14:textId="35B2CD4D" w:rsidR="00D22113" w:rsidRPr="00D22113" w:rsidRDefault="00D22113" w:rsidP="00D22113">
            <w:pPr>
              <w:pStyle w:val="HTMLPreformatted"/>
              <w:jc w:val="center"/>
              <w:rPr>
                <w:rFonts w:ascii="Cambria" w:hAnsi="Cambria"/>
                <w:color w:val="000000" w:themeColor="text1"/>
                <w:sz w:val="22"/>
                <w:szCs w:val="22"/>
              </w:rPr>
            </w:pPr>
            <w:r w:rsidRPr="00D22113">
              <w:rPr>
                <w:rFonts w:ascii="Cambria" w:hAnsi="Cambria"/>
                <w:color w:val="000000" w:themeColor="text1"/>
                <w:sz w:val="22"/>
                <w:szCs w:val="22"/>
              </w:rPr>
              <w:t>[stratum, day, mean, electricity, household]</w:t>
            </w:r>
          </w:p>
        </w:tc>
      </w:tr>
      <w:tr w:rsidR="00D22113" w:rsidRPr="00373D64" w14:paraId="48894DB0" w14:textId="77777777" w:rsidTr="00D22113">
        <w:trPr>
          <w:trHeight w:val="320"/>
        </w:trPr>
        <w:tc>
          <w:tcPr>
            <w:tcW w:w="2300" w:type="dxa"/>
            <w:noWrap/>
          </w:tcPr>
          <w:p w14:paraId="7BF8B68E" w14:textId="56763C4B" w:rsidR="00D22113" w:rsidRPr="00D22113" w:rsidRDefault="00D22113" w:rsidP="00D22113">
            <w:pPr>
              <w:jc w:val="center"/>
              <w:rPr>
                <w:rFonts w:ascii="Cambria" w:hAnsi="Cambria" w:cs="Arial"/>
                <w:color w:val="000000" w:themeColor="text1"/>
                <w:sz w:val="22"/>
                <w:szCs w:val="22"/>
              </w:rPr>
            </w:pPr>
            <w:r w:rsidRPr="00D22113">
              <w:rPr>
                <w:rFonts w:ascii="Cambria" w:hAnsi="Cambria" w:cs="Arial"/>
                <w:color w:val="000000" w:themeColor="text1"/>
                <w:sz w:val="22"/>
                <w:szCs w:val="22"/>
              </w:rPr>
              <w:t>8</w:t>
            </w:r>
          </w:p>
        </w:tc>
        <w:tc>
          <w:tcPr>
            <w:tcW w:w="4783" w:type="dxa"/>
            <w:noWrap/>
          </w:tcPr>
          <w:p w14:paraId="0F804FFD" w14:textId="3D8B3E6C" w:rsidR="00D22113" w:rsidRPr="00D22113" w:rsidRDefault="00D22113" w:rsidP="00D22113">
            <w:pPr>
              <w:pStyle w:val="HTMLPreformatted"/>
              <w:jc w:val="center"/>
              <w:rPr>
                <w:rFonts w:ascii="Cambria" w:hAnsi="Cambria"/>
                <w:color w:val="000000" w:themeColor="text1"/>
                <w:sz w:val="22"/>
                <w:szCs w:val="22"/>
              </w:rPr>
            </w:pPr>
            <w:r w:rsidRPr="00D22113">
              <w:rPr>
                <w:rFonts w:ascii="Cambria" w:hAnsi="Cambria"/>
                <w:color w:val="000000" w:themeColor="text1"/>
                <w:sz w:val="22"/>
                <w:szCs w:val="22"/>
              </w:rPr>
              <w:t>[event, return, firm, excess return, excess, day]</w:t>
            </w:r>
          </w:p>
        </w:tc>
      </w:tr>
      <w:tr w:rsidR="00D22113" w:rsidRPr="00373D64" w14:paraId="35AE0F7C" w14:textId="77777777" w:rsidTr="00D22113">
        <w:trPr>
          <w:trHeight w:val="320"/>
        </w:trPr>
        <w:tc>
          <w:tcPr>
            <w:tcW w:w="2300" w:type="dxa"/>
            <w:noWrap/>
          </w:tcPr>
          <w:p w14:paraId="1C55F1F0" w14:textId="7194CF00" w:rsidR="00D22113" w:rsidRPr="00D22113" w:rsidRDefault="00D22113" w:rsidP="00D22113">
            <w:pPr>
              <w:jc w:val="center"/>
              <w:rPr>
                <w:rFonts w:ascii="Cambria" w:hAnsi="Cambria" w:cs="Arial"/>
                <w:color w:val="000000" w:themeColor="text1"/>
                <w:sz w:val="22"/>
                <w:szCs w:val="22"/>
              </w:rPr>
            </w:pPr>
            <w:r w:rsidRPr="00D22113">
              <w:rPr>
                <w:rFonts w:ascii="Cambria" w:hAnsi="Cambria" w:cs="Arial"/>
                <w:color w:val="000000" w:themeColor="text1"/>
                <w:sz w:val="22"/>
                <w:szCs w:val="22"/>
              </w:rPr>
              <w:t>9</w:t>
            </w:r>
          </w:p>
        </w:tc>
        <w:tc>
          <w:tcPr>
            <w:tcW w:w="4783" w:type="dxa"/>
            <w:noWrap/>
          </w:tcPr>
          <w:p w14:paraId="282F326C" w14:textId="49C6C6D0" w:rsidR="00D22113" w:rsidRPr="00D22113" w:rsidRDefault="00D22113" w:rsidP="00D22113">
            <w:pPr>
              <w:pStyle w:val="HTMLPreformatted"/>
              <w:jc w:val="center"/>
              <w:rPr>
                <w:rFonts w:ascii="Cambria" w:hAnsi="Cambria"/>
                <w:color w:val="000000" w:themeColor="text1"/>
                <w:sz w:val="22"/>
                <w:szCs w:val="22"/>
              </w:rPr>
            </w:pPr>
            <w:r w:rsidRPr="00D22113">
              <w:rPr>
                <w:rFonts w:ascii="Cambria" w:hAnsi="Cambria"/>
                <w:color w:val="000000" w:themeColor="text1"/>
                <w:sz w:val="22"/>
                <w:szCs w:val="22"/>
              </w:rPr>
              <w:t>[location, threshold, fan, neighbourhood]</w:t>
            </w:r>
          </w:p>
        </w:tc>
      </w:tr>
      <w:tr w:rsidR="00D22113" w:rsidRPr="00373D64" w14:paraId="3B9BC0D0" w14:textId="77777777" w:rsidTr="00D22113">
        <w:trPr>
          <w:trHeight w:val="320"/>
        </w:trPr>
        <w:tc>
          <w:tcPr>
            <w:tcW w:w="2300" w:type="dxa"/>
            <w:noWrap/>
          </w:tcPr>
          <w:p w14:paraId="0FAFC526" w14:textId="0BAB600F" w:rsidR="00D22113" w:rsidRPr="00D22113" w:rsidRDefault="00D22113" w:rsidP="00D22113">
            <w:pPr>
              <w:jc w:val="center"/>
              <w:rPr>
                <w:rFonts w:ascii="Cambria" w:hAnsi="Cambria" w:cs="Arial"/>
                <w:color w:val="000000" w:themeColor="text1"/>
                <w:sz w:val="22"/>
                <w:szCs w:val="22"/>
              </w:rPr>
            </w:pPr>
            <w:r w:rsidRPr="00D22113">
              <w:rPr>
                <w:rFonts w:ascii="Cambria" w:hAnsi="Cambria" w:cs="Arial"/>
                <w:color w:val="000000" w:themeColor="text1"/>
                <w:sz w:val="22"/>
                <w:szCs w:val="22"/>
              </w:rPr>
              <w:t>10</w:t>
            </w:r>
          </w:p>
        </w:tc>
        <w:tc>
          <w:tcPr>
            <w:tcW w:w="4783" w:type="dxa"/>
            <w:noWrap/>
          </w:tcPr>
          <w:p w14:paraId="652AF23B" w14:textId="5FB2F65A" w:rsidR="00D22113" w:rsidRPr="00D22113" w:rsidRDefault="00D22113" w:rsidP="00D22113">
            <w:pPr>
              <w:pStyle w:val="HTMLPreformatted"/>
              <w:jc w:val="center"/>
              <w:rPr>
                <w:rFonts w:ascii="Cambria" w:hAnsi="Cambria"/>
                <w:sz w:val="22"/>
                <w:szCs w:val="22"/>
              </w:rPr>
            </w:pPr>
            <w:r w:rsidRPr="00D22113">
              <w:rPr>
                <w:rFonts w:ascii="Cambria" w:hAnsi="Cambria"/>
                <w:sz w:val="22"/>
                <w:szCs w:val="22"/>
              </w:rPr>
              <w:t>[damage, loss, drought, cost, germany, wood]</w:t>
            </w:r>
          </w:p>
        </w:tc>
      </w:tr>
      <w:tr w:rsidR="00D22113" w:rsidRPr="00373D64" w14:paraId="4518343F" w14:textId="77777777" w:rsidTr="00D22113">
        <w:trPr>
          <w:trHeight w:val="320"/>
        </w:trPr>
        <w:tc>
          <w:tcPr>
            <w:tcW w:w="2300" w:type="dxa"/>
            <w:noWrap/>
          </w:tcPr>
          <w:p w14:paraId="77CF88A3" w14:textId="69EF2C79" w:rsidR="00D22113" w:rsidRPr="00D22113" w:rsidRDefault="00D22113" w:rsidP="00D22113">
            <w:pPr>
              <w:jc w:val="center"/>
              <w:rPr>
                <w:rFonts w:ascii="Cambria" w:hAnsi="Cambria" w:cs="Arial"/>
                <w:color w:val="000000" w:themeColor="text1"/>
                <w:sz w:val="22"/>
                <w:szCs w:val="22"/>
              </w:rPr>
            </w:pPr>
            <w:r w:rsidRPr="00D22113">
              <w:rPr>
                <w:rFonts w:ascii="Cambria" w:hAnsi="Cambria" w:cs="Arial"/>
                <w:color w:val="000000" w:themeColor="text1"/>
                <w:sz w:val="22"/>
                <w:szCs w:val="22"/>
              </w:rPr>
              <w:t>11</w:t>
            </w:r>
          </w:p>
        </w:tc>
        <w:tc>
          <w:tcPr>
            <w:tcW w:w="4783" w:type="dxa"/>
            <w:noWrap/>
          </w:tcPr>
          <w:p w14:paraId="6FB9C71A" w14:textId="6B776785" w:rsidR="00D22113" w:rsidRPr="00D22113" w:rsidRDefault="00D22113" w:rsidP="00D22113">
            <w:pPr>
              <w:pStyle w:val="HTMLPreformatted"/>
              <w:jc w:val="center"/>
              <w:rPr>
                <w:rFonts w:ascii="Cambria" w:hAnsi="Cambria"/>
                <w:sz w:val="22"/>
                <w:szCs w:val="22"/>
              </w:rPr>
            </w:pPr>
            <w:r w:rsidRPr="00D22113">
              <w:rPr>
                <w:rFonts w:ascii="Cambria" w:hAnsi="Cambria"/>
                <w:sz w:val="22"/>
                <w:szCs w:val="22"/>
              </w:rPr>
              <w:t>[cool, roof, cool roof, access, energy, wave]</w:t>
            </w:r>
          </w:p>
        </w:tc>
      </w:tr>
      <w:tr w:rsidR="00D22113" w:rsidRPr="00373D64" w14:paraId="5BA7D08C" w14:textId="77777777" w:rsidTr="00D22113">
        <w:trPr>
          <w:trHeight w:val="320"/>
        </w:trPr>
        <w:tc>
          <w:tcPr>
            <w:tcW w:w="2300" w:type="dxa"/>
            <w:noWrap/>
          </w:tcPr>
          <w:p w14:paraId="19349CC9" w14:textId="0907E403" w:rsidR="00D22113" w:rsidRPr="00D22113" w:rsidRDefault="00D22113" w:rsidP="00D22113">
            <w:pPr>
              <w:jc w:val="center"/>
              <w:rPr>
                <w:rFonts w:ascii="Cambria" w:hAnsi="Cambria" w:cs="Arial"/>
                <w:color w:val="000000" w:themeColor="text1"/>
                <w:sz w:val="22"/>
                <w:szCs w:val="22"/>
              </w:rPr>
            </w:pPr>
            <w:r w:rsidRPr="00D22113">
              <w:rPr>
                <w:rFonts w:ascii="Cambria" w:hAnsi="Cambria" w:cs="Arial"/>
                <w:color w:val="000000" w:themeColor="text1"/>
                <w:sz w:val="22"/>
                <w:szCs w:val="22"/>
              </w:rPr>
              <w:t>12</w:t>
            </w:r>
          </w:p>
        </w:tc>
        <w:tc>
          <w:tcPr>
            <w:tcW w:w="4783" w:type="dxa"/>
            <w:noWrap/>
          </w:tcPr>
          <w:p w14:paraId="126F8757" w14:textId="02B28C83" w:rsidR="00D22113" w:rsidRPr="00D22113" w:rsidRDefault="00D22113" w:rsidP="00D22113">
            <w:pPr>
              <w:pStyle w:val="HTMLPreformatted"/>
              <w:jc w:val="center"/>
              <w:rPr>
                <w:rFonts w:ascii="Cambria" w:hAnsi="Cambria"/>
                <w:sz w:val="22"/>
                <w:szCs w:val="22"/>
              </w:rPr>
            </w:pPr>
            <w:r w:rsidRPr="00D22113">
              <w:rPr>
                <w:rFonts w:ascii="Cambria" w:hAnsi="Cambria"/>
                <w:sz w:val="22"/>
                <w:szCs w:val="22"/>
              </w:rPr>
              <w:t>[mortality, city, tract, uhi, lst, age]</w:t>
            </w:r>
          </w:p>
        </w:tc>
      </w:tr>
    </w:tbl>
    <w:p w14:paraId="42314BAF" w14:textId="79979F0F" w:rsidR="00280586" w:rsidRPr="00E154E1" w:rsidRDefault="00280586" w:rsidP="0080048E">
      <w:pPr>
        <w:jc w:val="both"/>
        <w:rPr>
          <w:rFonts w:ascii="Cambria" w:hAnsi="Cambria"/>
        </w:rPr>
      </w:pPr>
    </w:p>
    <w:p w14:paraId="3F2EC1D4" w14:textId="696E04F8" w:rsidR="00280586" w:rsidRPr="00E154E1" w:rsidRDefault="00280586" w:rsidP="0080048E">
      <w:pPr>
        <w:jc w:val="both"/>
        <w:rPr>
          <w:rFonts w:ascii="Cambria" w:hAnsi="Cambria"/>
        </w:rPr>
      </w:pPr>
    </w:p>
    <w:p w14:paraId="38461B06" w14:textId="25726159" w:rsidR="00280586" w:rsidRPr="00E154E1" w:rsidRDefault="00280586" w:rsidP="0080048E">
      <w:pPr>
        <w:jc w:val="both"/>
        <w:rPr>
          <w:rFonts w:ascii="Cambria" w:hAnsi="Cambria"/>
        </w:rPr>
      </w:pPr>
    </w:p>
    <w:p w14:paraId="1135B118" w14:textId="05B98201" w:rsidR="00280586" w:rsidRPr="00E154E1" w:rsidRDefault="00280586" w:rsidP="0080048E">
      <w:pPr>
        <w:jc w:val="both"/>
        <w:rPr>
          <w:rFonts w:ascii="Cambria" w:hAnsi="Cambria"/>
        </w:rPr>
      </w:pPr>
    </w:p>
    <w:p w14:paraId="1064ED1E" w14:textId="1FB03F9B" w:rsidR="00280586" w:rsidRPr="00E154E1" w:rsidRDefault="00280586" w:rsidP="0080048E">
      <w:pPr>
        <w:jc w:val="both"/>
        <w:rPr>
          <w:rFonts w:ascii="Cambria" w:hAnsi="Cambria"/>
        </w:rPr>
      </w:pPr>
    </w:p>
    <w:p w14:paraId="32343C9A" w14:textId="28F0E130" w:rsidR="00280586" w:rsidRPr="00E154E1" w:rsidRDefault="00280586" w:rsidP="0080048E">
      <w:pPr>
        <w:jc w:val="both"/>
        <w:rPr>
          <w:rFonts w:ascii="Cambria" w:hAnsi="Cambria"/>
        </w:rPr>
      </w:pPr>
    </w:p>
    <w:p w14:paraId="08E0C649" w14:textId="26827F77" w:rsidR="00280586" w:rsidRPr="00E154E1" w:rsidRDefault="00280586" w:rsidP="0080048E">
      <w:pPr>
        <w:jc w:val="both"/>
        <w:rPr>
          <w:rFonts w:ascii="Cambria" w:hAnsi="Cambria"/>
        </w:rPr>
      </w:pPr>
    </w:p>
    <w:p w14:paraId="19FAF16E" w14:textId="5A617828" w:rsidR="00280586" w:rsidRPr="00E154E1" w:rsidRDefault="00280586" w:rsidP="0080048E">
      <w:pPr>
        <w:jc w:val="both"/>
        <w:rPr>
          <w:rFonts w:ascii="Cambria" w:hAnsi="Cambria"/>
        </w:rPr>
      </w:pPr>
    </w:p>
    <w:p w14:paraId="470CB3AA" w14:textId="354FFB2B" w:rsidR="00280586" w:rsidRPr="00E154E1" w:rsidRDefault="00280586" w:rsidP="0080048E">
      <w:pPr>
        <w:jc w:val="both"/>
        <w:rPr>
          <w:rFonts w:ascii="Cambria" w:hAnsi="Cambria"/>
        </w:rPr>
      </w:pPr>
    </w:p>
    <w:p w14:paraId="5DCF3945" w14:textId="4D2762A6" w:rsidR="00280586" w:rsidRPr="00E154E1" w:rsidRDefault="00280586" w:rsidP="0080048E">
      <w:pPr>
        <w:jc w:val="both"/>
        <w:rPr>
          <w:rFonts w:ascii="Cambria" w:hAnsi="Cambria"/>
        </w:rPr>
      </w:pPr>
    </w:p>
    <w:p w14:paraId="133F1C05" w14:textId="780A946C" w:rsidR="00280586" w:rsidRPr="00E154E1" w:rsidRDefault="00280586" w:rsidP="0080048E">
      <w:pPr>
        <w:jc w:val="both"/>
        <w:rPr>
          <w:rFonts w:ascii="Cambria" w:hAnsi="Cambria"/>
        </w:rPr>
      </w:pPr>
    </w:p>
    <w:p w14:paraId="0822FC74" w14:textId="0550815B" w:rsidR="00280586" w:rsidRPr="00E154E1" w:rsidRDefault="00280586" w:rsidP="0080048E">
      <w:pPr>
        <w:jc w:val="both"/>
        <w:rPr>
          <w:rFonts w:ascii="Cambria" w:hAnsi="Cambria"/>
        </w:rPr>
      </w:pPr>
    </w:p>
    <w:p w14:paraId="2899F1BA" w14:textId="60E123DF" w:rsidR="00280586" w:rsidRPr="00E154E1" w:rsidRDefault="00280586" w:rsidP="0080048E">
      <w:pPr>
        <w:jc w:val="both"/>
        <w:rPr>
          <w:rFonts w:ascii="Cambria" w:hAnsi="Cambria"/>
        </w:rPr>
      </w:pPr>
    </w:p>
    <w:p w14:paraId="57ADE3E8" w14:textId="02807870" w:rsidR="00280586" w:rsidRPr="00E154E1" w:rsidRDefault="00280586" w:rsidP="0080048E">
      <w:pPr>
        <w:jc w:val="both"/>
        <w:rPr>
          <w:rFonts w:ascii="Cambria" w:hAnsi="Cambria"/>
        </w:rPr>
      </w:pPr>
    </w:p>
    <w:p w14:paraId="239984CC" w14:textId="06039C8E" w:rsidR="00280586" w:rsidRPr="00E154E1" w:rsidRDefault="00280586" w:rsidP="0080048E">
      <w:pPr>
        <w:jc w:val="both"/>
        <w:rPr>
          <w:rFonts w:ascii="Cambria" w:hAnsi="Cambria"/>
        </w:rPr>
      </w:pPr>
    </w:p>
    <w:p w14:paraId="2C9A3B37" w14:textId="68105F7D" w:rsidR="00280586" w:rsidRPr="00E154E1" w:rsidRDefault="00280586" w:rsidP="0080048E">
      <w:pPr>
        <w:jc w:val="both"/>
        <w:rPr>
          <w:rFonts w:ascii="Cambria" w:hAnsi="Cambria"/>
        </w:rPr>
      </w:pPr>
    </w:p>
    <w:p w14:paraId="12847183" w14:textId="77777777" w:rsidR="00D22113" w:rsidRDefault="0080048E" w:rsidP="0080048E">
      <w:pPr>
        <w:jc w:val="both"/>
        <w:rPr>
          <w:rFonts w:ascii="Cambria" w:hAnsi="Cambria"/>
        </w:rPr>
      </w:pP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p>
    <w:p w14:paraId="63B34DE3" w14:textId="77777777" w:rsidR="00D22113" w:rsidRDefault="00D22113" w:rsidP="0080048E">
      <w:pPr>
        <w:jc w:val="both"/>
        <w:rPr>
          <w:rFonts w:ascii="Cambria" w:hAnsi="Cambria"/>
        </w:rPr>
      </w:pPr>
      <w:r>
        <w:rPr>
          <w:rFonts w:ascii="Cambria" w:hAnsi="Cambria"/>
        </w:rPr>
        <w:lastRenderedPageBreak/>
        <w:t>The coherence scores have generated these results for each topic.</w:t>
      </w:r>
      <w:r w:rsidR="0080048E" w:rsidRPr="00E154E1">
        <w:rPr>
          <w:rFonts w:ascii="Cambria" w:hAnsi="Cambria"/>
        </w:rPr>
        <w:tab/>
      </w:r>
      <w:r w:rsidR="0080048E" w:rsidRPr="00E154E1">
        <w:rPr>
          <w:rFonts w:ascii="Cambria" w:hAnsi="Cambria"/>
        </w:rPr>
        <w:tab/>
      </w:r>
    </w:p>
    <w:p w14:paraId="095B3F19" w14:textId="77777777" w:rsidR="00034870" w:rsidRPr="00E154E1" w:rsidRDefault="0080048E" w:rsidP="0080048E">
      <w:pPr>
        <w:jc w:val="both"/>
        <w:rPr>
          <w:rFonts w:ascii="Cambria" w:hAnsi="Cambria"/>
        </w:rPr>
      </w:pP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p>
    <w:tbl>
      <w:tblPr>
        <w:tblStyle w:val="TableGrid"/>
        <w:tblpPr w:leftFromText="180" w:rightFromText="180" w:vertAnchor="text" w:horzAnchor="margin" w:tblpXSpec="center" w:tblpY="214"/>
        <w:tblW w:w="6720" w:type="dxa"/>
        <w:tblLook w:val="04A0" w:firstRow="1" w:lastRow="0" w:firstColumn="1" w:lastColumn="0" w:noHBand="0" w:noVBand="1"/>
      </w:tblPr>
      <w:tblGrid>
        <w:gridCol w:w="2300"/>
        <w:gridCol w:w="4420"/>
      </w:tblGrid>
      <w:tr w:rsidR="00034870" w:rsidRPr="00373D64" w14:paraId="4119ADAD" w14:textId="77777777" w:rsidTr="0026331F">
        <w:trPr>
          <w:trHeight w:val="320"/>
        </w:trPr>
        <w:tc>
          <w:tcPr>
            <w:tcW w:w="2300" w:type="dxa"/>
            <w:noWrap/>
            <w:hideMark/>
          </w:tcPr>
          <w:p w14:paraId="0C906705" w14:textId="77777777" w:rsidR="00034870" w:rsidRPr="00373D64" w:rsidRDefault="00034870" w:rsidP="0026331F">
            <w:pPr>
              <w:jc w:val="center"/>
              <w:rPr>
                <w:rFonts w:ascii="Cambria" w:hAnsi="Cambria" w:cs="Arial"/>
                <w:b/>
                <w:bCs/>
                <w:color w:val="000000" w:themeColor="text1"/>
                <w:sz w:val="22"/>
                <w:szCs w:val="22"/>
              </w:rPr>
            </w:pPr>
            <w:r w:rsidRPr="00373D64">
              <w:rPr>
                <w:rFonts w:ascii="Cambria" w:hAnsi="Cambria" w:cs="Arial"/>
                <w:b/>
                <w:bCs/>
                <w:color w:val="000000" w:themeColor="text1"/>
                <w:sz w:val="22"/>
                <w:szCs w:val="22"/>
              </w:rPr>
              <w:t>Topic</w:t>
            </w:r>
          </w:p>
        </w:tc>
        <w:tc>
          <w:tcPr>
            <w:tcW w:w="4420" w:type="dxa"/>
            <w:noWrap/>
            <w:hideMark/>
          </w:tcPr>
          <w:p w14:paraId="1ACCE27E" w14:textId="77777777" w:rsidR="00034870" w:rsidRPr="00373D64" w:rsidRDefault="00034870" w:rsidP="0026331F">
            <w:pPr>
              <w:jc w:val="center"/>
              <w:rPr>
                <w:rFonts w:ascii="Cambria" w:hAnsi="Cambria" w:cs="Arial"/>
                <w:b/>
                <w:bCs/>
                <w:color w:val="000000" w:themeColor="text1"/>
                <w:sz w:val="22"/>
                <w:szCs w:val="22"/>
              </w:rPr>
            </w:pPr>
            <w:r w:rsidRPr="00D22113">
              <w:rPr>
                <w:rFonts w:ascii="Cambria" w:hAnsi="Cambria" w:cs="Arial"/>
                <w:b/>
                <w:bCs/>
                <w:color w:val="000000" w:themeColor="text1"/>
                <w:sz w:val="22"/>
                <w:szCs w:val="22"/>
              </w:rPr>
              <w:t>Coherence score</w:t>
            </w:r>
          </w:p>
        </w:tc>
      </w:tr>
      <w:tr w:rsidR="00034870" w:rsidRPr="00373D64" w14:paraId="59151397" w14:textId="77777777" w:rsidTr="0026331F">
        <w:trPr>
          <w:trHeight w:val="320"/>
        </w:trPr>
        <w:tc>
          <w:tcPr>
            <w:tcW w:w="2300" w:type="dxa"/>
            <w:noWrap/>
            <w:hideMark/>
          </w:tcPr>
          <w:p w14:paraId="11289EA4" w14:textId="77777777" w:rsidR="00034870" w:rsidRPr="00373D64" w:rsidRDefault="00034870" w:rsidP="0026331F">
            <w:pPr>
              <w:jc w:val="center"/>
              <w:rPr>
                <w:rFonts w:ascii="Cambria" w:hAnsi="Cambria" w:cs="Arial"/>
                <w:color w:val="000000" w:themeColor="text1"/>
                <w:sz w:val="22"/>
                <w:szCs w:val="22"/>
              </w:rPr>
            </w:pPr>
            <w:r w:rsidRPr="00373D64">
              <w:rPr>
                <w:rFonts w:ascii="Cambria" w:hAnsi="Cambria" w:cs="Arial"/>
                <w:color w:val="000000" w:themeColor="text1"/>
                <w:sz w:val="22"/>
                <w:szCs w:val="22"/>
              </w:rPr>
              <w:t>-1</w:t>
            </w:r>
          </w:p>
        </w:tc>
        <w:tc>
          <w:tcPr>
            <w:tcW w:w="4420" w:type="dxa"/>
            <w:noWrap/>
            <w:hideMark/>
          </w:tcPr>
          <w:p w14:paraId="5E5AB66B" w14:textId="6B5EADD7" w:rsidR="00034870" w:rsidRPr="00373D64" w:rsidRDefault="00034870" w:rsidP="0026331F">
            <w:pPr>
              <w:jc w:val="center"/>
              <w:rPr>
                <w:rFonts w:ascii="Cambria" w:hAnsi="Cambria" w:cs="Arial"/>
                <w:color w:val="000000" w:themeColor="text1"/>
                <w:sz w:val="22"/>
                <w:szCs w:val="22"/>
              </w:rPr>
            </w:pPr>
            <w:r w:rsidRPr="00CE68E6">
              <w:rPr>
                <w:rFonts w:ascii="Cambria" w:hAnsi="Cambria" w:cs="Arial"/>
                <w:color w:val="000000" w:themeColor="text1"/>
                <w:sz w:val="22"/>
                <w:szCs w:val="22"/>
              </w:rPr>
              <w:t>0.5</w:t>
            </w:r>
            <w:r w:rsidRPr="00034870">
              <w:rPr>
                <w:rFonts w:ascii="Cambria" w:hAnsi="Cambria" w:cs="Arial"/>
                <w:color w:val="000000" w:themeColor="text1"/>
                <w:sz w:val="22"/>
                <w:szCs w:val="22"/>
              </w:rPr>
              <w:t>9</w:t>
            </w:r>
          </w:p>
        </w:tc>
      </w:tr>
      <w:tr w:rsidR="00034870" w:rsidRPr="00373D64" w14:paraId="59456240" w14:textId="77777777" w:rsidTr="0026331F">
        <w:trPr>
          <w:trHeight w:val="320"/>
        </w:trPr>
        <w:tc>
          <w:tcPr>
            <w:tcW w:w="2300" w:type="dxa"/>
            <w:noWrap/>
            <w:hideMark/>
          </w:tcPr>
          <w:p w14:paraId="189D7734" w14:textId="77777777" w:rsidR="00034870" w:rsidRPr="00373D64" w:rsidRDefault="00034870" w:rsidP="0026331F">
            <w:pPr>
              <w:jc w:val="center"/>
              <w:rPr>
                <w:rFonts w:ascii="Cambria" w:hAnsi="Cambria" w:cs="Arial"/>
                <w:color w:val="000000" w:themeColor="text1"/>
                <w:sz w:val="22"/>
                <w:szCs w:val="22"/>
                <w:highlight w:val="yellow"/>
              </w:rPr>
            </w:pPr>
            <w:r w:rsidRPr="00373D64">
              <w:rPr>
                <w:rFonts w:ascii="Cambria" w:hAnsi="Cambria" w:cs="Arial"/>
                <w:color w:val="000000" w:themeColor="text1"/>
                <w:sz w:val="22"/>
                <w:szCs w:val="22"/>
                <w:highlight w:val="yellow"/>
              </w:rPr>
              <w:t>0</w:t>
            </w:r>
          </w:p>
        </w:tc>
        <w:tc>
          <w:tcPr>
            <w:tcW w:w="4420" w:type="dxa"/>
            <w:noWrap/>
            <w:hideMark/>
          </w:tcPr>
          <w:p w14:paraId="6BF2B638" w14:textId="77777777" w:rsidR="00034870" w:rsidRPr="00373D64" w:rsidRDefault="00034870" w:rsidP="0026331F">
            <w:pPr>
              <w:jc w:val="center"/>
              <w:rPr>
                <w:rFonts w:ascii="Cambria" w:hAnsi="Cambria" w:cs="Arial"/>
                <w:color w:val="000000" w:themeColor="text1"/>
                <w:sz w:val="22"/>
                <w:szCs w:val="22"/>
                <w:highlight w:val="yellow"/>
              </w:rPr>
            </w:pPr>
            <w:r w:rsidRPr="00034870">
              <w:rPr>
                <w:rFonts w:ascii="Cambria" w:hAnsi="Cambria" w:cs="Arial"/>
                <w:color w:val="000000" w:themeColor="text1"/>
                <w:sz w:val="22"/>
                <w:szCs w:val="22"/>
                <w:highlight w:val="yellow"/>
              </w:rPr>
              <w:t>0.49</w:t>
            </w:r>
          </w:p>
        </w:tc>
      </w:tr>
      <w:tr w:rsidR="00034870" w:rsidRPr="00373D64" w14:paraId="7E6F20F0" w14:textId="77777777" w:rsidTr="0026331F">
        <w:trPr>
          <w:trHeight w:val="320"/>
        </w:trPr>
        <w:tc>
          <w:tcPr>
            <w:tcW w:w="2300" w:type="dxa"/>
            <w:noWrap/>
            <w:hideMark/>
          </w:tcPr>
          <w:p w14:paraId="55D71E45" w14:textId="77777777" w:rsidR="00034870" w:rsidRPr="00373D64" w:rsidRDefault="00034870" w:rsidP="0026331F">
            <w:pPr>
              <w:jc w:val="center"/>
              <w:rPr>
                <w:rFonts w:ascii="Cambria" w:hAnsi="Cambria" w:cs="Arial"/>
                <w:color w:val="000000" w:themeColor="text1"/>
                <w:sz w:val="22"/>
                <w:szCs w:val="22"/>
              </w:rPr>
            </w:pPr>
            <w:r w:rsidRPr="00373D64">
              <w:rPr>
                <w:rFonts w:ascii="Cambria" w:hAnsi="Cambria" w:cs="Arial"/>
                <w:color w:val="000000" w:themeColor="text1"/>
                <w:sz w:val="22"/>
                <w:szCs w:val="22"/>
              </w:rPr>
              <w:t>1</w:t>
            </w:r>
          </w:p>
        </w:tc>
        <w:tc>
          <w:tcPr>
            <w:tcW w:w="4420" w:type="dxa"/>
            <w:noWrap/>
            <w:hideMark/>
          </w:tcPr>
          <w:p w14:paraId="38B121EC" w14:textId="09B90B31" w:rsidR="00034870" w:rsidRPr="00373D64" w:rsidRDefault="00034870" w:rsidP="0026331F">
            <w:pPr>
              <w:jc w:val="center"/>
              <w:rPr>
                <w:rFonts w:ascii="Cambria" w:hAnsi="Cambria" w:cs="Arial"/>
                <w:color w:val="000000" w:themeColor="text1"/>
                <w:sz w:val="22"/>
                <w:szCs w:val="22"/>
              </w:rPr>
            </w:pPr>
            <w:r w:rsidRPr="00034870">
              <w:rPr>
                <w:rFonts w:ascii="Cambria" w:hAnsi="Cambria" w:cs="Arial"/>
                <w:color w:val="000000" w:themeColor="text1"/>
                <w:sz w:val="22"/>
                <w:szCs w:val="22"/>
              </w:rPr>
              <w:t>0.83</w:t>
            </w:r>
          </w:p>
        </w:tc>
      </w:tr>
      <w:tr w:rsidR="00034870" w:rsidRPr="00373D64" w14:paraId="41C15ACE" w14:textId="77777777" w:rsidTr="0026331F">
        <w:trPr>
          <w:trHeight w:val="320"/>
        </w:trPr>
        <w:tc>
          <w:tcPr>
            <w:tcW w:w="2300" w:type="dxa"/>
            <w:noWrap/>
          </w:tcPr>
          <w:p w14:paraId="66D4963A" w14:textId="31C557B8" w:rsidR="00034870" w:rsidRPr="00034870" w:rsidRDefault="00034870" w:rsidP="0026331F">
            <w:pPr>
              <w:jc w:val="center"/>
              <w:rPr>
                <w:rFonts w:ascii="Cambria" w:hAnsi="Cambria" w:cs="Arial"/>
                <w:color w:val="000000" w:themeColor="text1"/>
                <w:sz w:val="22"/>
                <w:szCs w:val="22"/>
                <w:highlight w:val="yellow"/>
              </w:rPr>
            </w:pPr>
            <w:r w:rsidRPr="00034870">
              <w:rPr>
                <w:rFonts w:ascii="Cambria" w:hAnsi="Cambria" w:cs="Arial"/>
                <w:color w:val="000000" w:themeColor="text1"/>
                <w:sz w:val="22"/>
                <w:szCs w:val="22"/>
                <w:highlight w:val="yellow"/>
              </w:rPr>
              <w:t>2</w:t>
            </w:r>
          </w:p>
        </w:tc>
        <w:tc>
          <w:tcPr>
            <w:tcW w:w="4420" w:type="dxa"/>
            <w:noWrap/>
          </w:tcPr>
          <w:p w14:paraId="049420F7" w14:textId="07972895" w:rsidR="00034870" w:rsidRPr="00034870" w:rsidRDefault="00034870" w:rsidP="0026331F">
            <w:pPr>
              <w:jc w:val="center"/>
              <w:rPr>
                <w:rFonts w:ascii="Cambria" w:hAnsi="Cambria" w:cs="Arial"/>
                <w:color w:val="000000" w:themeColor="text1"/>
                <w:sz w:val="22"/>
                <w:szCs w:val="22"/>
                <w:highlight w:val="yellow"/>
              </w:rPr>
            </w:pPr>
            <w:r w:rsidRPr="00034870">
              <w:rPr>
                <w:rFonts w:ascii="Cambria" w:hAnsi="Cambria" w:cs="Arial"/>
                <w:color w:val="000000" w:themeColor="text1"/>
                <w:sz w:val="22"/>
                <w:szCs w:val="22"/>
                <w:highlight w:val="yellow"/>
              </w:rPr>
              <w:t>0.36</w:t>
            </w:r>
          </w:p>
        </w:tc>
      </w:tr>
      <w:tr w:rsidR="00034870" w:rsidRPr="00373D64" w14:paraId="5ED00EDE" w14:textId="77777777" w:rsidTr="0026331F">
        <w:trPr>
          <w:trHeight w:val="320"/>
        </w:trPr>
        <w:tc>
          <w:tcPr>
            <w:tcW w:w="2300" w:type="dxa"/>
            <w:noWrap/>
          </w:tcPr>
          <w:p w14:paraId="380F6B0E" w14:textId="403E8D1B" w:rsidR="00034870" w:rsidRPr="00034870" w:rsidRDefault="00034870" w:rsidP="0026331F">
            <w:pPr>
              <w:jc w:val="center"/>
              <w:rPr>
                <w:rFonts w:ascii="Cambria" w:hAnsi="Cambria" w:cs="Arial"/>
                <w:color w:val="000000" w:themeColor="text1"/>
                <w:sz w:val="22"/>
                <w:szCs w:val="22"/>
              </w:rPr>
            </w:pPr>
            <w:r w:rsidRPr="00034870">
              <w:rPr>
                <w:rFonts w:ascii="Cambria" w:hAnsi="Cambria" w:cs="Arial"/>
                <w:color w:val="000000" w:themeColor="text1"/>
                <w:sz w:val="22"/>
                <w:szCs w:val="22"/>
              </w:rPr>
              <w:t>3</w:t>
            </w:r>
          </w:p>
        </w:tc>
        <w:tc>
          <w:tcPr>
            <w:tcW w:w="4420" w:type="dxa"/>
            <w:noWrap/>
          </w:tcPr>
          <w:p w14:paraId="428AB860" w14:textId="64AD2600" w:rsidR="00034870" w:rsidRPr="00034870" w:rsidRDefault="00034870" w:rsidP="0026331F">
            <w:pPr>
              <w:jc w:val="center"/>
              <w:rPr>
                <w:rFonts w:ascii="Cambria" w:hAnsi="Cambria" w:cs="Arial"/>
                <w:color w:val="000000" w:themeColor="text1"/>
                <w:sz w:val="22"/>
                <w:szCs w:val="22"/>
              </w:rPr>
            </w:pPr>
            <w:r w:rsidRPr="00034870">
              <w:rPr>
                <w:rFonts w:ascii="Cambria" w:hAnsi="Cambria" w:cs="Arial"/>
                <w:color w:val="000000" w:themeColor="text1"/>
                <w:sz w:val="22"/>
                <w:szCs w:val="22"/>
              </w:rPr>
              <w:t>0.62</w:t>
            </w:r>
          </w:p>
        </w:tc>
      </w:tr>
      <w:tr w:rsidR="00034870" w:rsidRPr="00373D64" w14:paraId="023596E6" w14:textId="77777777" w:rsidTr="0026331F">
        <w:trPr>
          <w:trHeight w:val="320"/>
        </w:trPr>
        <w:tc>
          <w:tcPr>
            <w:tcW w:w="2300" w:type="dxa"/>
            <w:noWrap/>
          </w:tcPr>
          <w:p w14:paraId="137FECAC" w14:textId="5CEA9CD1" w:rsidR="00034870" w:rsidRPr="00034870" w:rsidRDefault="00034870" w:rsidP="0026331F">
            <w:pPr>
              <w:jc w:val="center"/>
              <w:rPr>
                <w:rFonts w:ascii="Cambria" w:hAnsi="Cambria" w:cs="Arial"/>
                <w:color w:val="000000" w:themeColor="text1"/>
                <w:sz w:val="22"/>
                <w:szCs w:val="22"/>
                <w:highlight w:val="yellow"/>
              </w:rPr>
            </w:pPr>
            <w:r w:rsidRPr="00034870">
              <w:rPr>
                <w:rFonts w:ascii="Cambria" w:hAnsi="Cambria" w:cs="Arial"/>
                <w:color w:val="000000" w:themeColor="text1"/>
                <w:sz w:val="22"/>
                <w:szCs w:val="22"/>
                <w:highlight w:val="yellow"/>
              </w:rPr>
              <w:t>4</w:t>
            </w:r>
          </w:p>
        </w:tc>
        <w:tc>
          <w:tcPr>
            <w:tcW w:w="4420" w:type="dxa"/>
            <w:noWrap/>
          </w:tcPr>
          <w:p w14:paraId="2DA731FE" w14:textId="50F26184" w:rsidR="00034870" w:rsidRPr="00034870" w:rsidRDefault="00034870" w:rsidP="0026331F">
            <w:pPr>
              <w:jc w:val="center"/>
              <w:rPr>
                <w:rFonts w:ascii="Cambria" w:hAnsi="Cambria" w:cs="Arial"/>
                <w:color w:val="000000" w:themeColor="text1"/>
                <w:sz w:val="22"/>
                <w:szCs w:val="22"/>
                <w:highlight w:val="yellow"/>
              </w:rPr>
            </w:pPr>
            <w:r w:rsidRPr="00034870">
              <w:rPr>
                <w:rFonts w:ascii="Cambria" w:hAnsi="Cambria" w:cs="Arial"/>
                <w:color w:val="000000" w:themeColor="text1"/>
                <w:sz w:val="22"/>
                <w:szCs w:val="22"/>
                <w:highlight w:val="yellow"/>
              </w:rPr>
              <w:t>0.27</w:t>
            </w:r>
          </w:p>
        </w:tc>
      </w:tr>
      <w:tr w:rsidR="00034870" w:rsidRPr="00373D64" w14:paraId="4F87355F" w14:textId="77777777" w:rsidTr="0026331F">
        <w:trPr>
          <w:trHeight w:val="320"/>
        </w:trPr>
        <w:tc>
          <w:tcPr>
            <w:tcW w:w="2300" w:type="dxa"/>
            <w:noWrap/>
          </w:tcPr>
          <w:p w14:paraId="3700A4F3" w14:textId="11176F42" w:rsidR="00034870" w:rsidRPr="00034870" w:rsidRDefault="00034870" w:rsidP="0026331F">
            <w:pPr>
              <w:jc w:val="center"/>
              <w:rPr>
                <w:rFonts w:ascii="Cambria" w:hAnsi="Cambria" w:cs="Arial"/>
                <w:color w:val="000000" w:themeColor="text1"/>
                <w:sz w:val="22"/>
                <w:szCs w:val="22"/>
                <w:highlight w:val="yellow"/>
              </w:rPr>
            </w:pPr>
            <w:r w:rsidRPr="00034870">
              <w:rPr>
                <w:rFonts w:ascii="Cambria" w:hAnsi="Cambria" w:cs="Arial"/>
                <w:color w:val="000000" w:themeColor="text1"/>
                <w:sz w:val="22"/>
                <w:szCs w:val="22"/>
                <w:highlight w:val="yellow"/>
              </w:rPr>
              <w:t>5</w:t>
            </w:r>
          </w:p>
        </w:tc>
        <w:tc>
          <w:tcPr>
            <w:tcW w:w="4420" w:type="dxa"/>
            <w:noWrap/>
          </w:tcPr>
          <w:p w14:paraId="2EC4D0B3" w14:textId="46B1214E" w:rsidR="00034870" w:rsidRPr="00034870" w:rsidRDefault="00034870" w:rsidP="0026331F">
            <w:pPr>
              <w:jc w:val="center"/>
              <w:rPr>
                <w:rFonts w:ascii="Cambria" w:hAnsi="Cambria" w:cs="Arial"/>
                <w:color w:val="000000" w:themeColor="text1"/>
                <w:sz w:val="22"/>
                <w:szCs w:val="22"/>
                <w:highlight w:val="yellow"/>
              </w:rPr>
            </w:pPr>
            <w:r w:rsidRPr="00034870">
              <w:rPr>
                <w:rFonts w:ascii="Cambria" w:hAnsi="Cambria" w:cs="Arial"/>
                <w:color w:val="000000" w:themeColor="text1"/>
                <w:sz w:val="22"/>
                <w:szCs w:val="22"/>
                <w:highlight w:val="yellow"/>
              </w:rPr>
              <w:t>0.41</w:t>
            </w:r>
          </w:p>
        </w:tc>
      </w:tr>
      <w:tr w:rsidR="00034870" w:rsidRPr="00373D64" w14:paraId="0E8F7571" w14:textId="77777777" w:rsidTr="0026331F">
        <w:trPr>
          <w:trHeight w:val="320"/>
        </w:trPr>
        <w:tc>
          <w:tcPr>
            <w:tcW w:w="2300" w:type="dxa"/>
            <w:noWrap/>
          </w:tcPr>
          <w:p w14:paraId="5FA33747" w14:textId="1CB997F5" w:rsidR="00034870" w:rsidRPr="00034870" w:rsidRDefault="00034870" w:rsidP="0026331F">
            <w:pPr>
              <w:jc w:val="center"/>
              <w:rPr>
                <w:rFonts w:ascii="Cambria" w:hAnsi="Cambria" w:cs="Arial"/>
                <w:color w:val="000000" w:themeColor="text1"/>
                <w:sz w:val="22"/>
                <w:szCs w:val="22"/>
              </w:rPr>
            </w:pPr>
            <w:r w:rsidRPr="00034870">
              <w:rPr>
                <w:rFonts w:ascii="Cambria" w:hAnsi="Cambria" w:cs="Arial"/>
                <w:color w:val="000000" w:themeColor="text1"/>
                <w:sz w:val="22"/>
                <w:szCs w:val="22"/>
              </w:rPr>
              <w:t>6</w:t>
            </w:r>
          </w:p>
        </w:tc>
        <w:tc>
          <w:tcPr>
            <w:tcW w:w="4420" w:type="dxa"/>
            <w:noWrap/>
          </w:tcPr>
          <w:p w14:paraId="138C75CA" w14:textId="7D235E0A" w:rsidR="00034870" w:rsidRPr="00034870" w:rsidRDefault="00034870" w:rsidP="0026331F">
            <w:pPr>
              <w:jc w:val="center"/>
              <w:rPr>
                <w:rFonts w:ascii="Cambria" w:hAnsi="Cambria" w:cs="Arial"/>
                <w:color w:val="000000" w:themeColor="text1"/>
                <w:sz w:val="22"/>
                <w:szCs w:val="22"/>
              </w:rPr>
            </w:pPr>
            <w:r w:rsidRPr="00034870">
              <w:rPr>
                <w:rFonts w:ascii="Cambria" w:hAnsi="Cambria" w:cs="Arial"/>
                <w:color w:val="000000" w:themeColor="text1"/>
                <w:sz w:val="22"/>
                <w:szCs w:val="22"/>
              </w:rPr>
              <w:t>0.58</w:t>
            </w:r>
          </w:p>
        </w:tc>
      </w:tr>
      <w:tr w:rsidR="00034870" w:rsidRPr="00373D64" w14:paraId="6BA4CB4B" w14:textId="77777777" w:rsidTr="0026331F">
        <w:trPr>
          <w:trHeight w:val="320"/>
        </w:trPr>
        <w:tc>
          <w:tcPr>
            <w:tcW w:w="2300" w:type="dxa"/>
            <w:noWrap/>
          </w:tcPr>
          <w:p w14:paraId="5D9B8987" w14:textId="2C17F5C8" w:rsidR="00034870" w:rsidRPr="00034870" w:rsidRDefault="00034870" w:rsidP="0026331F">
            <w:pPr>
              <w:jc w:val="center"/>
              <w:rPr>
                <w:rFonts w:ascii="Cambria" w:hAnsi="Cambria" w:cs="Arial"/>
                <w:color w:val="000000" w:themeColor="text1"/>
                <w:sz w:val="22"/>
                <w:szCs w:val="22"/>
              </w:rPr>
            </w:pPr>
            <w:r w:rsidRPr="00034870">
              <w:rPr>
                <w:rFonts w:ascii="Cambria" w:hAnsi="Cambria" w:cs="Arial"/>
                <w:color w:val="000000" w:themeColor="text1"/>
                <w:sz w:val="22"/>
                <w:szCs w:val="22"/>
              </w:rPr>
              <w:t>7</w:t>
            </w:r>
          </w:p>
        </w:tc>
        <w:tc>
          <w:tcPr>
            <w:tcW w:w="4420" w:type="dxa"/>
            <w:noWrap/>
          </w:tcPr>
          <w:p w14:paraId="32F7E8A5" w14:textId="0870CDD3" w:rsidR="00034870" w:rsidRPr="00034870" w:rsidRDefault="00034870" w:rsidP="0026331F">
            <w:pPr>
              <w:jc w:val="center"/>
              <w:rPr>
                <w:rFonts w:ascii="Cambria" w:hAnsi="Cambria" w:cs="Arial"/>
                <w:color w:val="000000" w:themeColor="text1"/>
                <w:sz w:val="22"/>
                <w:szCs w:val="22"/>
              </w:rPr>
            </w:pPr>
            <w:r w:rsidRPr="00034870">
              <w:rPr>
                <w:rFonts w:ascii="Cambria" w:hAnsi="Cambria" w:cs="Arial"/>
                <w:color w:val="000000" w:themeColor="text1"/>
                <w:sz w:val="22"/>
                <w:szCs w:val="22"/>
              </w:rPr>
              <w:t>0.61</w:t>
            </w:r>
          </w:p>
        </w:tc>
      </w:tr>
      <w:tr w:rsidR="00034870" w:rsidRPr="00373D64" w14:paraId="0EE60D80" w14:textId="77777777" w:rsidTr="0026331F">
        <w:trPr>
          <w:trHeight w:val="320"/>
        </w:trPr>
        <w:tc>
          <w:tcPr>
            <w:tcW w:w="2300" w:type="dxa"/>
            <w:noWrap/>
          </w:tcPr>
          <w:p w14:paraId="6E2891E2" w14:textId="2AA0AD7C" w:rsidR="00034870" w:rsidRPr="00034870" w:rsidRDefault="00034870" w:rsidP="0026331F">
            <w:pPr>
              <w:jc w:val="center"/>
              <w:rPr>
                <w:rFonts w:ascii="Cambria" w:hAnsi="Cambria" w:cs="Arial"/>
                <w:color w:val="000000" w:themeColor="text1"/>
                <w:sz w:val="22"/>
                <w:szCs w:val="22"/>
              </w:rPr>
            </w:pPr>
            <w:r w:rsidRPr="00034870">
              <w:rPr>
                <w:rFonts w:ascii="Cambria" w:hAnsi="Cambria" w:cs="Arial"/>
                <w:color w:val="000000" w:themeColor="text1"/>
                <w:sz w:val="22"/>
                <w:szCs w:val="22"/>
              </w:rPr>
              <w:t>8</w:t>
            </w:r>
          </w:p>
        </w:tc>
        <w:tc>
          <w:tcPr>
            <w:tcW w:w="4420" w:type="dxa"/>
            <w:noWrap/>
          </w:tcPr>
          <w:p w14:paraId="2571841D" w14:textId="3D3D36F1" w:rsidR="00034870" w:rsidRPr="00034870" w:rsidRDefault="00034870" w:rsidP="0026331F">
            <w:pPr>
              <w:jc w:val="center"/>
              <w:rPr>
                <w:rFonts w:ascii="Cambria" w:hAnsi="Cambria" w:cs="Arial"/>
                <w:color w:val="000000" w:themeColor="text1"/>
                <w:sz w:val="22"/>
                <w:szCs w:val="22"/>
              </w:rPr>
            </w:pPr>
            <w:r w:rsidRPr="00034870">
              <w:rPr>
                <w:rFonts w:ascii="Cambria" w:hAnsi="Cambria" w:cs="Arial"/>
                <w:color w:val="000000" w:themeColor="text1"/>
                <w:sz w:val="22"/>
                <w:szCs w:val="22"/>
              </w:rPr>
              <w:t>0.65</w:t>
            </w:r>
          </w:p>
        </w:tc>
      </w:tr>
      <w:tr w:rsidR="00034870" w:rsidRPr="00373D64" w14:paraId="01DEBA2D" w14:textId="77777777" w:rsidTr="0026331F">
        <w:trPr>
          <w:trHeight w:val="320"/>
        </w:trPr>
        <w:tc>
          <w:tcPr>
            <w:tcW w:w="2300" w:type="dxa"/>
            <w:noWrap/>
          </w:tcPr>
          <w:p w14:paraId="5C0FE1EB" w14:textId="589909E4" w:rsidR="00034870" w:rsidRPr="00034870" w:rsidRDefault="00034870" w:rsidP="0026331F">
            <w:pPr>
              <w:jc w:val="center"/>
              <w:rPr>
                <w:rFonts w:ascii="Cambria" w:hAnsi="Cambria" w:cs="Arial"/>
                <w:color w:val="000000" w:themeColor="text1"/>
                <w:sz w:val="22"/>
                <w:szCs w:val="22"/>
              </w:rPr>
            </w:pPr>
            <w:r w:rsidRPr="00034870">
              <w:rPr>
                <w:rFonts w:ascii="Cambria" w:hAnsi="Cambria" w:cs="Arial"/>
                <w:color w:val="000000" w:themeColor="text1"/>
                <w:sz w:val="22"/>
                <w:szCs w:val="22"/>
              </w:rPr>
              <w:t>9</w:t>
            </w:r>
          </w:p>
        </w:tc>
        <w:tc>
          <w:tcPr>
            <w:tcW w:w="4420" w:type="dxa"/>
            <w:noWrap/>
          </w:tcPr>
          <w:p w14:paraId="685AE3B6" w14:textId="353AA4ED" w:rsidR="00034870" w:rsidRPr="00034870" w:rsidRDefault="00034870" w:rsidP="0026331F">
            <w:pPr>
              <w:jc w:val="center"/>
              <w:rPr>
                <w:rFonts w:ascii="Cambria" w:hAnsi="Cambria" w:cs="Arial"/>
                <w:color w:val="000000" w:themeColor="text1"/>
                <w:sz w:val="22"/>
                <w:szCs w:val="22"/>
              </w:rPr>
            </w:pPr>
            <w:r w:rsidRPr="00034870">
              <w:rPr>
                <w:rFonts w:ascii="Cambria" w:hAnsi="Cambria" w:cs="Arial"/>
                <w:color w:val="000000" w:themeColor="text1"/>
                <w:sz w:val="22"/>
                <w:szCs w:val="22"/>
              </w:rPr>
              <w:t>0.59</w:t>
            </w:r>
          </w:p>
        </w:tc>
      </w:tr>
      <w:tr w:rsidR="00034870" w:rsidRPr="00373D64" w14:paraId="5FB81A5A" w14:textId="77777777" w:rsidTr="0026331F">
        <w:trPr>
          <w:trHeight w:val="320"/>
        </w:trPr>
        <w:tc>
          <w:tcPr>
            <w:tcW w:w="2300" w:type="dxa"/>
            <w:noWrap/>
          </w:tcPr>
          <w:p w14:paraId="2E96CE40" w14:textId="550FA31F" w:rsidR="00034870" w:rsidRPr="00034870" w:rsidRDefault="00034870" w:rsidP="0026331F">
            <w:pPr>
              <w:jc w:val="center"/>
              <w:rPr>
                <w:rFonts w:ascii="Cambria" w:hAnsi="Cambria" w:cs="Arial"/>
                <w:color w:val="000000" w:themeColor="text1"/>
                <w:sz w:val="22"/>
                <w:szCs w:val="22"/>
              </w:rPr>
            </w:pPr>
            <w:r w:rsidRPr="00034870">
              <w:rPr>
                <w:rFonts w:ascii="Cambria" w:hAnsi="Cambria" w:cs="Arial"/>
                <w:color w:val="000000" w:themeColor="text1"/>
                <w:sz w:val="22"/>
                <w:szCs w:val="22"/>
              </w:rPr>
              <w:t>10</w:t>
            </w:r>
          </w:p>
        </w:tc>
        <w:tc>
          <w:tcPr>
            <w:tcW w:w="4420" w:type="dxa"/>
            <w:noWrap/>
          </w:tcPr>
          <w:p w14:paraId="6A732DFC" w14:textId="2951D20E" w:rsidR="00034870" w:rsidRPr="00034870" w:rsidRDefault="00034870" w:rsidP="0026331F">
            <w:pPr>
              <w:jc w:val="center"/>
              <w:rPr>
                <w:rFonts w:ascii="Cambria" w:hAnsi="Cambria" w:cs="Arial"/>
                <w:color w:val="000000" w:themeColor="text1"/>
                <w:sz w:val="22"/>
                <w:szCs w:val="22"/>
              </w:rPr>
            </w:pPr>
            <w:r w:rsidRPr="00034870">
              <w:rPr>
                <w:rFonts w:ascii="Cambria" w:hAnsi="Cambria" w:cs="Arial"/>
                <w:color w:val="000000" w:themeColor="text1"/>
                <w:sz w:val="22"/>
                <w:szCs w:val="22"/>
              </w:rPr>
              <w:t>0.62</w:t>
            </w:r>
          </w:p>
        </w:tc>
      </w:tr>
      <w:tr w:rsidR="00034870" w:rsidRPr="00373D64" w14:paraId="65DBE851" w14:textId="77777777" w:rsidTr="0026331F">
        <w:trPr>
          <w:trHeight w:val="320"/>
        </w:trPr>
        <w:tc>
          <w:tcPr>
            <w:tcW w:w="2300" w:type="dxa"/>
            <w:noWrap/>
          </w:tcPr>
          <w:p w14:paraId="3B23391B" w14:textId="15A9E7DE" w:rsidR="00034870" w:rsidRPr="00034870" w:rsidRDefault="00034870" w:rsidP="0026331F">
            <w:pPr>
              <w:jc w:val="center"/>
              <w:rPr>
                <w:rFonts w:ascii="Cambria" w:hAnsi="Cambria" w:cs="Arial"/>
                <w:color w:val="000000" w:themeColor="text1"/>
                <w:sz w:val="22"/>
                <w:szCs w:val="22"/>
              </w:rPr>
            </w:pPr>
            <w:r w:rsidRPr="00034870">
              <w:rPr>
                <w:rFonts w:ascii="Cambria" w:hAnsi="Cambria" w:cs="Arial"/>
                <w:color w:val="000000" w:themeColor="text1"/>
                <w:sz w:val="22"/>
                <w:szCs w:val="22"/>
              </w:rPr>
              <w:t>11</w:t>
            </w:r>
          </w:p>
        </w:tc>
        <w:tc>
          <w:tcPr>
            <w:tcW w:w="4420" w:type="dxa"/>
            <w:noWrap/>
          </w:tcPr>
          <w:p w14:paraId="51528598" w14:textId="083B47A2" w:rsidR="00034870" w:rsidRPr="00034870" w:rsidRDefault="00034870" w:rsidP="0026331F">
            <w:pPr>
              <w:jc w:val="center"/>
              <w:rPr>
                <w:rFonts w:ascii="Cambria" w:hAnsi="Cambria" w:cs="Arial"/>
                <w:color w:val="000000" w:themeColor="text1"/>
                <w:sz w:val="22"/>
                <w:szCs w:val="22"/>
              </w:rPr>
            </w:pPr>
            <w:r w:rsidRPr="00034870">
              <w:rPr>
                <w:rFonts w:ascii="Cambria" w:hAnsi="Cambria" w:cs="Arial"/>
                <w:color w:val="000000" w:themeColor="text1"/>
                <w:sz w:val="22"/>
                <w:szCs w:val="22"/>
              </w:rPr>
              <w:t>0.67</w:t>
            </w:r>
          </w:p>
        </w:tc>
      </w:tr>
      <w:tr w:rsidR="00034870" w:rsidRPr="00373D64" w14:paraId="6C053145" w14:textId="77777777" w:rsidTr="0026331F">
        <w:trPr>
          <w:trHeight w:val="320"/>
        </w:trPr>
        <w:tc>
          <w:tcPr>
            <w:tcW w:w="2300" w:type="dxa"/>
            <w:noWrap/>
          </w:tcPr>
          <w:p w14:paraId="15839833" w14:textId="1E34F762" w:rsidR="00034870" w:rsidRPr="00034870" w:rsidRDefault="00034870" w:rsidP="0026331F">
            <w:pPr>
              <w:jc w:val="center"/>
              <w:rPr>
                <w:rFonts w:ascii="Cambria" w:hAnsi="Cambria" w:cs="Arial"/>
                <w:color w:val="000000" w:themeColor="text1"/>
                <w:sz w:val="22"/>
                <w:szCs w:val="22"/>
              </w:rPr>
            </w:pPr>
            <w:r w:rsidRPr="00034870">
              <w:rPr>
                <w:rFonts w:ascii="Cambria" w:hAnsi="Cambria" w:cs="Arial"/>
                <w:color w:val="000000" w:themeColor="text1"/>
                <w:sz w:val="22"/>
                <w:szCs w:val="22"/>
              </w:rPr>
              <w:t>12</w:t>
            </w:r>
          </w:p>
        </w:tc>
        <w:tc>
          <w:tcPr>
            <w:tcW w:w="4420" w:type="dxa"/>
            <w:noWrap/>
          </w:tcPr>
          <w:p w14:paraId="74729D30" w14:textId="0CB0E632" w:rsidR="00034870" w:rsidRPr="00034870" w:rsidRDefault="00034870" w:rsidP="0026331F">
            <w:pPr>
              <w:jc w:val="center"/>
              <w:rPr>
                <w:rFonts w:ascii="Cambria" w:hAnsi="Cambria" w:cs="Arial"/>
                <w:color w:val="000000" w:themeColor="text1"/>
                <w:sz w:val="22"/>
                <w:szCs w:val="22"/>
              </w:rPr>
            </w:pPr>
            <w:r w:rsidRPr="00034870">
              <w:rPr>
                <w:rFonts w:ascii="Cambria" w:hAnsi="Cambria" w:cs="Arial"/>
                <w:color w:val="000000" w:themeColor="text1"/>
                <w:sz w:val="22"/>
                <w:szCs w:val="22"/>
              </w:rPr>
              <w:t>0.70</w:t>
            </w:r>
          </w:p>
        </w:tc>
      </w:tr>
    </w:tbl>
    <w:p w14:paraId="1E36C374" w14:textId="77777777" w:rsidR="00004594" w:rsidRDefault="00004594" w:rsidP="0080048E">
      <w:pPr>
        <w:jc w:val="both"/>
        <w:rPr>
          <w:rFonts w:ascii="Cambria" w:hAnsi="Cambria"/>
        </w:rPr>
      </w:pPr>
    </w:p>
    <w:p w14:paraId="15AB139A" w14:textId="62096A10" w:rsidR="00280586" w:rsidRPr="00E154E1" w:rsidRDefault="0080048E" w:rsidP="0080048E">
      <w:pPr>
        <w:jc w:val="both"/>
        <w:rPr>
          <w:rFonts w:ascii="Cambria" w:hAnsi="Cambria"/>
        </w:rPr>
      </w:pP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r w:rsidRPr="00E154E1">
        <w:rPr>
          <w:rFonts w:ascii="Cambria" w:hAnsi="Cambria"/>
        </w:rPr>
        <w:tab/>
      </w:r>
    </w:p>
    <w:p w14:paraId="18395DA3" w14:textId="17226830" w:rsidR="004D44FE" w:rsidRPr="00E154E1" w:rsidRDefault="004D44FE" w:rsidP="0080048E">
      <w:pPr>
        <w:jc w:val="both"/>
        <w:rPr>
          <w:rFonts w:ascii="Cambria" w:hAnsi="Cambria"/>
          <w:color w:val="000000" w:themeColor="text1"/>
        </w:rPr>
      </w:pPr>
    </w:p>
    <w:p w14:paraId="7191FBEF" w14:textId="77777777" w:rsidR="00034870" w:rsidRDefault="00034870" w:rsidP="0080048E">
      <w:pPr>
        <w:jc w:val="both"/>
        <w:rPr>
          <w:rFonts w:ascii="Cambria" w:hAnsi="Cambria"/>
          <w:color w:val="000000" w:themeColor="text1"/>
        </w:rPr>
      </w:pPr>
    </w:p>
    <w:p w14:paraId="7288F508" w14:textId="77777777" w:rsidR="00034870" w:rsidRDefault="00034870" w:rsidP="0080048E">
      <w:pPr>
        <w:jc w:val="both"/>
        <w:rPr>
          <w:rFonts w:ascii="Cambria" w:hAnsi="Cambria"/>
          <w:color w:val="000000" w:themeColor="text1"/>
        </w:rPr>
      </w:pPr>
    </w:p>
    <w:p w14:paraId="5C88F222" w14:textId="77777777" w:rsidR="00034870" w:rsidRDefault="00034870" w:rsidP="0080048E">
      <w:pPr>
        <w:jc w:val="both"/>
        <w:rPr>
          <w:rFonts w:ascii="Cambria" w:hAnsi="Cambria"/>
          <w:color w:val="000000" w:themeColor="text1"/>
        </w:rPr>
      </w:pPr>
    </w:p>
    <w:p w14:paraId="5494A816" w14:textId="77777777" w:rsidR="00034870" w:rsidRDefault="00034870" w:rsidP="0080048E">
      <w:pPr>
        <w:jc w:val="both"/>
        <w:rPr>
          <w:rFonts w:ascii="Cambria" w:hAnsi="Cambria"/>
          <w:color w:val="000000" w:themeColor="text1"/>
        </w:rPr>
      </w:pPr>
    </w:p>
    <w:p w14:paraId="55EC1A30" w14:textId="77777777" w:rsidR="00034870" w:rsidRDefault="00034870" w:rsidP="0080048E">
      <w:pPr>
        <w:jc w:val="both"/>
        <w:rPr>
          <w:rFonts w:ascii="Cambria" w:hAnsi="Cambria"/>
          <w:color w:val="000000" w:themeColor="text1"/>
        </w:rPr>
      </w:pPr>
    </w:p>
    <w:p w14:paraId="19068246" w14:textId="77777777" w:rsidR="00034870" w:rsidRDefault="00034870" w:rsidP="0080048E">
      <w:pPr>
        <w:jc w:val="both"/>
        <w:rPr>
          <w:rFonts w:ascii="Cambria" w:hAnsi="Cambria"/>
          <w:color w:val="000000" w:themeColor="text1"/>
        </w:rPr>
      </w:pPr>
    </w:p>
    <w:p w14:paraId="59197230" w14:textId="77777777" w:rsidR="00034870" w:rsidRDefault="00034870" w:rsidP="0080048E">
      <w:pPr>
        <w:jc w:val="both"/>
        <w:rPr>
          <w:rFonts w:ascii="Cambria" w:hAnsi="Cambria"/>
          <w:color w:val="000000" w:themeColor="text1"/>
        </w:rPr>
      </w:pPr>
    </w:p>
    <w:p w14:paraId="7E5C3F0E" w14:textId="77777777" w:rsidR="00034870" w:rsidRDefault="00034870" w:rsidP="0080048E">
      <w:pPr>
        <w:jc w:val="both"/>
        <w:rPr>
          <w:rFonts w:ascii="Cambria" w:hAnsi="Cambria"/>
          <w:color w:val="000000" w:themeColor="text1"/>
        </w:rPr>
      </w:pPr>
    </w:p>
    <w:p w14:paraId="7FECAC9C" w14:textId="77777777" w:rsidR="00034870" w:rsidRDefault="00034870" w:rsidP="0080048E">
      <w:pPr>
        <w:jc w:val="both"/>
        <w:rPr>
          <w:rFonts w:ascii="Cambria" w:hAnsi="Cambria"/>
          <w:color w:val="000000" w:themeColor="text1"/>
        </w:rPr>
      </w:pPr>
    </w:p>
    <w:p w14:paraId="5AA2CF82" w14:textId="77777777" w:rsidR="00034870" w:rsidRDefault="00034870" w:rsidP="0080048E">
      <w:pPr>
        <w:jc w:val="both"/>
        <w:rPr>
          <w:rFonts w:ascii="Cambria" w:hAnsi="Cambria"/>
          <w:color w:val="000000" w:themeColor="text1"/>
        </w:rPr>
      </w:pPr>
    </w:p>
    <w:p w14:paraId="0FCBE916" w14:textId="77777777" w:rsidR="00034870" w:rsidRDefault="00034870" w:rsidP="0080048E">
      <w:pPr>
        <w:jc w:val="both"/>
        <w:rPr>
          <w:rFonts w:ascii="Cambria" w:hAnsi="Cambria"/>
          <w:color w:val="000000" w:themeColor="text1"/>
        </w:rPr>
      </w:pPr>
    </w:p>
    <w:p w14:paraId="3B7FECB0" w14:textId="77777777" w:rsidR="00034870" w:rsidRDefault="00034870" w:rsidP="0080048E">
      <w:pPr>
        <w:jc w:val="both"/>
        <w:rPr>
          <w:rFonts w:ascii="Cambria" w:hAnsi="Cambria"/>
          <w:color w:val="000000" w:themeColor="text1"/>
        </w:rPr>
      </w:pPr>
    </w:p>
    <w:p w14:paraId="08FF8B4A" w14:textId="77777777" w:rsidR="00034870" w:rsidRDefault="00034870" w:rsidP="0080048E">
      <w:pPr>
        <w:jc w:val="both"/>
        <w:rPr>
          <w:rFonts w:ascii="Cambria" w:hAnsi="Cambria"/>
          <w:color w:val="000000" w:themeColor="text1"/>
        </w:rPr>
      </w:pPr>
    </w:p>
    <w:p w14:paraId="6962E713" w14:textId="77777777" w:rsidR="00034870" w:rsidRDefault="00034870" w:rsidP="0080048E">
      <w:pPr>
        <w:jc w:val="both"/>
        <w:rPr>
          <w:rFonts w:ascii="Cambria" w:hAnsi="Cambria"/>
          <w:color w:val="000000" w:themeColor="text1"/>
        </w:rPr>
      </w:pPr>
    </w:p>
    <w:p w14:paraId="65049F72" w14:textId="77777777" w:rsidR="00034870" w:rsidRDefault="00034870" w:rsidP="0080048E">
      <w:pPr>
        <w:jc w:val="both"/>
        <w:rPr>
          <w:rFonts w:ascii="Cambria" w:hAnsi="Cambria"/>
          <w:color w:val="000000" w:themeColor="text1"/>
        </w:rPr>
      </w:pPr>
    </w:p>
    <w:p w14:paraId="44D8523B" w14:textId="77777777" w:rsidR="00034870" w:rsidRDefault="00034870" w:rsidP="0080048E">
      <w:pPr>
        <w:jc w:val="both"/>
        <w:rPr>
          <w:rFonts w:ascii="Cambria" w:hAnsi="Cambria"/>
          <w:color w:val="000000" w:themeColor="text1"/>
        </w:rPr>
      </w:pPr>
    </w:p>
    <w:p w14:paraId="6FCCBCE2" w14:textId="7D65C8E1" w:rsidR="0080048E" w:rsidRPr="00E154E1" w:rsidRDefault="00184AFB" w:rsidP="0080048E">
      <w:pPr>
        <w:jc w:val="both"/>
        <w:rPr>
          <w:rFonts w:ascii="Cambria" w:hAnsi="Cambria"/>
        </w:rPr>
      </w:pPr>
      <w:r w:rsidRPr="00E154E1">
        <w:rPr>
          <w:rFonts w:ascii="Cambria" w:hAnsi="Cambria"/>
          <w:color w:val="000000" w:themeColor="text1"/>
        </w:rPr>
        <w:t>Four topics</w:t>
      </w:r>
      <w:r w:rsidR="0080048E" w:rsidRPr="00E154E1">
        <w:rPr>
          <w:rFonts w:ascii="Cambria" w:hAnsi="Cambria"/>
          <w:color w:val="000000" w:themeColor="text1"/>
        </w:rPr>
        <w:t xml:space="preserve"> with coherence score</w:t>
      </w:r>
      <w:r w:rsidRPr="00E154E1">
        <w:rPr>
          <w:rFonts w:ascii="Cambria" w:hAnsi="Cambria"/>
          <w:color w:val="000000" w:themeColor="text1"/>
        </w:rPr>
        <w:t>s</w:t>
      </w:r>
      <w:r w:rsidR="0080048E" w:rsidRPr="00E154E1">
        <w:rPr>
          <w:rFonts w:ascii="Cambria" w:hAnsi="Cambria"/>
          <w:color w:val="000000" w:themeColor="text1"/>
        </w:rPr>
        <w:t xml:space="preserve"> below 0.5 w</w:t>
      </w:r>
      <w:r w:rsidRPr="00E154E1">
        <w:rPr>
          <w:rFonts w:ascii="Cambria" w:hAnsi="Cambria"/>
          <w:color w:val="000000" w:themeColor="text1"/>
        </w:rPr>
        <w:t>ere</w:t>
      </w:r>
      <w:r w:rsidR="0080048E" w:rsidRPr="00E154E1">
        <w:rPr>
          <w:rFonts w:ascii="Cambria" w:hAnsi="Cambria"/>
          <w:color w:val="000000" w:themeColor="text1"/>
        </w:rPr>
        <w:t xml:space="preserve"> disregarded.</w:t>
      </w:r>
    </w:p>
    <w:p w14:paraId="48AD9EE2" w14:textId="220FA3EC" w:rsidR="00DD7D5D" w:rsidRPr="00E154E1" w:rsidRDefault="00DD7D5D" w:rsidP="00DD7D5D">
      <w:pPr>
        <w:spacing w:before="240" w:after="240"/>
        <w:jc w:val="both"/>
        <w:rPr>
          <w:rFonts w:ascii="Cambria" w:hAnsi="Cambria"/>
          <w:color w:val="000000" w:themeColor="text1"/>
        </w:rPr>
      </w:pPr>
      <w:r w:rsidRPr="00E154E1">
        <w:rPr>
          <w:rFonts w:ascii="Cambria" w:hAnsi="Cambria"/>
          <w:color w:val="000000" w:themeColor="text1"/>
        </w:rPr>
        <w:t xml:space="preserve">When all the topics were evaluated with domain knowledge, it was decided that only </w:t>
      </w:r>
      <w:r w:rsidR="00650F9B" w:rsidRPr="00E154E1">
        <w:rPr>
          <w:rFonts w:ascii="Cambria" w:hAnsi="Cambria"/>
          <w:color w:val="000000" w:themeColor="text1"/>
        </w:rPr>
        <w:t>four</w:t>
      </w:r>
      <w:r w:rsidRPr="00E154E1">
        <w:rPr>
          <w:rFonts w:ascii="Cambria" w:hAnsi="Cambria"/>
          <w:color w:val="000000" w:themeColor="text1"/>
        </w:rPr>
        <w:t xml:space="preserve"> topics involved the most interpretable and meaningful results.</w:t>
      </w:r>
    </w:p>
    <w:p w14:paraId="72906B64" w14:textId="6F3AFF0F" w:rsidR="0036308F" w:rsidRPr="00E154E1" w:rsidRDefault="00DD7D5D" w:rsidP="00DD7D5D">
      <w:pPr>
        <w:spacing w:before="240" w:after="240"/>
        <w:jc w:val="both"/>
        <w:rPr>
          <w:rFonts w:ascii="Cambria" w:hAnsi="Cambria"/>
          <w:color w:val="000000" w:themeColor="text1"/>
        </w:rPr>
      </w:pPr>
      <w:r w:rsidRPr="00E154E1">
        <w:rPr>
          <w:rFonts w:ascii="Cambria" w:hAnsi="Cambria"/>
          <w:color w:val="000000" w:themeColor="text1"/>
        </w:rPr>
        <w:t xml:space="preserve">The </w:t>
      </w:r>
      <w:r w:rsidR="004D44FE" w:rsidRPr="00E154E1">
        <w:rPr>
          <w:rFonts w:ascii="Cambria" w:hAnsi="Cambria"/>
          <w:b/>
          <w:bCs/>
          <w:color w:val="000000" w:themeColor="text1"/>
        </w:rPr>
        <w:t>third</w:t>
      </w:r>
      <w:r w:rsidR="00BF444C" w:rsidRPr="00E154E1">
        <w:rPr>
          <w:rFonts w:ascii="Cambria" w:hAnsi="Cambria"/>
          <w:color w:val="000000" w:themeColor="text1"/>
        </w:rPr>
        <w:t xml:space="preserve"> topic</w:t>
      </w:r>
      <w:r w:rsidR="0036308F" w:rsidRPr="00E154E1">
        <w:rPr>
          <w:rFonts w:ascii="Cambria" w:hAnsi="Cambria"/>
          <w:color w:val="000000" w:themeColor="text1"/>
        </w:rPr>
        <w:t xml:space="preserve"> involves</w:t>
      </w:r>
      <w:r w:rsidR="00034870">
        <w:rPr>
          <w:rFonts w:ascii="Cambria" w:hAnsi="Cambria"/>
          <w:color w:val="000000" w:themeColor="text1"/>
        </w:rPr>
        <w:t xml:space="preserve"> the words below with their probabilities,</w:t>
      </w:r>
    </w:p>
    <w:tbl>
      <w:tblPr>
        <w:tblStyle w:val="TableGrid"/>
        <w:tblW w:w="6720" w:type="dxa"/>
        <w:tblInd w:w="2035" w:type="dxa"/>
        <w:tblLook w:val="04A0" w:firstRow="1" w:lastRow="0" w:firstColumn="1" w:lastColumn="0" w:noHBand="0" w:noVBand="1"/>
      </w:tblPr>
      <w:tblGrid>
        <w:gridCol w:w="2300"/>
        <w:gridCol w:w="4420"/>
      </w:tblGrid>
      <w:tr w:rsidR="00034870" w:rsidRPr="00496049" w14:paraId="2DEDEC6A" w14:textId="77777777" w:rsidTr="0026331F">
        <w:trPr>
          <w:trHeight w:val="320"/>
        </w:trPr>
        <w:tc>
          <w:tcPr>
            <w:tcW w:w="2300" w:type="dxa"/>
            <w:noWrap/>
            <w:hideMark/>
          </w:tcPr>
          <w:p w14:paraId="2B4ECE2B" w14:textId="77777777" w:rsidR="00034870" w:rsidRPr="00CE68E6" w:rsidRDefault="00034870" w:rsidP="0026331F">
            <w:pPr>
              <w:jc w:val="center"/>
              <w:rPr>
                <w:rFonts w:ascii="Cambria" w:hAnsi="Cambria" w:cs="Arial"/>
                <w:b/>
                <w:bCs/>
                <w:color w:val="000000" w:themeColor="text1"/>
                <w:sz w:val="22"/>
                <w:szCs w:val="22"/>
              </w:rPr>
            </w:pPr>
            <w:r w:rsidRPr="00CE68E6">
              <w:rPr>
                <w:rFonts w:ascii="Cambria" w:hAnsi="Cambria" w:cs="Arial"/>
                <w:b/>
                <w:bCs/>
                <w:color w:val="000000" w:themeColor="text1"/>
                <w:sz w:val="22"/>
                <w:szCs w:val="22"/>
              </w:rPr>
              <w:t>Word</w:t>
            </w:r>
          </w:p>
        </w:tc>
        <w:tc>
          <w:tcPr>
            <w:tcW w:w="4420" w:type="dxa"/>
            <w:noWrap/>
            <w:hideMark/>
          </w:tcPr>
          <w:p w14:paraId="094818D9" w14:textId="77777777" w:rsidR="00034870" w:rsidRPr="00CE68E6" w:rsidRDefault="00034870" w:rsidP="0026331F">
            <w:pPr>
              <w:jc w:val="center"/>
              <w:rPr>
                <w:rFonts w:ascii="Cambria" w:hAnsi="Cambria" w:cs="Arial"/>
                <w:b/>
                <w:bCs/>
                <w:color w:val="000000" w:themeColor="text1"/>
                <w:sz w:val="22"/>
                <w:szCs w:val="22"/>
              </w:rPr>
            </w:pPr>
            <w:r w:rsidRPr="00CE68E6">
              <w:rPr>
                <w:rFonts w:ascii="Cambria" w:hAnsi="Cambria" w:cs="Arial"/>
                <w:b/>
                <w:bCs/>
                <w:color w:val="000000" w:themeColor="text1"/>
                <w:sz w:val="22"/>
                <w:szCs w:val="22"/>
              </w:rPr>
              <w:t>Probability</w:t>
            </w:r>
          </w:p>
        </w:tc>
      </w:tr>
      <w:tr w:rsidR="00034870" w:rsidRPr="00496049" w14:paraId="392D5A9A" w14:textId="77777777" w:rsidTr="0026331F">
        <w:trPr>
          <w:trHeight w:val="320"/>
        </w:trPr>
        <w:tc>
          <w:tcPr>
            <w:tcW w:w="2300" w:type="dxa"/>
            <w:noWrap/>
            <w:hideMark/>
          </w:tcPr>
          <w:p w14:paraId="1B935F19" w14:textId="0A2F14E4" w:rsidR="00034870" w:rsidRPr="00CE68E6" w:rsidRDefault="00034870" w:rsidP="0026331F">
            <w:pPr>
              <w:jc w:val="center"/>
              <w:rPr>
                <w:rFonts w:ascii="Cambria" w:hAnsi="Cambria" w:cs="Arial"/>
                <w:color w:val="000000" w:themeColor="text1"/>
                <w:sz w:val="22"/>
                <w:szCs w:val="22"/>
              </w:rPr>
            </w:pPr>
            <w:r w:rsidRPr="00496049">
              <w:rPr>
                <w:rFonts w:ascii="Cambria" w:hAnsi="Cambria"/>
                <w:color w:val="000000" w:themeColor="text1"/>
                <w:sz w:val="22"/>
                <w:szCs w:val="22"/>
              </w:rPr>
              <w:t>worker</w:t>
            </w:r>
          </w:p>
        </w:tc>
        <w:tc>
          <w:tcPr>
            <w:tcW w:w="4420" w:type="dxa"/>
            <w:noWrap/>
            <w:hideMark/>
          </w:tcPr>
          <w:p w14:paraId="7FB40B95" w14:textId="01FE1873" w:rsidR="00034870" w:rsidRPr="00CE68E6" w:rsidRDefault="00034870" w:rsidP="0026331F">
            <w:pPr>
              <w:jc w:val="center"/>
              <w:rPr>
                <w:rFonts w:ascii="Cambria" w:hAnsi="Cambria" w:cs="Arial"/>
                <w:color w:val="000000" w:themeColor="text1"/>
                <w:sz w:val="22"/>
                <w:szCs w:val="22"/>
              </w:rPr>
            </w:pPr>
            <w:r w:rsidRPr="00496049">
              <w:rPr>
                <w:rFonts w:ascii="Cambria" w:hAnsi="Cambria"/>
                <w:color w:val="000000" w:themeColor="text1"/>
                <w:sz w:val="22"/>
                <w:szCs w:val="22"/>
              </w:rPr>
              <w:t>0.039</w:t>
            </w:r>
            <w:r w:rsidR="00496049">
              <w:rPr>
                <w:rFonts w:ascii="Cambria" w:hAnsi="Cambria"/>
                <w:color w:val="000000" w:themeColor="text1"/>
                <w:sz w:val="22"/>
                <w:szCs w:val="22"/>
              </w:rPr>
              <w:t>3</w:t>
            </w:r>
          </w:p>
        </w:tc>
      </w:tr>
      <w:tr w:rsidR="00034870" w:rsidRPr="00496049" w14:paraId="4823A7EE" w14:textId="77777777" w:rsidTr="0026331F">
        <w:trPr>
          <w:trHeight w:val="320"/>
        </w:trPr>
        <w:tc>
          <w:tcPr>
            <w:tcW w:w="2300" w:type="dxa"/>
            <w:noWrap/>
            <w:hideMark/>
          </w:tcPr>
          <w:p w14:paraId="1BF98902" w14:textId="17F6E6C9" w:rsidR="00034870" w:rsidRPr="00CE68E6" w:rsidRDefault="00034870" w:rsidP="0026331F">
            <w:pPr>
              <w:jc w:val="center"/>
              <w:rPr>
                <w:rFonts w:ascii="Cambria" w:hAnsi="Cambria" w:cs="Arial"/>
                <w:color w:val="000000" w:themeColor="text1"/>
                <w:sz w:val="22"/>
                <w:szCs w:val="22"/>
              </w:rPr>
            </w:pPr>
            <w:r w:rsidRPr="00496049">
              <w:rPr>
                <w:rFonts w:ascii="Cambria" w:hAnsi="Cambria"/>
                <w:color w:val="000000" w:themeColor="text1"/>
                <w:sz w:val="22"/>
                <w:szCs w:val="22"/>
              </w:rPr>
              <w:t>work</w:t>
            </w:r>
          </w:p>
        </w:tc>
        <w:tc>
          <w:tcPr>
            <w:tcW w:w="4420" w:type="dxa"/>
            <w:noWrap/>
            <w:hideMark/>
          </w:tcPr>
          <w:p w14:paraId="4F09DB01" w14:textId="7843C7CC" w:rsidR="00034870" w:rsidRPr="00CE68E6" w:rsidRDefault="00034870" w:rsidP="0026331F">
            <w:pPr>
              <w:jc w:val="center"/>
              <w:rPr>
                <w:rFonts w:ascii="Cambria" w:hAnsi="Cambria" w:cs="Arial"/>
                <w:color w:val="000000" w:themeColor="text1"/>
                <w:sz w:val="22"/>
                <w:szCs w:val="22"/>
              </w:rPr>
            </w:pPr>
            <w:r w:rsidRPr="00496049">
              <w:rPr>
                <w:rFonts w:ascii="Cambria" w:hAnsi="Cambria"/>
                <w:color w:val="000000" w:themeColor="text1"/>
                <w:sz w:val="22"/>
                <w:szCs w:val="22"/>
              </w:rPr>
              <w:t>0.03</w:t>
            </w:r>
            <w:r w:rsidR="00496049">
              <w:rPr>
                <w:rFonts w:ascii="Cambria" w:hAnsi="Cambria"/>
                <w:color w:val="000000" w:themeColor="text1"/>
                <w:sz w:val="22"/>
                <w:szCs w:val="22"/>
              </w:rPr>
              <w:t>45</w:t>
            </w:r>
          </w:p>
        </w:tc>
      </w:tr>
      <w:tr w:rsidR="00034870" w:rsidRPr="00496049" w14:paraId="3EFB0A87" w14:textId="77777777" w:rsidTr="0026331F">
        <w:trPr>
          <w:trHeight w:val="320"/>
        </w:trPr>
        <w:tc>
          <w:tcPr>
            <w:tcW w:w="2300" w:type="dxa"/>
            <w:noWrap/>
            <w:hideMark/>
          </w:tcPr>
          <w:p w14:paraId="1AEE24E3" w14:textId="7D1C792A" w:rsidR="00034870" w:rsidRPr="00CE68E6" w:rsidRDefault="00034870" w:rsidP="0026331F">
            <w:pPr>
              <w:jc w:val="center"/>
              <w:rPr>
                <w:rFonts w:ascii="Cambria" w:hAnsi="Cambria" w:cs="Arial"/>
                <w:color w:val="000000" w:themeColor="text1"/>
                <w:sz w:val="22"/>
                <w:szCs w:val="22"/>
              </w:rPr>
            </w:pPr>
            <w:r w:rsidRPr="00496049">
              <w:rPr>
                <w:rFonts w:ascii="Cambria" w:hAnsi="Cambria"/>
                <w:color w:val="000000" w:themeColor="text1"/>
                <w:sz w:val="22"/>
                <w:szCs w:val="22"/>
              </w:rPr>
              <w:t>stress</w:t>
            </w:r>
          </w:p>
        </w:tc>
        <w:tc>
          <w:tcPr>
            <w:tcW w:w="4420" w:type="dxa"/>
            <w:noWrap/>
            <w:hideMark/>
          </w:tcPr>
          <w:p w14:paraId="3D09E09F" w14:textId="2E667F67" w:rsidR="00034870" w:rsidRPr="00CE68E6" w:rsidRDefault="00034870" w:rsidP="0026331F">
            <w:pPr>
              <w:jc w:val="center"/>
              <w:rPr>
                <w:rFonts w:ascii="Cambria" w:hAnsi="Cambria" w:cs="Arial"/>
                <w:color w:val="000000" w:themeColor="text1"/>
                <w:sz w:val="22"/>
                <w:szCs w:val="22"/>
              </w:rPr>
            </w:pPr>
            <w:r w:rsidRPr="00496049">
              <w:rPr>
                <w:rFonts w:ascii="Cambria" w:hAnsi="Cambria"/>
                <w:color w:val="000000" w:themeColor="text1"/>
                <w:sz w:val="22"/>
                <w:szCs w:val="22"/>
              </w:rPr>
              <w:t>0.02</w:t>
            </w:r>
            <w:r w:rsidR="00496049">
              <w:rPr>
                <w:rFonts w:ascii="Cambria" w:hAnsi="Cambria"/>
                <w:color w:val="000000" w:themeColor="text1"/>
                <w:sz w:val="22"/>
                <w:szCs w:val="22"/>
              </w:rPr>
              <w:t>77</w:t>
            </w:r>
          </w:p>
        </w:tc>
      </w:tr>
      <w:tr w:rsidR="00034870" w:rsidRPr="00496049" w14:paraId="1A69F74C" w14:textId="77777777" w:rsidTr="0026331F">
        <w:trPr>
          <w:trHeight w:val="320"/>
        </w:trPr>
        <w:tc>
          <w:tcPr>
            <w:tcW w:w="2300" w:type="dxa"/>
            <w:noWrap/>
            <w:hideMark/>
          </w:tcPr>
          <w:p w14:paraId="3FCFC3EB" w14:textId="106292D5" w:rsidR="00034870" w:rsidRPr="00CE68E6" w:rsidRDefault="00034870" w:rsidP="0026331F">
            <w:pPr>
              <w:jc w:val="center"/>
              <w:rPr>
                <w:rFonts w:ascii="Cambria" w:hAnsi="Cambria" w:cs="Arial"/>
                <w:color w:val="000000" w:themeColor="text1"/>
                <w:sz w:val="22"/>
                <w:szCs w:val="22"/>
              </w:rPr>
            </w:pPr>
            <w:r w:rsidRPr="00496049">
              <w:rPr>
                <w:rFonts w:ascii="Cambria" w:hAnsi="Cambria"/>
                <w:color w:val="000000" w:themeColor="text1"/>
                <w:sz w:val="22"/>
                <w:szCs w:val="22"/>
              </w:rPr>
              <w:t>occupational</w:t>
            </w:r>
          </w:p>
        </w:tc>
        <w:tc>
          <w:tcPr>
            <w:tcW w:w="4420" w:type="dxa"/>
            <w:noWrap/>
            <w:hideMark/>
          </w:tcPr>
          <w:p w14:paraId="209BF746" w14:textId="2D3252C8" w:rsidR="00034870" w:rsidRPr="00CE68E6" w:rsidRDefault="00034870" w:rsidP="0026331F">
            <w:pPr>
              <w:jc w:val="center"/>
              <w:rPr>
                <w:rFonts w:ascii="Cambria" w:hAnsi="Cambria" w:cs="Arial"/>
                <w:color w:val="000000" w:themeColor="text1"/>
                <w:sz w:val="22"/>
                <w:szCs w:val="22"/>
              </w:rPr>
            </w:pPr>
            <w:r w:rsidRPr="00496049">
              <w:rPr>
                <w:rFonts w:ascii="Cambria" w:hAnsi="Cambria"/>
                <w:color w:val="000000" w:themeColor="text1"/>
                <w:sz w:val="22"/>
                <w:szCs w:val="22"/>
              </w:rPr>
              <w:t>0.015</w:t>
            </w:r>
            <w:r w:rsidR="00496049">
              <w:rPr>
                <w:rFonts w:ascii="Cambria" w:hAnsi="Cambria"/>
                <w:color w:val="000000" w:themeColor="text1"/>
                <w:sz w:val="22"/>
                <w:szCs w:val="22"/>
              </w:rPr>
              <w:t>3</w:t>
            </w:r>
          </w:p>
        </w:tc>
      </w:tr>
      <w:tr w:rsidR="00034870" w:rsidRPr="00496049" w14:paraId="6013B606" w14:textId="77777777" w:rsidTr="0026331F">
        <w:trPr>
          <w:trHeight w:val="320"/>
        </w:trPr>
        <w:tc>
          <w:tcPr>
            <w:tcW w:w="2300" w:type="dxa"/>
            <w:noWrap/>
            <w:hideMark/>
          </w:tcPr>
          <w:p w14:paraId="6E40E14B" w14:textId="56667374" w:rsidR="00034870" w:rsidRPr="00CE68E6" w:rsidRDefault="00034870" w:rsidP="0026331F">
            <w:pPr>
              <w:jc w:val="center"/>
              <w:rPr>
                <w:rFonts w:ascii="Cambria" w:hAnsi="Cambria" w:cs="Arial"/>
                <w:color w:val="000000" w:themeColor="text1"/>
                <w:sz w:val="22"/>
                <w:szCs w:val="22"/>
              </w:rPr>
            </w:pPr>
            <w:r w:rsidRPr="00496049">
              <w:rPr>
                <w:rFonts w:ascii="Cambria" w:hAnsi="Cambria"/>
                <w:color w:val="000000" w:themeColor="text1"/>
                <w:sz w:val="22"/>
                <w:szCs w:val="22"/>
              </w:rPr>
              <w:t>labor</w:t>
            </w:r>
          </w:p>
        </w:tc>
        <w:tc>
          <w:tcPr>
            <w:tcW w:w="4420" w:type="dxa"/>
            <w:noWrap/>
            <w:hideMark/>
          </w:tcPr>
          <w:p w14:paraId="4A0FED69" w14:textId="0DC86407" w:rsidR="00034870" w:rsidRPr="00CE68E6" w:rsidRDefault="00034870" w:rsidP="0026331F">
            <w:pPr>
              <w:jc w:val="center"/>
              <w:rPr>
                <w:rFonts w:ascii="Cambria" w:hAnsi="Cambria" w:cs="Arial"/>
                <w:color w:val="000000" w:themeColor="text1"/>
                <w:sz w:val="22"/>
                <w:szCs w:val="22"/>
              </w:rPr>
            </w:pPr>
            <w:r w:rsidRPr="00496049">
              <w:rPr>
                <w:rFonts w:ascii="Cambria" w:hAnsi="Cambria"/>
                <w:color w:val="000000" w:themeColor="text1"/>
                <w:sz w:val="22"/>
                <w:szCs w:val="22"/>
              </w:rPr>
              <w:t>0.01</w:t>
            </w:r>
            <w:r w:rsidR="00496049">
              <w:rPr>
                <w:rFonts w:ascii="Cambria" w:hAnsi="Cambria"/>
                <w:color w:val="000000" w:themeColor="text1"/>
                <w:sz w:val="22"/>
                <w:szCs w:val="22"/>
              </w:rPr>
              <w:t>37</w:t>
            </w:r>
          </w:p>
        </w:tc>
      </w:tr>
      <w:tr w:rsidR="00034870" w:rsidRPr="00496049" w14:paraId="62F1A78E" w14:textId="77777777" w:rsidTr="0026331F">
        <w:trPr>
          <w:trHeight w:val="320"/>
        </w:trPr>
        <w:tc>
          <w:tcPr>
            <w:tcW w:w="2300" w:type="dxa"/>
            <w:noWrap/>
          </w:tcPr>
          <w:p w14:paraId="7BA2B30D" w14:textId="2B968E70" w:rsidR="00034870" w:rsidRPr="00496049" w:rsidRDefault="00034870" w:rsidP="0026331F">
            <w:pPr>
              <w:jc w:val="center"/>
              <w:rPr>
                <w:rFonts w:ascii="Cambria" w:hAnsi="Cambria"/>
                <w:color w:val="000000" w:themeColor="text1"/>
                <w:sz w:val="22"/>
                <w:szCs w:val="22"/>
              </w:rPr>
            </w:pPr>
            <w:r w:rsidRPr="00496049">
              <w:rPr>
                <w:rFonts w:ascii="Cambria" w:hAnsi="Cambria"/>
                <w:color w:val="000000" w:themeColor="text1"/>
                <w:sz w:val="22"/>
                <w:szCs w:val="22"/>
              </w:rPr>
              <w:t>productivity</w:t>
            </w:r>
          </w:p>
        </w:tc>
        <w:tc>
          <w:tcPr>
            <w:tcW w:w="4420" w:type="dxa"/>
            <w:noWrap/>
          </w:tcPr>
          <w:p w14:paraId="2BBBE94B" w14:textId="6FBC5660" w:rsidR="00034870" w:rsidRPr="00496049" w:rsidRDefault="00034870" w:rsidP="0026331F">
            <w:pPr>
              <w:jc w:val="center"/>
              <w:rPr>
                <w:rFonts w:ascii="Cambria" w:hAnsi="Cambria"/>
                <w:color w:val="000000" w:themeColor="text1"/>
                <w:sz w:val="22"/>
                <w:szCs w:val="22"/>
              </w:rPr>
            </w:pPr>
            <w:r w:rsidRPr="00496049">
              <w:rPr>
                <w:rFonts w:ascii="Cambria" w:hAnsi="Cambria"/>
                <w:color w:val="000000" w:themeColor="text1"/>
                <w:sz w:val="22"/>
                <w:szCs w:val="22"/>
              </w:rPr>
              <w:t>0.01</w:t>
            </w:r>
            <w:r w:rsidR="00496049">
              <w:rPr>
                <w:rFonts w:ascii="Cambria" w:hAnsi="Cambria"/>
                <w:color w:val="000000" w:themeColor="text1"/>
                <w:sz w:val="22"/>
                <w:szCs w:val="22"/>
              </w:rPr>
              <w:t>36</w:t>
            </w:r>
          </w:p>
        </w:tc>
      </w:tr>
    </w:tbl>
    <w:p w14:paraId="120FA50D" w14:textId="45B93A55" w:rsidR="004C0959" w:rsidRDefault="00034870" w:rsidP="00BF444C">
      <w:pPr>
        <w:spacing w:before="240"/>
        <w:jc w:val="both"/>
        <w:rPr>
          <w:rFonts w:ascii="Cambria" w:hAnsi="Cambria"/>
          <w:color w:val="000000" w:themeColor="text1"/>
        </w:rPr>
      </w:pPr>
      <w:r>
        <w:rPr>
          <w:rFonts w:ascii="Cambria" w:hAnsi="Cambria"/>
          <w:color w:val="000000" w:themeColor="text1"/>
        </w:rPr>
        <w:t>The coherence score for this topic is</w:t>
      </w:r>
      <w:r w:rsidRPr="00E154E1">
        <w:rPr>
          <w:rFonts w:ascii="Cambria" w:hAnsi="Cambria"/>
          <w:color w:val="000000" w:themeColor="text1"/>
        </w:rPr>
        <w:t xml:space="preserve"> </w:t>
      </w:r>
      <w:r w:rsidR="0036308F" w:rsidRPr="00E154E1">
        <w:rPr>
          <w:rFonts w:ascii="Cambria" w:hAnsi="Cambria"/>
          <w:color w:val="000000" w:themeColor="text1"/>
        </w:rPr>
        <w:t>0.83. Deriving from domain knowledge, increased exposure of outdoor workers to heat decreases labor productivity and results in serious physical strain</w:t>
      </w:r>
      <w:r w:rsidR="00CB4E34">
        <w:rPr>
          <w:rFonts w:ascii="Cambria" w:hAnsi="Cambria"/>
          <w:color w:val="000000" w:themeColor="text1"/>
        </w:rPr>
        <w:t xml:space="preserve"> as well as stress</w:t>
      </w:r>
      <w:r w:rsidR="0036308F" w:rsidRPr="00E154E1">
        <w:rPr>
          <w:rFonts w:ascii="Cambria" w:hAnsi="Cambria"/>
          <w:color w:val="000000" w:themeColor="text1"/>
        </w:rPr>
        <w:t>.</w:t>
      </w:r>
    </w:p>
    <w:p w14:paraId="710B3EDD" w14:textId="77777777" w:rsidR="003A4460" w:rsidRDefault="003A4460" w:rsidP="00BF444C">
      <w:pPr>
        <w:spacing w:before="240"/>
        <w:jc w:val="both"/>
        <w:rPr>
          <w:rFonts w:ascii="Cambria" w:hAnsi="Cambria"/>
          <w:color w:val="000000" w:themeColor="text1"/>
        </w:rPr>
      </w:pPr>
    </w:p>
    <w:p w14:paraId="2133A083" w14:textId="77777777" w:rsidR="003A4460" w:rsidRDefault="003A4460" w:rsidP="00BF444C">
      <w:pPr>
        <w:spacing w:before="240"/>
        <w:jc w:val="both"/>
        <w:rPr>
          <w:rFonts w:ascii="Cambria" w:hAnsi="Cambria"/>
          <w:color w:val="000000" w:themeColor="text1"/>
        </w:rPr>
      </w:pPr>
    </w:p>
    <w:p w14:paraId="519BF8C5" w14:textId="77777777" w:rsidR="003A4460" w:rsidRDefault="003A4460" w:rsidP="00BF444C">
      <w:pPr>
        <w:spacing w:before="240"/>
        <w:jc w:val="both"/>
        <w:rPr>
          <w:rFonts w:ascii="Cambria" w:hAnsi="Cambria"/>
          <w:color w:val="000000" w:themeColor="text1"/>
        </w:rPr>
      </w:pPr>
    </w:p>
    <w:p w14:paraId="04CF8677" w14:textId="77777777" w:rsidR="003A4460" w:rsidRDefault="003A4460" w:rsidP="00BF444C">
      <w:pPr>
        <w:spacing w:before="240"/>
        <w:jc w:val="both"/>
        <w:rPr>
          <w:rFonts w:ascii="Cambria" w:hAnsi="Cambria"/>
          <w:color w:val="000000" w:themeColor="text1"/>
        </w:rPr>
      </w:pPr>
    </w:p>
    <w:p w14:paraId="76221A58" w14:textId="77777777" w:rsidR="003A4460" w:rsidRDefault="003A4460" w:rsidP="00BF444C">
      <w:pPr>
        <w:spacing w:before="240"/>
        <w:jc w:val="both"/>
        <w:rPr>
          <w:rFonts w:ascii="Cambria" w:hAnsi="Cambria"/>
          <w:color w:val="000000" w:themeColor="text1"/>
        </w:rPr>
      </w:pPr>
    </w:p>
    <w:p w14:paraId="6D9CED0A" w14:textId="286642EC" w:rsidR="00DF1D54" w:rsidRPr="00DF1D54" w:rsidRDefault="00BF444C" w:rsidP="00BF444C">
      <w:pPr>
        <w:spacing w:before="240"/>
        <w:jc w:val="both"/>
        <w:rPr>
          <w:rFonts w:ascii="Cambria" w:hAnsi="Cambria"/>
          <w:color w:val="000000" w:themeColor="text1"/>
        </w:rPr>
      </w:pPr>
      <w:r w:rsidRPr="00E154E1">
        <w:rPr>
          <w:rFonts w:ascii="Cambria" w:hAnsi="Cambria"/>
          <w:color w:val="000000" w:themeColor="text1"/>
        </w:rPr>
        <w:lastRenderedPageBreak/>
        <w:t xml:space="preserve">The </w:t>
      </w:r>
      <w:r w:rsidR="004D44FE" w:rsidRPr="00E154E1">
        <w:rPr>
          <w:rFonts w:ascii="Cambria" w:hAnsi="Cambria"/>
          <w:b/>
          <w:bCs/>
          <w:color w:val="000000" w:themeColor="text1"/>
        </w:rPr>
        <w:t>eighth</w:t>
      </w:r>
      <w:r w:rsidRPr="00E154E1">
        <w:rPr>
          <w:rFonts w:ascii="Cambria" w:hAnsi="Cambria"/>
          <w:color w:val="000000" w:themeColor="text1"/>
        </w:rPr>
        <w:t xml:space="preserve"> topic involves,</w:t>
      </w:r>
    </w:p>
    <w:p w14:paraId="3DD1712A" w14:textId="6B15ADDF" w:rsidR="0080048E" w:rsidRPr="00E154E1" w:rsidRDefault="0080048E" w:rsidP="0080048E">
      <w:pPr>
        <w:jc w:val="both"/>
        <w:rPr>
          <w:rFonts w:ascii="Cambria" w:hAnsi="Cambria"/>
        </w:rPr>
      </w:pPr>
    </w:p>
    <w:tbl>
      <w:tblPr>
        <w:tblStyle w:val="TableGrid"/>
        <w:tblW w:w="6720" w:type="dxa"/>
        <w:tblInd w:w="2035" w:type="dxa"/>
        <w:tblLook w:val="04A0" w:firstRow="1" w:lastRow="0" w:firstColumn="1" w:lastColumn="0" w:noHBand="0" w:noVBand="1"/>
      </w:tblPr>
      <w:tblGrid>
        <w:gridCol w:w="2300"/>
        <w:gridCol w:w="4420"/>
      </w:tblGrid>
      <w:tr w:rsidR="00DF1D54" w:rsidRPr="00CE68E6" w14:paraId="0300607E" w14:textId="77777777" w:rsidTr="0026331F">
        <w:trPr>
          <w:trHeight w:val="320"/>
        </w:trPr>
        <w:tc>
          <w:tcPr>
            <w:tcW w:w="2300" w:type="dxa"/>
            <w:noWrap/>
            <w:hideMark/>
          </w:tcPr>
          <w:p w14:paraId="0EE1AB0E" w14:textId="77777777" w:rsidR="00DF1D54" w:rsidRPr="00CE68E6" w:rsidRDefault="00DF1D54" w:rsidP="004C0959">
            <w:pPr>
              <w:jc w:val="center"/>
              <w:rPr>
                <w:rFonts w:ascii="Cambria" w:hAnsi="Cambria" w:cs="Arial"/>
                <w:b/>
                <w:bCs/>
                <w:color w:val="000000" w:themeColor="text1"/>
                <w:sz w:val="22"/>
                <w:szCs w:val="22"/>
              </w:rPr>
            </w:pPr>
            <w:r w:rsidRPr="00CE68E6">
              <w:rPr>
                <w:rFonts w:ascii="Cambria" w:hAnsi="Cambria" w:cs="Arial"/>
                <w:b/>
                <w:bCs/>
                <w:color w:val="000000" w:themeColor="text1"/>
                <w:sz w:val="22"/>
                <w:szCs w:val="22"/>
              </w:rPr>
              <w:t>Word</w:t>
            </w:r>
          </w:p>
        </w:tc>
        <w:tc>
          <w:tcPr>
            <w:tcW w:w="4420" w:type="dxa"/>
            <w:noWrap/>
            <w:hideMark/>
          </w:tcPr>
          <w:p w14:paraId="026BF771" w14:textId="77777777" w:rsidR="00DF1D54" w:rsidRPr="00CE68E6" w:rsidRDefault="00DF1D54" w:rsidP="004C0959">
            <w:pPr>
              <w:jc w:val="center"/>
              <w:rPr>
                <w:rFonts w:ascii="Cambria" w:hAnsi="Cambria" w:cs="Arial"/>
                <w:b/>
                <w:bCs/>
                <w:color w:val="000000" w:themeColor="text1"/>
                <w:sz w:val="22"/>
                <w:szCs w:val="22"/>
              </w:rPr>
            </w:pPr>
            <w:r w:rsidRPr="00CE68E6">
              <w:rPr>
                <w:rFonts w:ascii="Cambria" w:hAnsi="Cambria" w:cs="Arial"/>
                <w:b/>
                <w:bCs/>
                <w:color w:val="000000" w:themeColor="text1"/>
                <w:sz w:val="22"/>
                <w:szCs w:val="22"/>
              </w:rPr>
              <w:t>Probability</w:t>
            </w:r>
          </w:p>
        </w:tc>
      </w:tr>
      <w:tr w:rsidR="00DF1D54" w:rsidRPr="00CE68E6" w14:paraId="5E3E3193" w14:textId="77777777" w:rsidTr="0026331F">
        <w:trPr>
          <w:trHeight w:val="320"/>
        </w:trPr>
        <w:tc>
          <w:tcPr>
            <w:tcW w:w="2300" w:type="dxa"/>
            <w:noWrap/>
            <w:hideMark/>
          </w:tcPr>
          <w:p w14:paraId="4082609C" w14:textId="39141E64" w:rsidR="00DF1D54" w:rsidRPr="00CE68E6" w:rsidRDefault="004C0959" w:rsidP="004C0959">
            <w:pPr>
              <w:jc w:val="center"/>
              <w:rPr>
                <w:rFonts w:ascii="Cambria" w:hAnsi="Cambria" w:cs="Arial"/>
                <w:color w:val="000000" w:themeColor="text1"/>
                <w:sz w:val="22"/>
                <w:szCs w:val="22"/>
              </w:rPr>
            </w:pPr>
            <w:r w:rsidRPr="00496049">
              <w:rPr>
                <w:rFonts w:ascii="Cambria" w:hAnsi="Cambria"/>
                <w:sz w:val="22"/>
                <w:szCs w:val="22"/>
              </w:rPr>
              <w:t>migration</w:t>
            </w:r>
          </w:p>
        </w:tc>
        <w:tc>
          <w:tcPr>
            <w:tcW w:w="4420" w:type="dxa"/>
            <w:noWrap/>
            <w:hideMark/>
          </w:tcPr>
          <w:p w14:paraId="64C1148C" w14:textId="740F99A6" w:rsidR="00DF1D54" w:rsidRPr="00CE68E6" w:rsidRDefault="004C0959" w:rsidP="004C0959">
            <w:pPr>
              <w:jc w:val="center"/>
              <w:rPr>
                <w:rFonts w:ascii="Cambria" w:hAnsi="Cambria" w:cs="Arial"/>
                <w:color w:val="000000" w:themeColor="text1"/>
                <w:sz w:val="22"/>
                <w:szCs w:val="22"/>
              </w:rPr>
            </w:pPr>
            <w:r w:rsidRPr="00496049">
              <w:rPr>
                <w:rFonts w:ascii="Cambria" w:hAnsi="Cambria"/>
                <w:sz w:val="22"/>
                <w:szCs w:val="22"/>
              </w:rPr>
              <w:t>0.041</w:t>
            </w:r>
            <w:r w:rsidR="00496049">
              <w:rPr>
                <w:rFonts w:ascii="Cambria" w:hAnsi="Cambria"/>
                <w:sz w:val="22"/>
                <w:szCs w:val="22"/>
              </w:rPr>
              <w:t>7</w:t>
            </w:r>
          </w:p>
        </w:tc>
      </w:tr>
      <w:tr w:rsidR="00DF1D54" w:rsidRPr="00CE68E6" w14:paraId="3730926A" w14:textId="77777777" w:rsidTr="0026331F">
        <w:trPr>
          <w:trHeight w:val="320"/>
        </w:trPr>
        <w:tc>
          <w:tcPr>
            <w:tcW w:w="2300" w:type="dxa"/>
            <w:noWrap/>
            <w:hideMark/>
          </w:tcPr>
          <w:p w14:paraId="1300B1C4" w14:textId="6A2BD3C9" w:rsidR="00DF1D54" w:rsidRPr="00CE68E6" w:rsidRDefault="004C0959" w:rsidP="004C0959">
            <w:pPr>
              <w:jc w:val="center"/>
              <w:rPr>
                <w:rFonts w:ascii="Cambria" w:hAnsi="Cambria" w:cs="Arial"/>
                <w:color w:val="000000" w:themeColor="text1"/>
                <w:sz w:val="22"/>
                <w:szCs w:val="22"/>
              </w:rPr>
            </w:pPr>
            <w:r w:rsidRPr="00496049">
              <w:rPr>
                <w:rFonts w:ascii="Cambria" w:hAnsi="Cambria"/>
                <w:sz w:val="22"/>
                <w:szCs w:val="22"/>
              </w:rPr>
              <w:t>tourism</w:t>
            </w:r>
          </w:p>
        </w:tc>
        <w:tc>
          <w:tcPr>
            <w:tcW w:w="4420" w:type="dxa"/>
            <w:noWrap/>
            <w:hideMark/>
          </w:tcPr>
          <w:p w14:paraId="1CB06C1F" w14:textId="1C9C0695" w:rsidR="00DF1D54" w:rsidRPr="00CE68E6" w:rsidRDefault="004C0959" w:rsidP="004C0959">
            <w:pPr>
              <w:jc w:val="center"/>
              <w:rPr>
                <w:rFonts w:ascii="Cambria" w:hAnsi="Cambria" w:cs="Arial"/>
                <w:color w:val="000000" w:themeColor="text1"/>
                <w:sz w:val="22"/>
                <w:szCs w:val="22"/>
              </w:rPr>
            </w:pPr>
            <w:r w:rsidRPr="00496049">
              <w:rPr>
                <w:rFonts w:ascii="Cambria" w:hAnsi="Cambria"/>
                <w:sz w:val="22"/>
                <w:szCs w:val="22"/>
              </w:rPr>
              <w:t>0.0331</w:t>
            </w:r>
          </w:p>
        </w:tc>
      </w:tr>
      <w:tr w:rsidR="00DF1D54" w:rsidRPr="00CE68E6" w14:paraId="6BDD1501" w14:textId="77777777" w:rsidTr="0026331F">
        <w:trPr>
          <w:trHeight w:val="320"/>
        </w:trPr>
        <w:tc>
          <w:tcPr>
            <w:tcW w:w="2300" w:type="dxa"/>
            <w:noWrap/>
            <w:hideMark/>
          </w:tcPr>
          <w:p w14:paraId="5D6DCC57" w14:textId="7A51136B" w:rsidR="00DF1D54" w:rsidRPr="00CE68E6" w:rsidRDefault="004C0959" w:rsidP="004C0959">
            <w:pPr>
              <w:jc w:val="center"/>
              <w:rPr>
                <w:rFonts w:ascii="Cambria" w:hAnsi="Cambria" w:cs="Arial"/>
                <w:color w:val="000000" w:themeColor="text1"/>
                <w:sz w:val="22"/>
                <w:szCs w:val="22"/>
              </w:rPr>
            </w:pPr>
            <w:r w:rsidRPr="00496049">
              <w:rPr>
                <w:rFonts w:ascii="Cambria" w:hAnsi="Cambria"/>
                <w:sz w:val="22"/>
                <w:szCs w:val="22"/>
              </w:rPr>
              <w:t>australia</w:t>
            </w:r>
          </w:p>
        </w:tc>
        <w:tc>
          <w:tcPr>
            <w:tcW w:w="4420" w:type="dxa"/>
            <w:noWrap/>
            <w:hideMark/>
          </w:tcPr>
          <w:p w14:paraId="58450BA8" w14:textId="26CF2F41" w:rsidR="00DF1D54" w:rsidRPr="00CE68E6" w:rsidRDefault="004C0959" w:rsidP="004C0959">
            <w:pPr>
              <w:jc w:val="center"/>
              <w:rPr>
                <w:rFonts w:ascii="Cambria" w:hAnsi="Cambria" w:cs="Arial"/>
                <w:color w:val="000000" w:themeColor="text1"/>
                <w:sz w:val="22"/>
                <w:szCs w:val="22"/>
              </w:rPr>
            </w:pPr>
            <w:r w:rsidRPr="00496049">
              <w:rPr>
                <w:rFonts w:ascii="Cambria" w:hAnsi="Cambria"/>
                <w:sz w:val="22"/>
                <w:szCs w:val="22"/>
              </w:rPr>
              <w:t>0.0261</w:t>
            </w:r>
          </w:p>
        </w:tc>
      </w:tr>
      <w:tr w:rsidR="00DF1D54" w:rsidRPr="00CE68E6" w14:paraId="0318D9EB" w14:textId="77777777" w:rsidTr="0026331F">
        <w:trPr>
          <w:trHeight w:val="320"/>
        </w:trPr>
        <w:tc>
          <w:tcPr>
            <w:tcW w:w="2300" w:type="dxa"/>
            <w:noWrap/>
            <w:hideMark/>
          </w:tcPr>
          <w:p w14:paraId="1B7BB390" w14:textId="104C7007" w:rsidR="00DF1D54" w:rsidRPr="00CE68E6" w:rsidRDefault="004C0959" w:rsidP="004C0959">
            <w:pPr>
              <w:jc w:val="center"/>
              <w:rPr>
                <w:rFonts w:ascii="Cambria" w:hAnsi="Cambria" w:cs="Arial"/>
                <w:color w:val="000000" w:themeColor="text1"/>
                <w:sz w:val="22"/>
                <w:szCs w:val="22"/>
              </w:rPr>
            </w:pPr>
            <w:r w:rsidRPr="00496049">
              <w:rPr>
                <w:rFonts w:ascii="Cambria" w:hAnsi="Cambria"/>
                <w:sz w:val="22"/>
                <w:szCs w:val="22"/>
              </w:rPr>
              <w:t>australian</w:t>
            </w:r>
          </w:p>
        </w:tc>
        <w:tc>
          <w:tcPr>
            <w:tcW w:w="4420" w:type="dxa"/>
            <w:noWrap/>
            <w:hideMark/>
          </w:tcPr>
          <w:p w14:paraId="73A459E0" w14:textId="616838A1" w:rsidR="00DF1D54" w:rsidRPr="00CE68E6" w:rsidRDefault="004C0959" w:rsidP="004C0959">
            <w:pPr>
              <w:jc w:val="center"/>
              <w:rPr>
                <w:rFonts w:ascii="Cambria" w:hAnsi="Cambria" w:cs="Arial"/>
                <w:color w:val="000000" w:themeColor="text1"/>
                <w:sz w:val="22"/>
                <w:szCs w:val="22"/>
              </w:rPr>
            </w:pPr>
            <w:r w:rsidRPr="00496049">
              <w:rPr>
                <w:rFonts w:ascii="Cambria" w:hAnsi="Cambria"/>
                <w:sz w:val="22"/>
                <w:szCs w:val="22"/>
              </w:rPr>
              <w:t>0.016</w:t>
            </w:r>
            <w:r w:rsidR="00496049">
              <w:rPr>
                <w:rFonts w:ascii="Cambria" w:hAnsi="Cambria"/>
                <w:sz w:val="22"/>
                <w:szCs w:val="22"/>
              </w:rPr>
              <w:t>7</w:t>
            </w:r>
          </w:p>
        </w:tc>
      </w:tr>
      <w:tr w:rsidR="00DF1D54" w:rsidRPr="00CE68E6" w14:paraId="28688127" w14:textId="77777777" w:rsidTr="0026331F">
        <w:trPr>
          <w:trHeight w:val="320"/>
        </w:trPr>
        <w:tc>
          <w:tcPr>
            <w:tcW w:w="2300" w:type="dxa"/>
            <w:noWrap/>
            <w:hideMark/>
          </w:tcPr>
          <w:p w14:paraId="6B6CC34B" w14:textId="0CE87BBB" w:rsidR="00DF1D54" w:rsidRPr="00CE68E6" w:rsidRDefault="004C0959" w:rsidP="004C0959">
            <w:pPr>
              <w:jc w:val="center"/>
              <w:rPr>
                <w:rFonts w:ascii="Cambria" w:hAnsi="Cambria" w:cs="Arial"/>
                <w:color w:val="000000" w:themeColor="text1"/>
                <w:sz w:val="22"/>
                <w:szCs w:val="22"/>
              </w:rPr>
            </w:pPr>
            <w:r w:rsidRPr="00496049">
              <w:rPr>
                <w:rFonts w:ascii="Cambria" w:hAnsi="Cambria"/>
                <w:sz w:val="22"/>
                <w:szCs w:val="22"/>
              </w:rPr>
              <w:t>migrant</w:t>
            </w:r>
          </w:p>
        </w:tc>
        <w:tc>
          <w:tcPr>
            <w:tcW w:w="4420" w:type="dxa"/>
            <w:noWrap/>
            <w:hideMark/>
          </w:tcPr>
          <w:p w14:paraId="468CF38F" w14:textId="30B99AA4" w:rsidR="00DF1D54" w:rsidRPr="00CE68E6" w:rsidRDefault="004C0959" w:rsidP="004C0959">
            <w:pPr>
              <w:jc w:val="center"/>
              <w:rPr>
                <w:rFonts w:ascii="Cambria" w:hAnsi="Cambria" w:cs="Arial"/>
                <w:color w:val="000000" w:themeColor="text1"/>
                <w:sz w:val="22"/>
                <w:szCs w:val="22"/>
              </w:rPr>
            </w:pPr>
            <w:r w:rsidRPr="00496049">
              <w:rPr>
                <w:rFonts w:ascii="Cambria" w:hAnsi="Cambria"/>
                <w:sz w:val="22"/>
                <w:szCs w:val="22"/>
              </w:rPr>
              <w:t>0.0142</w:t>
            </w:r>
          </w:p>
        </w:tc>
      </w:tr>
      <w:tr w:rsidR="00DF1D54" w:rsidRPr="00CE68E6" w14:paraId="2002D0A5" w14:textId="77777777" w:rsidTr="0026331F">
        <w:trPr>
          <w:trHeight w:val="320"/>
        </w:trPr>
        <w:tc>
          <w:tcPr>
            <w:tcW w:w="2300" w:type="dxa"/>
            <w:noWrap/>
          </w:tcPr>
          <w:p w14:paraId="4C2F8497" w14:textId="37CB9466" w:rsidR="00DF1D54" w:rsidRPr="00496049" w:rsidRDefault="004C0959" w:rsidP="004C0959">
            <w:pPr>
              <w:jc w:val="center"/>
              <w:rPr>
                <w:rFonts w:ascii="Cambria" w:hAnsi="Cambria"/>
                <w:color w:val="000000" w:themeColor="text1"/>
                <w:sz w:val="22"/>
                <w:szCs w:val="22"/>
              </w:rPr>
            </w:pPr>
            <w:r w:rsidRPr="00496049">
              <w:rPr>
                <w:rFonts w:ascii="Cambria" w:hAnsi="Cambria"/>
                <w:sz w:val="22"/>
                <w:szCs w:val="22"/>
              </w:rPr>
              <w:t>study</w:t>
            </w:r>
          </w:p>
        </w:tc>
        <w:tc>
          <w:tcPr>
            <w:tcW w:w="4420" w:type="dxa"/>
            <w:noWrap/>
          </w:tcPr>
          <w:p w14:paraId="55FE8360" w14:textId="2E031650" w:rsidR="00DF1D54" w:rsidRPr="00496049" w:rsidRDefault="004C0959" w:rsidP="004C0959">
            <w:pPr>
              <w:jc w:val="center"/>
              <w:rPr>
                <w:rFonts w:ascii="Cambria" w:hAnsi="Cambria"/>
                <w:sz w:val="22"/>
                <w:szCs w:val="22"/>
              </w:rPr>
            </w:pPr>
            <w:r w:rsidRPr="00496049">
              <w:rPr>
                <w:rFonts w:ascii="Cambria" w:hAnsi="Cambria"/>
                <w:sz w:val="22"/>
                <w:szCs w:val="22"/>
              </w:rPr>
              <w:t>0.010</w:t>
            </w:r>
            <w:r w:rsidR="00496049">
              <w:rPr>
                <w:rFonts w:ascii="Cambria" w:hAnsi="Cambria"/>
                <w:sz w:val="22"/>
                <w:szCs w:val="22"/>
              </w:rPr>
              <w:t>9</w:t>
            </w:r>
          </w:p>
        </w:tc>
      </w:tr>
    </w:tbl>
    <w:p w14:paraId="13329A20" w14:textId="107D5A7E" w:rsidR="00BF444C" w:rsidRPr="00E154E1" w:rsidRDefault="004C0959" w:rsidP="00BF444C">
      <w:pPr>
        <w:spacing w:before="240"/>
        <w:jc w:val="both"/>
        <w:rPr>
          <w:rFonts w:ascii="Cambria" w:hAnsi="Cambria"/>
          <w:color w:val="000000" w:themeColor="text1"/>
        </w:rPr>
      </w:pPr>
      <w:r>
        <w:rPr>
          <w:rFonts w:ascii="Cambria" w:hAnsi="Cambria"/>
          <w:color w:val="000000" w:themeColor="text1"/>
        </w:rPr>
        <w:t>The coherence score for this topic is</w:t>
      </w:r>
      <w:r w:rsidRPr="00E154E1">
        <w:rPr>
          <w:rFonts w:ascii="Cambria" w:hAnsi="Cambria"/>
          <w:color w:val="000000" w:themeColor="text1"/>
        </w:rPr>
        <w:t xml:space="preserve"> </w:t>
      </w:r>
      <w:r w:rsidR="00BF444C" w:rsidRPr="00E154E1">
        <w:rPr>
          <w:rFonts w:ascii="Cambria" w:hAnsi="Cambria"/>
          <w:color w:val="000000" w:themeColor="text1"/>
        </w:rPr>
        <w:t xml:space="preserve">0.58. Deriving from domain knowledge, increasing the extent and duration of heat days increases the possibility of in and out-migration. Moreover, as hazards escalate to disasters, the inhabitable </w:t>
      </w:r>
      <w:r w:rsidR="00CB4E34">
        <w:rPr>
          <w:rFonts w:ascii="Cambria" w:hAnsi="Cambria"/>
          <w:color w:val="000000" w:themeColor="text1"/>
        </w:rPr>
        <w:t>circumstances</w:t>
      </w:r>
      <w:r w:rsidR="00BF444C" w:rsidRPr="00E154E1">
        <w:rPr>
          <w:rFonts w:ascii="Cambria" w:hAnsi="Cambria"/>
          <w:color w:val="000000" w:themeColor="text1"/>
        </w:rPr>
        <w:t xml:space="preserve"> increase the probability of forced and mass migrations. Also, as economic activity slows down, the tourism sector </w:t>
      </w:r>
      <w:r w:rsidR="00EC332F" w:rsidRPr="00E154E1">
        <w:rPr>
          <w:rFonts w:ascii="Cambria" w:hAnsi="Cambria"/>
          <w:color w:val="000000" w:themeColor="text1"/>
        </w:rPr>
        <w:t xml:space="preserve">loses </w:t>
      </w:r>
      <w:r w:rsidR="00CB4E34">
        <w:rPr>
          <w:rFonts w:ascii="Cambria" w:hAnsi="Cambria"/>
          <w:color w:val="000000" w:themeColor="text1"/>
        </w:rPr>
        <w:t xml:space="preserve">its </w:t>
      </w:r>
      <w:r w:rsidR="00EC332F" w:rsidRPr="00E154E1">
        <w:rPr>
          <w:rFonts w:ascii="Cambria" w:hAnsi="Cambria"/>
          <w:color w:val="000000" w:themeColor="text1"/>
        </w:rPr>
        <w:t xml:space="preserve">productivity and consumers. </w:t>
      </w:r>
    </w:p>
    <w:p w14:paraId="62ED3401" w14:textId="0AA69EA0" w:rsidR="004C0959" w:rsidRDefault="00EC332F" w:rsidP="00BF444C">
      <w:pPr>
        <w:spacing w:before="240"/>
        <w:jc w:val="both"/>
        <w:rPr>
          <w:rFonts w:ascii="Cambria" w:hAnsi="Cambria"/>
          <w:color w:val="000000" w:themeColor="text1"/>
        </w:rPr>
      </w:pPr>
      <w:r w:rsidRPr="00E154E1">
        <w:rPr>
          <w:rFonts w:ascii="Cambria" w:hAnsi="Cambria"/>
          <w:color w:val="000000" w:themeColor="text1"/>
        </w:rPr>
        <w:t xml:space="preserve">The </w:t>
      </w:r>
      <w:r w:rsidR="004D44FE" w:rsidRPr="00E154E1">
        <w:rPr>
          <w:rFonts w:ascii="Cambria" w:hAnsi="Cambria"/>
          <w:b/>
          <w:bCs/>
          <w:color w:val="000000" w:themeColor="text1"/>
        </w:rPr>
        <w:t>twelfth</w:t>
      </w:r>
      <w:r w:rsidRPr="00E154E1">
        <w:rPr>
          <w:rFonts w:ascii="Cambria" w:hAnsi="Cambria"/>
          <w:color w:val="000000" w:themeColor="text1"/>
        </w:rPr>
        <w:t xml:space="preserve"> topic involves,</w:t>
      </w:r>
    </w:p>
    <w:p w14:paraId="2AEA6921" w14:textId="77777777" w:rsidR="004C0959" w:rsidRPr="00E154E1" w:rsidRDefault="004C0959" w:rsidP="004C0959">
      <w:pPr>
        <w:jc w:val="both"/>
        <w:rPr>
          <w:rFonts w:ascii="Cambria" w:hAnsi="Cambria"/>
          <w:color w:val="000000" w:themeColor="text1"/>
        </w:rPr>
      </w:pPr>
    </w:p>
    <w:tbl>
      <w:tblPr>
        <w:tblStyle w:val="TableGrid"/>
        <w:tblW w:w="6720" w:type="dxa"/>
        <w:tblInd w:w="2035" w:type="dxa"/>
        <w:tblLook w:val="04A0" w:firstRow="1" w:lastRow="0" w:firstColumn="1" w:lastColumn="0" w:noHBand="0" w:noVBand="1"/>
      </w:tblPr>
      <w:tblGrid>
        <w:gridCol w:w="2300"/>
        <w:gridCol w:w="4420"/>
      </w:tblGrid>
      <w:tr w:rsidR="004C0959" w:rsidRPr="00CE68E6" w14:paraId="312CD0ED" w14:textId="77777777" w:rsidTr="0026331F">
        <w:trPr>
          <w:trHeight w:val="320"/>
        </w:trPr>
        <w:tc>
          <w:tcPr>
            <w:tcW w:w="2300" w:type="dxa"/>
            <w:noWrap/>
            <w:hideMark/>
          </w:tcPr>
          <w:p w14:paraId="1629983C" w14:textId="77777777" w:rsidR="004C0959" w:rsidRPr="00CE68E6" w:rsidRDefault="004C0959" w:rsidP="0026331F">
            <w:pPr>
              <w:jc w:val="center"/>
              <w:rPr>
                <w:rFonts w:ascii="Cambria" w:hAnsi="Cambria" w:cs="Arial"/>
                <w:b/>
                <w:bCs/>
                <w:color w:val="000000" w:themeColor="text1"/>
                <w:sz w:val="22"/>
                <w:szCs w:val="22"/>
              </w:rPr>
            </w:pPr>
            <w:r w:rsidRPr="00CE68E6">
              <w:rPr>
                <w:rFonts w:ascii="Cambria" w:hAnsi="Cambria" w:cs="Arial"/>
                <w:b/>
                <w:bCs/>
                <w:color w:val="000000" w:themeColor="text1"/>
                <w:sz w:val="22"/>
                <w:szCs w:val="22"/>
              </w:rPr>
              <w:t>Word</w:t>
            </w:r>
          </w:p>
        </w:tc>
        <w:tc>
          <w:tcPr>
            <w:tcW w:w="4420" w:type="dxa"/>
            <w:noWrap/>
            <w:hideMark/>
          </w:tcPr>
          <w:p w14:paraId="54C1FDA7" w14:textId="77777777" w:rsidR="004C0959" w:rsidRPr="00CE68E6" w:rsidRDefault="004C0959" w:rsidP="0026331F">
            <w:pPr>
              <w:jc w:val="center"/>
              <w:rPr>
                <w:rFonts w:ascii="Cambria" w:hAnsi="Cambria" w:cs="Arial"/>
                <w:b/>
                <w:bCs/>
                <w:color w:val="000000" w:themeColor="text1"/>
                <w:sz w:val="22"/>
                <w:szCs w:val="22"/>
              </w:rPr>
            </w:pPr>
            <w:r w:rsidRPr="00CE68E6">
              <w:rPr>
                <w:rFonts w:ascii="Cambria" w:hAnsi="Cambria" w:cs="Arial"/>
                <w:b/>
                <w:bCs/>
                <w:color w:val="000000" w:themeColor="text1"/>
                <w:sz w:val="22"/>
                <w:szCs w:val="22"/>
              </w:rPr>
              <w:t>Probability</w:t>
            </w:r>
          </w:p>
        </w:tc>
      </w:tr>
      <w:tr w:rsidR="004C0959" w:rsidRPr="00CE68E6" w14:paraId="3E23BF37" w14:textId="77777777" w:rsidTr="0026331F">
        <w:trPr>
          <w:trHeight w:val="320"/>
        </w:trPr>
        <w:tc>
          <w:tcPr>
            <w:tcW w:w="2300" w:type="dxa"/>
            <w:noWrap/>
            <w:hideMark/>
          </w:tcPr>
          <w:p w14:paraId="1F57E519" w14:textId="03E2C6D2" w:rsidR="004C0959" w:rsidRPr="00CE68E6" w:rsidRDefault="004C0959" w:rsidP="0026331F">
            <w:pPr>
              <w:jc w:val="center"/>
              <w:rPr>
                <w:rFonts w:ascii="Cambria" w:hAnsi="Cambria" w:cs="Arial"/>
                <w:color w:val="000000" w:themeColor="text1"/>
                <w:sz w:val="22"/>
                <w:szCs w:val="22"/>
              </w:rPr>
            </w:pPr>
            <w:r w:rsidRPr="00496049">
              <w:rPr>
                <w:rFonts w:ascii="Cambria" w:hAnsi="Cambria"/>
                <w:sz w:val="22"/>
                <w:szCs w:val="22"/>
              </w:rPr>
              <w:t>damage</w:t>
            </w:r>
          </w:p>
        </w:tc>
        <w:tc>
          <w:tcPr>
            <w:tcW w:w="4420" w:type="dxa"/>
            <w:noWrap/>
            <w:hideMark/>
          </w:tcPr>
          <w:p w14:paraId="09FCB120" w14:textId="705964FD" w:rsidR="004C0959" w:rsidRPr="00CE68E6" w:rsidRDefault="004C0959" w:rsidP="0026331F">
            <w:pPr>
              <w:jc w:val="center"/>
              <w:rPr>
                <w:rFonts w:ascii="Cambria" w:hAnsi="Cambria" w:cs="Arial"/>
                <w:color w:val="000000" w:themeColor="text1"/>
                <w:sz w:val="22"/>
                <w:szCs w:val="22"/>
              </w:rPr>
            </w:pPr>
            <w:r w:rsidRPr="00496049">
              <w:rPr>
                <w:rFonts w:ascii="Cambria" w:hAnsi="Cambria"/>
                <w:sz w:val="22"/>
                <w:szCs w:val="22"/>
              </w:rPr>
              <w:t>0.032</w:t>
            </w:r>
            <w:r w:rsidR="00496049">
              <w:rPr>
                <w:rFonts w:ascii="Cambria" w:hAnsi="Cambria"/>
                <w:sz w:val="22"/>
                <w:szCs w:val="22"/>
              </w:rPr>
              <w:t>9</w:t>
            </w:r>
          </w:p>
        </w:tc>
      </w:tr>
      <w:tr w:rsidR="004C0959" w:rsidRPr="00CE68E6" w14:paraId="3E7CA54F" w14:textId="77777777" w:rsidTr="0026331F">
        <w:trPr>
          <w:trHeight w:val="320"/>
        </w:trPr>
        <w:tc>
          <w:tcPr>
            <w:tcW w:w="2300" w:type="dxa"/>
            <w:noWrap/>
            <w:hideMark/>
          </w:tcPr>
          <w:p w14:paraId="7C6B695C" w14:textId="4C52A398" w:rsidR="004C0959" w:rsidRPr="00CE68E6" w:rsidRDefault="004C0959" w:rsidP="0026331F">
            <w:pPr>
              <w:jc w:val="center"/>
              <w:rPr>
                <w:rFonts w:ascii="Cambria" w:hAnsi="Cambria" w:cs="Arial"/>
                <w:color w:val="000000" w:themeColor="text1"/>
                <w:sz w:val="22"/>
                <w:szCs w:val="22"/>
              </w:rPr>
            </w:pPr>
            <w:r w:rsidRPr="00496049">
              <w:rPr>
                <w:rFonts w:ascii="Cambria" w:hAnsi="Cambria"/>
                <w:sz w:val="22"/>
                <w:szCs w:val="22"/>
              </w:rPr>
              <w:t>loss</w:t>
            </w:r>
          </w:p>
        </w:tc>
        <w:tc>
          <w:tcPr>
            <w:tcW w:w="4420" w:type="dxa"/>
            <w:noWrap/>
            <w:hideMark/>
          </w:tcPr>
          <w:p w14:paraId="3FB5DA18" w14:textId="6D7D5E90" w:rsidR="004C0959" w:rsidRPr="00CE68E6" w:rsidRDefault="004C0959" w:rsidP="0026331F">
            <w:pPr>
              <w:jc w:val="center"/>
              <w:rPr>
                <w:rFonts w:ascii="Cambria" w:hAnsi="Cambria" w:cs="Arial"/>
                <w:color w:val="000000" w:themeColor="text1"/>
                <w:sz w:val="22"/>
                <w:szCs w:val="22"/>
              </w:rPr>
            </w:pPr>
            <w:r w:rsidRPr="00496049">
              <w:rPr>
                <w:rFonts w:ascii="Cambria" w:hAnsi="Cambria"/>
                <w:sz w:val="22"/>
                <w:szCs w:val="22"/>
              </w:rPr>
              <w:t xml:space="preserve"> 0.0286</w:t>
            </w:r>
          </w:p>
        </w:tc>
      </w:tr>
      <w:tr w:rsidR="004C0959" w:rsidRPr="00CE68E6" w14:paraId="66044C6B" w14:textId="77777777" w:rsidTr="0026331F">
        <w:trPr>
          <w:trHeight w:val="320"/>
        </w:trPr>
        <w:tc>
          <w:tcPr>
            <w:tcW w:w="2300" w:type="dxa"/>
            <w:noWrap/>
            <w:hideMark/>
          </w:tcPr>
          <w:p w14:paraId="4EDE9254" w14:textId="1C2EBCB4" w:rsidR="004C0959" w:rsidRPr="00CE68E6" w:rsidRDefault="004C0959" w:rsidP="0026331F">
            <w:pPr>
              <w:jc w:val="center"/>
              <w:rPr>
                <w:rFonts w:ascii="Cambria" w:hAnsi="Cambria" w:cs="Arial"/>
                <w:color w:val="000000" w:themeColor="text1"/>
                <w:sz w:val="22"/>
                <w:szCs w:val="22"/>
              </w:rPr>
            </w:pPr>
            <w:r w:rsidRPr="00496049">
              <w:rPr>
                <w:rFonts w:ascii="Cambria" w:hAnsi="Cambria"/>
                <w:sz w:val="22"/>
                <w:szCs w:val="22"/>
              </w:rPr>
              <w:t>drought</w:t>
            </w:r>
          </w:p>
        </w:tc>
        <w:tc>
          <w:tcPr>
            <w:tcW w:w="4420" w:type="dxa"/>
            <w:noWrap/>
            <w:hideMark/>
          </w:tcPr>
          <w:p w14:paraId="4BA0770F" w14:textId="665806CD" w:rsidR="004C0959" w:rsidRPr="00CE68E6" w:rsidRDefault="004C0959" w:rsidP="0026331F">
            <w:pPr>
              <w:jc w:val="center"/>
              <w:rPr>
                <w:rFonts w:ascii="Cambria" w:hAnsi="Cambria" w:cs="Arial"/>
                <w:color w:val="000000" w:themeColor="text1"/>
                <w:sz w:val="22"/>
                <w:szCs w:val="22"/>
              </w:rPr>
            </w:pPr>
            <w:r w:rsidRPr="00496049">
              <w:rPr>
                <w:rFonts w:ascii="Cambria" w:hAnsi="Cambria"/>
                <w:sz w:val="22"/>
                <w:szCs w:val="22"/>
              </w:rPr>
              <w:t>0.0220</w:t>
            </w:r>
          </w:p>
        </w:tc>
      </w:tr>
      <w:tr w:rsidR="004C0959" w:rsidRPr="00CE68E6" w14:paraId="4CCDCBC1" w14:textId="77777777" w:rsidTr="0026331F">
        <w:trPr>
          <w:trHeight w:val="320"/>
        </w:trPr>
        <w:tc>
          <w:tcPr>
            <w:tcW w:w="2300" w:type="dxa"/>
            <w:noWrap/>
            <w:hideMark/>
          </w:tcPr>
          <w:p w14:paraId="4DF49A22" w14:textId="3AF184CB" w:rsidR="004C0959" w:rsidRPr="00CE68E6" w:rsidRDefault="004C0959" w:rsidP="0026331F">
            <w:pPr>
              <w:jc w:val="center"/>
              <w:rPr>
                <w:rFonts w:ascii="Cambria" w:hAnsi="Cambria" w:cs="Arial"/>
                <w:color w:val="000000" w:themeColor="text1"/>
                <w:sz w:val="22"/>
                <w:szCs w:val="22"/>
              </w:rPr>
            </w:pPr>
            <w:r w:rsidRPr="00496049">
              <w:rPr>
                <w:rFonts w:ascii="Cambria" w:hAnsi="Cambria"/>
                <w:sz w:val="22"/>
                <w:szCs w:val="22"/>
              </w:rPr>
              <w:t>cost</w:t>
            </w:r>
          </w:p>
        </w:tc>
        <w:tc>
          <w:tcPr>
            <w:tcW w:w="4420" w:type="dxa"/>
            <w:noWrap/>
            <w:hideMark/>
          </w:tcPr>
          <w:p w14:paraId="3BC9EE75" w14:textId="43E2CD6F" w:rsidR="004C0959" w:rsidRPr="00CE68E6" w:rsidRDefault="004C0959" w:rsidP="0026331F">
            <w:pPr>
              <w:jc w:val="center"/>
              <w:rPr>
                <w:rFonts w:ascii="Cambria" w:hAnsi="Cambria" w:cs="Arial"/>
                <w:color w:val="000000" w:themeColor="text1"/>
                <w:sz w:val="22"/>
                <w:szCs w:val="22"/>
              </w:rPr>
            </w:pPr>
            <w:r w:rsidRPr="00496049">
              <w:rPr>
                <w:rFonts w:ascii="Cambria" w:hAnsi="Cambria"/>
                <w:sz w:val="22"/>
                <w:szCs w:val="22"/>
              </w:rPr>
              <w:t>0.0214</w:t>
            </w:r>
          </w:p>
        </w:tc>
      </w:tr>
      <w:tr w:rsidR="004C0959" w:rsidRPr="00CE68E6" w14:paraId="6DAA9340" w14:textId="77777777" w:rsidTr="0026331F">
        <w:trPr>
          <w:trHeight w:val="320"/>
        </w:trPr>
        <w:tc>
          <w:tcPr>
            <w:tcW w:w="2300" w:type="dxa"/>
            <w:noWrap/>
            <w:hideMark/>
          </w:tcPr>
          <w:p w14:paraId="0E0E8F5F" w14:textId="6F1B31C6" w:rsidR="004C0959" w:rsidRPr="00CE68E6" w:rsidRDefault="004C0959" w:rsidP="0026331F">
            <w:pPr>
              <w:jc w:val="center"/>
              <w:rPr>
                <w:rFonts w:ascii="Cambria" w:hAnsi="Cambria" w:cs="Arial"/>
                <w:color w:val="000000" w:themeColor="text1"/>
                <w:sz w:val="22"/>
                <w:szCs w:val="22"/>
              </w:rPr>
            </w:pPr>
            <w:r w:rsidRPr="00496049">
              <w:rPr>
                <w:rFonts w:ascii="Cambria" w:hAnsi="Cambria"/>
                <w:sz w:val="22"/>
                <w:szCs w:val="22"/>
              </w:rPr>
              <w:t>germany</w:t>
            </w:r>
          </w:p>
        </w:tc>
        <w:tc>
          <w:tcPr>
            <w:tcW w:w="4420" w:type="dxa"/>
            <w:noWrap/>
            <w:hideMark/>
          </w:tcPr>
          <w:p w14:paraId="5F9EE456" w14:textId="56BB0E23" w:rsidR="004C0959" w:rsidRPr="00CE68E6" w:rsidRDefault="004C0959" w:rsidP="0026331F">
            <w:pPr>
              <w:jc w:val="center"/>
              <w:rPr>
                <w:rFonts w:ascii="Cambria" w:hAnsi="Cambria" w:cs="Arial"/>
                <w:color w:val="000000" w:themeColor="text1"/>
                <w:sz w:val="22"/>
                <w:szCs w:val="22"/>
              </w:rPr>
            </w:pPr>
            <w:r w:rsidRPr="00496049">
              <w:rPr>
                <w:rFonts w:ascii="Cambria" w:hAnsi="Cambria"/>
                <w:sz w:val="22"/>
                <w:szCs w:val="22"/>
              </w:rPr>
              <w:t>0.0198</w:t>
            </w:r>
          </w:p>
        </w:tc>
      </w:tr>
      <w:tr w:rsidR="004C0959" w:rsidRPr="00CE68E6" w14:paraId="2BD16EC3" w14:textId="77777777" w:rsidTr="0026331F">
        <w:trPr>
          <w:trHeight w:val="320"/>
        </w:trPr>
        <w:tc>
          <w:tcPr>
            <w:tcW w:w="2300" w:type="dxa"/>
            <w:noWrap/>
          </w:tcPr>
          <w:p w14:paraId="43E0008D" w14:textId="74722CD6" w:rsidR="004C0959" w:rsidRPr="00496049" w:rsidRDefault="004C0959" w:rsidP="0026331F">
            <w:pPr>
              <w:jc w:val="center"/>
              <w:rPr>
                <w:rFonts w:ascii="Cambria" w:hAnsi="Cambria"/>
                <w:color w:val="000000" w:themeColor="text1"/>
                <w:sz w:val="22"/>
                <w:szCs w:val="22"/>
              </w:rPr>
            </w:pPr>
            <w:r w:rsidRPr="00496049">
              <w:rPr>
                <w:rFonts w:ascii="Cambria" w:hAnsi="Cambria"/>
                <w:sz w:val="22"/>
                <w:szCs w:val="22"/>
              </w:rPr>
              <w:t>wood</w:t>
            </w:r>
          </w:p>
        </w:tc>
        <w:tc>
          <w:tcPr>
            <w:tcW w:w="4420" w:type="dxa"/>
            <w:noWrap/>
          </w:tcPr>
          <w:p w14:paraId="0381F645" w14:textId="38578E80" w:rsidR="004C0959" w:rsidRPr="00496049" w:rsidRDefault="004C0959" w:rsidP="0026331F">
            <w:pPr>
              <w:jc w:val="center"/>
              <w:rPr>
                <w:rFonts w:ascii="Cambria" w:hAnsi="Cambria"/>
                <w:sz w:val="22"/>
                <w:szCs w:val="22"/>
              </w:rPr>
            </w:pPr>
            <w:r w:rsidRPr="00496049">
              <w:rPr>
                <w:rFonts w:ascii="Cambria" w:hAnsi="Cambria"/>
                <w:sz w:val="22"/>
                <w:szCs w:val="22"/>
              </w:rPr>
              <w:t>0.0170</w:t>
            </w:r>
          </w:p>
        </w:tc>
      </w:tr>
    </w:tbl>
    <w:p w14:paraId="0D30F7F5" w14:textId="41571287" w:rsidR="00EC332F" w:rsidRPr="00E154E1" w:rsidRDefault="004C0959" w:rsidP="00EC332F">
      <w:pPr>
        <w:spacing w:before="240"/>
        <w:jc w:val="both"/>
        <w:rPr>
          <w:rFonts w:ascii="Cambria" w:hAnsi="Cambria"/>
          <w:color w:val="000000" w:themeColor="text1"/>
        </w:rPr>
      </w:pPr>
      <w:r>
        <w:rPr>
          <w:rFonts w:ascii="Cambria" w:hAnsi="Cambria"/>
          <w:color w:val="000000" w:themeColor="text1"/>
        </w:rPr>
        <w:t>The coherence score for this topic is</w:t>
      </w:r>
      <w:r w:rsidRPr="00E154E1">
        <w:rPr>
          <w:rFonts w:ascii="Cambria" w:hAnsi="Cambria"/>
          <w:color w:val="000000" w:themeColor="text1"/>
        </w:rPr>
        <w:t xml:space="preserve"> </w:t>
      </w:r>
      <w:r w:rsidR="00EC332F" w:rsidRPr="00E154E1">
        <w:rPr>
          <w:rFonts w:ascii="Cambria" w:hAnsi="Cambria"/>
          <w:color w:val="000000" w:themeColor="text1"/>
        </w:rPr>
        <w:t xml:space="preserve">0.62. Deriving from domain knowledge, increasing the extent and duration of heat days increases the possibility of drought and consequent vegetation </w:t>
      </w:r>
      <w:r w:rsidR="001F4221">
        <w:rPr>
          <w:rFonts w:ascii="Cambria" w:hAnsi="Cambria"/>
          <w:color w:val="000000" w:themeColor="text1"/>
        </w:rPr>
        <w:t>los</w:t>
      </w:r>
      <w:r>
        <w:rPr>
          <w:rFonts w:ascii="Cambria" w:hAnsi="Cambria"/>
          <w:color w:val="000000" w:themeColor="text1"/>
        </w:rPr>
        <w:t>s</w:t>
      </w:r>
      <w:r w:rsidR="00EC332F" w:rsidRPr="00E154E1">
        <w:rPr>
          <w:rFonts w:ascii="Cambria" w:hAnsi="Cambria"/>
          <w:color w:val="000000" w:themeColor="text1"/>
        </w:rPr>
        <w:t xml:space="preserve">. This situation also results in economic losses. </w:t>
      </w:r>
    </w:p>
    <w:p w14:paraId="15206745" w14:textId="79AC07DF" w:rsidR="00EC332F" w:rsidRPr="00E154E1" w:rsidRDefault="00EC332F" w:rsidP="004C0959">
      <w:pPr>
        <w:spacing w:before="240" w:after="240"/>
        <w:jc w:val="both"/>
        <w:rPr>
          <w:rFonts w:ascii="Cambria" w:hAnsi="Cambria"/>
          <w:color w:val="000000" w:themeColor="text1"/>
        </w:rPr>
      </w:pPr>
      <w:r w:rsidRPr="00E154E1">
        <w:rPr>
          <w:rFonts w:ascii="Cambria" w:hAnsi="Cambria"/>
          <w:color w:val="000000" w:themeColor="text1"/>
        </w:rPr>
        <w:t xml:space="preserve">The </w:t>
      </w:r>
      <w:r w:rsidR="004D44FE" w:rsidRPr="00E154E1">
        <w:rPr>
          <w:rFonts w:ascii="Cambria" w:hAnsi="Cambria"/>
          <w:b/>
          <w:bCs/>
          <w:color w:val="000000" w:themeColor="text1"/>
        </w:rPr>
        <w:t>fourteenth</w:t>
      </w:r>
      <w:r w:rsidRPr="00E154E1">
        <w:rPr>
          <w:rFonts w:ascii="Cambria" w:hAnsi="Cambria"/>
          <w:color w:val="000000" w:themeColor="text1"/>
        </w:rPr>
        <w:t xml:space="preserve"> topic involves,</w:t>
      </w:r>
    </w:p>
    <w:tbl>
      <w:tblPr>
        <w:tblStyle w:val="TableGrid"/>
        <w:tblW w:w="6720" w:type="dxa"/>
        <w:tblInd w:w="2035" w:type="dxa"/>
        <w:tblLook w:val="04A0" w:firstRow="1" w:lastRow="0" w:firstColumn="1" w:lastColumn="0" w:noHBand="0" w:noVBand="1"/>
      </w:tblPr>
      <w:tblGrid>
        <w:gridCol w:w="2300"/>
        <w:gridCol w:w="4420"/>
      </w:tblGrid>
      <w:tr w:rsidR="004C0959" w:rsidRPr="00CE68E6" w14:paraId="41AB6323" w14:textId="77777777" w:rsidTr="0026331F">
        <w:trPr>
          <w:trHeight w:val="320"/>
        </w:trPr>
        <w:tc>
          <w:tcPr>
            <w:tcW w:w="2300" w:type="dxa"/>
            <w:noWrap/>
            <w:hideMark/>
          </w:tcPr>
          <w:p w14:paraId="57D0CCFA" w14:textId="77777777" w:rsidR="004C0959" w:rsidRPr="00CE68E6" w:rsidRDefault="004C0959" w:rsidP="0026331F">
            <w:pPr>
              <w:jc w:val="center"/>
              <w:rPr>
                <w:rFonts w:ascii="Cambria" w:hAnsi="Cambria" w:cs="Arial"/>
                <w:b/>
                <w:bCs/>
                <w:color w:val="000000" w:themeColor="text1"/>
                <w:sz w:val="22"/>
                <w:szCs w:val="22"/>
              </w:rPr>
            </w:pPr>
            <w:r w:rsidRPr="00CE68E6">
              <w:rPr>
                <w:rFonts w:ascii="Cambria" w:hAnsi="Cambria" w:cs="Arial"/>
                <w:b/>
                <w:bCs/>
                <w:color w:val="000000" w:themeColor="text1"/>
                <w:sz w:val="22"/>
                <w:szCs w:val="22"/>
              </w:rPr>
              <w:t>Word</w:t>
            </w:r>
          </w:p>
        </w:tc>
        <w:tc>
          <w:tcPr>
            <w:tcW w:w="4420" w:type="dxa"/>
            <w:noWrap/>
            <w:hideMark/>
          </w:tcPr>
          <w:p w14:paraId="00546B77" w14:textId="77777777" w:rsidR="004C0959" w:rsidRPr="00CE68E6" w:rsidRDefault="004C0959" w:rsidP="0026331F">
            <w:pPr>
              <w:jc w:val="center"/>
              <w:rPr>
                <w:rFonts w:ascii="Cambria" w:hAnsi="Cambria" w:cs="Arial"/>
                <w:b/>
                <w:bCs/>
                <w:color w:val="000000" w:themeColor="text1"/>
                <w:sz w:val="22"/>
                <w:szCs w:val="22"/>
              </w:rPr>
            </w:pPr>
            <w:r w:rsidRPr="00CE68E6">
              <w:rPr>
                <w:rFonts w:ascii="Cambria" w:hAnsi="Cambria" w:cs="Arial"/>
                <w:b/>
                <w:bCs/>
                <w:color w:val="000000" w:themeColor="text1"/>
                <w:sz w:val="22"/>
                <w:szCs w:val="22"/>
              </w:rPr>
              <w:t>Probability</w:t>
            </w:r>
          </w:p>
        </w:tc>
      </w:tr>
      <w:tr w:rsidR="004C0959" w:rsidRPr="00CE68E6" w14:paraId="36B374F0" w14:textId="77777777" w:rsidTr="0026331F">
        <w:trPr>
          <w:trHeight w:val="320"/>
        </w:trPr>
        <w:tc>
          <w:tcPr>
            <w:tcW w:w="2300" w:type="dxa"/>
            <w:noWrap/>
            <w:hideMark/>
          </w:tcPr>
          <w:p w14:paraId="67070450" w14:textId="18D33A22" w:rsidR="004C0959" w:rsidRPr="00CE68E6" w:rsidRDefault="00CE561B" w:rsidP="0026331F">
            <w:pPr>
              <w:jc w:val="center"/>
              <w:rPr>
                <w:rFonts w:ascii="Cambria" w:hAnsi="Cambria" w:cs="Arial"/>
                <w:color w:val="000000" w:themeColor="text1"/>
                <w:sz w:val="22"/>
                <w:szCs w:val="22"/>
              </w:rPr>
            </w:pPr>
            <w:r w:rsidRPr="00496049">
              <w:rPr>
                <w:rFonts w:ascii="Cambria" w:hAnsi="Cambria"/>
                <w:sz w:val="22"/>
                <w:szCs w:val="22"/>
              </w:rPr>
              <w:t>mortality</w:t>
            </w:r>
          </w:p>
        </w:tc>
        <w:tc>
          <w:tcPr>
            <w:tcW w:w="4420" w:type="dxa"/>
            <w:noWrap/>
            <w:hideMark/>
          </w:tcPr>
          <w:p w14:paraId="133D6E0C" w14:textId="631E20C2" w:rsidR="004C0959" w:rsidRPr="00CE68E6" w:rsidRDefault="00CE561B" w:rsidP="0026331F">
            <w:pPr>
              <w:jc w:val="center"/>
              <w:rPr>
                <w:rFonts w:ascii="Cambria" w:hAnsi="Cambria" w:cs="Arial"/>
                <w:color w:val="000000" w:themeColor="text1"/>
                <w:sz w:val="22"/>
                <w:szCs w:val="22"/>
              </w:rPr>
            </w:pPr>
            <w:r w:rsidRPr="00496049">
              <w:rPr>
                <w:rFonts w:ascii="Cambria" w:hAnsi="Cambria"/>
                <w:sz w:val="22"/>
                <w:szCs w:val="22"/>
              </w:rPr>
              <w:t>0.0339</w:t>
            </w:r>
          </w:p>
        </w:tc>
      </w:tr>
      <w:tr w:rsidR="004C0959" w:rsidRPr="00CE68E6" w14:paraId="1B8BF659" w14:textId="77777777" w:rsidTr="0026331F">
        <w:trPr>
          <w:trHeight w:val="320"/>
        </w:trPr>
        <w:tc>
          <w:tcPr>
            <w:tcW w:w="2300" w:type="dxa"/>
            <w:noWrap/>
            <w:hideMark/>
          </w:tcPr>
          <w:p w14:paraId="1D99E5F8" w14:textId="196AE222" w:rsidR="004C0959" w:rsidRPr="00CE68E6" w:rsidRDefault="00CE561B" w:rsidP="0026331F">
            <w:pPr>
              <w:jc w:val="center"/>
              <w:rPr>
                <w:rFonts w:ascii="Cambria" w:hAnsi="Cambria" w:cs="Arial"/>
                <w:color w:val="000000" w:themeColor="text1"/>
                <w:sz w:val="22"/>
                <w:szCs w:val="22"/>
              </w:rPr>
            </w:pPr>
            <w:r w:rsidRPr="00496049">
              <w:rPr>
                <w:rFonts w:ascii="Cambria" w:hAnsi="Cambria"/>
                <w:sz w:val="22"/>
                <w:szCs w:val="22"/>
              </w:rPr>
              <w:t>city</w:t>
            </w:r>
          </w:p>
        </w:tc>
        <w:tc>
          <w:tcPr>
            <w:tcW w:w="4420" w:type="dxa"/>
            <w:noWrap/>
            <w:hideMark/>
          </w:tcPr>
          <w:p w14:paraId="34181936" w14:textId="57451404" w:rsidR="004C0959" w:rsidRPr="00CE68E6" w:rsidRDefault="00CE561B" w:rsidP="0026331F">
            <w:pPr>
              <w:jc w:val="center"/>
              <w:rPr>
                <w:rFonts w:ascii="Cambria" w:hAnsi="Cambria" w:cs="Arial"/>
                <w:color w:val="000000" w:themeColor="text1"/>
                <w:sz w:val="22"/>
                <w:szCs w:val="22"/>
              </w:rPr>
            </w:pPr>
            <w:r w:rsidRPr="00496049">
              <w:rPr>
                <w:rFonts w:ascii="Cambria" w:hAnsi="Cambria"/>
                <w:sz w:val="22"/>
                <w:szCs w:val="22"/>
              </w:rPr>
              <w:t>0.026</w:t>
            </w:r>
            <w:r w:rsidR="00496049">
              <w:rPr>
                <w:rFonts w:ascii="Cambria" w:hAnsi="Cambria"/>
                <w:sz w:val="22"/>
                <w:szCs w:val="22"/>
              </w:rPr>
              <w:t>5</w:t>
            </w:r>
          </w:p>
        </w:tc>
      </w:tr>
      <w:tr w:rsidR="004C0959" w:rsidRPr="00CE68E6" w14:paraId="4E4C684A" w14:textId="77777777" w:rsidTr="0026331F">
        <w:trPr>
          <w:trHeight w:val="320"/>
        </w:trPr>
        <w:tc>
          <w:tcPr>
            <w:tcW w:w="2300" w:type="dxa"/>
            <w:noWrap/>
            <w:hideMark/>
          </w:tcPr>
          <w:p w14:paraId="637683FB" w14:textId="74D4C32C" w:rsidR="004C0959" w:rsidRPr="00CE68E6" w:rsidRDefault="00CE561B" w:rsidP="0026331F">
            <w:pPr>
              <w:jc w:val="center"/>
              <w:rPr>
                <w:rFonts w:ascii="Cambria" w:hAnsi="Cambria" w:cs="Arial"/>
                <w:color w:val="000000" w:themeColor="text1"/>
                <w:sz w:val="22"/>
                <w:szCs w:val="22"/>
              </w:rPr>
            </w:pPr>
            <w:r w:rsidRPr="00496049">
              <w:rPr>
                <w:rFonts w:ascii="Cambria" w:hAnsi="Cambria"/>
                <w:sz w:val="22"/>
                <w:szCs w:val="22"/>
              </w:rPr>
              <w:t>tract</w:t>
            </w:r>
          </w:p>
        </w:tc>
        <w:tc>
          <w:tcPr>
            <w:tcW w:w="4420" w:type="dxa"/>
            <w:noWrap/>
            <w:hideMark/>
          </w:tcPr>
          <w:p w14:paraId="54B2113E" w14:textId="163B0EF2" w:rsidR="004C0959" w:rsidRPr="00CE68E6" w:rsidRDefault="00CE561B" w:rsidP="0026331F">
            <w:pPr>
              <w:jc w:val="center"/>
              <w:rPr>
                <w:rFonts w:ascii="Cambria" w:hAnsi="Cambria" w:cs="Arial"/>
                <w:color w:val="000000" w:themeColor="text1"/>
                <w:sz w:val="22"/>
                <w:szCs w:val="22"/>
              </w:rPr>
            </w:pPr>
            <w:r w:rsidRPr="00496049">
              <w:rPr>
                <w:rFonts w:ascii="Cambria" w:hAnsi="Cambria"/>
                <w:sz w:val="22"/>
                <w:szCs w:val="22"/>
              </w:rPr>
              <w:t>0.0252</w:t>
            </w:r>
          </w:p>
        </w:tc>
      </w:tr>
      <w:tr w:rsidR="004C0959" w:rsidRPr="00CE68E6" w14:paraId="5A1A5876" w14:textId="77777777" w:rsidTr="0026331F">
        <w:trPr>
          <w:trHeight w:val="320"/>
        </w:trPr>
        <w:tc>
          <w:tcPr>
            <w:tcW w:w="2300" w:type="dxa"/>
            <w:noWrap/>
            <w:hideMark/>
          </w:tcPr>
          <w:p w14:paraId="6449C6E2" w14:textId="7C276842" w:rsidR="004C0959" w:rsidRPr="00CE68E6" w:rsidRDefault="00CE561B" w:rsidP="0026331F">
            <w:pPr>
              <w:jc w:val="center"/>
              <w:rPr>
                <w:rFonts w:ascii="Cambria" w:hAnsi="Cambria" w:cs="Arial"/>
                <w:color w:val="000000" w:themeColor="text1"/>
                <w:sz w:val="22"/>
                <w:szCs w:val="22"/>
              </w:rPr>
            </w:pPr>
            <w:r w:rsidRPr="00496049">
              <w:rPr>
                <w:rFonts w:ascii="Cambria" w:hAnsi="Cambria"/>
                <w:sz w:val="22"/>
                <w:szCs w:val="22"/>
              </w:rPr>
              <w:t>uhi</w:t>
            </w:r>
          </w:p>
        </w:tc>
        <w:tc>
          <w:tcPr>
            <w:tcW w:w="4420" w:type="dxa"/>
            <w:noWrap/>
            <w:hideMark/>
          </w:tcPr>
          <w:p w14:paraId="7D5FAA6F" w14:textId="03774A74" w:rsidR="004C0959" w:rsidRPr="00CE68E6" w:rsidRDefault="00CE561B" w:rsidP="0026331F">
            <w:pPr>
              <w:jc w:val="center"/>
              <w:rPr>
                <w:rFonts w:ascii="Cambria" w:hAnsi="Cambria" w:cs="Arial"/>
                <w:color w:val="000000" w:themeColor="text1"/>
                <w:sz w:val="22"/>
                <w:szCs w:val="22"/>
              </w:rPr>
            </w:pPr>
            <w:r w:rsidRPr="00496049">
              <w:rPr>
                <w:rFonts w:ascii="Cambria" w:hAnsi="Cambria"/>
                <w:sz w:val="22"/>
                <w:szCs w:val="22"/>
              </w:rPr>
              <w:t>0.0244</w:t>
            </w:r>
          </w:p>
        </w:tc>
      </w:tr>
      <w:tr w:rsidR="004C0959" w:rsidRPr="00CE68E6" w14:paraId="53813997" w14:textId="77777777" w:rsidTr="0026331F">
        <w:trPr>
          <w:trHeight w:val="320"/>
        </w:trPr>
        <w:tc>
          <w:tcPr>
            <w:tcW w:w="2300" w:type="dxa"/>
            <w:noWrap/>
            <w:hideMark/>
          </w:tcPr>
          <w:p w14:paraId="3FC09589" w14:textId="1606C5A4" w:rsidR="004C0959" w:rsidRPr="00CE68E6" w:rsidRDefault="00CE561B" w:rsidP="0026331F">
            <w:pPr>
              <w:jc w:val="center"/>
              <w:rPr>
                <w:rFonts w:ascii="Cambria" w:hAnsi="Cambria" w:cs="Arial"/>
                <w:color w:val="000000" w:themeColor="text1"/>
                <w:sz w:val="22"/>
                <w:szCs w:val="22"/>
              </w:rPr>
            </w:pPr>
            <w:r w:rsidRPr="00496049">
              <w:rPr>
                <w:rFonts w:ascii="Cambria" w:hAnsi="Cambria"/>
                <w:sz w:val="22"/>
                <w:szCs w:val="22"/>
              </w:rPr>
              <w:t>lst</w:t>
            </w:r>
          </w:p>
        </w:tc>
        <w:tc>
          <w:tcPr>
            <w:tcW w:w="4420" w:type="dxa"/>
            <w:noWrap/>
            <w:hideMark/>
          </w:tcPr>
          <w:p w14:paraId="5A358D79" w14:textId="74A7ECBA" w:rsidR="004C0959" w:rsidRPr="00CE68E6" w:rsidRDefault="00CE561B" w:rsidP="0026331F">
            <w:pPr>
              <w:jc w:val="center"/>
              <w:rPr>
                <w:rFonts w:ascii="Cambria" w:hAnsi="Cambria" w:cs="Arial"/>
                <w:color w:val="000000" w:themeColor="text1"/>
                <w:sz w:val="22"/>
                <w:szCs w:val="22"/>
              </w:rPr>
            </w:pPr>
            <w:r w:rsidRPr="00496049">
              <w:rPr>
                <w:rFonts w:ascii="Cambria" w:hAnsi="Cambria"/>
                <w:sz w:val="22"/>
                <w:szCs w:val="22"/>
              </w:rPr>
              <w:t>0.0182</w:t>
            </w:r>
          </w:p>
        </w:tc>
      </w:tr>
      <w:tr w:rsidR="004C0959" w:rsidRPr="00CE68E6" w14:paraId="502AB090" w14:textId="77777777" w:rsidTr="0026331F">
        <w:trPr>
          <w:trHeight w:val="320"/>
        </w:trPr>
        <w:tc>
          <w:tcPr>
            <w:tcW w:w="2300" w:type="dxa"/>
            <w:noWrap/>
          </w:tcPr>
          <w:p w14:paraId="1F8B3F82" w14:textId="16C7940B" w:rsidR="004C0959" w:rsidRPr="00496049" w:rsidRDefault="00CE561B" w:rsidP="0026331F">
            <w:pPr>
              <w:jc w:val="center"/>
              <w:rPr>
                <w:rFonts w:ascii="Cambria" w:hAnsi="Cambria"/>
                <w:color w:val="000000" w:themeColor="text1"/>
                <w:sz w:val="22"/>
                <w:szCs w:val="22"/>
              </w:rPr>
            </w:pPr>
            <w:r w:rsidRPr="00496049">
              <w:rPr>
                <w:rFonts w:ascii="Cambria" w:hAnsi="Cambria"/>
                <w:sz w:val="22"/>
                <w:szCs w:val="22"/>
              </w:rPr>
              <w:t>age</w:t>
            </w:r>
          </w:p>
        </w:tc>
        <w:tc>
          <w:tcPr>
            <w:tcW w:w="4420" w:type="dxa"/>
            <w:noWrap/>
          </w:tcPr>
          <w:p w14:paraId="3C10160C" w14:textId="603B5C56" w:rsidR="004C0959" w:rsidRPr="00496049" w:rsidRDefault="00CE561B" w:rsidP="0026331F">
            <w:pPr>
              <w:jc w:val="center"/>
              <w:rPr>
                <w:rFonts w:ascii="Cambria" w:hAnsi="Cambria"/>
                <w:sz w:val="22"/>
                <w:szCs w:val="22"/>
              </w:rPr>
            </w:pPr>
            <w:r w:rsidRPr="00496049">
              <w:rPr>
                <w:rFonts w:ascii="Cambria" w:hAnsi="Cambria"/>
                <w:sz w:val="22"/>
                <w:szCs w:val="22"/>
              </w:rPr>
              <w:t>0.017</w:t>
            </w:r>
            <w:r w:rsidR="00496049">
              <w:rPr>
                <w:rFonts w:ascii="Cambria" w:hAnsi="Cambria"/>
                <w:sz w:val="22"/>
                <w:szCs w:val="22"/>
              </w:rPr>
              <w:t>5</w:t>
            </w:r>
          </w:p>
        </w:tc>
      </w:tr>
    </w:tbl>
    <w:p w14:paraId="5852E858" w14:textId="7FA84E5C" w:rsidR="00CE561B" w:rsidRDefault="004C0959" w:rsidP="00CE561B">
      <w:pPr>
        <w:spacing w:before="240"/>
        <w:jc w:val="both"/>
        <w:rPr>
          <w:rFonts w:ascii="Cambria" w:hAnsi="Cambria"/>
          <w:color w:val="000000" w:themeColor="text1"/>
        </w:rPr>
      </w:pPr>
      <w:r>
        <w:rPr>
          <w:rFonts w:ascii="Cambria" w:hAnsi="Cambria"/>
          <w:color w:val="000000" w:themeColor="text1"/>
        </w:rPr>
        <w:t>The coherence score for this topic is</w:t>
      </w:r>
      <w:r w:rsidRPr="00E154E1">
        <w:rPr>
          <w:rFonts w:ascii="Cambria" w:hAnsi="Cambria"/>
          <w:color w:val="000000" w:themeColor="text1"/>
        </w:rPr>
        <w:t xml:space="preserve"> </w:t>
      </w:r>
      <w:r w:rsidR="00EC332F" w:rsidRPr="00E154E1">
        <w:rPr>
          <w:rFonts w:ascii="Cambria" w:hAnsi="Cambria"/>
          <w:color w:val="000000" w:themeColor="text1"/>
        </w:rPr>
        <w:t xml:space="preserve">0.70. Deriving from domain knowledge, increasing the extent and duration of </w:t>
      </w:r>
      <w:r w:rsidR="00B45D11" w:rsidRPr="00E154E1">
        <w:rPr>
          <w:rFonts w:ascii="Cambria" w:hAnsi="Cambria"/>
          <w:color w:val="000000" w:themeColor="text1"/>
        </w:rPr>
        <w:t xml:space="preserve">extreme </w:t>
      </w:r>
      <w:r w:rsidR="00EC332F" w:rsidRPr="00E154E1">
        <w:rPr>
          <w:rFonts w:ascii="Cambria" w:hAnsi="Cambria"/>
          <w:color w:val="000000" w:themeColor="text1"/>
        </w:rPr>
        <w:t xml:space="preserve">heat days increases the land surface temperature (lst) and the possibility of the urban heat island effect (uhi), especially in urban areas. This results in excess mortality especially among very young and old </w:t>
      </w:r>
      <w:r w:rsidR="00B45D11" w:rsidRPr="00E154E1">
        <w:rPr>
          <w:rFonts w:ascii="Cambria" w:hAnsi="Cambria"/>
          <w:color w:val="000000" w:themeColor="text1"/>
        </w:rPr>
        <w:t>populations</w:t>
      </w:r>
      <w:r w:rsidR="00EC332F" w:rsidRPr="00E154E1">
        <w:rPr>
          <w:rFonts w:ascii="Cambria" w:hAnsi="Cambria"/>
          <w:color w:val="000000" w:themeColor="text1"/>
        </w:rPr>
        <w:t>.</w:t>
      </w:r>
    </w:p>
    <w:p w14:paraId="192C946F" w14:textId="77777777" w:rsidR="00CE561B" w:rsidRPr="00CE561B" w:rsidRDefault="00CE561B" w:rsidP="00CE561B">
      <w:pPr>
        <w:spacing w:before="240"/>
        <w:jc w:val="both"/>
        <w:rPr>
          <w:rFonts w:ascii="Cambria" w:hAnsi="Cambria"/>
          <w:color w:val="000000" w:themeColor="text1"/>
        </w:rPr>
      </w:pPr>
    </w:p>
    <w:p w14:paraId="7271C32B" w14:textId="58448944" w:rsidR="0080048E" w:rsidRPr="00E154E1" w:rsidRDefault="0080048E" w:rsidP="0080048E">
      <w:pPr>
        <w:pStyle w:val="Heading3"/>
        <w:jc w:val="both"/>
        <w:rPr>
          <w:rFonts w:ascii="Cambria" w:hAnsi="Cambria"/>
        </w:rPr>
      </w:pPr>
      <w:r w:rsidRPr="00E154E1">
        <w:rPr>
          <w:rFonts w:ascii="Cambria" w:hAnsi="Cambria"/>
        </w:rPr>
        <w:lastRenderedPageBreak/>
        <w:t>Discussion</w:t>
      </w:r>
    </w:p>
    <w:p w14:paraId="1ABAF900" w14:textId="718D6F33" w:rsidR="00B34414" w:rsidRPr="00E154E1" w:rsidRDefault="00EC28BA" w:rsidP="00B34414">
      <w:pPr>
        <w:jc w:val="both"/>
        <w:rPr>
          <w:rFonts w:ascii="Cambria" w:hAnsi="Cambria"/>
        </w:rPr>
      </w:pPr>
      <w:r w:rsidRPr="00E154E1">
        <w:rPr>
          <w:rFonts w:ascii="Cambria" w:hAnsi="Cambria"/>
        </w:rPr>
        <w:t xml:space="preserve">This category involves diverse subthemes </w:t>
      </w:r>
      <w:r w:rsidR="006C5C9C" w:rsidRPr="00E154E1">
        <w:rPr>
          <w:rFonts w:ascii="Cambria" w:hAnsi="Cambria"/>
        </w:rPr>
        <w:t xml:space="preserve">that may be difficult to aggregate to create meaningful topics. That is why, the minimum number of documents to be observed by BERTopic was limited </w:t>
      </w:r>
      <w:r w:rsidR="00175AD5" w:rsidRPr="00E154E1">
        <w:rPr>
          <w:rFonts w:ascii="Cambria" w:hAnsi="Cambria"/>
        </w:rPr>
        <w:t>to</w:t>
      </w:r>
      <w:r w:rsidR="006C5C9C" w:rsidRPr="00E154E1">
        <w:rPr>
          <w:rFonts w:ascii="Cambria" w:hAnsi="Cambria"/>
        </w:rPr>
        <w:t xml:space="preserve"> two. </w:t>
      </w:r>
      <w:r w:rsidR="00E639DB" w:rsidRPr="00E154E1">
        <w:rPr>
          <w:rFonts w:ascii="Cambria" w:hAnsi="Cambria"/>
        </w:rPr>
        <w:t xml:space="preserve">The topics seem to perpetuate the results gathered from TF-IDF and n-grams analyses, however, the relations between poverty and heat waves seem to be missing in the topic model results. </w:t>
      </w:r>
      <w:r w:rsidR="00A9457A" w:rsidRPr="00E154E1">
        <w:rPr>
          <w:rFonts w:ascii="Cambria" w:hAnsi="Cambria"/>
        </w:rPr>
        <w:t xml:space="preserve"> Of course, this depends on the number of documents that investigate this topic. </w:t>
      </w:r>
    </w:p>
    <w:p w14:paraId="5FD1ECD9" w14:textId="77777777" w:rsidR="00A9457A" w:rsidRPr="00E154E1" w:rsidRDefault="00A9457A" w:rsidP="00B34414">
      <w:pPr>
        <w:jc w:val="both"/>
        <w:rPr>
          <w:rFonts w:ascii="Cambria" w:hAnsi="Cambria"/>
        </w:rPr>
      </w:pPr>
    </w:p>
    <w:p w14:paraId="01FD2627" w14:textId="0FA577BD" w:rsidR="00A9457A" w:rsidRPr="00E154E1" w:rsidRDefault="00A9457A" w:rsidP="00B34414">
      <w:pPr>
        <w:jc w:val="both"/>
        <w:rPr>
          <w:rFonts w:ascii="Cambria" w:hAnsi="Cambria"/>
        </w:rPr>
      </w:pPr>
      <w:r w:rsidRPr="00E154E1">
        <w:rPr>
          <w:rFonts w:ascii="Cambria" w:hAnsi="Cambria"/>
        </w:rPr>
        <w:t xml:space="preserve">Even though the coherence scores of some topics are above 0.5, they do not make much sense when the topic words are considered from the domain perspective. </w:t>
      </w:r>
    </w:p>
    <w:p w14:paraId="55CF1D19" w14:textId="77777777" w:rsidR="00383BD5" w:rsidRPr="00E154E1" w:rsidRDefault="00383BD5" w:rsidP="00B34414">
      <w:pPr>
        <w:jc w:val="both"/>
        <w:rPr>
          <w:rFonts w:ascii="Cambria" w:hAnsi="Cambria"/>
        </w:rPr>
      </w:pPr>
    </w:p>
    <w:p w14:paraId="755951BF" w14:textId="77777777" w:rsidR="00A2228D" w:rsidRPr="00E154E1" w:rsidRDefault="00A2228D" w:rsidP="00B34414">
      <w:pPr>
        <w:jc w:val="both"/>
        <w:rPr>
          <w:rFonts w:ascii="Cambria" w:hAnsi="Cambria"/>
        </w:rPr>
      </w:pPr>
    </w:p>
    <w:p w14:paraId="2B64CFD0" w14:textId="77777777" w:rsidR="00383BD5" w:rsidRPr="00E154E1" w:rsidRDefault="00383BD5" w:rsidP="00B34414">
      <w:pPr>
        <w:jc w:val="both"/>
        <w:rPr>
          <w:rFonts w:ascii="Cambria" w:hAnsi="Cambria"/>
        </w:rPr>
      </w:pPr>
    </w:p>
    <w:p w14:paraId="6DAD1452" w14:textId="77777777" w:rsidR="00383BD5" w:rsidRPr="00E154E1" w:rsidRDefault="00383BD5" w:rsidP="00B34414">
      <w:pPr>
        <w:jc w:val="both"/>
        <w:rPr>
          <w:rFonts w:ascii="Cambria" w:hAnsi="Cambria"/>
        </w:rPr>
      </w:pPr>
    </w:p>
    <w:p w14:paraId="003550D3" w14:textId="77777777" w:rsidR="00383BD5" w:rsidRPr="00E154E1" w:rsidRDefault="00383BD5" w:rsidP="00B34414">
      <w:pPr>
        <w:jc w:val="both"/>
        <w:rPr>
          <w:rFonts w:ascii="Cambria" w:hAnsi="Cambria"/>
        </w:rPr>
      </w:pPr>
    </w:p>
    <w:p w14:paraId="4371871A" w14:textId="77777777" w:rsidR="00383BD5" w:rsidRPr="00E154E1" w:rsidRDefault="00383BD5" w:rsidP="00B34414">
      <w:pPr>
        <w:jc w:val="both"/>
        <w:rPr>
          <w:rFonts w:ascii="Cambria" w:hAnsi="Cambria"/>
        </w:rPr>
      </w:pPr>
    </w:p>
    <w:p w14:paraId="6B823EA9" w14:textId="77777777" w:rsidR="00383BD5" w:rsidRPr="00E154E1" w:rsidRDefault="00383BD5" w:rsidP="00B34414">
      <w:pPr>
        <w:jc w:val="both"/>
        <w:rPr>
          <w:rFonts w:ascii="Cambria" w:hAnsi="Cambria"/>
        </w:rPr>
      </w:pPr>
    </w:p>
    <w:p w14:paraId="7A28A2CF" w14:textId="77777777" w:rsidR="00383BD5" w:rsidRPr="00E154E1" w:rsidRDefault="00383BD5" w:rsidP="00B34414">
      <w:pPr>
        <w:jc w:val="both"/>
        <w:rPr>
          <w:rFonts w:ascii="Cambria" w:hAnsi="Cambria"/>
        </w:rPr>
      </w:pPr>
    </w:p>
    <w:p w14:paraId="4B8436B7" w14:textId="77777777" w:rsidR="00383BD5" w:rsidRPr="00E154E1" w:rsidRDefault="00383BD5" w:rsidP="00B34414">
      <w:pPr>
        <w:jc w:val="both"/>
        <w:rPr>
          <w:rFonts w:ascii="Cambria" w:hAnsi="Cambria"/>
        </w:rPr>
      </w:pPr>
    </w:p>
    <w:p w14:paraId="23C80F98" w14:textId="77777777" w:rsidR="00383BD5" w:rsidRPr="00E154E1" w:rsidRDefault="00383BD5" w:rsidP="00B34414">
      <w:pPr>
        <w:jc w:val="both"/>
        <w:rPr>
          <w:rFonts w:ascii="Cambria" w:hAnsi="Cambria"/>
        </w:rPr>
      </w:pPr>
    </w:p>
    <w:p w14:paraId="37DA7100" w14:textId="77777777" w:rsidR="00383BD5" w:rsidRPr="00E154E1" w:rsidRDefault="00383BD5" w:rsidP="00B34414">
      <w:pPr>
        <w:jc w:val="both"/>
        <w:rPr>
          <w:rFonts w:ascii="Cambria" w:hAnsi="Cambria"/>
        </w:rPr>
      </w:pPr>
    </w:p>
    <w:p w14:paraId="44684A03" w14:textId="77777777" w:rsidR="00383BD5" w:rsidRPr="00E154E1" w:rsidRDefault="00383BD5" w:rsidP="00B34414">
      <w:pPr>
        <w:jc w:val="both"/>
        <w:rPr>
          <w:rFonts w:ascii="Cambria" w:hAnsi="Cambria"/>
        </w:rPr>
      </w:pPr>
    </w:p>
    <w:p w14:paraId="53978935" w14:textId="77777777" w:rsidR="00383BD5" w:rsidRPr="00E154E1" w:rsidRDefault="00383BD5" w:rsidP="00B34414">
      <w:pPr>
        <w:jc w:val="both"/>
        <w:rPr>
          <w:rFonts w:ascii="Cambria" w:hAnsi="Cambria"/>
        </w:rPr>
      </w:pPr>
    </w:p>
    <w:p w14:paraId="4432941C" w14:textId="77777777" w:rsidR="00383BD5" w:rsidRPr="00E154E1" w:rsidRDefault="00383BD5" w:rsidP="00B34414">
      <w:pPr>
        <w:jc w:val="both"/>
        <w:rPr>
          <w:rFonts w:ascii="Cambria" w:hAnsi="Cambria"/>
        </w:rPr>
      </w:pPr>
    </w:p>
    <w:p w14:paraId="481A8816" w14:textId="77777777" w:rsidR="00383BD5" w:rsidRPr="00E154E1" w:rsidRDefault="00383BD5" w:rsidP="00B34414">
      <w:pPr>
        <w:jc w:val="both"/>
        <w:rPr>
          <w:rFonts w:ascii="Cambria" w:hAnsi="Cambria"/>
        </w:rPr>
      </w:pPr>
    </w:p>
    <w:p w14:paraId="036B5789" w14:textId="77777777" w:rsidR="00383BD5" w:rsidRPr="00E154E1" w:rsidRDefault="00383BD5" w:rsidP="00B34414">
      <w:pPr>
        <w:jc w:val="both"/>
        <w:rPr>
          <w:rFonts w:ascii="Cambria" w:hAnsi="Cambria"/>
        </w:rPr>
      </w:pPr>
    </w:p>
    <w:p w14:paraId="3A56589D" w14:textId="77777777" w:rsidR="00383BD5" w:rsidRPr="00E154E1" w:rsidRDefault="00383BD5" w:rsidP="00B34414">
      <w:pPr>
        <w:jc w:val="both"/>
        <w:rPr>
          <w:rFonts w:ascii="Cambria" w:hAnsi="Cambria"/>
        </w:rPr>
      </w:pPr>
    </w:p>
    <w:p w14:paraId="123A5D1F" w14:textId="77777777" w:rsidR="00383BD5" w:rsidRPr="00E154E1" w:rsidRDefault="00383BD5" w:rsidP="00B34414">
      <w:pPr>
        <w:jc w:val="both"/>
        <w:rPr>
          <w:rFonts w:ascii="Cambria" w:hAnsi="Cambria"/>
        </w:rPr>
      </w:pPr>
    </w:p>
    <w:p w14:paraId="4B52F4BB" w14:textId="77777777" w:rsidR="00383BD5" w:rsidRPr="00E154E1" w:rsidRDefault="00383BD5" w:rsidP="00B34414">
      <w:pPr>
        <w:jc w:val="both"/>
        <w:rPr>
          <w:rFonts w:ascii="Cambria" w:hAnsi="Cambria"/>
        </w:rPr>
      </w:pPr>
    </w:p>
    <w:p w14:paraId="78F88DE0" w14:textId="77777777" w:rsidR="00383BD5" w:rsidRPr="00E154E1" w:rsidRDefault="00383BD5" w:rsidP="00B34414">
      <w:pPr>
        <w:jc w:val="both"/>
        <w:rPr>
          <w:rFonts w:ascii="Cambria" w:hAnsi="Cambria"/>
        </w:rPr>
      </w:pPr>
    </w:p>
    <w:p w14:paraId="0F63C917" w14:textId="77777777" w:rsidR="00383BD5" w:rsidRPr="00E154E1" w:rsidRDefault="00383BD5" w:rsidP="00B34414">
      <w:pPr>
        <w:jc w:val="both"/>
        <w:rPr>
          <w:rFonts w:ascii="Cambria" w:hAnsi="Cambria"/>
        </w:rPr>
      </w:pPr>
    </w:p>
    <w:p w14:paraId="0D853C35" w14:textId="77777777" w:rsidR="00383BD5" w:rsidRPr="00E154E1" w:rsidRDefault="00383BD5" w:rsidP="00B34414">
      <w:pPr>
        <w:jc w:val="both"/>
        <w:rPr>
          <w:rFonts w:ascii="Cambria" w:hAnsi="Cambria"/>
        </w:rPr>
      </w:pPr>
    </w:p>
    <w:p w14:paraId="27AFC630" w14:textId="77777777" w:rsidR="003A4460" w:rsidRDefault="003A4460" w:rsidP="00383BD5">
      <w:pPr>
        <w:pStyle w:val="Heading2"/>
        <w:jc w:val="both"/>
        <w:rPr>
          <w:rFonts w:ascii="Cambria" w:hAnsi="Cambria"/>
        </w:rPr>
      </w:pPr>
    </w:p>
    <w:p w14:paraId="57AF9FB8" w14:textId="77777777" w:rsidR="003A4460" w:rsidRDefault="003A4460" w:rsidP="003A4460"/>
    <w:p w14:paraId="1BFCB48D" w14:textId="77777777" w:rsidR="003A4460" w:rsidRDefault="003A4460" w:rsidP="003A4460"/>
    <w:p w14:paraId="51D2613A" w14:textId="77777777" w:rsidR="003A4460" w:rsidRDefault="003A4460" w:rsidP="003A4460"/>
    <w:p w14:paraId="11D73801" w14:textId="77777777" w:rsidR="003A4460" w:rsidRDefault="003A4460" w:rsidP="003A4460"/>
    <w:p w14:paraId="047DC0FF" w14:textId="77777777" w:rsidR="003A4460" w:rsidRDefault="003A4460" w:rsidP="003A4460"/>
    <w:p w14:paraId="2B826CC8" w14:textId="77777777" w:rsidR="003A4460" w:rsidRDefault="003A4460" w:rsidP="003A4460"/>
    <w:p w14:paraId="5B535770" w14:textId="77777777" w:rsidR="003A4460" w:rsidRDefault="003A4460" w:rsidP="003A4460"/>
    <w:p w14:paraId="017B401F" w14:textId="77777777" w:rsidR="003A4460" w:rsidRDefault="003A4460" w:rsidP="003A4460"/>
    <w:p w14:paraId="6BD33919" w14:textId="77777777" w:rsidR="003A4460" w:rsidRDefault="003A4460" w:rsidP="003A4460"/>
    <w:p w14:paraId="0B2980A7" w14:textId="77777777" w:rsidR="003A4460" w:rsidRDefault="003A4460" w:rsidP="003A4460"/>
    <w:p w14:paraId="78F4098D" w14:textId="77777777" w:rsidR="003A4460" w:rsidRDefault="003A4460" w:rsidP="003A4460"/>
    <w:p w14:paraId="114C2053" w14:textId="77777777" w:rsidR="003A4460" w:rsidRDefault="003A4460" w:rsidP="00383BD5">
      <w:pPr>
        <w:pStyle w:val="Heading2"/>
        <w:jc w:val="both"/>
        <w:rPr>
          <w:rFonts w:ascii="Cambria" w:hAnsi="Cambria"/>
        </w:rPr>
      </w:pPr>
    </w:p>
    <w:p w14:paraId="165D323D" w14:textId="77777777" w:rsidR="003A4460" w:rsidRPr="003A4460" w:rsidRDefault="003A4460" w:rsidP="003A4460"/>
    <w:p w14:paraId="6A5870CC" w14:textId="1D52EC9E" w:rsidR="00383BD5" w:rsidRPr="00E154E1" w:rsidRDefault="00383BD5" w:rsidP="00383BD5">
      <w:pPr>
        <w:pStyle w:val="Heading2"/>
        <w:jc w:val="both"/>
        <w:rPr>
          <w:rFonts w:ascii="Cambria" w:hAnsi="Cambria"/>
        </w:rPr>
      </w:pPr>
      <w:r w:rsidRPr="00E154E1">
        <w:rPr>
          <w:rFonts w:ascii="Cambria" w:hAnsi="Cambria"/>
        </w:rPr>
        <w:lastRenderedPageBreak/>
        <w:t>Disaster risk management</w:t>
      </w:r>
    </w:p>
    <w:p w14:paraId="5DEC3A71" w14:textId="63339365" w:rsidR="00383BD5" w:rsidRPr="00E154E1" w:rsidRDefault="00383BD5" w:rsidP="00383BD5">
      <w:pPr>
        <w:jc w:val="both"/>
        <w:rPr>
          <w:rFonts w:ascii="Cambria" w:hAnsi="Cambria"/>
          <w:color w:val="000000" w:themeColor="text1"/>
        </w:rPr>
      </w:pPr>
      <w:r w:rsidRPr="00E154E1">
        <w:rPr>
          <w:rFonts w:ascii="Cambria" w:hAnsi="Cambria"/>
          <w:color w:val="000000" w:themeColor="text1"/>
        </w:rPr>
        <w:t xml:space="preserve">This category involves </w:t>
      </w:r>
      <w:r w:rsidR="001D48C9" w:rsidRPr="00E154E1">
        <w:rPr>
          <w:rFonts w:ascii="Cambria" w:hAnsi="Cambria"/>
          <w:color w:val="000000" w:themeColor="text1"/>
        </w:rPr>
        <w:t>121</w:t>
      </w:r>
      <w:r w:rsidRPr="00E154E1">
        <w:rPr>
          <w:rFonts w:ascii="Cambria" w:hAnsi="Cambria"/>
          <w:color w:val="000000" w:themeColor="text1"/>
        </w:rPr>
        <w:t xml:space="preserve"> documents and </w:t>
      </w:r>
      <w:r w:rsidR="001D48C9" w:rsidRPr="00E154E1">
        <w:rPr>
          <w:rFonts w:ascii="Cambria" w:hAnsi="Cambria"/>
          <w:color w:val="000000" w:themeColor="text1"/>
        </w:rPr>
        <w:t>35629</w:t>
      </w:r>
      <w:r w:rsidRPr="00E154E1">
        <w:rPr>
          <w:rFonts w:ascii="Cambria" w:hAnsi="Cambria"/>
          <w:color w:val="000000" w:themeColor="text1"/>
        </w:rPr>
        <w:t xml:space="preserve"> unique tokens. </w:t>
      </w:r>
    </w:p>
    <w:p w14:paraId="4A8AF650" w14:textId="77777777" w:rsidR="00383BD5" w:rsidRPr="00E154E1" w:rsidRDefault="00383BD5" w:rsidP="00383BD5">
      <w:pPr>
        <w:pStyle w:val="Heading3"/>
        <w:jc w:val="both"/>
        <w:rPr>
          <w:rFonts w:ascii="Cambria" w:hAnsi="Cambria"/>
        </w:rPr>
      </w:pPr>
      <w:r w:rsidRPr="00E154E1">
        <w:rPr>
          <w:rFonts w:ascii="Cambria" w:hAnsi="Cambria"/>
        </w:rPr>
        <w:t>Identifying the context</w:t>
      </w:r>
    </w:p>
    <w:p w14:paraId="50183F2B" w14:textId="77777777" w:rsidR="00383BD5" w:rsidRPr="00E154E1" w:rsidRDefault="00383BD5" w:rsidP="00383BD5">
      <w:pPr>
        <w:pStyle w:val="Heading4"/>
        <w:rPr>
          <w:rFonts w:ascii="Cambria" w:hAnsi="Cambria"/>
        </w:rPr>
      </w:pPr>
      <w:r w:rsidRPr="00E154E1">
        <w:rPr>
          <w:rFonts w:ascii="Cambria" w:hAnsi="Cambria"/>
        </w:rPr>
        <w:t>TF-IDF score</w:t>
      </w:r>
    </w:p>
    <w:p w14:paraId="4AE56D53" w14:textId="42BB9BD0" w:rsidR="00B5672C" w:rsidRPr="00E154E1" w:rsidRDefault="001D6D07" w:rsidP="008A46E5">
      <w:pPr>
        <w:spacing w:after="240"/>
        <w:jc w:val="both"/>
        <w:rPr>
          <w:rFonts w:ascii="Cambria" w:hAnsi="Cambria"/>
        </w:rPr>
      </w:pPr>
      <w:r w:rsidRPr="00E154E1">
        <w:rPr>
          <w:rFonts w:ascii="Cambria" w:hAnsi="Cambria"/>
        </w:rPr>
        <w:t xml:space="preserve">The results in the TF-IDF table seem to be sparse. </w:t>
      </w:r>
      <w:r w:rsidR="001E26CA" w:rsidRPr="00E154E1">
        <w:rPr>
          <w:rFonts w:ascii="Cambria" w:hAnsi="Cambria"/>
        </w:rPr>
        <w:t>Impacts such as</w:t>
      </w:r>
      <w:r w:rsidR="005B1A74" w:rsidRPr="00E154E1">
        <w:rPr>
          <w:rFonts w:ascii="Cambria" w:hAnsi="Cambria"/>
        </w:rPr>
        <w:t xml:space="preserve"> overheating (e.g. fires) seem to be the </w:t>
      </w:r>
      <w:r w:rsidR="00413233" w:rsidRPr="00E154E1">
        <w:rPr>
          <w:rFonts w:ascii="Cambria" w:hAnsi="Cambria"/>
        </w:rPr>
        <w:t>risks related to</w:t>
      </w:r>
      <w:r w:rsidR="005B1A74" w:rsidRPr="00E154E1">
        <w:rPr>
          <w:rFonts w:ascii="Cambria" w:hAnsi="Cambria"/>
        </w:rPr>
        <w:t xml:space="preserve"> heat waves and extreme heat according to this category. </w:t>
      </w:r>
      <w:r w:rsidR="00413233" w:rsidRPr="00E154E1">
        <w:rPr>
          <w:rFonts w:ascii="Cambria" w:hAnsi="Cambria"/>
        </w:rPr>
        <w:t xml:space="preserve">As for the management part, it is possible to observe governance-related means (e.g. policy and warning) and a mention of technology. </w:t>
      </w:r>
      <w:r w:rsidR="00A76BD6" w:rsidRPr="00E154E1">
        <w:rPr>
          <w:rFonts w:ascii="Cambria" w:hAnsi="Cambria"/>
        </w:rPr>
        <w:t xml:space="preserve">There seems to be no mention of vulnerable groups. </w:t>
      </w:r>
    </w:p>
    <w:p w14:paraId="0D8550DA" w14:textId="17CA5AC5" w:rsidR="00383BD5" w:rsidRPr="00E154E1" w:rsidRDefault="00383BD5" w:rsidP="00383BD5">
      <w:pPr>
        <w:pStyle w:val="Heading4"/>
        <w:jc w:val="both"/>
      </w:pPr>
      <w:r w:rsidRPr="00E154E1">
        <w:t>N-grams</w:t>
      </w:r>
    </w:p>
    <w:p w14:paraId="19A0AAE3" w14:textId="3A310C2F" w:rsidR="008A46E5" w:rsidRPr="00E154E1" w:rsidRDefault="008A46E5" w:rsidP="00A13F77">
      <w:pPr>
        <w:jc w:val="both"/>
        <w:rPr>
          <w:rFonts w:ascii="Cambria" w:hAnsi="Cambria"/>
        </w:rPr>
      </w:pPr>
      <w:r w:rsidRPr="00E154E1">
        <w:rPr>
          <w:rFonts w:ascii="Cambria" w:hAnsi="Cambria"/>
        </w:rPr>
        <w:t xml:space="preserve">Alongside the connotations that perpetuate the relationships mentioned above, there are emphases on </w:t>
      </w:r>
      <w:r w:rsidRPr="0016066C">
        <w:rPr>
          <w:rFonts w:ascii="Cambria" w:hAnsi="Cambria"/>
          <w:b/>
          <w:bCs/>
        </w:rPr>
        <w:t>vulnerability</w:t>
      </w:r>
      <w:r w:rsidRPr="00E154E1">
        <w:rPr>
          <w:rFonts w:ascii="Cambria" w:hAnsi="Cambria"/>
        </w:rPr>
        <w:t xml:space="preserve"> ('predict', 'neighborhood', 'vulnerability')</w:t>
      </w:r>
      <w:r w:rsidR="0022129E" w:rsidRPr="00E154E1">
        <w:rPr>
          <w:rFonts w:ascii="Cambria" w:hAnsi="Cambria"/>
        </w:rPr>
        <w:t xml:space="preserve"> ('government', 'organization', 'vulnerable')</w:t>
      </w:r>
      <w:r w:rsidRPr="00E154E1">
        <w:rPr>
          <w:rFonts w:ascii="Cambria" w:hAnsi="Cambria"/>
        </w:rPr>
        <w:t xml:space="preserve">, increase in emissions ('energy', 'demand', 'emission'), </w:t>
      </w:r>
      <w:r w:rsidR="0022129E" w:rsidRPr="0016066C">
        <w:rPr>
          <w:rFonts w:ascii="Cambria" w:hAnsi="Cambria"/>
          <w:b/>
          <w:bCs/>
        </w:rPr>
        <w:t>food security &amp; malnutrition</w:t>
      </w:r>
      <w:r w:rsidR="0022129E" w:rsidRPr="00E154E1">
        <w:rPr>
          <w:rFonts w:ascii="Cambria" w:hAnsi="Cambria"/>
        </w:rPr>
        <w:t xml:space="preserve"> ('malnutrition', 'rate', 'increase'), and </w:t>
      </w:r>
      <w:r w:rsidR="0022129E" w:rsidRPr="0016066C">
        <w:rPr>
          <w:rFonts w:ascii="Cambria" w:hAnsi="Cambria"/>
          <w:b/>
          <w:bCs/>
        </w:rPr>
        <w:t>industrial activities</w:t>
      </w:r>
      <w:r w:rsidR="0022129E" w:rsidRPr="00E154E1">
        <w:rPr>
          <w:rFonts w:ascii="Cambria" w:hAnsi="Cambria"/>
        </w:rPr>
        <w:t xml:space="preserve"> ('oil', 'palm', 'plantation') as risks.</w:t>
      </w:r>
      <w:r w:rsidR="00A13F77" w:rsidRPr="00E154E1">
        <w:rPr>
          <w:rFonts w:ascii="Cambria" w:hAnsi="Cambria"/>
        </w:rPr>
        <w:t xml:space="preserve"> </w:t>
      </w:r>
      <w:r w:rsidR="0022129E" w:rsidRPr="0016066C">
        <w:rPr>
          <w:rFonts w:ascii="Cambria" w:hAnsi="Cambria"/>
          <w:b/>
          <w:bCs/>
        </w:rPr>
        <w:t>C</w:t>
      </w:r>
      <w:r w:rsidRPr="0016066C">
        <w:rPr>
          <w:rFonts w:ascii="Cambria" w:hAnsi="Cambria"/>
          <w:b/>
          <w:bCs/>
        </w:rPr>
        <w:t>ommunity engagement for enhancing resilience</w:t>
      </w:r>
      <w:r w:rsidRPr="00E154E1">
        <w:rPr>
          <w:rFonts w:ascii="Cambria" w:hAnsi="Cambria"/>
        </w:rPr>
        <w:t xml:space="preserve"> ('community', 'science', 'involve'),  </w:t>
      </w:r>
      <w:r w:rsidR="0022129E" w:rsidRPr="0016066C">
        <w:rPr>
          <w:rFonts w:ascii="Cambria" w:hAnsi="Cambria"/>
          <w:b/>
          <w:bCs/>
        </w:rPr>
        <w:t>residential cooling</w:t>
      </w:r>
      <w:r w:rsidR="0022129E" w:rsidRPr="00E154E1">
        <w:rPr>
          <w:rFonts w:ascii="Cambria" w:hAnsi="Cambria"/>
        </w:rPr>
        <w:t xml:space="preserve"> ('residential', 'heat', 'cool'),  </w:t>
      </w:r>
      <w:r w:rsidR="0022129E" w:rsidRPr="0016066C">
        <w:rPr>
          <w:rFonts w:ascii="Cambria" w:hAnsi="Cambria"/>
          <w:b/>
          <w:bCs/>
        </w:rPr>
        <w:t>the use of information technology</w:t>
      </w:r>
      <w:r w:rsidR="0022129E" w:rsidRPr="00E154E1">
        <w:rPr>
          <w:rFonts w:ascii="Cambria" w:hAnsi="Cambria"/>
        </w:rPr>
        <w:t xml:space="preserve"> ('information', 'technology', 'enable'</w:t>
      </w:r>
      <w:r w:rsidR="0022129E" w:rsidRPr="0016066C">
        <w:rPr>
          <w:rFonts w:ascii="Cambria" w:hAnsi="Cambria"/>
          <w:b/>
          <w:bCs/>
        </w:rPr>
        <w:t>), the leveraging of science</w:t>
      </w:r>
      <w:r w:rsidR="0022129E" w:rsidRPr="00E154E1">
        <w:rPr>
          <w:rFonts w:ascii="Cambria" w:hAnsi="Cambria"/>
        </w:rPr>
        <w:t xml:space="preserve"> ('integrate', 'available', 'science'), </w:t>
      </w:r>
      <w:r w:rsidR="0022129E" w:rsidRPr="0016066C">
        <w:rPr>
          <w:rFonts w:ascii="Cambria" w:hAnsi="Cambria"/>
          <w:b/>
          <w:bCs/>
        </w:rPr>
        <w:t>collaboration</w:t>
      </w:r>
      <w:r w:rsidR="00421A69" w:rsidRPr="00E154E1">
        <w:rPr>
          <w:rFonts w:ascii="Cambria" w:hAnsi="Cambria"/>
        </w:rPr>
        <w:t xml:space="preserve"> </w:t>
      </w:r>
      <w:r w:rsidR="0022129E" w:rsidRPr="00E154E1">
        <w:rPr>
          <w:rFonts w:ascii="Cambria" w:hAnsi="Cambria"/>
        </w:rPr>
        <w:t xml:space="preserve">('coordination', 'collaboration', 'agency'), </w:t>
      </w:r>
      <w:r w:rsidR="0022129E" w:rsidRPr="0016066C">
        <w:rPr>
          <w:rFonts w:ascii="Cambria" w:hAnsi="Cambria"/>
          <w:b/>
          <w:bCs/>
        </w:rPr>
        <w:t>sustainable agriculture</w:t>
      </w:r>
      <w:r w:rsidR="0022129E" w:rsidRPr="00E154E1">
        <w:rPr>
          <w:rFonts w:ascii="Cambria" w:hAnsi="Cambria"/>
        </w:rPr>
        <w:t xml:space="preserve"> ('sustainable', 'agricultural', 'practice'), </w:t>
      </w:r>
      <w:r w:rsidR="0022129E" w:rsidRPr="0016066C">
        <w:rPr>
          <w:rFonts w:ascii="Cambria" w:hAnsi="Cambria"/>
          <w:b/>
          <w:bCs/>
        </w:rPr>
        <w:t>conservation</w:t>
      </w:r>
      <w:r w:rsidR="0022129E" w:rsidRPr="00E154E1">
        <w:rPr>
          <w:rFonts w:ascii="Cambria" w:hAnsi="Cambria"/>
        </w:rPr>
        <w:t xml:space="preserve"> ('protection', 'natural', 'ecosystems'), and </w:t>
      </w:r>
      <w:r w:rsidR="0022129E" w:rsidRPr="0016066C">
        <w:rPr>
          <w:rFonts w:ascii="Cambria" w:hAnsi="Cambria"/>
          <w:b/>
          <w:bCs/>
        </w:rPr>
        <w:t>inclusion</w:t>
      </w:r>
      <w:r w:rsidR="0022129E" w:rsidRPr="00E154E1">
        <w:rPr>
          <w:rFonts w:ascii="Courier New" w:hAnsi="Courier New" w:cs="Courier New"/>
          <w:sz w:val="20"/>
          <w:szCs w:val="20"/>
        </w:rPr>
        <w:t xml:space="preserve"> </w:t>
      </w:r>
      <w:r w:rsidR="0022129E" w:rsidRPr="00E154E1">
        <w:rPr>
          <w:rFonts w:ascii="Cambria" w:hAnsi="Cambria"/>
        </w:rPr>
        <w:t>('indigenous', 'crop', 'traditional') as management strategies.</w:t>
      </w:r>
    </w:p>
    <w:p w14:paraId="295FB86B" w14:textId="1ECA89E1" w:rsidR="00383BD5" w:rsidRPr="00E154E1" w:rsidRDefault="00383BD5" w:rsidP="00383BD5">
      <w:pPr>
        <w:pStyle w:val="Heading3"/>
        <w:jc w:val="both"/>
        <w:rPr>
          <w:rFonts w:ascii="Cambria" w:hAnsi="Cambria"/>
        </w:rPr>
      </w:pPr>
      <w:r w:rsidRPr="00E154E1">
        <w:rPr>
          <w:rFonts w:ascii="Cambria" w:hAnsi="Cambria"/>
        </w:rPr>
        <w:t>Identifying the topics</w:t>
      </w:r>
    </w:p>
    <w:p w14:paraId="5832B191" w14:textId="78225BCF" w:rsidR="00383BD5" w:rsidRPr="00E154E1" w:rsidRDefault="00383BD5" w:rsidP="00383BD5">
      <w:pPr>
        <w:pStyle w:val="Heading4"/>
        <w:jc w:val="both"/>
        <w:rPr>
          <w:rFonts w:ascii="Cambria" w:hAnsi="Cambria"/>
        </w:rPr>
      </w:pPr>
      <w:r w:rsidRPr="00E154E1">
        <w:rPr>
          <w:rFonts w:ascii="Cambria" w:hAnsi="Cambria"/>
        </w:rPr>
        <w:t>Topics and coherence scores</w:t>
      </w:r>
    </w:p>
    <w:p w14:paraId="7AF61B75" w14:textId="24D00149" w:rsidR="00A2228D" w:rsidRPr="00E154E1" w:rsidRDefault="00A2228D" w:rsidP="00A2228D">
      <w:pPr>
        <w:jc w:val="both"/>
        <w:rPr>
          <w:rFonts w:ascii="Cambria" w:hAnsi="Cambria"/>
          <w:color w:val="000000" w:themeColor="text1"/>
        </w:rPr>
      </w:pPr>
      <w:r w:rsidRPr="00E154E1">
        <w:rPr>
          <w:rFonts w:ascii="Cambria" w:hAnsi="Cambria"/>
          <w:color w:val="000000" w:themeColor="text1"/>
        </w:rPr>
        <w:t>The BERTopic model for this category involves “min_topic_size=</w:t>
      </w:r>
      <w:r w:rsidR="00B12347">
        <w:rPr>
          <w:rFonts w:ascii="Cambria" w:hAnsi="Cambria"/>
          <w:color w:val="000000" w:themeColor="text1"/>
        </w:rPr>
        <w:t>5</w:t>
      </w:r>
      <w:r w:rsidRPr="00E154E1">
        <w:rPr>
          <w:rFonts w:ascii="Cambria" w:hAnsi="Cambria"/>
          <w:color w:val="000000" w:themeColor="text1"/>
        </w:rPr>
        <w:t>” and “top_n_words=6” for the most meaningful results.</w:t>
      </w:r>
    </w:p>
    <w:p w14:paraId="51C3BF32" w14:textId="77A4AA27" w:rsidR="00A2228D" w:rsidRPr="00E154E1" w:rsidRDefault="00A2228D" w:rsidP="00A2228D">
      <w:pPr>
        <w:jc w:val="both"/>
        <w:rPr>
          <w:rFonts w:ascii="Cambria" w:hAnsi="Cambria"/>
          <w:color w:val="000000" w:themeColor="text1"/>
        </w:rPr>
      </w:pPr>
    </w:p>
    <w:p w14:paraId="7ADD95AF" w14:textId="19A2BEEB" w:rsidR="00F92150" w:rsidRPr="00E154E1" w:rsidRDefault="00CE561B" w:rsidP="00F92150">
      <w:pPr>
        <w:jc w:val="both"/>
        <w:rPr>
          <w:rFonts w:ascii="Cambria" w:hAnsi="Cambria"/>
        </w:rPr>
      </w:pPr>
      <w:r w:rsidRPr="00E154E1">
        <w:rPr>
          <w:rFonts w:ascii="Cambria" w:hAnsi="Cambria"/>
        </w:rPr>
        <w:t xml:space="preserve">The BERTopic model </w:t>
      </w:r>
      <w:r>
        <w:rPr>
          <w:rFonts w:ascii="Cambria" w:hAnsi="Cambria"/>
        </w:rPr>
        <w:t xml:space="preserve">created </w:t>
      </w:r>
      <w:r w:rsidR="009F3B1A">
        <w:rPr>
          <w:rFonts w:ascii="Cambria" w:hAnsi="Cambria"/>
        </w:rPr>
        <w:t>seven</w:t>
      </w:r>
      <w:r>
        <w:rPr>
          <w:rFonts w:ascii="Cambria" w:hAnsi="Cambria"/>
        </w:rPr>
        <w:t xml:space="preserve"> topics represented by the word lists below</w:t>
      </w:r>
      <w:r>
        <w:rPr>
          <w:rStyle w:val="FootnoteReference"/>
          <w:rFonts w:ascii="Cambria" w:hAnsi="Cambria"/>
        </w:rPr>
        <w:footnoteReference w:id="19"/>
      </w:r>
      <w:r w:rsidR="00F92150" w:rsidRPr="00E154E1">
        <w:rPr>
          <w:rFonts w:ascii="Cambria" w:hAnsi="Cambria"/>
        </w:rPr>
        <w:t>.</w:t>
      </w:r>
    </w:p>
    <w:p w14:paraId="7AF97E1A" w14:textId="12A0949C" w:rsidR="00A2228D" w:rsidRPr="00E154E1" w:rsidRDefault="00A2228D" w:rsidP="00A2228D">
      <w:pPr>
        <w:rPr>
          <w:rFonts w:ascii="Cambria" w:hAnsi="Cambria"/>
        </w:rPr>
      </w:pPr>
    </w:p>
    <w:tbl>
      <w:tblPr>
        <w:tblStyle w:val="TableGrid"/>
        <w:tblpPr w:leftFromText="180" w:rightFromText="180" w:vertAnchor="text" w:horzAnchor="margin" w:tblpXSpec="center" w:tblpY="-22"/>
        <w:tblW w:w="7792" w:type="dxa"/>
        <w:tblLook w:val="04A0" w:firstRow="1" w:lastRow="0" w:firstColumn="1" w:lastColumn="0" w:noHBand="0" w:noVBand="1"/>
      </w:tblPr>
      <w:tblGrid>
        <w:gridCol w:w="2300"/>
        <w:gridCol w:w="5492"/>
      </w:tblGrid>
      <w:tr w:rsidR="00CE561B" w:rsidRPr="00373D64" w14:paraId="02660047" w14:textId="77777777" w:rsidTr="00CE561B">
        <w:trPr>
          <w:trHeight w:val="320"/>
        </w:trPr>
        <w:tc>
          <w:tcPr>
            <w:tcW w:w="2300" w:type="dxa"/>
            <w:noWrap/>
            <w:hideMark/>
          </w:tcPr>
          <w:p w14:paraId="31E045B0" w14:textId="77777777" w:rsidR="00CE561B" w:rsidRPr="00373D64" w:rsidRDefault="00CE561B" w:rsidP="0026331F">
            <w:pPr>
              <w:jc w:val="center"/>
              <w:rPr>
                <w:rFonts w:ascii="Cambria" w:hAnsi="Cambria" w:cs="Arial"/>
                <w:b/>
                <w:bCs/>
                <w:color w:val="000000" w:themeColor="text1"/>
                <w:sz w:val="22"/>
                <w:szCs w:val="22"/>
              </w:rPr>
            </w:pPr>
            <w:r w:rsidRPr="00373D64">
              <w:rPr>
                <w:rFonts w:ascii="Cambria" w:hAnsi="Cambria" w:cs="Arial"/>
                <w:b/>
                <w:bCs/>
                <w:color w:val="000000" w:themeColor="text1"/>
                <w:sz w:val="22"/>
                <w:szCs w:val="22"/>
              </w:rPr>
              <w:t>Topic</w:t>
            </w:r>
          </w:p>
        </w:tc>
        <w:tc>
          <w:tcPr>
            <w:tcW w:w="5492" w:type="dxa"/>
            <w:noWrap/>
            <w:hideMark/>
          </w:tcPr>
          <w:p w14:paraId="03DE4E14" w14:textId="77777777" w:rsidR="00CE561B" w:rsidRPr="00373D64" w:rsidRDefault="00CE561B" w:rsidP="0026331F">
            <w:pPr>
              <w:jc w:val="center"/>
              <w:rPr>
                <w:rFonts w:ascii="Cambria" w:hAnsi="Cambria" w:cs="Arial"/>
                <w:b/>
                <w:bCs/>
                <w:color w:val="000000" w:themeColor="text1"/>
                <w:sz w:val="22"/>
                <w:szCs w:val="22"/>
              </w:rPr>
            </w:pPr>
            <w:r w:rsidRPr="00373D64">
              <w:rPr>
                <w:rFonts w:ascii="Cambria" w:hAnsi="Cambria" w:cs="Arial"/>
                <w:b/>
                <w:bCs/>
                <w:color w:val="000000" w:themeColor="text1"/>
                <w:sz w:val="22"/>
                <w:szCs w:val="22"/>
              </w:rPr>
              <w:t>Representative word list</w:t>
            </w:r>
          </w:p>
        </w:tc>
      </w:tr>
      <w:tr w:rsidR="00CE561B" w:rsidRPr="00373D64" w14:paraId="40EA8767" w14:textId="77777777" w:rsidTr="00CE561B">
        <w:trPr>
          <w:trHeight w:val="320"/>
        </w:trPr>
        <w:tc>
          <w:tcPr>
            <w:tcW w:w="2300" w:type="dxa"/>
            <w:noWrap/>
            <w:hideMark/>
          </w:tcPr>
          <w:p w14:paraId="1E256150" w14:textId="77777777" w:rsidR="00CE561B" w:rsidRPr="00373D64" w:rsidRDefault="00CE561B" w:rsidP="00CE561B">
            <w:pPr>
              <w:jc w:val="center"/>
              <w:rPr>
                <w:rFonts w:ascii="Cambria" w:hAnsi="Cambria" w:cs="Arial"/>
                <w:color w:val="000000" w:themeColor="text1"/>
                <w:sz w:val="22"/>
                <w:szCs w:val="22"/>
              </w:rPr>
            </w:pPr>
            <w:r w:rsidRPr="00373D64">
              <w:rPr>
                <w:rFonts w:ascii="Cambria" w:hAnsi="Cambria" w:cs="Arial"/>
                <w:color w:val="000000" w:themeColor="text1"/>
                <w:sz w:val="22"/>
                <w:szCs w:val="22"/>
              </w:rPr>
              <w:t>-1</w:t>
            </w:r>
          </w:p>
        </w:tc>
        <w:tc>
          <w:tcPr>
            <w:tcW w:w="5492" w:type="dxa"/>
            <w:noWrap/>
            <w:hideMark/>
          </w:tcPr>
          <w:p w14:paraId="1B12F26A" w14:textId="09773FB0" w:rsidR="00CE561B" w:rsidRPr="00373D64" w:rsidRDefault="00CE561B" w:rsidP="00CE561B">
            <w:pPr>
              <w:jc w:val="center"/>
              <w:rPr>
                <w:rFonts w:ascii="Cambria" w:hAnsi="Cambria" w:cs="Arial"/>
                <w:color w:val="000000" w:themeColor="text1"/>
                <w:sz w:val="22"/>
                <w:szCs w:val="22"/>
              </w:rPr>
            </w:pPr>
            <w:r w:rsidRPr="00CE561B">
              <w:rPr>
                <w:rFonts w:ascii="Cambria" w:hAnsi="Cambria" w:cs="Arial"/>
                <w:color w:val="000000" w:themeColor="text1"/>
                <w:sz w:val="22"/>
                <w:szCs w:val="22"/>
              </w:rPr>
              <w:t>[water, development, include, need, system, area]</w:t>
            </w:r>
          </w:p>
        </w:tc>
      </w:tr>
      <w:tr w:rsidR="00CE561B" w:rsidRPr="00373D64" w14:paraId="61F59F98" w14:textId="77777777" w:rsidTr="00CE561B">
        <w:trPr>
          <w:trHeight w:val="320"/>
        </w:trPr>
        <w:tc>
          <w:tcPr>
            <w:tcW w:w="2300" w:type="dxa"/>
            <w:noWrap/>
            <w:hideMark/>
          </w:tcPr>
          <w:p w14:paraId="00594B6B" w14:textId="77777777" w:rsidR="00CE561B" w:rsidRPr="00373D64" w:rsidRDefault="00CE561B" w:rsidP="00CE561B">
            <w:pPr>
              <w:jc w:val="center"/>
              <w:rPr>
                <w:rFonts w:ascii="Cambria" w:hAnsi="Cambria" w:cs="Arial"/>
                <w:color w:val="000000" w:themeColor="text1"/>
                <w:sz w:val="22"/>
                <w:szCs w:val="22"/>
              </w:rPr>
            </w:pPr>
            <w:r w:rsidRPr="00373D64">
              <w:rPr>
                <w:rFonts w:ascii="Cambria" w:hAnsi="Cambria" w:cs="Arial"/>
                <w:color w:val="000000" w:themeColor="text1"/>
                <w:sz w:val="22"/>
                <w:szCs w:val="22"/>
              </w:rPr>
              <w:t>0</w:t>
            </w:r>
          </w:p>
        </w:tc>
        <w:tc>
          <w:tcPr>
            <w:tcW w:w="5492" w:type="dxa"/>
            <w:noWrap/>
            <w:hideMark/>
          </w:tcPr>
          <w:p w14:paraId="7CAF08E8" w14:textId="53BB2E69" w:rsidR="00CE561B" w:rsidRPr="00373D64" w:rsidRDefault="00CE561B" w:rsidP="00CE561B">
            <w:pPr>
              <w:jc w:val="center"/>
              <w:rPr>
                <w:rFonts w:ascii="Cambria" w:hAnsi="Cambria" w:cs="Arial"/>
                <w:color w:val="000000" w:themeColor="text1"/>
                <w:sz w:val="22"/>
                <w:szCs w:val="22"/>
              </w:rPr>
            </w:pPr>
            <w:r w:rsidRPr="00CE561B">
              <w:rPr>
                <w:rFonts w:ascii="Cambria" w:hAnsi="Cambria" w:cs="Arial"/>
                <w:color w:val="000000" w:themeColor="text1"/>
                <w:sz w:val="22"/>
                <w:szCs w:val="22"/>
              </w:rPr>
              <w:t>[event, weather, europe, system, warm, change]</w:t>
            </w:r>
          </w:p>
        </w:tc>
      </w:tr>
      <w:tr w:rsidR="00CE561B" w:rsidRPr="00373D64" w14:paraId="38319843" w14:textId="77777777" w:rsidTr="00CE561B">
        <w:trPr>
          <w:trHeight w:val="320"/>
        </w:trPr>
        <w:tc>
          <w:tcPr>
            <w:tcW w:w="2300" w:type="dxa"/>
            <w:noWrap/>
            <w:hideMark/>
          </w:tcPr>
          <w:p w14:paraId="26F88747" w14:textId="77777777" w:rsidR="00CE561B" w:rsidRPr="00373D64" w:rsidRDefault="00CE561B" w:rsidP="00CE561B">
            <w:pPr>
              <w:jc w:val="center"/>
              <w:rPr>
                <w:rFonts w:ascii="Cambria" w:hAnsi="Cambria" w:cs="Arial"/>
                <w:color w:val="000000" w:themeColor="text1"/>
                <w:sz w:val="22"/>
                <w:szCs w:val="22"/>
              </w:rPr>
            </w:pPr>
            <w:r w:rsidRPr="00373D64">
              <w:rPr>
                <w:rFonts w:ascii="Cambria" w:hAnsi="Cambria" w:cs="Arial"/>
                <w:color w:val="000000" w:themeColor="text1"/>
                <w:sz w:val="22"/>
                <w:szCs w:val="22"/>
              </w:rPr>
              <w:t>1</w:t>
            </w:r>
          </w:p>
        </w:tc>
        <w:tc>
          <w:tcPr>
            <w:tcW w:w="5492" w:type="dxa"/>
            <w:noWrap/>
            <w:hideMark/>
          </w:tcPr>
          <w:p w14:paraId="276A6857" w14:textId="5AAB9B69" w:rsidR="00CE561B" w:rsidRPr="00373D64" w:rsidRDefault="00CE561B" w:rsidP="00CE561B">
            <w:pPr>
              <w:jc w:val="center"/>
              <w:rPr>
                <w:rFonts w:ascii="Cambria" w:hAnsi="Cambria" w:cs="Arial"/>
                <w:color w:val="000000" w:themeColor="text1"/>
                <w:sz w:val="22"/>
                <w:szCs w:val="22"/>
              </w:rPr>
            </w:pPr>
            <w:r w:rsidRPr="00373D64">
              <w:rPr>
                <w:rFonts w:ascii="Cambria" w:hAnsi="Cambria" w:cs="Arial"/>
                <w:color w:val="000000" w:themeColor="text1"/>
                <w:sz w:val="22"/>
                <w:szCs w:val="22"/>
              </w:rPr>
              <w:t>[</w:t>
            </w:r>
            <w:r w:rsidRPr="00103B96">
              <w:rPr>
                <w:rFonts w:ascii="Cambria" w:hAnsi="Cambria" w:cs="Arial"/>
                <w:color w:val="000000" w:themeColor="text1"/>
                <w:sz w:val="22"/>
                <w:szCs w:val="22"/>
              </w:rPr>
              <w:t>disaster, information, thailand, flood</w:t>
            </w:r>
            <w:r w:rsidRPr="00373D64">
              <w:rPr>
                <w:rFonts w:ascii="Cambria" w:hAnsi="Cambria" w:cs="Arial"/>
                <w:color w:val="000000" w:themeColor="text1"/>
                <w:sz w:val="22"/>
                <w:szCs w:val="22"/>
              </w:rPr>
              <w:t>]</w:t>
            </w:r>
          </w:p>
        </w:tc>
      </w:tr>
      <w:tr w:rsidR="00CE561B" w:rsidRPr="00373D64" w14:paraId="7DAE1827" w14:textId="77777777" w:rsidTr="00CE561B">
        <w:trPr>
          <w:trHeight w:val="320"/>
        </w:trPr>
        <w:tc>
          <w:tcPr>
            <w:tcW w:w="2300" w:type="dxa"/>
            <w:noWrap/>
          </w:tcPr>
          <w:p w14:paraId="5C5E03C7" w14:textId="1AE19205" w:rsidR="00CE561B" w:rsidRPr="00103B96" w:rsidRDefault="00CE561B" w:rsidP="00CE561B">
            <w:pPr>
              <w:jc w:val="center"/>
              <w:rPr>
                <w:rFonts w:ascii="Cambria" w:hAnsi="Cambria" w:cs="Arial"/>
                <w:color w:val="000000" w:themeColor="text1"/>
                <w:sz w:val="22"/>
                <w:szCs w:val="22"/>
              </w:rPr>
            </w:pPr>
            <w:r w:rsidRPr="00103B96">
              <w:rPr>
                <w:rFonts w:ascii="Cambria" w:hAnsi="Cambria" w:cs="Arial"/>
                <w:color w:val="000000" w:themeColor="text1"/>
                <w:sz w:val="22"/>
                <w:szCs w:val="22"/>
              </w:rPr>
              <w:t>2</w:t>
            </w:r>
          </w:p>
        </w:tc>
        <w:tc>
          <w:tcPr>
            <w:tcW w:w="5492" w:type="dxa"/>
            <w:noWrap/>
          </w:tcPr>
          <w:p w14:paraId="1DC3DAD0" w14:textId="6511A411" w:rsidR="00CE561B" w:rsidRPr="00103B96" w:rsidRDefault="00CE561B" w:rsidP="00CE561B">
            <w:pPr>
              <w:jc w:val="center"/>
              <w:rPr>
                <w:rFonts w:ascii="Cambria" w:hAnsi="Cambria" w:cs="Arial"/>
                <w:color w:val="000000" w:themeColor="text1"/>
                <w:sz w:val="22"/>
                <w:szCs w:val="22"/>
              </w:rPr>
            </w:pPr>
            <w:r w:rsidRPr="00373D64">
              <w:rPr>
                <w:rFonts w:ascii="Cambria" w:hAnsi="Cambria" w:cs="Arial"/>
                <w:color w:val="000000" w:themeColor="text1"/>
                <w:sz w:val="22"/>
                <w:szCs w:val="22"/>
              </w:rPr>
              <w:t>[</w:t>
            </w:r>
            <w:r w:rsidRPr="00103B96">
              <w:rPr>
                <w:rFonts w:ascii="Cambria" w:hAnsi="Cambria"/>
                <w:sz w:val="22"/>
                <w:szCs w:val="22"/>
              </w:rPr>
              <w:t>food, water, country, system, crop</w:t>
            </w:r>
            <w:r w:rsidRPr="00373D64">
              <w:rPr>
                <w:rFonts w:ascii="Cambria" w:hAnsi="Cambria" w:cs="Arial"/>
                <w:color w:val="000000" w:themeColor="text1"/>
                <w:sz w:val="22"/>
                <w:szCs w:val="22"/>
              </w:rPr>
              <w:t>]</w:t>
            </w:r>
          </w:p>
        </w:tc>
      </w:tr>
      <w:tr w:rsidR="00CE561B" w:rsidRPr="00373D64" w14:paraId="5D576DD1" w14:textId="77777777" w:rsidTr="00CE561B">
        <w:trPr>
          <w:trHeight w:val="320"/>
        </w:trPr>
        <w:tc>
          <w:tcPr>
            <w:tcW w:w="2300" w:type="dxa"/>
            <w:noWrap/>
          </w:tcPr>
          <w:p w14:paraId="2B249FC8" w14:textId="7E1CE2A8" w:rsidR="00CE561B" w:rsidRPr="00103B96" w:rsidRDefault="00CE561B" w:rsidP="00CE561B">
            <w:pPr>
              <w:jc w:val="center"/>
              <w:rPr>
                <w:rFonts w:ascii="Cambria" w:hAnsi="Cambria" w:cs="Arial"/>
                <w:color w:val="000000" w:themeColor="text1"/>
                <w:sz w:val="22"/>
                <w:szCs w:val="22"/>
              </w:rPr>
            </w:pPr>
            <w:r w:rsidRPr="00103B96">
              <w:rPr>
                <w:rFonts w:ascii="Cambria" w:hAnsi="Cambria" w:cs="Arial"/>
                <w:color w:val="000000" w:themeColor="text1"/>
                <w:sz w:val="22"/>
                <w:szCs w:val="22"/>
              </w:rPr>
              <w:t>3</w:t>
            </w:r>
          </w:p>
        </w:tc>
        <w:tc>
          <w:tcPr>
            <w:tcW w:w="5492" w:type="dxa"/>
            <w:noWrap/>
          </w:tcPr>
          <w:p w14:paraId="37128A7B" w14:textId="06FAAA7B" w:rsidR="00CE561B" w:rsidRPr="00103B96" w:rsidRDefault="00CE561B" w:rsidP="00CE561B">
            <w:pPr>
              <w:jc w:val="center"/>
              <w:rPr>
                <w:rFonts w:ascii="Cambria" w:hAnsi="Cambria" w:cs="Arial"/>
                <w:color w:val="000000" w:themeColor="text1"/>
                <w:sz w:val="22"/>
                <w:szCs w:val="22"/>
              </w:rPr>
            </w:pPr>
            <w:r w:rsidRPr="00373D64">
              <w:rPr>
                <w:rFonts w:ascii="Cambria" w:hAnsi="Cambria" w:cs="Arial"/>
                <w:color w:val="000000" w:themeColor="text1"/>
                <w:sz w:val="22"/>
                <w:szCs w:val="22"/>
              </w:rPr>
              <w:t>[</w:t>
            </w:r>
            <w:r w:rsidRPr="00103B96">
              <w:rPr>
                <w:rFonts w:ascii="Cambria" w:hAnsi="Cambria"/>
                <w:sz w:val="22"/>
                <w:szCs w:val="22"/>
              </w:rPr>
              <w:t>cool, energy, demand, thousand, ac, air</w:t>
            </w:r>
            <w:r w:rsidRPr="00373D64">
              <w:rPr>
                <w:rFonts w:ascii="Cambria" w:hAnsi="Cambria" w:cs="Arial"/>
                <w:color w:val="000000" w:themeColor="text1"/>
                <w:sz w:val="22"/>
                <w:szCs w:val="22"/>
              </w:rPr>
              <w:t>]</w:t>
            </w:r>
          </w:p>
        </w:tc>
      </w:tr>
      <w:tr w:rsidR="00CE561B" w:rsidRPr="00373D64" w14:paraId="321BC0AD" w14:textId="77777777" w:rsidTr="00CE561B">
        <w:trPr>
          <w:trHeight w:val="320"/>
        </w:trPr>
        <w:tc>
          <w:tcPr>
            <w:tcW w:w="2300" w:type="dxa"/>
            <w:noWrap/>
          </w:tcPr>
          <w:p w14:paraId="54483968" w14:textId="6DBB86D6" w:rsidR="00CE561B" w:rsidRPr="00103B96" w:rsidRDefault="00CE561B" w:rsidP="00CE561B">
            <w:pPr>
              <w:jc w:val="center"/>
              <w:rPr>
                <w:rFonts w:ascii="Cambria" w:hAnsi="Cambria" w:cs="Arial"/>
                <w:color w:val="000000" w:themeColor="text1"/>
                <w:sz w:val="22"/>
                <w:szCs w:val="22"/>
              </w:rPr>
            </w:pPr>
            <w:r w:rsidRPr="00103B96">
              <w:rPr>
                <w:rFonts w:ascii="Cambria" w:hAnsi="Cambria" w:cs="Arial"/>
                <w:color w:val="000000" w:themeColor="text1"/>
                <w:sz w:val="22"/>
                <w:szCs w:val="22"/>
              </w:rPr>
              <w:t>4</w:t>
            </w:r>
          </w:p>
        </w:tc>
        <w:tc>
          <w:tcPr>
            <w:tcW w:w="5492" w:type="dxa"/>
            <w:noWrap/>
          </w:tcPr>
          <w:p w14:paraId="71CF206C" w14:textId="67E00521" w:rsidR="00CE561B" w:rsidRPr="00103B96" w:rsidRDefault="00CE561B" w:rsidP="00CE561B">
            <w:pPr>
              <w:jc w:val="center"/>
              <w:rPr>
                <w:rFonts w:ascii="Cambria" w:hAnsi="Cambria" w:cs="Arial"/>
                <w:color w:val="000000" w:themeColor="text1"/>
                <w:sz w:val="22"/>
                <w:szCs w:val="22"/>
              </w:rPr>
            </w:pPr>
            <w:r w:rsidRPr="00373D64">
              <w:rPr>
                <w:rFonts w:ascii="Cambria" w:hAnsi="Cambria" w:cs="Arial"/>
                <w:color w:val="000000" w:themeColor="text1"/>
                <w:sz w:val="22"/>
                <w:szCs w:val="22"/>
              </w:rPr>
              <w:t>[</w:t>
            </w:r>
            <w:r w:rsidRPr="00103B96">
              <w:rPr>
                <w:rFonts w:ascii="Cambria" w:hAnsi="Cambria"/>
                <w:sz w:val="22"/>
                <w:szCs w:val="22"/>
              </w:rPr>
              <w:t>ahmedabad, cool, disaster, people, karachi</w:t>
            </w:r>
            <w:r w:rsidRPr="00373D64">
              <w:rPr>
                <w:rFonts w:ascii="Cambria" w:hAnsi="Cambria" w:cs="Arial"/>
                <w:color w:val="000000" w:themeColor="text1"/>
                <w:sz w:val="22"/>
                <w:szCs w:val="22"/>
              </w:rPr>
              <w:t>]</w:t>
            </w:r>
          </w:p>
        </w:tc>
      </w:tr>
      <w:tr w:rsidR="00CE561B" w:rsidRPr="00373D64" w14:paraId="628C50C0" w14:textId="77777777" w:rsidTr="00CE561B">
        <w:trPr>
          <w:trHeight w:val="320"/>
        </w:trPr>
        <w:tc>
          <w:tcPr>
            <w:tcW w:w="2300" w:type="dxa"/>
            <w:noWrap/>
          </w:tcPr>
          <w:p w14:paraId="5C48D849" w14:textId="3C02CE76" w:rsidR="00CE561B" w:rsidRPr="00103B96" w:rsidRDefault="00CE561B" w:rsidP="00CE561B">
            <w:pPr>
              <w:jc w:val="center"/>
              <w:rPr>
                <w:rFonts w:ascii="Cambria" w:hAnsi="Cambria" w:cs="Arial"/>
                <w:color w:val="000000" w:themeColor="text1"/>
                <w:sz w:val="22"/>
                <w:szCs w:val="22"/>
              </w:rPr>
            </w:pPr>
            <w:r w:rsidRPr="00103B96">
              <w:rPr>
                <w:rFonts w:ascii="Cambria" w:hAnsi="Cambria" w:cs="Arial"/>
                <w:color w:val="000000" w:themeColor="text1"/>
                <w:sz w:val="22"/>
                <w:szCs w:val="22"/>
              </w:rPr>
              <w:t>5</w:t>
            </w:r>
          </w:p>
        </w:tc>
        <w:tc>
          <w:tcPr>
            <w:tcW w:w="5492" w:type="dxa"/>
            <w:noWrap/>
          </w:tcPr>
          <w:p w14:paraId="719E5769" w14:textId="4FB4E34D" w:rsidR="00CE561B" w:rsidRPr="00103B96" w:rsidRDefault="00CE561B" w:rsidP="00CE561B">
            <w:pPr>
              <w:jc w:val="center"/>
              <w:rPr>
                <w:rFonts w:ascii="Cambria" w:hAnsi="Cambria" w:cs="Arial"/>
                <w:color w:val="000000" w:themeColor="text1"/>
                <w:sz w:val="22"/>
                <w:szCs w:val="22"/>
              </w:rPr>
            </w:pPr>
            <w:r w:rsidRPr="00373D64">
              <w:rPr>
                <w:rFonts w:ascii="Cambria" w:hAnsi="Cambria" w:cs="Arial"/>
                <w:color w:val="000000" w:themeColor="text1"/>
                <w:sz w:val="22"/>
                <w:szCs w:val="22"/>
              </w:rPr>
              <w:t>[</w:t>
            </w:r>
            <w:r w:rsidRPr="00103B96">
              <w:rPr>
                <w:rFonts w:ascii="Cambria" w:hAnsi="Cambria"/>
                <w:sz w:val="22"/>
                <w:szCs w:val="22"/>
              </w:rPr>
              <w:t>event, attribution, event attribution, wave</w:t>
            </w:r>
            <w:r w:rsidRPr="00373D64">
              <w:rPr>
                <w:rFonts w:ascii="Cambria" w:hAnsi="Cambria" w:cs="Arial"/>
                <w:color w:val="000000" w:themeColor="text1"/>
                <w:sz w:val="22"/>
                <w:szCs w:val="22"/>
              </w:rPr>
              <w:t>]</w:t>
            </w:r>
          </w:p>
        </w:tc>
      </w:tr>
    </w:tbl>
    <w:p w14:paraId="31B58D8F" w14:textId="7257001A" w:rsidR="00A2228D" w:rsidRPr="00E154E1" w:rsidRDefault="00A2228D" w:rsidP="00A2228D">
      <w:pPr>
        <w:rPr>
          <w:rFonts w:ascii="Cambria" w:hAnsi="Cambria"/>
        </w:rPr>
      </w:pPr>
    </w:p>
    <w:p w14:paraId="4F3E0908" w14:textId="59A4C7C1" w:rsidR="00A2228D" w:rsidRPr="00E154E1" w:rsidRDefault="00A2228D" w:rsidP="00A2228D">
      <w:pPr>
        <w:rPr>
          <w:rFonts w:ascii="Cambria" w:hAnsi="Cambria"/>
        </w:rPr>
      </w:pPr>
    </w:p>
    <w:p w14:paraId="3FF0035C" w14:textId="5F94FBB0" w:rsidR="00A2228D" w:rsidRPr="00E154E1" w:rsidRDefault="00A2228D" w:rsidP="00A2228D">
      <w:pPr>
        <w:rPr>
          <w:rFonts w:ascii="Cambria" w:hAnsi="Cambria"/>
        </w:rPr>
      </w:pPr>
    </w:p>
    <w:p w14:paraId="0CE13405" w14:textId="086167DB" w:rsidR="00A2228D" w:rsidRPr="00E154E1" w:rsidRDefault="00A2228D" w:rsidP="00A2228D">
      <w:pPr>
        <w:rPr>
          <w:rFonts w:ascii="Cambria" w:hAnsi="Cambria"/>
        </w:rPr>
      </w:pPr>
    </w:p>
    <w:p w14:paraId="1C8D0F8A" w14:textId="57796352" w:rsidR="00A2228D" w:rsidRPr="00E154E1" w:rsidRDefault="00A2228D" w:rsidP="00A2228D"/>
    <w:p w14:paraId="3F39E2F9" w14:textId="1848D77B" w:rsidR="00A2228D" w:rsidRPr="00E154E1" w:rsidRDefault="00A2228D" w:rsidP="00A2228D">
      <w:pPr>
        <w:jc w:val="both"/>
        <w:rPr>
          <w:rFonts w:ascii="Cambria" w:hAnsi="Cambria"/>
          <w:color w:val="000000" w:themeColor="text1"/>
        </w:rPr>
      </w:pPr>
    </w:p>
    <w:p w14:paraId="6C83AD29" w14:textId="44F64971" w:rsidR="00A2228D" w:rsidRPr="00E154E1" w:rsidRDefault="00A2228D" w:rsidP="00A2228D">
      <w:pPr>
        <w:jc w:val="both"/>
        <w:rPr>
          <w:rFonts w:ascii="Cambria" w:hAnsi="Cambria"/>
          <w:color w:val="000000" w:themeColor="text1"/>
        </w:rPr>
      </w:pPr>
    </w:p>
    <w:p w14:paraId="41158B14" w14:textId="0331C302" w:rsidR="00A2228D" w:rsidRPr="00E154E1" w:rsidRDefault="00A2228D" w:rsidP="00A2228D">
      <w:pPr>
        <w:jc w:val="both"/>
        <w:rPr>
          <w:rFonts w:ascii="Cambria" w:hAnsi="Cambria"/>
          <w:color w:val="000000" w:themeColor="text1"/>
        </w:rPr>
      </w:pPr>
    </w:p>
    <w:p w14:paraId="7E16920F" w14:textId="6D60B495" w:rsidR="00A2228D" w:rsidRPr="00E154E1" w:rsidRDefault="00A2228D" w:rsidP="00A2228D">
      <w:pPr>
        <w:jc w:val="both"/>
        <w:rPr>
          <w:rFonts w:ascii="Cambria" w:hAnsi="Cambria"/>
          <w:color w:val="000000" w:themeColor="text1"/>
        </w:rPr>
      </w:pPr>
    </w:p>
    <w:p w14:paraId="7E2751C4" w14:textId="2368BE8D" w:rsidR="00A2228D" w:rsidRPr="00E154E1" w:rsidRDefault="00A2228D" w:rsidP="00A2228D">
      <w:pPr>
        <w:jc w:val="both"/>
        <w:rPr>
          <w:rFonts w:ascii="Cambria" w:hAnsi="Cambria"/>
          <w:color w:val="000000" w:themeColor="text1"/>
        </w:rPr>
      </w:pPr>
    </w:p>
    <w:p w14:paraId="480F8EE4" w14:textId="306A2BC8" w:rsidR="00A2228D" w:rsidRPr="00E154E1" w:rsidRDefault="00A2228D" w:rsidP="00A2228D">
      <w:pPr>
        <w:jc w:val="both"/>
        <w:rPr>
          <w:rFonts w:ascii="Cambria" w:hAnsi="Cambria"/>
          <w:color w:val="000000" w:themeColor="text1"/>
        </w:rPr>
      </w:pPr>
    </w:p>
    <w:p w14:paraId="64BA245A" w14:textId="77777777" w:rsidR="00A66010" w:rsidRDefault="00A66010" w:rsidP="00CE561B">
      <w:pPr>
        <w:jc w:val="both"/>
        <w:rPr>
          <w:rFonts w:ascii="Cambria" w:hAnsi="Cambria"/>
        </w:rPr>
      </w:pPr>
    </w:p>
    <w:p w14:paraId="3BB5157E" w14:textId="77777777" w:rsidR="00A66010" w:rsidRDefault="00A66010" w:rsidP="00CE561B">
      <w:pPr>
        <w:jc w:val="both"/>
        <w:rPr>
          <w:rFonts w:ascii="Cambria" w:hAnsi="Cambria"/>
        </w:rPr>
      </w:pPr>
    </w:p>
    <w:p w14:paraId="6860C19A" w14:textId="77777777" w:rsidR="00A66010" w:rsidRDefault="00A66010" w:rsidP="00CE561B">
      <w:pPr>
        <w:jc w:val="both"/>
        <w:rPr>
          <w:rFonts w:ascii="Cambria" w:hAnsi="Cambria"/>
        </w:rPr>
      </w:pPr>
    </w:p>
    <w:p w14:paraId="30363789" w14:textId="77777777" w:rsidR="00A66010" w:rsidRDefault="00A66010" w:rsidP="00CE561B">
      <w:pPr>
        <w:jc w:val="both"/>
        <w:rPr>
          <w:rFonts w:ascii="Cambria" w:hAnsi="Cambria"/>
        </w:rPr>
      </w:pPr>
    </w:p>
    <w:p w14:paraId="518F441B" w14:textId="77777777" w:rsidR="00A66010" w:rsidRDefault="00A66010" w:rsidP="00CE561B">
      <w:pPr>
        <w:jc w:val="both"/>
        <w:rPr>
          <w:rFonts w:ascii="Cambria" w:hAnsi="Cambria"/>
        </w:rPr>
      </w:pPr>
    </w:p>
    <w:p w14:paraId="7F026F70" w14:textId="77777777" w:rsidR="00A66010" w:rsidRDefault="00A66010" w:rsidP="00CE561B">
      <w:pPr>
        <w:jc w:val="both"/>
        <w:rPr>
          <w:rFonts w:ascii="Cambria" w:hAnsi="Cambria"/>
        </w:rPr>
      </w:pPr>
    </w:p>
    <w:p w14:paraId="3350FF0F" w14:textId="77777777" w:rsidR="00A66010" w:rsidRDefault="00A66010" w:rsidP="00CE561B">
      <w:pPr>
        <w:jc w:val="both"/>
        <w:rPr>
          <w:rFonts w:ascii="Cambria" w:hAnsi="Cambria"/>
        </w:rPr>
      </w:pPr>
    </w:p>
    <w:p w14:paraId="02F4ADC7" w14:textId="77777777" w:rsidR="00A66010" w:rsidRDefault="00A66010" w:rsidP="00CE561B">
      <w:pPr>
        <w:jc w:val="both"/>
        <w:rPr>
          <w:rFonts w:ascii="Cambria" w:hAnsi="Cambria"/>
        </w:rPr>
      </w:pPr>
    </w:p>
    <w:p w14:paraId="03766632" w14:textId="4555ADAD" w:rsidR="00CE561B" w:rsidRDefault="00CE561B" w:rsidP="00CE561B">
      <w:pPr>
        <w:jc w:val="both"/>
        <w:rPr>
          <w:rFonts w:ascii="Cambria" w:hAnsi="Cambria"/>
        </w:rPr>
      </w:pPr>
      <w:r>
        <w:rPr>
          <w:rFonts w:ascii="Cambria" w:hAnsi="Cambria"/>
        </w:rPr>
        <w:lastRenderedPageBreak/>
        <w:t>The coherence scores have generated these results for each topic.</w:t>
      </w:r>
    </w:p>
    <w:tbl>
      <w:tblPr>
        <w:tblStyle w:val="TableGrid"/>
        <w:tblpPr w:leftFromText="180" w:rightFromText="180" w:vertAnchor="text" w:horzAnchor="margin" w:tblpXSpec="center" w:tblpY="214"/>
        <w:tblW w:w="6720" w:type="dxa"/>
        <w:tblLook w:val="04A0" w:firstRow="1" w:lastRow="0" w:firstColumn="1" w:lastColumn="0" w:noHBand="0" w:noVBand="1"/>
      </w:tblPr>
      <w:tblGrid>
        <w:gridCol w:w="2300"/>
        <w:gridCol w:w="4420"/>
      </w:tblGrid>
      <w:tr w:rsidR="00CE561B" w:rsidRPr="00373D64" w14:paraId="69E8BA81" w14:textId="77777777" w:rsidTr="0026331F">
        <w:trPr>
          <w:trHeight w:val="320"/>
        </w:trPr>
        <w:tc>
          <w:tcPr>
            <w:tcW w:w="2300" w:type="dxa"/>
            <w:noWrap/>
            <w:hideMark/>
          </w:tcPr>
          <w:p w14:paraId="703B3213" w14:textId="77777777" w:rsidR="00CE561B" w:rsidRPr="00373D64" w:rsidRDefault="00CE561B" w:rsidP="0026331F">
            <w:pPr>
              <w:jc w:val="center"/>
              <w:rPr>
                <w:rFonts w:ascii="Cambria" w:hAnsi="Cambria" w:cs="Arial"/>
                <w:b/>
                <w:bCs/>
                <w:color w:val="000000" w:themeColor="text1"/>
                <w:sz w:val="22"/>
                <w:szCs w:val="22"/>
              </w:rPr>
            </w:pPr>
            <w:r w:rsidRPr="00373D64">
              <w:rPr>
                <w:rFonts w:ascii="Cambria" w:hAnsi="Cambria" w:cs="Arial"/>
                <w:b/>
                <w:bCs/>
                <w:color w:val="000000" w:themeColor="text1"/>
                <w:sz w:val="22"/>
                <w:szCs w:val="22"/>
              </w:rPr>
              <w:t>Topic</w:t>
            </w:r>
          </w:p>
        </w:tc>
        <w:tc>
          <w:tcPr>
            <w:tcW w:w="4420" w:type="dxa"/>
            <w:noWrap/>
            <w:hideMark/>
          </w:tcPr>
          <w:p w14:paraId="29FCFFA9" w14:textId="77777777" w:rsidR="00CE561B" w:rsidRPr="00373D64" w:rsidRDefault="00CE561B" w:rsidP="0026331F">
            <w:pPr>
              <w:jc w:val="center"/>
              <w:rPr>
                <w:rFonts w:ascii="Cambria" w:hAnsi="Cambria" w:cs="Arial"/>
                <w:b/>
                <w:bCs/>
                <w:color w:val="000000" w:themeColor="text1"/>
                <w:sz w:val="22"/>
                <w:szCs w:val="22"/>
              </w:rPr>
            </w:pPr>
            <w:r w:rsidRPr="00103B96">
              <w:rPr>
                <w:rFonts w:ascii="Cambria" w:hAnsi="Cambria" w:cs="Arial"/>
                <w:b/>
                <w:bCs/>
                <w:color w:val="000000" w:themeColor="text1"/>
                <w:sz w:val="22"/>
                <w:szCs w:val="22"/>
              </w:rPr>
              <w:t>Coherence score</w:t>
            </w:r>
          </w:p>
        </w:tc>
      </w:tr>
      <w:tr w:rsidR="00CE561B" w:rsidRPr="00373D64" w14:paraId="7F6951F7" w14:textId="77777777" w:rsidTr="0026331F">
        <w:trPr>
          <w:trHeight w:val="320"/>
        </w:trPr>
        <w:tc>
          <w:tcPr>
            <w:tcW w:w="2300" w:type="dxa"/>
            <w:noWrap/>
            <w:hideMark/>
          </w:tcPr>
          <w:p w14:paraId="2047C4FA" w14:textId="77777777" w:rsidR="00CE561B" w:rsidRPr="00373D64" w:rsidRDefault="00CE561B" w:rsidP="0026331F">
            <w:pPr>
              <w:jc w:val="center"/>
              <w:rPr>
                <w:rFonts w:ascii="Cambria" w:hAnsi="Cambria" w:cs="Arial"/>
                <w:color w:val="000000" w:themeColor="text1"/>
                <w:sz w:val="22"/>
                <w:szCs w:val="22"/>
                <w:highlight w:val="yellow"/>
              </w:rPr>
            </w:pPr>
            <w:r w:rsidRPr="00373D64">
              <w:rPr>
                <w:rFonts w:ascii="Cambria" w:hAnsi="Cambria" w:cs="Arial"/>
                <w:color w:val="000000" w:themeColor="text1"/>
                <w:sz w:val="22"/>
                <w:szCs w:val="22"/>
                <w:highlight w:val="yellow"/>
              </w:rPr>
              <w:t>-1</w:t>
            </w:r>
          </w:p>
        </w:tc>
        <w:tc>
          <w:tcPr>
            <w:tcW w:w="4420" w:type="dxa"/>
            <w:noWrap/>
            <w:hideMark/>
          </w:tcPr>
          <w:p w14:paraId="7C5C63B0" w14:textId="45CFAC71" w:rsidR="00CE561B" w:rsidRPr="00373D64" w:rsidRDefault="00CE561B" w:rsidP="0026331F">
            <w:pPr>
              <w:jc w:val="center"/>
              <w:rPr>
                <w:rFonts w:ascii="Cambria" w:hAnsi="Cambria" w:cs="Arial"/>
                <w:color w:val="000000" w:themeColor="text1"/>
                <w:sz w:val="22"/>
                <w:szCs w:val="22"/>
                <w:highlight w:val="yellow"/>
              </w:rPr>
            </w:pPr>
            <w:r w:rsidRPr="00CE68E6">
              <w:rPr>
                <w:rFonts w:ascii="Cambria" w:hAnsi="Cambria" w:cs="Arial"/>
                <w:color w:val="000000" w:themeColor="text1"/>
                <w:sz w:val="22"/>
                <w:szCs w:val="22"/>
                <w:highlight w:val="yellow"/>
              </w:rPr>
              <w:t>0.</w:t>
            </w:r>
            <w:r w:rsidRPr="00103B96">
              <w:rPr>
                <w:rFonts w:ascii="Cambria" w:hAnsi="Cambria" w:cs="Arial"/>
                <w:color w:val="000000" w:themeColor="text1"/>
                <w:sz w:val="22"/>
                <w:szCs w:val="22"/>
                <w:highlight w:val="yellow"/>
              </w:rPr>
              <w:t>45</w:t>
            </w:r>
          </w:p>
        </w:tc>
      </w:tr>
      <w:tr w:rsidR="00CE561B" w:rsidRPr="00373D64" w14:paraId="3E6D512F" w14:textId="77777777" w:rsidTr="0026331F">
        <w:trPr>
          <w:trHeight w:val="320"/>
        </w:trPr>
        <w:tc>
          <w:tcPr>
            <w:tcW w:w="2300" w:type="dxa"/>
            <w:noWrap/>
            <w:hideMark/>
          </w:tcPr>
          <w:p w14:paraId="067A7AAD" w14:textId="77777777" w:rsidR="00CE561B" w:rsidRPr="00373D64" w:rsidRDefault="00CE561B" w:rsidP="0026331F">
            <w:pPr>
              <w:jc w:val="center"/>
              <w:rPr>
                <w:rFonts w:ascii="Cambria" w:hAnsi="Cambria" w:cs="Arial"/>
                <w:color w:val="000000" w:themeColor="text1"/>
                <w:sz w:val="22"/>
                <w:szCs w:val="22"/>
              </w:rPr>
            </w:pPr>
            <w:r w:rsidRPr="00373D64">
              <w:rPr>
                <w:rFonts w:ascii="Cambria" w:hAnsi="Cambria" w:cs="Arial"/>
                <w:color w:val="000000" w:themeColor="text1"/>
                <w:sz w:val="22"/>
                <w:szCs w:val="22"/>
              </w:rPr>
              <w:t>0</w:t>
            </w:r>
          </w:p>
        </w:tc>
        <w:tc>
          <w:tcPr>
            <w:tcW w:w="4420" w:type="dxa"/>
            <w:noWrap/>
            <w:hideMark/>
          </w:tcPr>
          <w:p w14:paraId="23C101C3" w14:textId="786C082B" w:rsidR="00CE561B" w:rsidRPr="00373D64" w:rsidRDefault="00CE561B" w:rsidP="0026331F">
            <w:pPr>
              <w:jc w:val="center"/>
              <w:rPr>
                <w:rFonts w:ascii="Cambria" w:hAnsi="Cambria" w:cs="Arial"/>
                <w:color w:val="000000" w:themeColor="text1"/>
                <w:sz w:val="22"/>
                <w:szCs w:val="22"/>
              </w:rPr>
            </w:pPr>
            <w:r w:rsidRPr="00103B96">
              <w:rPr>
                <w:rFonts w:ascii="Cambria" w:hAnsi="Cambria" w:cs="Arial"/>
                <w:color w:val="000000" w:themeColor="text1"/>
                <w:sz w:val="22"/>
                <w:szCs w:val="22"/>
              </w:rPr>
              <w:t>0.54</w:t>
            </w:r>
          </w:p>
        </w:tc>
      </w:tr>
      <w:tr w:rsidR="00CE561B" w:rsidRPr="00373D64" w14:paraId="03A6D77B" w14:textId="77777777" w:rsidTr="0026331F">
        <w:trPr>
          <w:trHeight w:val="320"/>
        </w:trPr>
        <w:tc>
          <w:tcPr>
            <w:tcW w:w="2300" w:type="dxa"/>
            <w:noWrap/>
            <w:hideMark/>
          </w:tcPr>
          <w:p w14:paraId="02D04C86" w14:textId="77777777" w:rsidR="00CE561B" w:rsidRPr="00373D64" w:rsidRDefault="00CE561B" w:rsidP="0026331F">
            <w:pPr>
              <w:jc w:val="center"/>
              <w:rPr>
                <w:rFonts w:ascii="Cambria" w:hAnsi="Cambria" w:cs="Arial"/>
                <w:color w:val="000000" w:themeColor="text1"/>
                <w:sz w:val="22"/>
                <w:szCs w:val="22"/>
              </w:rPr>
            </w:pPr>
            <w:r w:rsidRPr="00373D64">
              <w:rPr>
                <w:rFonts w:ascii="Cambria" w:hAnsi="Cambria" w:cs="Arial"/>
                <w:color w:val="000000" w:themeColor="text1"/>
                <w:sz w:val="22"/>
                <w:szCs w:val="22"/>
              </w:rPr>
              <w:t>1</w:t>
            </w:r>
          </w:p>
        </w:tc>
        <w:tc>
          <w:tcPr>
            <w:tcW w:w="4420" w:type="dxa"/>
            <w:noWrap/>
            <w:hideMark/>
          </w:tcPr>
          <w:p w14:paraId="0C1458FF" w14:textId="64222D15" w:rsidR="00CE561B" w:rsidRPr="00373D64" w:rsidRDefault="00CE561B" w:rsidP="0026331F">
            <w:pPr>
              <w:jc w:val="center"/>
              <w:rPr>
                <w:rFonts w:ascii="Cambria" w:hAnsi="Cambria" w:cs="Arial"/>
                <w:color w:val="000000" w:themeColor="text1"/>
                <w:sz w:val="22"/>
                <w:szCs w:val="22"/>
              </w:rPr>
            </w:pPr>
            <w:r w:rsidRPr="00103B96">
              <w:rPr>
                <w:rFonts w:ascii="Cambria" w:hAnsi="Cambria" w:cs="Arial"/>
                <w:color w:val="000000" w:themeColor="text1"/>
                <w:sz w:val="22"/>
                <w:szCs w:val="22"/>
              </w:rPr>
              <w:t>0.</w:t>
            </w:r>
            <w:r w:rsidR="00A66010" w:rsidRPr="00103B96">
              <w:rPr>
                <w:rFonts w:ascii="Cambria" w:hAnsi="Cambria" w:cs="Arial"/>
                <w:color w:val="000000" w:themeColor="text1"/>
                <w:sz w:val="22"/>
                <w:szCs w:val="22"/>
              </w:rPr>
              <w:t>54</w:t>
            </w:r>
          </w:p>
        </w:tc>
      </w:tr>
      <w:tr w:rsidR="00A66010" w:rsidRPr="00373D64" w14:paraId="6BFD8832" w14:textId="77777777" w:rsidTr="0026331F">
        <w:trPr>
          <w:trHeight w:val="320"/>
        </w:trPr>
        <w:tc>
          <w:tcPr>
            <w:tcW w:w="2300" w:type="dxa"/>
            <w:noWrap/>
          </w:tcPr>
          <w:p w14:paraId="7E6FE45C" w14:textId="785ED8A7" w:rsidR="00A66010" w:rsidRPr="00103B96" w:rsidRDefault="00A66010" w:rsidP="0026331F">
            <w:pPr>
              <w:jc w:val="center"/>
              <w:rPr>
                <w:rFonts w:ascii="Cambria" w:hAnsi="Cambria" w:cs="Arial"/>
                <w:color w:val="000000" w:themeColor="text1"/>
                <w:sz w:val="22"/>
                <w:szCs w:val="22"/>
              </w:rPr>
            </w:pPr>
            <w:r w:rsidRPr="00103B96">
              <w:rPr>
                <w:rFonts w:ascii="Cambria" w:hAnsi="Cambria" w:cs="Arial"/>
                <w:color w:val="000000" w:themeColor="text1"/>
                <w:sz w:val="22"/>
                <w:szCs w:val="22"/>
              </w:rPr>
              <w:t>2</w:t>
            </w:r>
          </w:p>
        </w:tc>
        <w:tc>
          <w:tcPr>
            <w:tcW w:w="4420" w:type="dxa"/>
            <w:noWrap/>
          </w:tcPr>
          <w:p w14:paraId="2598A4F8" w14:textId="108AA8CF" w:rsidR="00A66010" w:rsidRPr="00103B96" w:rsidRDefault="00A66010" w:rsidP="0026331F">
            <w:pPr>
              <w:jc w:val="center"/>
              <w:rPr>
                <w:rFonts w:ascii="Cambria" w:hAnsi="Cambria" w:cs="Arial"/>
                <w:color w:val="000000" w:themeColor="text1"/>
                <w:sz w:val="22"/>
                <w:szCs w:val="22"/>
              </w:rPr>
            </w:pPr>
            <w:r w:rsidRPr="00103B96">
              <w:rPr>
                <w:rFonts w:ascii="Cambria" w:hAnsi="Cambria" w:cs="Arial"/>
                <w:color w:val="000000" w:themeColor="text1"/>
                <w:sz w:val="22"/>
                <w:szCs w:val="22"/>
              </w:rPr>
              <w:t>0.60</w:t>
            </w:r>
          </w:p>
        </w:tc>
      </w:tr>
      <w:tr w:rsidR="00A66010" w:rsidRPr="00373D64" w14:paraId="10B72280" w14:textId="77777777" w:rsidTr="0026331F">
        <w:trPr>
          <w:trHeight w:val="320"/>
        </w:trPr>
        <w:tc>
          <w:tcPr>
            <w:tcW w:w="2300" w:type="dxa"/>
            <w:noWrap/>
          </w:tcPr>
          <w:p w14:paraId="6001BB18" w14:textId="624329C9" w:rsidR="00A66010" w:rsidRPr="00103B96" w:rsidRDefault="00A66010" w:rsidP="0026331F">
            <w:pPr>
              <w:jc w:val="center"/>
              <w:rPr>
                <w:rFonts w:ascii="Cambria" w:hAnsi="Cambria" w:cs="Arial"/>
                <w:color w:val="000000" w:themeColor="text1"/>
                <w:sz w:val="22"/>
                <w:szCs w:val="22"/>
              </w:rPr>
            </w:pPr>
            <w:r w:rsidRPr="00103B96">
              <w:rPr>
                <w:rFonts w:ascii="Cambria" w:hAnsi="Cambria" w:cs="Arial"/>
                <w:color w:val="000000" w:themeColor="text1"/>
                <w:sz w:val="22"/>
                <w:szCs w:val="22"/>
              </w:rPr>
              <w:t>3</w:t>
            </w:r>
          </w:p>
        </w:tc>
        <w:tc>
          <w:tcPr>
            <w:tcW w:w="4420" w:type="dxa"/>
            <w:noWrap/>
          </w:tcPr>
          <w:p w14:paraId="3D7370B2" w14:textId="1E3D6669" w:rsidR="00A66010" w:rsidRPr="00103B96" w:rsidRDefault="00A66010" w:rsidP="0026331F">
            <w:pPr>
              <w:jc w:val="center"/>
              <w:rPr>
                <w:rFonts w:ascii="Cambria" w:hAnsi="Cambria" w:cs="Arial"/>
                <w:color w:val="000000" w:themeColor="text1"/>
                <w:sz w:val="22"/>
                <w:szCs w:val="22"/>
              </w:rPr>
            </w:pPr>
            <w:r w:rsidRPr="00103B96">
              <w:rPr>
                <w:rFonts w:ascii="Cambria" w:hAnsi="Cambria" w:cs="Arial"/>
                <w:color w:val="000000" w:themeColor="text1"/>
                <w:sz w:val="22"/>
                <w:szCs w:val="22"/>
              </w:rPr>
              <w:t>0.68</w:t>
            </w:r>
          </w:p>
        </w:tc>
      </w:tr>
      <w:tr w:rsidR="00A66010" w:rsidRPr="00373D64" w14:paraId="67CBFC61" w14:textId="77777777" w:rsidTr="0026331F">
        <w:trPr>
          <w:trHeight w:val="320"/>
        </w:trPr>
        <w:tc>
          <w:tcPr>
            <w:tcW w:w="2300" w:type="dxa"/>
            <w:noWrap/>
          </w:tcPr>
          <w:p w14:paraId="12AC4F4F" w14:textId="179E0D0D" w:rsidR="00A66010" w:rsidRPr="00103B96" w:rsidRDefault="00A66010" w:rsidP="0026331F">
            <w:pPr>
              <w:jc w:val="center"/>
              <w:rPr>
                <w:rFonts w:ascii="Cambria" w:hAnsi="Cambria" w:cs="Arial"/>
                <w:color w:val="000000" w:themeColor="text1"/>
                <w:sz w:val="22"/>
                <w:szCs w:val="22"/>
              </w:rPr>
            </w:pPr>
            <w:r w:rsidRPr="00103B96">
              <w:rPr>
                <w:rFonts w:ascii="Cambria" w:hAnsi="Cambria" w:cs="Arial"/>
                <w:color w:val="000000" w:themeColor="text1"/>
                <w:sz w:val="22"/>
                <w:szCs w:val="22"/>
              </w:rPr>
              <w:t>4</w:t>
            </w:r>
          </w:p>
        </w:tc>
        <w:tc>
          <w:tcPr>
            <w:tcW w:w="4420" w:type="dxa"/>
            <w:noWrap/>
          </w:tcPr>
          <w:p w14:paraId="776B3B39" w14:textId="424FDEFB" w:rsidR="00A66010" w:rsidRPr="00103B96" w:rsidRDefault="00A66010" w:rsidP="0026331F">
            <w:pPr>
              <w:jc w:val="center"/>
              <w:rPr>
                <w:rFonts w:ascii="Cambria" w:hAnsi="Cambria" w:cs="Arial"/>
                <w:color w:val="000000" w:themeColor="text1"/>
                <w:sz w:val="22"/>
                <w:szCs w:val="22"/>
              </w:rPr>
            </w:pPr>
            <w:r w:rsidRPr="00103B96">
              <w:rPr>
                <w:rFonts w:ascii="Cambria" w:hAnsi="Cambria" w:cs="Arial"/>
                <w:color w:val="000000" w:themeColor="text1"/>
                <w:sz w:val="22"/>
                <w:szCs w:val="22"/>
              </w:rPr>
              <w:t>0.50</w:t>
            </w:r>
          </w:p>
        </w:tc>
      </w:tr>
      <w:tr w:rsidR="00A66010" w:rsidRPr="00373D64" w14:paraId="1136AC27" w14:textId="77777777" w:rsidTr="0026331F">
        <w:trPr>
          <w:trHeight w:val="320"/>
        </w:trPr>
        <w:tc>
          <w:tcPr>
            <w:tcW w:w="2300" w:type="dxa"/>
            <w:noWrap/>
          </w:tcPr>
          <w:p w14:paraId="0C7B6F9C" w14:textId="11BCF35E" w:rsidR="00A66010" w:rsidRPr="00103B96" w:rsidRDefault="00A66010" w:rsidP="0026331F">
            <w:pPr>
              <w:jc w:val="center"/>
              <w:rPr>
                <w:rFonts w:ascii="Cambria" w:hAnsi="Cambria" w:cs="Arial"/>
                <w:color w:val="000000" w:themeColor="text1"/>
                <w:sz w:val="22"/>
                <w:szCs w:val="22"/>
                <w:highlight w:val="yellow"/>
              </w:rPr>
            </w:pPr>
            <w:r w:rsidRPr="00103B96">
              <w:rPr>
                <w:rFonts w:ascii="Cambria" w:hAnsi="Cambria" w:cs="Arial"/>
                <w:color w:val="000000" w:themeColor="text1"/>
                <w:sz w:val="22"/>
                <w:szCs w:val="22"/>
                <w:highlight w:val="yellow"/>
              </w:rPr>
              <w:t>5</w:t>
            </w:r>
          </w:p>
        </w:tc>
        <w:tc>
          <w:tcPr>
            <w:tcW w:w="4420" w:type="dxa"/>
            <w:noWrap/>
          </w:tcPr>
          <w:p w14:paraId="7675687E" w14:textId="29A6DBAF" w:rsidR="00A66010" w:rsidRPr="00103B96" w:rsidRDefault="00A66010" w:rsidP="0026331F">
            <w:pPr>
              <w:jc w:val="center"/>
              <w:rPr>
                <w:rFonts w:ascii="Cambria" w:hAnsi="Cambria" w:cs="Arial"/>
                <w:color w:val="000000" w:themeColor="text1"/>
                <w:sz w:val="22"/>
                <w:szCs w:val="22"/>
                <w:highlight w:val="yellow"/>
              </w:rPr>
            </w:pPr>
            <w:r w:rsidRPr="00103B96">
              <w:rPr>
                <w:rFonts w:ascii="Cambria" w:hAnsi="Cambria" w:cs="Arial"/>
                <w:color w:val="000000" w:themeColor="text1"/>
                <w:sz w:val="22"/>
                <w:szCs w:val="22"/>
                <w:highlight w:val="yellow"/>
              </w:rPr>
              <w:t>0.48</w:t>
            </w:r>
          </w:p>
        </w:tc>
      </w:tr>
    </w:tbl>
    <w:p w14:paraId="32A52D91" w14:textId="77777777" w:rsidR="00CE561B" w:rsidRPr="00CE68E6" w:rsidRDefault="00CE561B" w:rsidP="00CE561B">
      <w:pPr>
        <w:jc w:val="both"/>
        <w:rPr>
          <w:rFonts w:ascii="Cambria" w:hAnsi="Cambria"/>
        </w:rPr>
      </w:pPr>
    </w:p>
    <w:p w14:paraId="05D1DE7C" w14:textId="77777777" w:rsidR="00CE561B" w:rsidRPr="00CE68E6" w:rsidRDefault="00CE561B" w:rsidP="00CE561B">
      <w:pPr>
        <w:jc w:val="both"/>
        <w:rPr>
          <w:rFonts w:ascii="Cambria" w:hAnsi="Cambria"/>
        </w:rPr>
      </w:pPr>
    </w:p>
    <w:p w14:paraId="5F510094" w14:textId="77777777" w:rsidR="00CE561B" w:rsidRPr="00CE68E6" w:rsidRDefault="00CE561B" w:rsidP="00CE561B">
      <w:pPr>
        <w:jc w:val="both"/>
        <w:rPr>
          <w:rFonts w:ascii="Cambria" w:hAnsi="Cambria"/>
        </w:rPr>
      </w:pPr>
    </w:p>
    <w:p w14:paraId="2E6C5021" w14:textId="0C4ADFA7" w:rsidR="00CE561B" w:rsidRDefault="00CE561B" w:rsidP="00A2228D">
      <w:pPr>
        <w:jc w:val="both"/>
        <w:rPr>
          <w:rFonts w:ascii="Cambria" w:hAnsi="Cambria"/>
          <w:color w:val="000000" w:themeColor="text1"/>
        </w:rPr>
      </w:pPr>
      <w:r w:rsidRPr="00CE68E6">
        <w:rPr>
          <w:rFonts w:ascii="Cambria" w:hAnsi="Cambria"/>
        </w:rPr>
        <w:tab/>
      </w:r>
      <w:r w:rsidRPr="00CE68E6">
        <w:rPr>
          <w:rFonts w:ascii="Cambria" w:hAnsi="Cambria"/>
        </w:rPr>
        <w:tab/>
      </w:r>
      <w:r w:rsidRPr="00CE68E6">
        <w:rPr>
          <w:rFonts w:ascii="Cambria" w:hAnsi="Cambria"/>
        </w:rPr>
        <w:tab/>
      </w:r>
      <w:r w:rsidRPr="00CE68E6">
        <w:rPr>
          <w:rFonts w:ascii="Cambria" w:hAnsi="Cambria"/>
        </w:rPr>
        <w:tab/>
      </w:r>
      <w:r w:rsidRPr="00E154E1">
        <w:rPr>
          <w:rFonts w:ascii="Cambria" w:hAnsi="Cambria"/>
        </w:rPr>
        <w:tab/>
      </w:r>
      <w:r w:rsidRPr="00E154E1">
        <w:rPr>
          <w:rFonts w:ascii="Cambria" w:hAnsi="Cambria"/>
        </w:rPr>
        <w:tab/>
      </w:r>
    </w:p>
    <w:p w14:paraId="57512115" w14:textId="77777777" w:rsidR="00CE561B" w:rsidRDefault="00CE561B" w:rsidP="00A2228D">
      <w:pPr>
        <w:jc w:val="both"/>
        <w:rPr>
          <w:rFonts w:ascii="Cambria" w:hAnsi="Cambria"/>
          <w:color w:val="000000" w:themeColor="text1"/>
        </w:rPr>
      </w:pPr>
    </w:p>
    <w:p w14:paraId="62907C7F" w14:textId="77777777" w:rsidR="00CE561B" w:rsidRDefault="00CE561B" w:rsidP="00A2228D">
      <w:pPr>
        <w:jc w:val="both"/>
        <w:rPr>
          <w:rFonts w:ascii="Cambria" w:hAnsi="Cambria"/>
          <w:color w:val="000000" w:themeColor="text1"/>
        </w:rPr>
      </w:pPr>
    </w:p>
    <w:p w14:paraId="51D0A182" w14:textId="77777777" w:rsidR="00A66010" w:rsidRDefault="00A66010" w:rsidP="00A2228D">
      <w:pPr>
        <w:jc w:val="both"/>
        <w:rPr>
          <w:rFonts w:ascii="Cambria" w:hAnsi="Cambria"/>
          <w:color w:val="000000" w:themeColor="text1"/>
        </w:rPr>
      </w:pPr>
    </w:p>
    <w:p w14:paraId="25DB1F0E" w14:textId="77777777" w:rsidR="00A66010" w:rsidRDefault="00A66010" w:rsidP="00A2228D">
      <w:pPr>
        <w:jc w:val="both"/>
        <w:rPr>
          <w:rFonts w:ascii="Cambria" w:hAnsi="Cambria"/>
          <w:color w:val="000000" w:themeColor="text1"/>
        </w:rPr>
      </w:pPr>
    </w:p>
    <w:p w14:paraId="0C487BD8" w14:textId="77777777" w:rsidR="00A66010" w:rsidRDefault="00A66010" w:rsidP="00A2228D">
      <w:pPr>
        <w:jc w:val="both"/>
        <w:rPr>
          <w:rFonts w:ascii="Cambria" w:hAnsi="Cambria"/>
          <w:color w:val="000000" w:themeColor="text1"/>
        </w:rPr>
      </w:pPr>
    </w:p>
    <w:p w14:paraId="66BD92FD" w14:textId="77777777" w:rsidR="00A66010" w:rsidRDefault="00A66010" w:rsidP="00A2228D">
      <w:pPr>
        <w:jc w:val="both"/>
        <w:rPr>
          <w:rFonts w:ascii="Cambria" w:hAnsi="Cambria"/>
          <w:color w:val="000000" w:themeColor="text1"/>
        </w:rPr>
      </w:pPr>
    </w:p>
    <w:p w14:paraId="0BF148A1" w14:textId="797709BD" w:rsidR="00A2228D" w:rsidRPr="00CE561B" w:rsidRDefault="008C699C" w:rsidP="00A2228D">
      <w:pPr>
        <w:jc w:val="both"/>
        <w:rPr>
          <w:rFonts w:ascii="Cambria" w:hAnsi="Cambria"/>
          <w:color w:val="000000" w:themeColor="text1"/>
        </w:rPr>
      </w:pPr>
      <w:r w:rsidRPr="00E154E1">
        <w:rPr>
          <w:rFonts w:ascii="Cambria" w:hAnsi="Cambria"/>
          <w:color w:val="000000" w:themeColor="text1"/>
        </w:rPr>
        <w:t>Two topics</w:t>
      </w:r>
      <w:r w:rsidR="00A2228D" w:rsidRPr="00E154E1">
        <w:rPr>
          <w:rFonts w:ascii="Cambria" w:hAnsi="Cambria"/>
          <w:color w:val="000000" w:themeColor="text1"/>
        </w:rPr>
        <w:t xml:space="preserve"> with coherence scores below 0.5 w</w:t>
      </w:r>
      <w:r w:rsidRPr="00E154E1">
        <w:rPr>
          <w:rFonts w:ascii="Cambria" w:hAnsi="Cambria"/>
          <w:color w:val="000000" w:themeColor="text1"/>
        </w:rPr>
        <w:t>ere</w:t>
      </w:r>
      <w:r w:rsidR="00A2228D" w:rsidRPr="00E154E1">
        <w:rPr>
          <w:rFonts w:ascii="Cambria" w:hAnsi="Cambria"/>
          <w:color w:val="000000" w:themeColor="text1"/>
        </w:rPr>
        <w:t xml:space="preserve"> disregarded.</w:t>
      </w:r>
    </w:p>
    <w:p w14:paraId="2137C600" w14:textId="30BCBED2" w:rsidR="007B2214" w:rsidRPr="00E154E1" w:rsidRDefault="00A2228D" w:rsidP="00A2228D">
      <w:pPr>
        <w:spacing w:before="240" w:after="240"/>
        <w:jc w:val="both"/>
        <w:rPr>
          <w:rFonts w:ascii="Cambria" w:hAnsi="Cambria"/>
          <w:color w:val="000000" w:themeColor="text1"/>
        </w:rPr>
      </w:pPr>
      <w:r w:rsidRPr="00E154E1">
        <w:rPr>
          <w:rFonts w:ascii="Cambria" w:hAnsi="Cambria"/>
          <w:color w:val="000000" w:themeColor="text1"/>
        </w:rPr>
        <w:t>When all the topics were evaluated with domain knowledge, it was decided that only two topics involved the most interpretable and meaningful results.</w:t>
      </w:r>
      <w:r w:rsidR="007B2214" w:rsidRPr="00E154E1">
        <w:rPr>
          <w:rFonts w:ascii="Cambria" w:hAnsi="Cambria"/>
          <w:color w:val="000000" w:themeColor="text1"/>
        </w:rPr>
        <w:t xml:space="preserve"> </w:t>
      </w:r>
    </w:p>
    <w:p w14:paraId="39FBB787" w14:textId="5D5AF950" w:rsidR="00A2228D" w:rsidRDefault="00A2228D" w:rsidP="00A2228D">
      <w:pPr>
        <w:jc w:val="both"/>
        <w:rPr>
          <w:rFonts w:ascii="Cambria" w:hAnsi="Cambria"/>
          <w:color w:val="000000" w:themeColor="text1"/>
        </w:rPr>
      </w:pPr>
      <w:r w:rsidRPr="00E154E1">
        <w:rPr>
          <w:rFonts w:ascii="Cambria" w:hAnsi="Cambria"/>
          <w:color w:val="000000" w:themeColor="text1"/>
        </w:rPr>
        <w:t xml:space="preserve">The </w:t>
      </w:r>
      <w:r w:rsidR="008F2411" w:rsidRPr="00E154E1">
        <w:rPr>
          <w:rFonts w:ascii="Cambria" w:hAnsi="Cambria"/>
          <w:b/>
          <w:bCs/>
          <w:color w:val="000000" w:themeColor="text1"/>
        </w:rPr>
        <w:t>fourth</w:t>
      </w:r>
      <w:r w:rsidRPr="00E154E1">
        <w:rPr>
          <w:rFonts w:ascii="Cambria" w:hAnsi="Cambria"/>
          <w:color w:val="000000" w:themeColor="text1"/>
        </w:rPr>
        <w:t xml:space="preserve"> topic involves,</w:t>
      </w:r>
    </w:p>
    <w:p w14:paraId="35CF0C5F" w14:textId="77777777" w:rsidR="00A66010" w:rsidRPr="00E154E1" w:rsidRDefault="00A66010" w:rsidP="00A2228D">
      <w:pPr>
        <w:jc w:val="both"/>
        <w:rPr>
          <w:rFonts w:ascii="Cambria" w:hAnsi="Cambria"/>
          <w:color w:val="000000" w:themeColor="text1"/>
        </w:rPr>
      </w:pPr>
    </w:p>
    <w:tbl>
      <w:tblPr>
        <w:tblStyle w:val="TableGrid"/>
        <w:tblW w:w="6720" w:type="dxa"/>
        <w:tblInd w:w="2035" w:type="dxa"/>
        <w:tblLook w:val="04A0" w:firstRow="1" w:lastRow="0" w:firstColumn="1" w:lastColumn="0" w:noHBand="0" w:noVBand="1"/>
      </w:tblPr>
      <w:tblGrid>
        <w:gridCol w:w="2300"/>
        <w:gridCol w:w="4420"/>
      </w:tblGrid>
      <w:tr w:rsidR="00A66010" w:rsidRPr="00A66010" w14:paraId="22CC86F3" w14:textId="77777777" w:rsidTr="0026331F">
        <w:trPr>
          <w:trHeight w:val="320"/>
        </w:trPr>
        <w:tc>
          <w:tcPr>
            <w:tcW w:w="2300" w:type="dxa"/>
            <w:noWrap/>
            <w:hideMark/>
          </w:tcPr>
          <w:p w14:paraId="319EF578" w14:textId="77777777" w:rsidR="00A66010" w:rsidRPr="00CE68E6" w:rsidRDefault="00A66010" w:rsidP="0026331F">
            <w:pPr>
              <w:jc w:val="center"/>
              <w:rPr>
                <w:rFonts w:ascii="Cambria" w:hAnsi="Cambria" w:cs="Arial"/>
                <w:b/>
                <w:bCs/>
                <w:color w:val="000000" w:themeColor="text1"/>
                <w:sz w:val="22"/>
                <w:szCs w:val="22"/>
              </w:rPr>
            </w:pPr>
            <w:r w:rsidRPr="00CE68E6">
              <w:rPr>
                <w:rFonts w:ascii="Cambria" w:hAnsi="Cambria" w:cs="Arial"/>
                <w:b/>
                <w:bCs/>
                <w:color w:val="000000" w:themeColor="text1"/>
                <w:sz w:val="22"/>
                <w:szCs w:val="22"/>
              </w:rPr>
              <w:t>Word</w:t>
            </w:r>
          </w:p>
        </w:tc>
        <w:tc>
          <w:tcPr>
            <w:tcW w:w="4420" w:type="dxa"/>
            <w:noWrap/>
            <w:hideMark/>
          </w:tcPr>
          <w:p w14:paraId="3A3BCA4C" w14:textId="77777777" w:rsidR="00A66010" w:rsidRPr="00CE68E6" w:rsidRDefault="00A66010" w:rsidP="0026331F">
            <w:pPr>
              <w:jc w:val="center"/>
              <w:rPr>
                <w:rFonts w:ascii="Cambria" w:hAnsi="Cambria" w:cs="Arial"/>
                <w:b/>
                <w:bCs/>
                <w:color w:val="000000" w:themeColor="text1"/>
                <w:sz w:val="22"/>
                <w:szCs w:val="22"/>
              </w:rPr>
            </w:pPr>
            <w:r w:rsidRPr="00CE68E6">
              <w:rPr>
                <w:rFonts w:ascii="Cambria" w:hAnsi="Cambria" w:cs="Arial"/>
                <w:b/>
                <w:bCs/>
                <w:color w:val="000000" w:themeColor="text1"/>
                <w:sz w:val="22"/>
                <w:szCs w:val="22"/>
              </w:rPr>
              <w:t>Probability</w:t>
            </w:r>
          </w:p>
        </w:tc>
      </w:tr>
      <w:tr w:rsidR="00A66010" w:rsidRPr="00A66010" w14:paraId="7A0CBE8A" w14:textId="77777777" w:rsidTr="0026331F">
        <w:trPr>
          <w:trHeight w:val="320"/>
        </w:trPr>
        <w:tc>
          <w:tcPr>
            <w:tcW w:w="2300" w:type="dxa"/>
            <w:noWrap/>
            <w:hideMark/>
          </w:tcPr>
          <w:p w14:paraId="1B61DABE" w14:textId="24D9CD83" w:rsidR="00A66010" w:rsidRPr="00CE68E6" w:rsidRDefault="00A66010" w:rsidP="0026331F">
            <w:pPr>
              <w:jc w:val="center"/>
              <w:rPr>
                <w:rFonts w:ascii="Cambria" w:hAnsi="Cambria" w:cs="Arial"/>
                <w:color w:val="000000" w:themeColor="text1"/>
                <w:sz w:val="22"/>
                <w:szCs w:val="22"/>
              </w:rPr>
            </w:pPr>
            <w:r>
              <w:rPr>
                <w:rFonts w:ascii="Cambria" w:hAnsi="Cambria"/>
                <w:sz w:val="22"/>
                <w:szCs w:val="22"/>
              </w:rPr>
              <w:t>food</w:t>
            </w:r>
          </w:p>
        </w:tc>
        <w:tc>
          <w:tcPr>
            <w:tcW w:w="4420" w:type="dxa"/>
            <w:noWrap/>
            <w:hideMark/>
          </w:tcPr>
          <w:p w14:paraId="141162EC" w14:textId="56F75FFB" w:rsidR="00A66010" w:rsidRPr="00CE68E6" w:rsidRDefault="00A66010" w:rsidP="0026331F">
            <w:pPr>
              <w:jc w:val="center"/>
              <w:rPr>
                <w:rFonts w:ascii="Cambria" w:hAnsi="Cambria" w:cs="Arial"/>
                <w:color w:val="000000" w:themeColor="text1"/>
                <w:sz w:val="22"/>
                <w:szCs w:val="22"/>
              </w:rPr>
            </w:pPr>
            <w:r w:rsidRPr="00A66010">
              <w:rPr>
                <w:rFonts w:ascii="Cambria" w:hAnsi="Cambria"/>
                <w:sz w:val="22"/>
                <w:szCs w:val="22"/>
              </w:rPr>
              <w:t>0.0</w:t>
            </w:r>
            <w:r>
              <w:rPr>
                <w:rFonts w:ascii="Cambria" w:hAnsi="Cambria"/>
                <w:sz w:val="22"/>
                <w:szCs w:val="22"/>
              </w:rPr>
              <w:t>276</w:t>
            </w:r>
          </w:p>
        </w:tc>
      </w:tr>
      <w:tr w:rsidR="00A66010" w:rsidRPr="00A66010" w14:paraId="169997F9" w14:textId="77777777" w:rsidTr="0026331F">
        <w:trPr>
          <w:trHeight w:val="320"/>
        </w:trPr>
        <w:tc>
          <w:tcPr>
            <w:tcW w:w="2300" w:type="dxa"/>
            <w:noWrap/>
            <w:hideMark/>
          </w:tcPr>
          <w:p w14:paraId="55F6A6EC" w14:textId="523CC4E8" w:rsidR="00A66010" w:rsidRPr="00CE68E6" w:rsidRDefault="00A66010" w:rsidP="0026331F">
            <w:pPr>
              <w:jc w:val="center"/>
              <w:rPr>
                <w:rFonts w:ascii="Cambria" w:hAnsi="Cambria" w:cs="Arial"/>
                <w:color w:val="000000" w:themeColor="text1"/>
                <w:sz w:val="22"/>
                <w:szCs w:val="22"/>
              </w:rPr>
            </w:pPr>
            <w:r>
              <w:rPr>
                <w:rFonts w:ascii="Cambria" w:hAnsi="Cambria"/>
                <w:sz w:val="22"/>
                <w:szCs w:val="22"/>
              </w:rPr>
              <w:t>water</w:t>
            </w:r>
          </w:p>
        </w:tc>
        <w:tc>
          <w:tcPr>
            <w:tcW w:w="4420" w:type="dxa"/>
            <w:noWrap/>
            <w:hideMark/>
          </w:tcPr>
          <w:p w14:paraId="726E9010" w14:textId="1DA9C6C5" w:rsidR="00A66010" w:rsidRPr="00CE68E6" w:rsidRDefault="00A66010" w:rsidP="0026331F">
            <w:pPr>
              <w:jc w:val="center"/>
              <w:rPr>
                <w:rFonts w:ascii="Cambria" w:hAnsi="Cambria" w:cs="Arial"/>
                <w:color w:val="000000" w:themeColor="text1"/>
                <w:sz w:val="22"/>
                <w:szCs w:val="22"/>
              </w:rPr>
            </w:pPr>
            <w:r w:rsidRPr="00A66010">
              <w:rPr>
                <w:rFonts w:ascii="Cambria" w:hAnsi="Cambria"/>
                <w:sz w:val="22"/>
                <w:szCs w:val="22"/>
              </w:rPr>
              <w:t>0.0</w:t>
            </w:r>
            <w:r>
              <w:rPr>
                <w:rFonts w:ascii="Cambria" w:hAnsi="Cambria"/>
                <w:sz w:val="22"/>
                <w:szCs w:val="22"/>
              </w:rPr>
              <w:t>181</w:t>
            </w:r>
          </w:p>
        </w:tc>
      </w:tr>
      <w:tr w:rsidR="00A66010" w:rsidRPr="00A66010" w14:paraId="6823485E" w14:textId="77777777" w:rsidTr="0026331F">
        <w:trPr>
          <w:trHeight w:val="320"/>
        </w:trPr>
        <w:tc>
          <w:tcPr>
            <w:tcW w:w="2300" w:type="dxa"/>
            <w:noWrap/>
            <w:hideMark/>
          </w:tcPr>
          <w:p w14:paraId="1D67DCFD" w14:textId="4A51FA01" w:rsidR="00A66010" w:rsidRPr="00CE68E6" w:rsidRDefault="00A66010" w:rsidP="0026331F">
            <w:pPr>
              <w:jc w:val="center"/>
              <w:rPr>
                <w:rFonts w:ascii="Cambria" w:hAnsi="Cambria" w:cs="Arial"/>
                <w:color w:val="000000" w:themeColor="text1"/>
                <w:sz w:val="22"/>
                <w:szCs w:val="22"/>
              </w:rPr>
            </w:pPr>
            <w:r>
              <w:rPr>
                <w:rFonts w:ascii="Cambria" w:hAnsi="Cambria"/>
                <w:sz w:val="22"/>
                <w:szCs w:val="22"/>
              </w:rPr>
              <w:t>country</w:t>
            </w:r>
          </w:p>
        </w:tc>
        <w:tc>
          <w:tcPr>
            <w:tcW w:w="4420" w:type="dxa"/>
            <w:noWrap/>
            <w:hideMark/>
          </w:tcPr>
          <w:p w14:paraId="34958BDC" w14:textId="1AF34DD6" w:rsidR="00A66010" w:rsidRPr="00CE68E6" w:rsidRDefault="00A66010" w:rsidP="0026331F">
            <w:pPr>
              <w:jc w:val="center"/>
              <w:rPr>
                <w:rFonts w:ascii="Cambria" w:hAnsi="Cambria" w:cs="Arial"/>
                <w:color w:val="000000" w:themeColor="text1"/>
                <w:sz w:val="22"/>
                <w:szCs w:val="22"/>
              </w:rPr>
            </w:pPr>
            <w:r w:rsidRPr="00A66010">
              <w:rPr>
                <w:rFonts w:ascii="Cambria" w:hAnsi="Cambria"/>
                <w:sz w:val="22"/>
                <w:szCs w:val="22"/>
              </w:rPr>
              <w:t>0.0</w:t>
            </w:r>
            <w:r>
              <w:rPr>
                <w:rFonts w:ascii="Cambria" w:hAnsi="Cambria"/>
                <w:sz w:val="22"/>
                <w:szCs w:val="22"/>
              </w:rPr>
              <w:t>137</w:t>
            </w:r>
          </w:p>
        </w:tc>
      </w:tr>
      <w:tr w:rsidR="00A66010" w:rsidRPr="00A66010" w14:paraId="394C10B3" w14:textId="77777777" w:rsidTr="0026331F">
        <w:trPr>
          <w:trHeight w:val="320"/>
        </w:trPr>
        <w:tc>
          <w:tcPr>
            <w:tcW w:w="2300" w:type="dxa"/>
            <w:noWrap/>
            <w:hideMark/>
          </w:tcPr>
          <w:p w14:paraId="2C9C28FF" w14:textId="1CDF5969" w:rsidR="00A66010" w:rsidRPr="00CE68E6" w:rsidRDefault="00A66010" w:rsidP="0026331F">
            <w:pPr>
              <w:jc w:val="center"/>
              <w:rPr>
                <w:rFonts w:ascii="Cambria" w:hAnsi="Cambria" w:cs="Arial"/>
                <w:color w:val="000000" w:themeColor="text1"/>
                <w:sz w:val="22"/>
                <w:szCs w:val="22"/>
              </w:rPr>
            </w:pPr>
            <w:r>
              <w:rPr>
                <w:rFonts w:ascii="Cambria" w:hAnsi="Cambria"/>
                <w:sz w:val="22"/>
                <w:szCs w:val="22"/>
              </w:rPr>
              <w:t>system</w:t>
            </w:r>
          </w:p>
        </w:tc>
        <w:tc>
          <w:tcPr>
            <w:tcW w:w="4420" w:type="dxa"/>
            <w:noWrap/>
            <w:hideMark/>
          </w:tcPr>
          <w:p w14:paraId="7DDD9939" w14:textId="7DD1983E" w:rsidR="00A66010" w:rsidRPr="00CE68E6" w:rsidRDefault="00A66010" w:rsidP="0026331F">
            <w:pPr>
              <w:jc w:val="center"/>
              <w:rPr>
                <w:rFonts w:ascii="Cambria" w:hAnsi="Cambria" w:cs="Arial"/>
                <w:color w:val="000000" w:themeColor="text1"/>
                <w:sz w:val="22"/>
                <w:szCs w:val="22"/>
              </w:rPr>
            </w:pPr>
            <w:r w:rsidRPr="00A66010">
              <w:rPr>
                <w:rFonts w:ascii="Cambria" w:hAnsi="Cambria"/>
                <w:sz w:val="22"/>
                <w:szCs w:val="22"/>
              </w:rPr>
              <w:t>0.0</w:t>
            </w:r>
            <w:r>
              <w:rPr>
                <w:rFonts w:ascii="Cambria" w:hAnsi="Cambria"/>
                <w:sz w:val="22"/>
                <w:szCs w:val="22"/>
              </w:rPr>
              <w:t>128</w:t>
            </w:r>
          </w:p>
        </w:tc>
      </w:tr>
      <w:tr w:rsidR="00A66010" w:rsidRPr="00A66010" w14:paraId="091F49FE" w14:textId="77777777" w:rsidTr="0026331F">
        <w:trPr>
          <w:trHeight w:val="320"/>
        </w:trPr>
        <w:tc>
          <w:tcPr>
            <w:tcW w:w="2300" w:type="dxa"/>
            <w:noWrap/>
            <w:hideMark/>
          </w:tcPr>
          <w:p w14:paraId="36297992" w14:textId="54826CD6" w:rsidR="00A66010" w:rsidRPr="00CE68E6" w:rsidRDefault="00A66010" w:rsidP="0026331F">
            <w:pPr>
              <w:jc w:val="center"/>
              <w:rPr>
                <w:rFonts w:ascii="Cambria" w:hAnsi="Cambria" w:cs="Arial"/>
                <w:color w:val="000000" w:themeColor="text1"/>
                <w:sz w:val="22"/>
                <w:szCs w:val="22"/>
              </w:rPr>
            </w:pPr>
            <w:r>
              <w:rPr>
                <w:rFonts w:ascii="Cambria" w:hAnsi="Cambria"/>
                <w:sz w:val="22"/>
                <w:szCs w:val="22"/>
              </w:rPr>
              <w:t>crop</w:t>
            </w:r>
          </w:p>
        </w:tc>
        <w:tc>
          <w:tcPr>
            <w:tcW w:w="4420" w:type="dxa"/>
            <w:noWrap/>
            <w:hideMark/>
          </w:tcPr>
          <w:p w14:paraId="7029A802" w14:textId="631E46A7" w:rsidR="00A66010" w:rsidRPr="00CE68E6" w:rsidRDefault="00A66010" w:rsidP="0026331F">
            <w:pPr>
              <w:jc w:val="center"/>
              <w:rPr>
                <w:rFonts w:ascii="Cambria" w:hAnsi="Cambria" w:cs="Arial"/>
                <w:color w:val="000000" w:themeColor="text1"/>
                <w:sz w:val="22"/>
                <w:szCs w:val="22"/>
              </w:rPr>
            </w:pPr>
            <w:r w:rsidRPr="00A66010">
              <w:rPr>
                <w:rFonts w:ascii="Cambria" w:hAnsi="Cambria"/>
                <w:sz w:val="22"/>
                <w:szCs w:val="22"/>
              </w:rPr>
              <w:t>0.0</w:t>
            </w:r>
            <w:r>
              <w:rPr>
                <w:rFonts w:ascii="Cambria" w:hAnsi="Cambria"/>
                <w:sz w:val="22"/>
                <w:szCs w:val="22"/>
              </w:rPr>
              <w:t>113</w:t>
            </w:r>
          </w:p>
        </w:tc>
      </w:tr>
      <w:tr w:rsidR="00A66010" w:rsidRPr="00A66010" w14:paraId="330E8089" w14:textId="77777777" w:rsidTr="0026331F">
        <w:trPr>
          <w:trHeight w:val="320"/>
        </w:trPr>
        <w:tc>
          <w:tcPr>
            <w:tcW w:w="2300" w:type="dxa"/>
            <w:noWrap/>
          </w:tcPr>
          <w:p w14:paraId="10665318" w14:textId="1667030C" w:rsidR="00A66010" w:rsidRPr="00A66010" w:rsidRDefault="00A66010" w:rsidP="0026331F">
            <w:pPr>
              <w:jc w:val="center"/>
              <w:rPr>
                <w:rFonts w:ascii="Cambria" w:hAnsi="Cambria"/>
                <w:color w:val="000000" w:themeColor="text1"/>
                <w:sz w:val="22"/>
                <w:szCs w:val="22"/>
              </w:rPr>
            </w:pPr>
            <w:r>
              <w:rPr>
                <w:rFonts w:ascii="Cambria" w:hAnsi="Cambria"/>
                <w:color w:val="000000" w:themeColor="text1"/>
                <w:sz w:val="22"/>
                <w:szCs w:val="22"/>
              </w:rPr>
              <w:t>agricultural</w:t>
            </w:r>
          </w:p>
        </w:tc>
        <w:tc>
          <w:tcPr>
            <w:tcW w:w="4420" w:type="dxa"/>
            <w:noWrap/>
          </w:tcPr>
          <w:p w14:paraId="408E6D93" w14:textId="025436EE" w:rsidR="00A66010" w:rsidRPr="00A66010" w:rsidRDefault="00A66010" w:rsidP="0026331F">
            <w:pPr>
              <w:jc w:val="center"/>
              <w:rPr>
                <w:rFonts w:ascii="Cambria" w:hAnsi="Cambria"/>
                <w:sz w:val="22"/>
                <w:szCs w:val="22"/>
              </w:rPr>
            </w:pPr>
            <w:r w:rsidRPr="00A66010">
              <w:rPr>
                <w:rFonts w:ascii="Cambria" w:hAnsi="Cambria"/>
                <w:sz w:val="22"/>
                <w:szCs w:val="22"/>
              </w:rPr>
              <w:t>0.01</w:t>
            </w:r>
            <w:r>
              <w:rPr>
                <w:rFonts w:ascii="Cambria" w:hAnsi="Cambria"/>
                <w:sz w:val="22"/>
                <w:szCs w:val="22"/>
              </w:rPr>
              <w:t>10</w:t>
            </w:r>
          </w:p>
        </w:tc>
      </w:tr>
    </w:tbl>
    <w:p w14:paraId="4F457CC8" w14:textId="77777777" w:rsidR="00A66010" w:rsidRPr="00A66010" w:rsidRDefault="00A66010" w:rsidP="00A2228D">
      <w:pPr>
        <w:rPr>
          <w:rFonts w:ascii="Cambria" w:hAnsi="Cambria"/>
          <w:color w:val="000000" w:themeColor="text1"/>
          <w:sz w:val="22"/>
          <w:szCs w:val="22"/>
        </w:rPr>
      </w:pPr>
    </w:p>
    <w:p w14:paraId="09744DF0" w14:textId="360DECE2" w:rsidR="00A2228D" w:rsidRPr="00E154E1" w:rsidRDefault="00A66010" w:rsidP="00E22A03">
      <w:pPr>
        <w:jc w:val="both"/>
        <w:rPr>
          <w:rFonts w:ascii="Cambria" w:hAnsi="Cambria"/>
          <w:color w:val="000000" w:themeColor="text1"/>
        </w:rPr>
      </w:pPr>
      <w:r>
        <w:rPr>
          <w:rFonts w:ascii="Cambria" w:hAnsi="Cambria"/>
          <w:color w:val="000000" w:themeColor="text1"/>
        </w:rPr>
        <w:t>The coherence score for this topic is</w:t>
      </w:r>
      <w:r w:rsidRPr="00E154E1">
        <w:rPr>
          <w:rFonts w:ascii="Cambria" w:hAnsi="Cambria"/>
          <w:color w:val="000000" w:themeColor="text1"/>
        </w:rPr>
        <w:t xml:space="preserve"> </w:t>
      </w:r>
      <w:r w:rsidR="00A2228D" w:rsidRPr="00E154E1">
        <w:rPr>
          <w:rFonts w:ascii="Cambria" w:hAnsi="Cambria"/>
          <w:color w:val="000000" w:themeColor="text1"/>
        </w:rPr>
        <w:t>0.60. Deriving from domain knowledge, increasing the extent and duration of heat days depletes the water sources which jeopardizes the agricultural output, crop qualities, and food security.</w:t>
      </w:r>
    </w:p>
    <w:p w14:paraId="7508391F" w14:textId="77777777" w:rsidR="003640ED" w:rsidRPr="00E154E1" w:rsidRDefault="003640ED" w:rsidP="00E22A03">
      <w:pPr>
        <w:jc w:val="both"/>
      </w:pPr>
    </w:p>
    <w:p w14:paraId="31381555" w14:textId="479EB903" w:rsidR="003640ED" w:rsidRPr="00E154E1" w:rsidRDefault="003640ED" w:rsidP="003640ED">
      <w:pPr>
        <w:jc w:val="both"/>
        <w:rPr>
          <w:rFonts w:ascii="Cambria" w:hAnsi="Cambria"/>
          <w:color w:val="000000" w:themeColor="text1"/>
        </w:rPr>
      </w:pPr>
      <w:r w:rsidRPr="00E154E1">
        <w:rPr>
          <w:rFonts w:ascii="Cambria" w:hAnsi="Cambria"/>
          <w:color w:val="000000" w:themeColor="text1"/>
        </w:rPr>
        <w:t xml:space="preserve">The </w:t>
      </w:r>
      <w:r w:rsidR="00F76A3A" w:rsidRPr="00E154E1">
        <w:rPr>
          <w:rFonts w:ascii="Cambria" w:hAnsi="Cambria"/>
          <w:b/>
          <w:bCs/>
          <w:color w:val="000000" w:themeColor="text1"/>
        </w:rPr>
        <w:t>fifth</w:t>
      </w:r>
      <w:r w:rsidRPr="00E154E1">
        <w:rPr>
          <w:rFonts w:ascii="Cambria" w:hAnsi="Cambria"/>
          <w:color w:val="000000" w:themeColor="text1"/>
        </w:rPr>
        <w:t xml:space="preserve"> topic involves,</w:t>
      </w:r>
    </w:p>
    <w:p w14:paraId="3A06638B" w14:textId="2C15B9D0" w:rsidR="003640ED" w:rsidRPr="00E154E1" w:rsidRDefault="003640ED" w:rsidP="003640ED">
      <w:pPr>
        <w:jc w:val="both"/>
        <w:rPr>
          <w:rFonts w:ascii="Cambria" w:hAnsi="Cambria"/>
          <w:color w:val="000000" w:themeColor="text1"/>
        </w:rPr>
      </w:pPr>
    </w:p>
    <w:tbl>
      <w:tblPr>
        <w:tblStyle w:val="TableGrid"/>
        <w:tblW w:w="6720" w:type="dxa"/>
        <w:tblInd w:w="2035" w:type="dxa"/>
        <w:tblLook w:val="04A0" w:firstRow="1" w:lastRow="0" w:firstColumn="1" w:lastColumn="0" w:noHBand="0" w:noVBand="1"/>
      </w:tblPr>
      <w:tblGrid>
        <w:gridCol w:w="2300"/>
        <w:gridCol w:w="4420"/>
      </w:tblGrid>
      <w:tr w:rsidR="00531BED" w:rsidRPr="00A66010" w14:paraId="60838041" w14:textId="77777777" w:rsidTr="0026331F">
        <w:trPr>
          <w:trHeight w:val="320"/>
        </w:trPr>
        <w:tc>
          <w:tcPr>
            <w:tcW w:w="2300" w:type="dxa"/>
            <w:noWrap/>
            <w:hideMark/>
          </w:tcPr>
          <w:p w14:paraId="26843576" w14:textId="77777777" w:rsidR="00531BED" w:rsidRPr="00CE68E6" w:rsidRDefault="00531BED" w:rsidP="0026331F">
            <w:pPr>
              <w:jc w:val="center"/>
              <w:rPr>
                <w:rFonts w:ascii="Cambria" w:hAnsi="Cambria" w:cs="Arial"/>
                <w:b/>
                <w:bCs/>
                <w:color w:val="000000" w:themeColor="text1"/>
                <w:sz w:val="22"/>
                <w:szCs w:val="22"/>
              </w:rPr>
            </w:pPr>
            <w:r w:rsidRPr="00CE68E6">
              <w:rPr>
                <w:rFonts w:ascii="Cambria" w:hAnsi="Cambria" w:cs="Arial"/>
                <w:b/>
                <w:bCs/>
                <w:color w:val="000000" w:themeColor="text1"/>
                <w:sz w:val="22"/>
                <w:szCs w:val="22"/>
              </w:rPr>
              <w:t>Word</w:t>
            </w:r>
          </w:p>
        </w:tc>
        <w:tc>
          <w:tcPr>
            <w:tcW w:w="4420" w:type="dxa"/>
            <w:noWrap/>
            <w:hideMark/>
          </w:tcPr>
          <w:p w14:paraId="3903C403" w14:textId="77777777" w:rsidR="00531BED" w:rsidRPr="00CE68E6" w:rsidRDefault="00531BED" w:rsidP="0026331F">
            <w:pPr>
              <w:jc w:val="center"/>
              <w:rPr>
                <w:rFonts w:ascii="Cambria" w:hAnsi="Cambria" w:cs="Arial"/>
                <w:b/>
                <w:bCs/>
                <w:color w:val="000000" w:themeColor="text1"/>
                <w:sz w:val="22"/>
                <w:szCs w:val="22"/>
              </w:rPr>
            </w:pPr>
            <w:r w:rsidRPr="00CE68E6">
              <w:rPr>
                <w:rFonts w:ascii="Cambria" w:hAnsi="Cambria" w:cs="Arial"/>
                <w:b/>
                <w:bCs/>
                <w:color w:val="000000" w:themeColor="text1"/>
                <w:sz w:val="22"/>
                <w:szCs w:val="22"/>
              </w:rPr>
              <w:t>Probability</w:t>
            </w:r>
          </w:p>
        </w:tc>
      </w:tr>
      <w:tr w:rsidR="00531BED" w:rsidRPr="00A66010" w14:paraId="43F3DE6C" w14:textId="77777777" w:rsidTr="0026331F">
        <w:trPr>
          <w:trHeight w:val="320"/>
        </w:trPr>
        <w:tc>
          <w:tcPr>
            <w:tcW w:w="2300" w:type="dxa"/>
            <w:noWrap/>
            <w:hideMark/>
          </w:tcPr>
          <w:p w14:paraId="2FDC1D4C" w14:textId="0A022BDB" w:rsidR="00531BED" w:rsidRPr="00CE68E6" w:rsidRDefault="00531BED" w:rsidP="0026331F">
            <w:pPr>
              <w:jc w:val="center"/>
              <w:rPr>
                <w:rFonts w:ascii="Cambria" w:hAnsi="Cambria" w:cs="Arial"/>
                <w:color w:val="000000" w:themeColor="text1"/>
                <w:sz w:val="22"/>
                <w:szCs w:val="22"/>
              </w:rPr>
            </w:pPr>
            <w:r w:rsidRPr="00103B96">
              <w:rPr>
                <w:rFonts w:ascii="Cambria" w:hAnsi="Cambria"/>
                <w:sz w:val="22"/>
                <w:szCs w:val="22"/>
              </w:rPr>
              <w:t>cool</w:t>
            </w:r>
          </w:p>
        </w:tc>
        <w:tc>
          <w:tcPr>
            <w:tcW w:w="4420" w:type="dxa"/>
            <w:noWrap/>
            <w:hideMark/>
          </w:tcPr>
          <w:p w14:paraId="2A5CC4BA" w14:textId="1E61534D" w:rsidR="00531BED" w:rsidRPr="00CE68E6" w:rsidRDefault="00531BED" w:rsidP="0026331F">
            <w:pPr>
              <w:jc w:val="center"/>
              <w:rPr>
                <w:rFonts w:ascii="Cambria" w:hAnsi="Cambria" w:cs="Arial"/>
                <w:color w:val="000000" w:themeColor="text1"/>
                <w:sz w:val="22"/>
                <w:szCs w:val="22"/>
              </w:rPr>
            </w:pPr>
            <w:r w:rsidRPr="00103B96">
              <w:rPr>
                <w:rFonts w:ascii="Cambria" w:hAnsi="Cambria"/>
                <w:sz w:val="22"/>
                <w:szCs w:val="22"/>
              </w:rPr>
              <w:t>0.0318</w:t>
            </w:r>
          </w:p>
        </w:tc>
      </w:tr>
      <w:tr w:rsidR="00531BED" w:rsidRPr="00A66010" w14:paraId="41573E2C" w14:textId="77777777" w:rsidTr="0026331F">
        <w:trPr>
          <w:trHeight w:val="320"/>
        </w:trPr>
        <w:tc>
          <w:tcPr>
            <w:tcW w:w="2300" w:type="dxa"/>
            <w:noWrap/>
            <w:hideMark/>
          </w:tcPr>
          <w:p w14:paraId="7DA8C0AE" w14:textId="0B7D7FFC" w:rsidR="00531BED" w:rsidRPr="00CE68E6" w:rsidRDefault="00531BED" w:rsidP="0026331F">
            <w:pPr>
              <w:jc w:val="center"/>
              <w:rPr>
                <w:rFonts w:ascii="Cambria" w:hAnsi="Cambria" w:cs="Arial"/>
                <w:color w:val="000000" w:themeColor="text1"/>
                <w:sz w:val="22"/>
                <w:szCs w:val="22"/>
              </w:rPr>
            </w:pPr>
            <w:r w:rsidRPr="00103B96">
              <w:rPr>
                <w:rFonts w:ascii="Cambria" w:hAnsi="Cambria"/>
                <w:sz w:val="22"/>
                <w:szCs w:val="22"/>
              </w:rPr>
              <w:t>energy</w:t>
            </w:r>
          </w:p>
        </w:tc>
        <w:tc>
          <w:tcPr>
            <w:tcW w:w="4420" w:type="dxa"/>
            <w:noWrap/>
            <w:hideMark/>
          </w:tcPr>
          <w:p w14:paraId="4DF4BF2F" w14:textId="71077512" w:rsidR="00531BED" w:rsidRPr="00CE68E6" w:rsidRDefault="00531BED" w:rsidP="0026331F">
            <w:pPr>
              <w:jc w:val="center"/>
              <w:rPr>
                <w:rFonts w:ascii="Cambria" w:hAnsi="Cambria" w:cs="Arial"/>
                <w:color w:val="000000" w:themeColor="text1"/>
                <w:sz w:val="22"/>
                <w:szCs w:val="22"/>
              </w:rPr>
            </w:pPr>
            <w:r w:rsidRPr="00103B96">
              <w:rPr>
                <w:rFonts w:ascii="Cambria" w:hAnsi="Cambria"/>
                <w:sz w:val="22"/>
                <w:szCs w:val="22"/>
              </w:rPr>
              <w:t>0.0256</w:t>
            </w:r>
          </w:p>
        </w:tc>
      </w:tr>
      <w:tr w:rsidR="00531BED" w:rsidRPr="00A66010" w14:paraId="5E2DB8CF" w14:textId="77777777" w:rsidTr="0026331F">
        <w:trPr>
          <w:trHeight w:val="320"/>
        </w:trPr>
        <w:tc>
          <w:tcPr>
            <w:tcW w:w="2300" w:type="dxa"/>
            <w:noWrap/>
            <w:hideMark/>
          </w:tcPr>
          <w:p w14:paraId="4AF8FE7E" w14:textId="1E4313FA" w:rsidR="00531BED" w:rsidRPr="00CE68E6" w:rsidRDefault="00531BED" w:rsidP="0026331F">
            <w:pPr>
              <w:jc w:val="center"/>
              <w:rPr>
                <w:rFonts w:ascii="Cambria" w:hAnsi="Cambria" w:cs="Arial"/>
                <w:color w:val="000000" w:themeColor="text1"/>
                <w:sz w:val="22"/>
                <w:szCs w:val="22"/>
              </w:rPr>
            </w:pPr>
            <w:r w:rsidRPr="00103B96">
              <w:rPr>
                <w:rFonts w:ascii="Cambria" w:hAnsi="Cambria"/>
                <w:sz w:val="22"/>
                <w:szCs w:val="22"/>
              </w:rPr>
              <w:t>demand</w:t>
            </w:r>
          </w:p>
        </w:tc>
        <w:tc>
          <w:tcPr>
            <w:tcW w:w="4420" w:type="dxa"/>
            <w:noWrap/>
            <w:hideMark/>
          </w:tcPr>
          <w:p w14:paraId="4D47FFD0" w14:textId="7CA97C55" w:rsidR="00531BED" w:rsidRPr="00CE68E6" w:rsidRDefault="00531BED" w:rsidP="0026331F">
            <w:pPr>
              <w:jc w:val="center"/>
              <w:rPr>
                <w:rFonts w:ascii="Cambria" w:hAnsi="Cambria" w:cs="Arial"/>
                <w:color w:val="000000" w:themeColor="text1"/>
                <w:sz w:val="22"/>
                <w:szCs w:val="22"/>
              </w:rPr>
            </w:pPr>
            <w:r w:rsidRPr="00103B96">
              <w:rPr>
                <w:rFonts w:ascii="Cambria" w:hAnsi="Cambria"/>
                <w:sz w:val="22"/>
                <w:szCs w:val="22"/>
              </w:rPr>
              <w:t>0.0158</w:t>
            </w:r>
          </w:p>
        </w:tc>
      </w:tr>
      <w:tr w:rsidR="00531BED" w:rsidRPr="00A66010" w14:paraId="4BCF9A04" w14:textId="77777777" w:rsidTr="0026331F">
        <w:trPr>
          <w:trHeight w:val="320"/>
        </w:trPr>
        <w:tc>
          <w:tcPr>
            <w:tcW w:w="2300" w:type="dxa"/>
            <w:noWrap/>
            <w:hideMark/>
          </w:tcPr>
          <w:p w14:paraId="1B17CCC5" w14:textId="56E1C0C6" w:rsidR="00531BED" w:rsidRPr="00CE68E6" w:rsidRDefault="00531BED" w:rsidP="0026331F">
            <w:pPr>
              <w:jc w:val="center"/>
              <w:rPr>
                <w:rFonts w:ascii="Cambria" w:hAnsi="Cambria" w:cs="Arial"/>
                <w:color w:val="000000" w:themeColor="text1"/>
                <w:sz w:val="22"/>
                <w:szCs w:val="22"/>
              </w:rPr>
            </w:pPr>
            <w:r w:rsidRPr="00103B96">
              <w:rPr>
                <w:rFonts w:ascii="Cambria" w:hAnsi="Cambria"/>
                <w:sz w:val="22"/>
                <w:szCs w:val="22"/>
              </w:rPr>
              <w:t>thousand</w:t>
            </w:r>
          </w:p>
        </w:tc>
        <w:tc>
          <w:tcPr>
            <w:tcW w:w="4420" w:type="dxa"/>
            <w:noWrap/>
            <w:hideMark/>
          </w:tcPr>
          <w:p w14:paraId="7B1766CC" w14:textId="44CEC1FC" w:rsidR="00531BED" w:rsidRPr="00CE68E6" w:rsidRDefault="00531BED" w:rsidP="0026331F">
            <w:pPr>
              <w:jc w:val="center"/>
              <w:rPr>
                <w:rFonts w:ascii="Cambria" w:hAnsi="Cambria" w:cs="Arial"/>
                <w:color w:val="000000" w:themeColor="text1"/>
                <w:sz w:val="22"/>
                <w:szCs w:val="22"/>
              </w:rPr>
            </w:pPr>
            <w:r w:rsidRPr="00103B96">
              <w:rPr>
                <w:rFonts w:ascii="Cambria" w:hAnsi="Cambria"/>
                <w:sz w:val="22"/>
                <w:szCs w:val="22"/>
              </w:rPr>
              <w:t>0.0153</w:t>
            </w:r>
          </w:p>
        </w:tc>
      </w:tr>
      <w:tr w:rsidR="00531BED" w:rsidRPr="00A66010" w14:paraId="41A5F605" w14:textId="77777777" w:rsidTr="0026331F">
        <w:trPr>
          <w:trHeight w:val="320"/>
        </w:trPr>
        <w:tc>
          <w:tcPr>
            <w:tcW w:w="2300" w:type="dxa"/>
            <w:noWrap/>
            <w:hideMark/>
          </w:tcPr>
          <w:p w14:paraId="765479AB" w14:textId="0DF393D2" w:rsidR="00531BED" w:rsidRPr="00CE68E6" w:rsidRDefault="00531BED" w:rsidP="0026331F">
            <w:pPr>
              <w:jc w:val="center"/>
              <w:rPr>
                <w:rFonts w:ascii="Cambria" w:hAnsi="Cambria" w:cs="Arial"/>
                <w:color w:val="000000" w:themeColor="text1"/>
                <w:sz w:val="22"/>
                <w:szCs w:val="22"/>
              </w:rPr>
            </w:pPr>
            <w:r w:rsidRPr="00103B96">
              <w:rPr>
                <w:rFonts w:ascii="Cambria" w:hAnsi="Cambria"/>
                <w:color w:val="000000" w:themeColor="text1"/>
                <w:sz w:val="22"/>
                <w:szCs w:val="22"/>
              </w:rPr>
              <w:t>ac</w:t>
            </w:r>
          </w:p>
        </w:tc>
        <w:tc>
          <w:tcPr>
            <w:tcW w:w="4420" w:type="dxa"/>
            <w:noWrap/>
            <w:hideMark/>
          </w:tcPr>
          <w:p w14:paraId="21CC9CBE" w14:textId="2A94B2A2" w:rsidR="00531BED" w:rsidRPr="00CE68E6" w:rsidRDefault="00531BED" w:rsidP="0026331F">
            <w:pPr>
              <w:jc w:val="center"/>
              <w:rPr>
                <w:rFonts w:ascii="Cambria" w:hAnsi="Cambria" w:cs="Arial"/>
                <w:color w:val="000000" w:themeColor="text1"/>
                <w:sz w:val="22"/>
                <w:szCs w:val="22"/>
              </w:rPr>
            </w:pPr>
            <w:r w:rsidRPr="00103B96">
              <w:rPr>
                <w:rFonts w:ascii="Cambria" w:hAnsi="Cambria"/>
                <w:sz w:val="22"/>
                <w:szCs w:val="22"/>
              </w:rPr>
              <w:t>0.0147</w:t>
            </w:r>
          </w:p>
        </w:tc>
      </w:tr>
      <w:tr w:rsidR="00531BED" w:rsidRPr="00A66010" w14:paraId="3481E5FE" w14:textId="77777777" w:rsidTr="0026331F">
        <w:trPr>
          <w:trHeight w:val="320"/>
        </w:trPr>
        <w:tc>
          <w:tcPr>
            <w:tcW w:w="2300" w:type="dxa"/>
            <w:noWrap/>
          </w:tcPr>
          <w:p w14:paraId="16DC0538" w14:textId="746D797B" w:rsidR="00531BED" w:rsidRPr="00103B96" w:rsidRDefault="00531BED" w:rsidP="0026331F">
            <w:pPr>
              <w:jc w:val="center"/>
              <w:rPr>
                <w:rFonts w:ascii="Cambria" w:hAnsi="Cambria"/>
                <w:color w:val="000000" w:themeColor="text1"/>
                <w:sz w:val="22"/>
                <w:szCs w:val="22"/>
              </w:rPr>
            </w:pPr>
            <w:r w:rsidRPr="00103B96">
              <w:rPr>
                <w:rFonts w:ascii="Cambria" w:hAnsi="Cambria"/>
                <w:color w:val="000000" w:themeColor="text1"/>
                <w:sz w:val="22"/>
                <w:szCs w:val="22"/>
              </w:rPr>
              <w:t>air</w:t>
            </w:r>
          </w:p>
        </w:tc>
        <w:tc>
          <w:tcPr>
            <w:tcW w:w="4420" w:type="dxa"/>
            <w:noWrap/>
          </w:tcPr>
          <w:p w14:paraId="11C1024C" w14:textId="7CF56E02" w:rsidR="00531BED" w:rsidRPr="00103B96" w:rsidRDefault="00531BED" w:rsidP="0026331F">
            <w:pPr>
              <w:jc w:val="center"/>
              <w:rPr>
                <w:rFonts w:ascii="Cambria" w:hAnsi="Cambria"/>
                <w:sz w:val="22"/>
                <w:szCs w:val="22"/>
              </w:rPr>
            </w:pPr>
            <w:r w:rsidRPr="00103B96">
              <w:rPr>
                <w:rFonts w:ascii="Cambria" w:hAnsi="Cambria"/>
                <w:sz w:val="22"/>
                <w:szCs w:val="22"/>
              </w:rPr>
              <w:t>0.0133</w:t>
            </w:r>
          </w:p>
        </w:tc>
      </w:tr>
    </w:tbl>
    <w:p w14:paraId="5168DB4D" w14:textId="77777777" w:rsidR="00570771" w:rsidRDefault="00570771" w:rsidP="00E22A03">
      <w:pPr>
        <w:jc w:val="both"/>
        <w:rPr>
          <w:rFonts w:ascii="Cambria" w:hAnsi="Cambria"/>
          <w:color w:val="000000" w:themeColor="text1"/>
        </w:rPr>
      </w:pPr>
    </w:p>
    <w:p w14:paraId="4AE76E64" w14:textId="68C7BB49" w:rsidR="003640ED" w:rsidRPr="00E154E1" w:rsidRDefault="00A66010" w:rsidP="00E22A03">
      <w:pPr>
        <w:jc w:val="both"/>
        <w:rPr>
          <w:rFonts w:ascii="Cambria" w:hAnsi="Cambria"/>
          <w:color w:val="000000" w:themeColor="text1"/>
        </w:rPr>
      </w:pPr>
      <w:r>
        <w:rPr>
          <w:rFonts w:ascii="Cambria" w:hAnsi="Cambria"/>
          <w:color w:val="000000" w:themeColor="text1"/>
        </w:rPr>
        <w:t>The coherence score for this topic is</w:t>
      </w:r>
      <w:r w:rsidRPr="00E154E1">
        <w:rPr>
          <w:rFonts w:ascii="Cambria" w:hAnsi="Cambria"/>
          <w:color w:val="000000" w:themeColor="text1"/>
        </w:rPr>
        <w:t xml:space="preserve"> </w:t>
      </w:r>
      <w:r w:rsidR="003640ED" w:rsidRPr="00E154E1">
        <w:rPr>
          <w:rFonts w:ascii="Cambria" w:hAnsi="Cambria"/>
          <w:color w:val="000000" w:themeColor="text1"/>
        </w:rPr>
        <w:t>0.6</w:t>
      </w:r>
      <w:r w:rsidR="003F109D" w:rsidRPr="00E154E1">
        <w:rPr>
          <w:rFonts w:ascii="Cambria" w:hAnsi="Cambria"/>
          <w:color w:val="000000" w:themeColor="text1"/>
        </w:rPr>
        <w:t>8</w:t>
      </w:r>
      <w:r w:rsidR="003640ED" w:rsidRPr="00E154E1">
        <w:rPr>
          <w:rFonts w:ascii="Cambria" w:hAnsi="Cambria"/>
          <w:color w:val="000000" w:themeColor="text1"/>
        </w:rPr>
        <w:t xml:space="preserve">. Deriving from domain knowledge, increasing the extent and duration of heat days </w:t>
      </w:r>
      <w:r w:rsidR="003F109D" w:rsidRPr="00E154E1">
        <w:rPr>
          <w:rFonts w:ascii="Cambria" w:hAnsi="Cambria"/>
          <w:color w:val="000000" w:themeColor="text1"/>
        </w:rPr>
        <w:t>increases the demand for cooling</w:t>
      </w:r>
      <w:r w:rsidR="001E6DD4">
        <w:rPr>
          <w:rFonts w:ascii="Cambria" w:hAnsi="Cambria"/>
          <w:color w:val="000000" w:themeColor="text1"/>
        </w:rPr>
        <w:t xml:space="preserve"> (e.g. </w:t>
      </w:r>
      <w:r w:rsidR="001E6DD4" w:rsidRPr="001E6DD4">
        <w:rPr>
          <w:rFonts w:ascii="Cambria" w:hAnsi="Cambria"/>
          <w:color w:val="000000" w:themeColor="text1"/>
        </w:rPr>
        <w:t>a/c</w:t>
      </w:r>
      <w:r w:rsidR="001E6DD4">
        <w:rPr>
          <w:rFonts w:ascii="Cambria" w:hAnsi="Cambria"/>
          <w:color w:val="000000" w:themeColor="text1"/>
        </w:rPr>
        <w:t xml:space="preserve"> air conditioning)</w:t>
      </w:r>
      <w:r w:rsidR="003F109D" w:rsidRPr="00E154E1">
        <w:rPr>
          <w:rFonts w:ascii="Cambria" w:hAnsi="Cambria"/>
          <w:color w:val="000000" w:themeColor="text1"/>
        </w:rPr>
        <w:t xml:space="preserve"> and energy</w:t>
      </w:r>
      <w:r w:rsidR="00E22A03">
        <w:rPr>
          <w:rFonts w:ascii="Cambria" w:hAnsi="Cambria"/>
          <w:color w:val="000000" w:themeColor="text1"/>
        </w:rPr>
        <w:t xml:space="preserve"> </w:t>
      </w:r>
      <w:r w:rsidR="003F109D" w:rsidRPr="00E154E1">
        <w:rPr>
          <w:rFonts w:ascii="Cambria" w:hAnsi="Cambria"/>
          <w:color w:val="000000" w:themeColor="text1"/>
        </w:rPr>
        <w:t>consumption.</w:t>
      </w:r>
    </w:p>
    <w:p w14:paraId="57BD0D1C" w14:textId="50B9E012" w:rsidR="00383BD5" w:rsidRPr="00E154E1" w:rsidRDefault="00383BD5" w:rsidP="00383BD5">
      <w:pPr>
        <w:pStyle w:val="Heading3"/>
        <w:jc w:val="both"/>
        <w:rPr>
          <w:rFonts w:ascii="Cambria" w:hAnsi="Cambria"/>
        </w:rPr>
      </w:pPr>
      <w:r w:rsidRPr="00E154E1">
        <w:rPr>
          <w:rFonts w:ascii="Cambria" w:hAnsi="Cambria"/>
        </w:rPr>
        <w:t>Discussion</w:t>
      </w:r>
    </w:p>
    <w:p w14:paraId="1D651018" w14:textId="18082279" w:rsidR="00383BD5" w:rsidRPr="00E154E1" w:rsidRDefault="007323DF" w:rsidP="00B34414">
      <w:pPr>
        <w:jc w:val="both"/>
        <w:rPr>
          <w:rFonts w:ascii="Cambria" w:hAnsi="Cambria"/>
        </w:rPr>
      </w:pPr>
      <w:r w:rsidRPr="00E154E1">
        <w:rPr>
          <w:rFonts w:ascii="Cambria" w:hAnsi="Cambria"/>
        </w:rPr>
        <w:t xml:space="preserve">This category also involves diverse subthemes that may be difficult to aggregate to create meaningful topics. Therefore, the topic model results are sparse. </w:t>
      </w:r>
      <w:r w:rsidR="00EF33CD" w:rsidRPr="00E154E1">
        <w:rPr>
          <w:rFonts w:ascii="Cambria" w:hAnsi="Cambria"/>
        </w:rPr>
        <w:t xml:space="preserve">The ambiguity in defining the category and selecting </w:t>
      </w:r>
      <w:r w:rsidR="00EF33CD" w:rsidRPr="00E154E1">
        <w:rPr>
          <w:rFonts w:ascii="Cambria" w:hAnsi="Cambria"/>
        </w:rPr>
        <w:lastRenderedPageBreak/>
        <w:t xml:space="preserve">the appropriate documents based on it may be one of the reasons for sparsity and inadequate emphasis on mitigation and adaptation actions for managing disaster risks. </w:t>
      </w:r>
    </w:p>
    <w:p w14:paraId="49DDFF4B" w14:textId="77777777" w:rsidR="00EF33CD" w:rsidRPr="00E154E1" w:rsidRDefault="00EF33CD" w:rsidP="00B34414">
      <w:pPr>
        <w:jc w:val="both"/>
        <w:rPr>
          <w:rFonts w:ascii="Cambria" w:hAnsi="Cambria"/>
        </w:rPr>
      </w:pPr>
    </w:p>
    <w:p w14:paraId="01790942" w14:textId="77777777" w:rsidR="009A599B" w:rsidRPr="00E154E1" w:rsidRDefault="009A599B" w:rsidP="00B34414">
      <w:pPr>
        <w:jc w:val="both"/>
        <w:rPr>
          <w:rFonts w:ascii="Cambria" w:hAnsi="Cambria"/>
        </w:rPr>
      </w:pPr>
    </w:p>
    <w:p w14:paraId="055EF75B" w14:textId="77777777" w:rsidR="009A599B" w:rsidRPr="00E154E1" w:rsidRDefault="009A599B" w:rsidP="00B34414">
      <w:pPr>
        <w:jc w:val="both"/>
        <w:rPr>
          <w:rFonts w:ascii="Cambria" w:hAnsi="Cambria"/>
        </w:rPr>
      </w:pPr>
    </w:p>
    <w:p w14:paraId="7874611C" w14:textId="77777777" w:rsidR="009A599B" w:rsidRPr="00E154E1" w:rsidRDefault="009A599B" w:rsidP="00B34414">
      <w:pPr>
        <w:jc w:val="both"/>
        <w:rPr>
          <w:rFonts w:ascii="Cambria" w:hAnsi="Cambria"/>
        </w:rPr>
      </w:pPr>
    </w:p>
    <w:p w14:paraId="5807C282" w14:textId="77777777" w:rsidR="009A599B" w:rsidRPr="00E154E1" w:rsidRDefault="009A599B" w:rsidP="00B34414">
      <w:pPr>
        <w:jc w:val="both"/>
        <w:rPr>
          <w:rFonts w:ascii="Cambria" w:hAnsi="Cambria"/>
        </w:rPr>
      </w:pPr>
    </w:p>
    <w:p w14:paraId="5C47081C" w14:textId="77777777" w:rsidR="009A599B" w:rsidRPr="00E154E1" w:rsidRDefault="009A599B" w:rsidP="00B34414">
      <w:pPr>
        <w:jc w:val="both"/>
        <w:rPr>
          <w:rFonts w:ascii="Cambria" w:hAnsi="Cambria"/>
        </w:rPr>
      </w:pPr>
    </w:p>
    <w:p w14:paraId="55913ECD" w14:textId="77777777" w:rsidR="009A599B" w:rsidRPr="00E154E1" w:rsidRDefault="009A599B" w:rsidP="00B34414">
      <w:pPr>
        <w:jc w:val="both"/>
        <w:rPr>
          <w:rFonts w:ascii="Cambria" w:hAnsi="Cambria"/>
        </w:rPr>
      </w:pPr>
    </w:p>
    <w:p w14:paraId="21877746" w14:textId="77777777" w:rsidR="009A599B" w:rsidRPr="00E154E1" w:rsidRDefault="009A599B" w:rsidP="00B34414">
      <w:pPr>
        <w:jc w:val="both"/>
        <w:rPr>
          <w:rFonts w:ascii="Cambria" w:hAnsi="Cambria"/>
        </w:rPr>
      </w:pPr>
    </w:p>
    <w:p w14:paraId="06322F95" w14:textId="77777777" w:rsidR="009A599B" w:rsidRPr="00E154E1" w:rsidRDefault="009A599B" w:rsidP="00B34414">
      <w:pPr>
        <w:jc w:val="both"/>
        <w:rPr>
          <w:rFonts w:ascii="Cambria" w:hAnsi="Cambria"/>
        </w:rPr>
      </w:pPr>
    </w:p>
    <w:p w14:paraId="24AE21BC" w14:textId="77777777" w:rsidR="009A599B" w:rsidRPr="00E154E1" w:rsidRDefault="009A599B" w:rsidP="00B34414">
      <w:pPr>
        <w:jc w:val="both"/>
        <w:rPr>
          <w:rFonts w:ascii="Cambria" w:hAnsi="Cambria"/>
        </w:rPr>
      </w:pPr>
    </w:p>
    <w:p w14:paraId="04CAC2C0" w14:textId="77777777" w:rsidR="009A599B" w:rsidRPr="00E154E1" w:rsidRDefault="009A599B" w:rsidP="00B34414">
      <w:pPr>
        <w:jc w:val="both"/>
        <w:rPr>
          <w:rFonts w:ascii="Cambria" w:hAnsi="Cambria"/>
        </w:rPr>
      </w:pPr>
    </w:p>
    <w:p w14:paraId="553AD637" w14:textId="77777777" w:rsidR="009A599B" w:rsidRPr="00E154E1" w:rsidRDefault="009A599B" w:rsidP="00B34414">
      <w:pPr>
        <w:jc w:val="both"/>
        <w:rPr>
          <w:rFonts w:ascii="Cambria" w:hAnsi="Cambria"/>
        </w:rPr>
      </w:pPr>
    </w:p>
    <w:p w14:paraId="171C7A39" w14:textId="77777777" w:rsidR="009A599B" w:rsidRPr="00E154E1" w:rsidRDefault="009A599B" w:rsidP="00B34414">
      <w:pPr>
        <w:jc w:val="both"/>
        <w:rPr>
          <w:rFonts w:ascii="Cambria" w:hAnsi="Cambria"/>
        </w:rPr>
      </w:pPr>
    </w:p>
    <w:p w14:paraId="4E3E80C6" w14:textId="77777777" w:rsidR="009A599B" w:rsidRPr="00E154E1" w:rsidRDefault="009A599B" w:rsidP="00B34414">
      <w:pPr>
        <w:jc w:val="both"/>
        <w:rPr>
          <w:rFonts w:ascii="Cambria" w:hAnsi="Cambria"/>
        </w:rPr>
      </w:pPr>
    </w:p>
    <w:p w14:paraId="5F994975" w14:textId="77777777" w:rsidR="009A599B" w:rsidRPr="00E154E1" w:rsidRDefault="009A599B" w:rsidP="00B34414">
      <w:pPr>
        <w:jc w:val="both"/>
        <w:rPr>
          <w:rFonts w:ascii="Cambria" w:hAnsi="Cambria"/>
        </w:rPr>
      </w:pPr>
    </w:p>
    <w:p w14:paraId="2B5BD0B5" w14:textId="77777777" w:rsidR="009A599B" w:rsidRPr="00E154E1" w:rsidRDefault="009A599B" w:rsidP="00B34414">
      <w:pPr>
        <w:jc w:val="both"/>
        <w:rPr>
          <w:rFonts w:ascii="Cambria" w:hAnsi="Cambria"/>
        </w:rPr>
      </w:pPr>
    </w:p>
    <w:p w14:paraId="6A092C1D" w14:textId="77777777" w:rsidR="009A599B" w:rsidRPr="00E154E1" w:rsidRDefault="009A599B" w:rsidP="00B34414">
      <w:pPr>
        <w:jc w:val="both"/>
        <w:rPr>
          <w:rFonts w:ascii="Cambria" w:hAnsi="Cambria"/>
        </w:rPr>
      </w:pPr>
    </w:p>
    <w:p w14:paraId="5D163543" w14:textId="77777777" w:rsidR="009A599B" w:rsidRPr="00E154E1" w:rsidRDefault="009A599B" w:rsidP="00B34414">
      <w:pPr>
        <w:jc w:val="both"/>
        <w:rPr>
          <w:rFonts w:ascii="Cambria" w:hAnsi="Cambria"/>
        </w:rPr>
      </w:pPr>
    </w:p>
    <w:p w14:paraId="63003703" w14:textId="77777777" w:rsidR="009A599B" w:rsidRPr="00E154E1" w:rsidRDefault="009A599B" w:rsidP="00B34414">
      <w:pPr>
        <w:jc w:val="both"/>
        <w:rPr>
          <w:rFonts w:ascii="Cambria" w:hAnsi="Cambria"/>
        </w:rPr>
      </w:pPr>
    </w:p>
    <w:p w14:paraId="59BF1155" w14:textId="77777777" w:rsidR="009A599B" w:rsidRPr="00E154E1" w:rsidRDefault="009A599B" w:rsidP="00B34414">
      <w:pPr>
        <w:jc w:val="both"/>
        <w:rPr>
          <w:rFonts w:ascii="Cambria" w:hAnsi="Cambria"/>
        </w:rPr>
      </w:pPr>
    </w:p>
    <w:p w14:paraId="6D55DAE6" w14:textId="77777777" w:rsidR="00E22A03" w:rsidRDefault="00E22A03" w:rsidP="009A599B">
      <w:pPr>
        <w:pStyle w:val="Heading2"/>
        <w:jc w:val="both"/>
        <w:rPr>
          <w:rFonts w:ascii="Cambria" w:hAnsi="Cambria"/>
        </w:rPr>
      </w:pPr>
    </w:p>
    <w:p w14:paraId="62C07F05" w14:textId="77777777" w:rsidR="00E22A03" w:rsidRDefault="00E22A03" w:rsidP="00E22A03">
      <w:pPr>
        <w:rPr>
          <w:lang w:val="en-US"/>
        </w:rPr>
      </w:pPr>
    </w:p>
    <w:p w14:paraId="60A131ED" w14:textId="77777777" w:rsidR="00E22A03" w:rsidRDefault="00E22A03" w:rsidP="00E22A03">
      <w:pPr>
        <w:rPr>
          <w:lang w:val="en-US"/>
        </w:rPr>
      </w:pPr>
    </w:p>
    <w:p w14:paraId="1D12B3E6" w14:textId="77777777" w:rsidR="00E22A03" w:rsidRDefault="00E22A03" w:rsidP="00E22A03">
      <w:pPr>
        <w:rPr>
          <w:lang w:val="en-US"/>
        </w:rPr>
      </w:pPr>
    </w:p>
    <w:p w14:paraId="2C53B877" w14:textId="77777777" w:rsidR="00E22A03" w:rsidRDefault="00E22A03" w:rsidP="00E22A03">
      <w:pPr>
        <w:rPr>
          <w:lang w:val="en-US"/>
        </w:rPr>
      </w:pPr>
    </w:p>
    <w:p w14:paraId="6594E84C" w14:textId="77777777" w:rsidR="00E22A03" w:rsidRDefault="00E22A03" w:rsidP="00E22A03">
      <w:pPr>
        <w:rPr>
          <w:lang w:val="en-US"/>
        </w:rPr>
      </w:pPr>
    </w:p>
    <w:p w14:paraId="59EF279D" w14:textId="77777777" w:rsidR="00E22A03" w:rsidRDefault="00E22A03" w:rsidP="00E22A03">
      <w:pPr>
        <w:rPr>
          <w:lang w:val="en-US"/>
        </w:rPr>
      </w:pPr>
    </w:p>
    <w:p w14:paraId="25BF84D2" w14:textId="77777777" w:rsidR="00E22A03" w:rsidRDefault="00E22A03" w:rsidP="00E22A03">
      <w:pPr>
        <w:rPr>
          <w:lang w:val="en-US"/>
        </w:rPr>
      </w:pPr>
    </w:p>
    <w:p w14:paraId="1080C4CE" w14:textId="77777777" w:rsidR="00E22A03" w:rsidRPr="00E22A03" w:rsidRDefault="00E22A03" w:rsidP="00E22A03">
      <w:pPr>
        <w:rPr>
          <w:lang w:val="en-US"/>
        </w:rPr>
      </w:pPr>
    </w:p>
    <w:p w14:paraId="55958CED" w14:textId="77777777" w:rsidR="00E22A03" w:rsidRDefault="00E22A03" w:rsidP="00E22A03">
      <w:pPr>
        <w:rPr>
          <w:lang w:val="en-US"/>
        </w:rPr>
      </w:pPr>
    </w:p>
    <w:p w14:paraId="3BD295C5" w14:textId="77777777" w:rsidR="00E22A03" w:rsidRDefault="00E22A03" w:rsidP="00E22A03">
      <w:pPr>
        <w:rPr>
          <w:lang w:val="en-US"/>
        </w:rPr>
      </w:pPr>
    </w:p>
    <w:p w14:paraId="5D26FC25" w14:textId="77777777" w:rsidR="00E22A03" w:rsidRDefault="00E22A03" w:rsidP="00E22A03">
      <w:pPr>
        <w:rPr>
          <w:lang w:val="en-US"/>
        </w:rPr>
      </w:pPr>
    </w:p>
    <w:p w14:paraId="1C6EDD31" w14:textId="77777777" w:rsidR="00E22A03" w:rsidRDefault="00E22A03" w:rsidP="00E22A03">
      <w:pPr>
        <w:rPr>
          <w:lang w:val="en-US"/>
        </w:rPr>
      </w:pPr>
    </w:p>
    <w:p w14:paraId="7C0D6441" w14:textId="77777777" w:rsidR="00E22A03" w:rsidRDefault="00E22A03" w:rsidP="00E22A03">
      <w:pPr>
        <w:rPr>
          <w:lang w:val="en-US"/>
        </w:rPr>
      </w:pPr>
    </w:p>
    <w:p w14:paraId="3436BA51" w14:textId="77777777" w:rsidR="00E22A03" w:rsidRDefault="00E22A03" w:rsidP="00E22A03">
      <w:pPr>
        <w:rPr>
          <w:lang w:val="en-US"/>
        </w:rPr>
      </w:pPr>
    </w:p>
    <w:p w14:paraId="53A16548" w14:textId="77777777" w:rsidR="00E22A03" w:rsidRDefault="00E22A03" w:rsidP="00E22A03">
      <w:pPr>
        <w:rPr>
          <w:lang w:val="en-US"/>
        </w:rPr>
      </w:pPr>
    </w:p>
    <w:p w14:paraId="226C9EFD" w14:textId="77777777" w:rsidR="00E22A03" w:rsidRDefault="00E22A03" w:rsidP="00E22A03">
      <w:pPr>
        <w:rPr>
          <w:lang w:val="en-US"/>
        </w:rPr>
      </w:pPr>
    </w:p>
    <w:p w14:paraId="1F0D4157" w14:textId="77777777" w:rsidR="00E22A03" w:rsidRDefault="00E22A03" w:rsidP="00E22A03">
      <w:pPr>
        <w:rPr>
          <w:lang w:val="en-US"/>
        </w:rPr>
      </w:pPr>
    </w:p>
    <w:p w14:paraId="6F4424A4" w14:textId="77777777" w:rsidR="00E22A03" w:rsidRDefault="00E22A03" w:rsidP="00E22A03">
      <w:pPr>
        <w:rPr>
          <w:lang w:val="en-US"/>
        </w:rPr>
      </w:pPr>
    </w:p>
    <w:p w14:paraId="1369AD63" w14:textId="77777777" w:rsidR="00E22A03" w:rsidRDefault="00E22A03" w:rsidP="00E22A03">
      <w:pPr>
        <w:rPr>
          <w:lang w:val="en-US"/>
        </w:rPr>
      </w:pPr>
    </w:p>
    <w:p w14:paraId="631498F7" w14:textId="77777777" w:rsidR="00E22A03" w:rsidRDefault="00E22A03" w:rsidP="00E22A03">
      <w:pPr>
        <w:rPr>
          <w:lang w:val="en-US"/>
        </w:rPr>
      </w:pPr>
    </w:p>
    <w:p w14:paraId="4FE934BB" w14:textId="77777777" w:rsidR="00E22A03" w:rsidRPr="00E22A03" w:rsidRDefault="00E22A03" w:rsidP="00E22A03">
      <w:pPr>
        <w:rPr>
          <w:lang w:val="en-US"/>
        </w:rPr>
      </w:pPr>
    </w:p>
    <w:p w14:paraId="6F856C9A" w14:textId="77777777" w:rsidR="00E22A03" w:rsidRDefault="00E22A03" w:rsidP="009A599B">
      <w:pPr>
        <w:pStyle w:val="Heading2"/>
        <w:jc w:val="both"/>
        <w:rPr>
          <w:rFonts w:ascii="Cambria" w:hAnsi="Cambria"/>
        </w:rPr>
      </w:pPr>
    </w:p>
    <w:p w14:paraId="766CF5EE" w14:textId="77777777" w:rsidR="00E22A03" w:rsidRPr="00E22A03" w:rsidRDefault="00E22A03" w:rsidP="00E22A03">
      <w:pPr>
        <w:rPr>
          <w:lang w:val="en-US"/>
        </w:rPr>
      </w:pPr>
    </w:p>
    <w:p w14:paraId="6FFF8EAF" w14:textId="551A5D98" w:rsidR="009A599B" w:rsidRPr="00E154E1" w:rsidRDefault="004A4863" w:rsidP="009A599B">
      <w:pPr>
        <w:pStyle w:val="Heading2"/>
        <w:jc w:val="both"/>
        <w:rPr>
          <w:rFonts w:ascii="Cambria" w:hAnsi="Cambria"/>
        </w:rPr>
      </w:pPr>
      <w:r w:rsidRPr="00E154E1">
        <w:rPr>
          <w:rFonts w:ascii="Cambria" w:hAnsi="Cambria"/>
        </w:rPr>
        <w:lastRenderedPageBreak/>
        <w:t>Risk identification and assessment</w:t>
      </w:r>
    </w:p>
    <w:p w14:paraId="3A11CFC7" w14:textId="110D3EDD" w:rsidR="009A599B" w:rsidRPr="00E154E1" w:rsidRDefault="009A599B" w:rsidP="009A599B">
      <w:pPr>
        <w:jc w:val="both"/>
        <w:rPr>
          <w:rFonts w:ascii="Cambria" w:hAnsi="Cambria"/>
          <w:color w:val="000000" w:themeColor="text1"/>
        </w:rPr>
      </w:pPr>
      <w:r w:rsidRPr="00E154E1">
        <w:rPr>
          <w:rFonts w:ascii="Cambria" w:hAnsi="Cambria"/>
          <w:color w:val="000000" w:themeColor="text1"/>
        </w:rPr>
        <w:t xml:space="preserve">This category involves </w:t>
      </w:r>
      <w:r w:rsidR="001B0FE8" w:rsidRPr="00E154E1">
        <w:rPr>
          <w:rFonts w:ascii="Cambria" w:hAnsi="Cambria"/>
          <w:color w:val="000000" w:themeColor="text1"/>
        </w:rPr>
        <w:t>115</w:t>
      </w:r>
      <w:r w:rsidRPr="00E154E1">
        <w:rPr>
          <w:rFonts w:ascii="Cambria" w:hAnsi="Cambria"/>
          <w:color w:val="000000" w:themeColor="text1"/>
        </w:rPr>
        <w:t xml:space="preserve"> documents and </w:t>
      </w:r>
      <w:r w:rsidR="001B0FE8" w:rsidRPr="00E154E1">
        <w:rPr>
          <w:rFonts w:ascii="Cambria" w:hAnsi="Cambria"/>
          <w:color w:val="000000" w:themeColor="text1"/>
        </w:rPr>
        <w:t>39403</w:t>
      </w:r>
      <w:r w:rsidRPr="00E154E1">
        <w:rPr>
          <w:rFonts w:ascii="Cambria" w:hAnsi="Cambria"/>
          <w:color w:val="000000" w:themeColor="text1"/>
        </w:rPr>
        <w:t xml:space="preserve"> unique tokens. </w:t>
      </w:r>
    </w:p>
    <w:p w14:paraId="585CD70A" w14:textId="77777777" w:rsidR="009A599B" w:rsidRPr="00E154E1" w:rsidRDefault="009A599B" w:rsidP="009A599B">
      <w:pPr>
        <w:pStyle w:val="Heading3"/>
        <w:jc w:val="both"/>
        <w:rPr>
          <w:rFonts w:ascii="Cambria" w:hAnsi="Cambria"/>
        </w:rPr>
      </w:pPr>
      <w:r w:rsidRPr="00E154E1">
        <w:rPr>
          <w:rFonts w:ascii="Cambria" w:hAnsi="Cambria"/>
        </w:rPr>
        <w:t>Identifying the context</w:t>
      </w:r>
    </w:p>
    <w:p w14:paraId="7D05836F" w14:textId="77777777" w:rsidR="009A599B" w:rsidRPr="00E154E1" w:rsidRDefault="009A599B" w:rsidP="009A599B">
      <w:pPr>
        <w:pStyle w:val="Heading4"/>
        <w:rPr>
          <w:rFonts w:ascii="Cambria" w:hAnsi="Cambria"/>
        </w:rPr>
      </w:pPr>
      <w:r w:rsidRPr="00E154E1">
        <w:rPr>
          <w:rFonts w:ascii="Cambria" w:hAnsi="Cambria"/>
        </w:rPr>
        <w:t>TF-IDF score</w:t>
      </w:r>
    </w:p>
    <w:p w14:paraId="4D7630F6" w14:textId="35B213B6" w:rsidR="00E11710" w:rsidRPr="00E154E1" w:rsidRDefault="00FC57AA" w:rsidP="00776339">
      <w:pPr>
        <w:spacing w:after="240"/>
        <w:rPr>
          <w:rFonts w:ascii="Cambria" w:hAnsi="Cambria"/>
        </w:rPr>
      </w:pPr>
      <w:r w:rsidRPr="00E154E1">
        <w:rPr>
          <w:rFonts w:ascii="Cambria" w:hAnsi="Cambria"/>
        </w:rPr>
        <w:t xml:space="preserve">The results in the TF-IDF table do not provide meaningful interpretations. </w:t>
      </w:r>
    </w:p>
    <w:p w14:paraId="5D65B229" w14:textId="09FCFE6D" w:rsidR="009A599B" w:rsidRPr="00E154E1" w:rsidRDefault="009A599B" w:rsidP="009A599B">
      <w:pPr>
        <w:pStyle w:val="Heading4"/>
        <w:jc w:val="both"/>
      </w:pPr>
      <w:r w:rsidRPr="00E154E1">
        <w:t>N-grams</w:t>
      </w:r>
    </w:p>
    <w:p w14:paraId="0D71AF7B" w14:textId="54B0C3A3" w:rsidR="009A599B" w:rsidRPr="00E154E1" w:rsidRDefault="00E11710" w:rsidP="00875076">
      <w:pPr>
        <w:spacing w:after="240"/>
        <w:jc w:val="both"/>
        <w:rPr>
          <w:rFonts w:ascii="Cambria" w:hAnsi="Cambria"/>
        </w:rPr>
      </w:pPr>
      <w:r w:rsidRPr="00E154E1">
        <w:rPr>
          <w:rFonts w:ascii="Cambria" w:hAnsi="Cambria"/>
        </w:rPr>
        <w:t xml:space="preserve">In n-grams results, there are emphases on ('extremely', 'warm', 'summer') and ('concurrent', 'heatwave', 'intensity') as risks that can </w:t>
      </w:r>
      <w:r w:rsidR="003C10E4" w:rsidRPr="00E154E1">
        <w:rPr>
          <w:rFonts w:ascii="Cambria" w:hAnsi="Cambria"/>
        </w:rPr>
        <w:t>cre</w:t>
      </w:r>
      <w:r w:rsidR="00B04C54" w:rsidRPr="00E154E1">
        <w:rPr>
          <w:rFonts w:ascii="Cambria" w:hAnsi="Cambria"/>
        </w:rPr>
        <w:t>at</w:t>
      </w:r>
      <w:r w:rsidR="003C10E4" w:rsidRPr="00E154E1">
        <w:rPr>
          <w:rFonts w:ascii="Cambria" w:hAnsi="Cambria"/>
        </w:rPr>
        <w:t>e</w:t>
      </w:r>
      <w:r w:rsidRPr="00E154E1">
        <w:rPr>
          <w:rFonts w:ascii="Cambria" w:hAnsi="Cambria"/>
        </w:rPr>
        <w:t xml:space="preserve"> harm to lives, livelihoods, and assets. However, there are no meaningful connotations</w:t>
      </w:r>
      <w:r w:rsidR="003C10E4" w:rsidRPr="00E154E1">
        <w:rPr>
          <w:rFonts w:ascii="Cambria" w:hAnsi="Cambria"/>
        </w:rPr>
        <w:t xml:space="preserve"> in the model.</w:t>
      </w:r>
    </w:p>
    <w:p w14:paraId="513CABD8" w14:textId="76208789" w:rsidR="009A599B" w:rsidRPr="00E154E1" w:rsidRDefault="009A599B" w:rsidP="009A599B">
      <w:pPr>
        <w:pStyle w:val="Heading3"/>
        <w:jc w:val="both"/>
        <w:rPr>
          <w:rFonts w:ascii="Cambria" w:hAnsi="Cambria"/>
        </w:rPr>
      </w:pPr>
      <w:r w:rsidRPr="00E154E1">
        <w:rPr>
          <w:rFonts w:ascii="Cambria" w:hAnsi="Cambria"/>
        </w:rPr>
        <w:t>Identifying the topics</w:t>
      </w:r>
    </w:p>
    <w:p w14:paraId="1F99634C" w14:textId="77777777" w:rsidR="009A599B" w:rsidRPr="00E154E1" w:rsidRDefault="009A599B" w:rsidP="009A599B">
      <w:pPr>
        <w:pStyle w:val="Heading4"/>
        <w:jc w:val="both"/>
        <w:rPr>
          <w:rFonts w:ascii="Cambria" w:hAnsi="Cambria"/>
        </w:rPr>
      </w:pPr>
      <w:r w:rsidRPr="00E154E1">
        <w:rPr>
          <w:rFonts w:ascii="Cambria" w:hAnsi="Cambria"/>
        </w:rPr>
        <w:t>Topics and coherence scores</w:t>
      </w:r>
    </w:p>
    <w:p w14:paraId="544540CB" w14:textId="2DB5550A" w:rsidR="00E11710" w:rsidRPr="00E154E1" w:rsidRDefault="00E11710" w:rsidP="00E11710">
      <w:pPr>
        <w:jc w:val="both"/>
        <w:rPr>
          <w:rFonts w:ascii="Cambria" w:hAnsi="Cambria"/>
          <w:color w:val="000000" w:themeColor="text1"/>
        </w:rPr>
      </w:pPr>
      <w:r w:rsidRPr="00E154E1">
        <w:rPr>
          <w:rFonts w:ascii="Cambria" w:hAnsi="Cambria"/>
          <w:color w:val="000000" w:themeColor="text1"/>
        </w:rPr>
        <w:t>The BERTopic model for this category involves “min_topic_size=2” and “top_n_words=5” for the most meaningful results.</w:t>
      </w:r>
    </w:p>
    <w:p w14:paraId="7FD3A07B" w14:textId="7D0E3085" w:rsidR="00E11710" w:rsidRPr="00E154E1" w:rsidRDefault="00E11710" w:rsidP="00E11710">
      <w:pPr>
        <w:jc w:val="both"/>
        <w:rPr>
          <w:rFonts w:ascii="Cambria" w:hAnsi="Cambria"/>
          <w:color w:val="000000" w:themeColor="text1"/>
        </w:rPr>
      </w:pPr>
    </w:p>
    <w:p w14:paraId="0AA26711" w14:textId="376BE8B8" w:rsidR="00E22A03" w:rsidRPr="00E154E1" w:rsidRDefault="00E22A03" w:rsidP="00E22A03">
      <w:pPr>
        <w:jc w:val="both"/>
        <w:rPr>
          <w:rFonts w:ascii="Cambria" w:hAnsi="Cambria"/>
        </w:rPr>
      </w:pPr>
      <w:r w:rsidRPr="00E154E1">
        <w:rPr>
          <w:rFonts w:ascii="Cambria" w:hAnsi="Cambria"/>
        </w:rPr>
        <w:t xml:space="preserve">The BERTopic model </w:t>
      </w:r>
      <w:r>
        <w:rPr>
          <w:rFonts w:ascii="Cambria" w:hAnsi="Cambria"/>
        </w:rPr>
        <w:t xml:space="preserve">created </w:t>
      </w:r>
      <w:r w:rsidR="00BF75B6">
        <w:rPr>
          <w:rFonts w:ascii="Cambria" w:hAnsi="Cambria"/>
        </w:rPr>
        <w:t>fourteen</w:t>
      </w:r>
      <w:r>
        <w:rPr>
          <w:rFonts w:ascii="Cambria" w:hAnsi="Cambria"/>
        </w:rPr>
        <w:t xml:space="preserve"> topics represented by the word lists below</w:t>
      </w:r>
      <w:r>
        <w:rPr>
          <w:rStyle w:val="FootnoteReference"/>
          <w:rFonts w:ascii="Cambria" w:hAnsi="Cambria"/>
        </w:rPr>
        <w:footnoteReference w:id="20"/>
      </w:r>
      <w:r>
        <w:rPr>
          <w:rFonts w:ascii="Cambria" w:hAnsi="Cambria"/>
        </w:rPr>
        <w:t>.</w:t>
      </w:r>
    </w:p>
    <w:p w14:paraId="1358AF73" w14:textId="77777777" w:rsidR="00E22A03" w:rsidRPr="00E154E1" w:rsidRDefault="00E22A03" w:rsidP="00E22A03"/>
    <w:tbl>
      <w:tblPr>
        <w:tblStyle w:val="TableGrid"/>
        <w:tblpPr w:leftFromText="180" w:rightFromText="180" w:vertAnchor="text" w:horzAnchor="margin" w:tblpXSpec="center" w:tblpY="-22"/>
        <w:tblW w:w="7083" w:type="dxa"/>
        <w:tblLook w:val="04A0" w:firstRow="1" w:lastRow="0" w:firstColumn="1" w:lastColumn="0" w:noHBand="0" w:noVBand="1"/>
      </w:tblPr>
      <w:tblGrid>
        <w:gridCol w:w="2300"/>
        <w:gridCol w:w="4783"/>
      </w:tblGrid>
      <w:tr w:rsidR="00E22A03" w:rsidRPr="00373D64" w14:paraId="4AF415D7" w14:textId="77777777" w:rsidTr="0026331F">
        <w:trPr>
          <w:trHeight w:val="320"/>
        </w:trPr>
        <w:tc>
          <w:tcPr>
            <w:tcW w:w="2300" w:type="dxa"/>
            <w:noWrap/>
            <w:hideMark/>
          </w:tcPr>
          <w:p w14:paraId="4C4F9210" w14:textId="77777777" w:rsidR="00E22A03" w:rsidRPr="00373D64" w:rsidRDefault="00E22A03" w:rsidP="0026331F">
            <w:pPr>
              <w:jc w:val="center"/>
              <w:rPr>
                <w:rFonts w:ascii="Cambria" w:hAnsi="Cambria" w:cs="Arial"/>
                <w:b/>
                <w:bCs/>
                <w:color w:val="000000" w:themeColor="text1"/>
                <w:sz w:val="22"/>
                <w:szCs w:val="22"/>
              </w:rPr>
            </w:pPr>
            <w:r w:rsidRPr="00373D64">
              <w:rPr>
                <w:rFonts w:ascii="Cambria" w:hAnsi="Cambria" w:cs="Arial"/>
                <w:b/>
                <w:bCs/>
                <w:color w:val="000000" w:themeColor="text1"/>
                <w:sz w:val="22"/>
                <w:szCs w:val="22"/>
              </w:rPr>
              <w:t>Topic</w:t>
            </w:r>
          </w:p>
        </w:tc>
        <w:tc>
          <w:tcPr>
            <w:tcW w:w="4783" w:type="dxa"/>
            <w:noWrap/>
            <w:hideMark/>
          </w:tcPr>
          <w:p w14:paraId="23A34E00" w14:textId="77777777" w:rsidR="00E22A03" w:rsidRPr="00373D64" w:rsidRDefault="00E22A03" w:rsidP="0026331F">
            <w:pPr>
              <w:jc w:val="center"/>
              <w:rPr>
                <w:rFonts w:ascii="Cambria" w:hAnsi="Cambria" w:cs="Arial"/>
                <w:b/>
                <w:bCs/>
                <w:color w:val="000000" w:themeColor="text1"/>
                <w:sz w:val="22"/>
                <w:szCs w:val="22"/>
              </w:rPr>
            </w:pPr>
            <w:r w:rsidRPr="00373D64">
              <w:rPr>
                <w:rFonts w:ascii="Cambria" w:hAnsi="Cambria" w:cs="Arial"/>
                <w:b/>
                <w:bCs/>
                <w:color w:val="000000" w:themeColor="text1"/>
                <w:sz w:val="22"/>
                <w:szCs w:val="22"/>
              </w:rPr>
              <w:t>Representative word list</w:t>
            </w:r>
          </w:p>
        </w:tc>
      </w:tr>
      <w:tr w:rsidR="00E22A03" w:rsidRPr="00373D64" w14:paraId="234AF130" w14:textId="77777777" w:rsidTr="0026331F">
        <w:trPr>
          <w:trHeight w:val="320"/>
        </w:trPr>
        <w:tc>
          <w:tcPr>
            <w:tcW w:w="2300" w:type="dxa"/>
            <w:noWrap/>
            <w:hideMark/>
          </w:tcPr>
          <w:p w14:paraId="10F6A9A8" w14:textId="77777777" w:rsidR="00E22A03" w:rsidRPr="00373D64" w:rsidRDefault="00E22A03" w:rsidP="0026331F">
            <w:pPr>
              <w:jc w:val="center"/>
              <w:rPr>
                <w:rFonts w:ascii="Cambria" w:hAnsi="Cambria" w:cs="Arial"/>
                <w:color w:val="000000" w:themeColor="text1"/>
                <w:sz w:val="22"/>
                <w:szCs w:val="22"/>
              </w:rPr>
            </w:pPr>
            <w:r w:rsidRPr="00373D64">
              <w:rPr>
                <w:rFonts w:ascii="Cambria" w:hAnsi="Cambria" w:cs="Arial"/>
                <w:color w:val="000000" w:themeColor="text1"/>
                <w:sz w:val="22"/>
                <w:szCs w:val="22"/>
              </w:rPr>
              <w:t>-1</w:t>
            </w:r>
          </w:p>
        </w:tc>
        <w:tc>
          <w:tcPr>
            <w:tcW w:w="4783" w:type="dxa"/>
            <w:noWrap/>
            <w:hideMark/>
          </w:tcPr>
          <w:p w14:paraId="61D74F9F" w14:textId="160E7203" w:rsidR="00E22A03" w:rsidRPr="002F4BC7" w:rsidRDefault="00E22A03" w:rsidP="0026331F">
            <w:pPr>
              <w:jc w:val="center"/>
              <w:rPr>
                <w:rFonts w:ascii="Cambria" w:hAnsi="Cambria" w:cs="Arial"/>
                <w:color w:val="000000" w:themeColor="text1"/>
                <w:sz w:val="22"/>
                <w:szCs w:val="22"/>
              </w:rPr>
            </w:pPr>
            <w:r w:rsidRPr="002F4BC7">
              <w:rPr>
                <w:rFonts w:ascii="Cambria" w:hAnsi="Cambria" w:cs="Arial"/>
                <w:color w:val="000000" w:themeColor="text1"/>
                <w:sz w:val="22"/>
                <w:szCs w:val="22"/>
              </w:rPr>
              <w:t>[</w:t>
            </w:r>
            <w:r w:rsidR="0011183C" w:rsidRPr="0011183C">
              <w:rPr>
                <w:rFonts w:ascii="Cambria" w:hAnsi="Cambria"/>
                <w:sz w:val="22"/>
                <w:szCs w:val="22"/>
              </w:rPr>
              <w:t>water, global, impact, hazard, risk</w:t>
            </w:r>
            <w:r w:rsidRPr="0011183C">
              <w:rPr>
                <w:rFonts w:ascii="Cambria" w:hAnsi="Cambria" w:cs="Arial"/>
                <w:color w:val="000000" w:themeColor="text1"/>
                <w:sz w:val="22"/>
                <w:szCs w:val="22"/>
              </w:rPr>
              <w:t>]</w:t>
            </w:r>
          </w:p>
          <w:p w14:paraId="1C166C71" w14:textId="77777777" w:rsidR="00E22A03" w:rsidRPr="00373D64" w:rsidRDefault="00E22A03" w:rsidP="0026331F">
            <w:pPr>
              <w:jc w:val="center"/>
              <w:rPr>
                <w:rFonts w:ascii="Cambria" w:hAnsi="Cambria" w:cs="Arial"/>
                <w:color w:val="000000" w:themeColor="text1"/>
                <w:sz w:val="22"/>
                <w:szCs w:val="22"/>
              </w:rPr>
            </w:pPr>
          </w:p>
        </w:tc>
      </w:tr>
      <w:tr w:rsidR="00E22A03" w:rsidRPr="00373D64" w14:paraId="76FC0EB9" w14:textId="77777777" w:rsidTr="0026331F">
        <w:trPr>
          <w:trHeight w:val="320"/>
        </w:trPr>
        <w:tc>
          <w:tcPr>
            <w:tcW w:w="2300" w:type="dxa"/>
            <w:noWrap/>
            <w:hideMark/>
          </w:tcPr>
          <w:p w14:paraId="0D137284" w14:textId="77777777" w:rsidR="00E22A03" w:rsidRPr="00373D64" w:rsidRDefault="00E22A03" w:rsidP="0026331F">
            <w:pPr>
              <w:jc w:val="center"/>
              <w:rPr>
                <w:rFonts w:ascii="Cambria" w:hAnsi="Cambria" w:cs="Arial"/>
                <w:color w:val="000000" w:themeColor="text1"/>
                <w:sz w:val="22"/>
                <w:szCs w:val="22"/>
              </w:rPr>
            </w:pPr>
            <w:r w:rsidRPr="00373D64">
              <w:rPr>
                <w:rFonts w:ascii="Cambria" w:hAnsi="Cambria" w:cs="Arial"/>
                <w:color w:val="000000" w:themeColor="text1"/>
                <w:sz w:val="22"/>
                <w:szCs w:val="22"/>
              </w:rPr>
              <w:t>0</w:t>
            </w:r>
          </w:p>
        </w:tc>
        <w:tc>
          <w:tcPr>
            <w:tcW w:w="4783" w:type="dxa"/>
            <w:noWrap/>
            <w:hideMark/>
          </w:tcPr>
          <w:p w14:paraId="3E1CEEA5" w14:textId="5B175254" w:rsidR="00E22A03" w:rsidRPr="00373D64" w:rsidRDefault="00E22A03" w:rsidP="0026331F">
            <w:pPr>
              <w:jc w:val="center"/>
              <w:rPr>
                <w:rFonts w:ascii="Cambria" w:hAnsi="Cambria" w:cs="Arial"/>
                <w:color w:val="000000" w:themeColor="text1"/>
                <w:sz w:val="22"/>
                <w:szCs w:val="22"/>
              </w:rPr>
            </w:pPr>
            <w:r w:rsidRPr="0011183C">
              <w:rPr>
                <w:rFonts w:ascii="Cambria" w:hAnsi="Cambria" w:cs="Arial"/>
                <w:color w:val="000000" w:themeColor="text1"/>
                <w:sz w:val="22"/>
                <w:szCs w:val="22"/>
              </w:rPr>
              <w:t>[</w:t>
            </w:r>
            <w:r w:rsidR="0011183C" w:rsidRPr="0011183C">
              <w:rPr>
                <w:rFonts w:ascii="Cambria" w:hAnsi="Cambria"/>
                <w:sz w:val="22"/>
                <w:szCs w:val="22"/>
              </w:rPr>
              <w:t>flood, vulnerability, mumbai, population, area</w:t>
            </w:r>
            <w:r w:rsidRPr="00373D64">
              <w:rPr>
                <w:rFonts w:ascii="Cambria" w:hAnsi="Cambria" w:cs="Arial"/>
                <w:color w:val="000000" w:themeColor="text1"/>
                <w:sz w:val="22"/>
                <w:szCs w:val="22"/>
              </w:rPr>
              <w:t>]</w:t>
            </w:r>
          </w:p>
        </w:tc>
      </w:tr>
      <w:tr w:rsidR="00E22A03" w:rsidRPr="00373D64" w14:paraId="5A4259E3" w14:textId="77777777" w:rsidTr="0026331F">
        <w:trPr>
          <w:trHeight w:val="320"/>
        </w:trPr>
        <w:tc>
          <w:tcPr>
            <w:tcW w:w="2300" w:type="dxa"/>
            <w:noWrap/>
            <w:hideMark/>
          </w:tcPr>
          <w:p w14:paraId="3ECDC6CB" w14:textId="77777777" w:rsidR="00E22A03" w:rsidRPr="00373D64" w:rsidRDefault="00E22A03" w:rsidP="0026331F">
            <w:pPr>
              <w:jc w:val="center"/>
              <w:rPr>
                <w:rFonts w:ascii="Cambria" w:hAnsi="Cambria" w:cs="Arial"/>
                <w:color w:val="000000" w:themeColor="text1"/>
                <w:sz w:val="22"/>
                <w:szCs w:val="22"/>
              </w:rPr>
            </w:pPr>
            <w:r w:rsidRPr="00373D64">
              <w:rPr>
                <w:rFonts w:ascii="Cambria" w:hAnsi="Cambria" w:cs="Arial"/>
                <w:color w:val="000000" w:themeColor="text1"/>
                <w:sz w:val="22"/>
                <w:szCs w:val="22"/>
              </w:rPr>
              <w:t>1</w:t>
            </w:r>
          </w:p>
        </w:tc>
        <w:tc>
          <w:tcPr>
            <w:tcW w:w="4783" w:type="dxa"/>
            <w:noWrap/>
            <w:hideMark/>
          </w:tcPr>
          <w:p w14:paraId="77502FB0" w14:textId="0B596978" w:rsidR="00E22A03" w:rsidRPr="00373D64" w:rsidRDefault="00E22A03" w:rsidP="0026331F">
            <w:pPr>
              <w:jc w:val="center"/>
              <w:rPr>
                <w:rFonts w:ascii="Cambria" w:hAnsi="Cambria" w:cs="Arial"/>
                <w:color w:val="000000" w:themeColor="text1"/>
                <w:sz w:val="22"/>
                <w:szCs w:val="22"/>
              </w:rPr>
            </w:pPr>
            <w:r w:rsidRPr="00373D64">
              <w:rPr>
                <w:rFonts w:ascii="Cambria" w:hAnsi="Cambria" w:cs="Arial"/>
                <w:color w:val="000000" w:themeColor="text1"/>
                <w:sz w:val="22"/>
                <w:szCs w:val="22"/>
              </w:rPr>
              <w:t>[</w:t>
            </w:r>
            <w:r w:rsidR="0011183C" w:rsidRPr="0011183C">
              <w:rPr>
                <w:rFonts w:ascii="Cambria" w:hAnsi="Cambria"/>
                <w:sz w:val="22"/>
                <w:szCs w:val="22"/>
              </w:rPr>
              <w:t>ehe, green, water, cool, element</w:t>
            </w:r>
            <w:r w:rsidRPr="00373D64">
              <w:rPr>
                <w:rFonts w:ascii="Cambria" w:hAnsi="Cambria" w:cs="Arial"/>
                <w:color w:val="000000" w:themeColor="text1"/>
                <w:sz w:val="22"/>
                <w:szCs w:val="22"/>
              </w:rPr>
              <w:t>]</w:t>
            </w:r>
          </w:p>
        </w:tc>
      </w:tr>
      <w:tr w:rsidR="00E22A03" w:rsidRPr="00373D64" w14:paraId="42A406F9" w14:textId="77777777" w:rsidTr="0026331F">
        <w:trPr>
          <w:trHeight w:val="320"/>
        </w:trPr>
        <w:tc>
          <w:tcPr>
            <w:tcW w:w="2300" w:type="dxa"/>
            <w:noWrap/>
          </w:tcPr>
          <w:p w14:paraId="3E7F4955" w14:textId="77777777" w:rsidR="00E22A03" w:rsidRPr="0011183C" w:rsidRDefault="00E22A03" w:rsidP="0026331F">
            <w:pPr>
              <w:jc w:val="center"/>
              <w:rPr>
                <w:rFonts w:ascii="Cambria" w:hAnsi="Cambria" w:cs="Arial"/>
                <w:color w:val="000000" w:themeColor="text1"/>
                <w:sz w:val="22"/>
                <w:szCs w:val="22"/>
              </w:rPr>
            </w:pPr>
            <w:r w:rsidRPr="0011183C">
              <w:rPr>
                <w:rFonts w:ascii="Cambria" w:hAnsi="Cambria" w:cs="Arial"/>
                <w:color w:val="000000" w:themeColor="text1"/>
                <w:sz w:val="22"/>
                <w:szCs w:val="22"/>
              </w:rPr>
              <w:t>2</w:t>
            </w:r>
          </w:p>
        </w:tc>
        <w:tc>
          <w:tcPr>
            <w:tcW w:w="4783" w:type="dxa"/>
            <w:noWrap/>
          </w:tcPr>
          <w:p w14:paraId="342D22FD" w14:textId="7C67A7B3" w:rsidR="00E22A03" w:rsidRPr="0011183C" w:rsidRDefault="00E22A03" w:rsidP="0026331F">
            <w:pPr>
              <w:jc w:val="center"/>
              <w:rPr>
                <w:rFonts w:ascii="Cambria" w:hAnsi="Cambria" w:cs="Arial"/>
                <w:color w:val="000000" w:themeColor="text1"/>
                <w:sz w:val="22"/>
                <w:szCs w:val="22"/>
              </w:rPr>
            </w:pPr>
            <w:r w:rsidRPr="002F4BC7">
              <w:rPr>
                <w:rFonts w:ascii="Cambria" w:hAnsi="Cambria" w:cs="Arial"/>
                <w:color w:val="000000" w:themeColor="text1"/>
                <w:sz w:val="22"/>
                <w:szCs w:val="22"/>
              </w:rPr>
              <w:t>[</w:t>
            </w:r>
            <w:r w:rsidR="0011183C" w:rsidRPr="0011183C">
              <w:rPr>
                <w:rFonts w:ascii="Cambria" w:hAnsi="Cambria"/>
                <w:sz w:val="22"/>
                <w:szCs w:val="22"/>
              </w:rPr>
              <w:t>change, project, water, precipitation, rise</w:t>
            </w:r>
            <w:r w:rsidRPr="002F4BC7">
              <w:rPr>
                <w:rFonts w:ascii="Cambria" w:hAnsi="Cambria" w:cs="Arial"/>
                <w:color w:val="000000" w:themeColor="text1"/>
                <w:sz w:val="22"/>
                <w:szCs w:val="22"/>
              </w:rPr>
              <w:t>]</w:t>
            </w:r>
          </w:p>
        </w:tc>
      </w:tr>
      <w:tr w:rsidR="00E22A03" w:rsidRPr="00373D64" w14:paraId="754092B5" w14:textId="77777777" w:rsidTr="0026331F">
        <w:trPr>
          <w:trHeight w:val="320"/>
        </w:trPr>
        <w:tc>
          <w:tcPr>
            <w:tcW w:w="2300" w:type="dxa"/>
            <w:noWrap/>
          </w:tcPr>
          <w:p w14:paraId="29AC47BD" w14:textId="77777777" w:rsidR="00E22A03" w:rsidRPr="0011183C" w:rsidRDefault="00E22A03" w:rsidP="0026331F">
            <w:pPr>
              <w:jc w:val="center"/>
              <w:rPr>
                <w:rFonts w:ascii="Cambria" w:hAnsi="Cambria" w:cs="Arial"/>
                <w:color w:val="000000" w:themeColor="text1"/>
                <w:sz w:val="22"/>
                <w:szCs w:val="22"/>
              </w:rPr>
            </w:pPr>
            <w:r w:rsidRPr="0011183C">
              <w:rPr>
                <w:rFonts w:ascii="Cambria" w:hAnsi="Cambria" w:cs="Arial"/>
                <w:color w:val="000000" w:themeColor="text1"/>
                <w:sz w:val="22"/>
                <w:szCs w:val="22"/>
              </w:rPr>
              <w:t>3</w:t>
            </w:r>
          </w:p>
        </w:tc>
        <w:tc>
          <w:tcPr>
            <w:tcW w:w="4783" w:type="dxa"/>
            <w:noWrap/>
          </w:tcPr>
          <w:p w14:paraId="5148E9DD" w14:textId="5ED2E223" w:rsidR="00E22A03" w:rsidRPr="0011183C" w:rsidRDefault="00E22A03" w:rsidP="0026331F">
            <w:pPr>
              <w:pStyle w:val="HTMLPreformatted"/>
              <w:jc w:val="center"/>
              <w:rPr>
                <w:rFonts w:ascii="Cambria" w:hAnsi="Cambria"/>
                <w:color w:val="000000" w:themeColor="text1"/>
                <w:sz w:val="22"/>
                <w:szCs w:val="22"/>
              </w:rPr>
            </w:pPr>
            <w:r w:rsidRPr="0011183C">
              <w:rPr>
                <w:rFonts w:ascii="Cambria" w:hAnsi="Cambria"/>
                <w:color w:val="000000" w:themeColor="text1"/>
                <w:sz w:val="22"/>
                <w:szCs w:val="22"/>
              </w:rPr>
              <w:t>[</w:t>
            </w:r>
            <w:r w:rsidR="0011183C" w:rsidRPr="0011183C">
              <w:rPr>
                <w:rFonts w:ascii="Cambria" w:hAnsi="Cambria"/>
                <w:color w:val="000000" w:themeColor="text1"/>
                <w:sz w:val="22"/>
                <w:szCs w:val="22"/>
              </w:rPr>
              <w:t>drought, water, event, mean, precipitation</w:t>
            </w:r>
            <w:r w:rsidRPr="0011183C">
              <w:rPr>
                <w:rFonts w:ascii="Cambria" w:hAnsi="Cambria"/>
                <w:color w:val="000000" w:themeColor="text1"/>
                <w:sz w:val="22"/>
                <w:szCs w:val="22"/>
              </w:rPr>
              <w:t>]</w:t>
            </w:r>
          </w:p>
        </w:tc>
      </w:tr>
      <w:tr w:rsidR="00E22A03" w:rsidRPr="00373D64" w14:paraId="5224A0E9" w14:textId="77777777" w:rsidTr="0026331F">
        <w:trPr>
          <w:trHeight w:val="320"/>
        </w:trPr>
        <w:tc>
          <w:tcPr>
            <w:tcW w:w="2300" w:type="dxa"/>
            <w:noWrap/>
          </w:tcPr>
          <w:p w14:paraId="49491846" w14:textId="77777777" w:rsidR="00E22A03" w:rsidRPr="0011183C" w:rsidRDefault="00E22A03" w:rsidP="0026331F">
            <w:pPr>
              <w:jc w:val="center"/>
              <w:rPr>
                <w:rFonts w:ascii="Cambria" w:hAnsi="Cambria" w:cs="Arial"/>
                <w:color w:val="000000" w:themeColor="text1"/>
                <w:sz w:val="22"/>
                <w:szCs w:val="22"/>
              </w:rPr>
            </w:pPr>
            <w:r w:rsidRPr="0011183C">
              <w:rPr>
                <w:rFonts w:ascii="Cambria" w:hAnsi="Cambria" w:cs="Arial"/>
                <w:color w:val="000000" w:themeColor="text1"/>
                <w:sz w:val="22"/>
                <w:szCs w:val="22"/>
              </w:rPr>
              <w:t>4</w:t>
            </w:r>
          </w:p>
        </w:tc>
        <w:tc>
          <w:tcPr>
            <w:tcW w:w="4783" w:type="dxa"/>
            <w:noWrap/>
          </w:tcPr>
          <w:p w14:paraId="14350C46" w14:textId="5881E123" w:rsidR="00E22A03" w:rsidRPr="0011183C" w:rsidRDefault="00E22A03" w:rsidP="0026331F">
            <w:pPr>
              <w:pStyle w:val="HTMLPreformatted"/>
              <w:jc w:val="center"/>
              <w:rPr>
                <w:rFonts w:ascii="Cambria" w:hAnsi="Cambria"/>
                <w:color w:val="000000" w:themeColor="text1"/>
                <w:sz w:val="22"/>
                <w:szCs w:val="22"/>
              </w:rPr>
            </w:pPr>
            <w:r w:rsidRPr="0011183C">
              <w:rPr>
                <w:rFonts w:ascii="Cambria" w:hAnsi="Cambria"/>
                <w:color w:val="000000" w:themeColor="text1"/>
                <w:sz w:val="22"/>
                <w:szCs w:val="22"/>
              </w:rPr>
              <w:t>[</w:t>
            </w:r>
            <w:r w:rsidR="0011183C" w:rsidRPr="0011183C">
              <w:rPr>
                <w:rFonts w:ascii="Cambria" w:hAnsi="Cambria"/>
                <w:color w:val="000000" w:themeColor="text1"/>
                <w:sz w:val="22"/>
                <w:szCs w:val="22"/>
              </w:rPr>
              <w:t>australia, queensland, fire, heatwave</w:t>
            </w:r>
            <w:r w:rsidRPr="0011183C">
              <w:rPr>
                <w:rFonts w:ascii="Cambria" w:hAnsi="Cambria"/>
                <w:color w:val="000000" w:themeColor="text1"/>
                <w:sz w:val="22"/>
                <w:szCs w:val="22"/>
              </w:rPr>
              <w:t>]</w:t>
            </w:r>
          </w:p>
        </w:tc>
      </w:tr>
      <w:tr w:rsidR="00E22A03" w:rsidRPr="00373D64" w14:paraId="72C8E244" w14:textId="77777777" w:rsidTr="0026331F">
        <w:trPr>
          <w:trHeight w:val="320"/>
        </w:trPr>
        <w:tc>
          <w:tcPr>
            <w:tcW w:w="2300" w:type="dxa"/>
            <w:noWrap/>
          </w:tcPr>
          <w:p w14:paraId="623DEF6C" w14:textId="77777777" w:rsidR="00E22A03" w:rsidRPr="0011183C" w:rsidRDefault="00E22A03" w:rsidP="0026331F">
            <w:pPr>
              <w:jc w:val="center"/>
              <w:rPr>
                <w:rFonts w:ascii="Cambria" w:hAnsi="Cambria" w:cs="Arial"/>
                <w:color w:val="000000" w:themeColor="text1"/>
                <w:sz w:val="22"/>
                <w:szCs w:val="22"/>
              </w:rPr>
            </w:pPr>
            <w:r w:rsidRPr="0011183C">
              <w:rPr>
                <w:rFonts w:ascii="Cambria" w:hAnsi="Cambria" w:cs="Arial"/>
                <w:color w:val="000000" w:themeColor="text1"/>
                <w:sz w:val="22"/>
                <w:szCs w:val="22"/>
              </w:rPr>
              <w:t>5</w:t>
            </w:r>
          </w:p>
        </w:tc>
        <w:tc>
          <w:tcPr>
            <w:tcW w:w="4783" w:type="dxa"/>
            <w:noWrap/>
          </w:tcPr>
          <w:p w14:paraId="7D16E7D5" w14:textId="319F0A73" w:rsidR="00E22A03" w:rsidRPr="0011183C" w:rsidRDefault="00E22A03" w:rsidP="0026331F">
            <w:pPr>
              <w:pStyle w:val="HTMLPreformatted"/>
              <w:jc w:val="center"/>
              <w:rPr>
                <w:rFonts w:ascii="Cambria" w:hAnsi="Cambria"/>
                <w:color w:val="000000" w:themeColor="text1"/>
                <w:sz w:val="22"/>
                <w:szCs w:val="22"/>
              </w:rPr>
            </w:pPr>
            <w:r w:rsidRPr="00D22113">
              <w:rPr>
                <w:rFonts w:ascii="Cambria" w:hAnsi="Cambria"/>
                <w:color w:val="000000" w:themeColor="text1"/>
                <w:sz w:val="22"/>
                <w:szCs w:val="22"/>
              </w:rPr>
              <w:t>[</w:t>
            </w:r>
            <w:r w:rsidR="0011183C" w:rsidRPr="0011183C">
              <w:rPr>
                <w:rFonts w:ascii="Cambria" w:hAnsi="Cambria"/>
                <w:color w:val="000000" w:themeColor="text1"/>
                <w:sz w:val="22"/>
                <w:szCs w:val="22"/>
              </w:rPr>
              <w:t>forecast, mortality, cool, weather, day</w:t>
            </w:r>
            <w:r w:rsidRPr="00D22113">
              <w:rPr>
                <w:rFonts w:ascii="Cambria" w:hAnsi="Cambria"/>
                <w:color w:val="000000" w:themeColor="text1"/>
                <w:sz w:val="22"/>
                <w:szCs w:val="22"/>
              </w:rPr>
              <w:t>]</w:t>
            </w:r>
          </w:p>
        </w:tc>
      </w:tr>
      <w:tr w:rsidR="00E22A03" w:rsidRPr="00373D64" w14:paraId="4556FDE7" w14:textId="77777777" w:rsidTr="0026331F">
        <w:trPr>
          <w:trHeight w:val="320"/>
        </w:trPr>
        <w:tc>
          <w:tcPr>
            <w:tcW w:w="2300" w:type="dxa"/>
            <w:noWrap/>
          </w:tcPr>
          <w:p w14:paraId="1F9D4FB4" w14:textId="77777777" w:rsidR="00E22A03" w:rsidRPr="0011183C" w:rsidRDefault="00E22A03" w:rsidP="0026331F">
            <w:pPr>
              <w:jc w:val="center"/>
              <w:rPr>
                <w:rFonts w:ascii="Cambria" w:hAnsi="Cambria" w:cs="Arial"/>
                <w:color w:val="000000" w:themeColor="text1"/>
                <w:sz w:val="22"/>
                <w:szCs w:val="22"/>
              </w:rPr>
            </w:pPr>
            <w:r w:rsidRPr="0011183C">
              <w:rPr>
                <w:rFonts w:ascii="Cambria" w:hAnsi="Cambria" w:cs="Arial"/>
                <w:color w:val="000000" w:themeColor="text1"/>
                <w:sz w:val="22"/>
                <w:szCs w:val="22"/>
              </w:rPr>
              <w:t>6</w:t>
            </w:r>
          </w:p>
        </w:tc>
        <w:tc>
          <w:tcPr>
            <w:tcW w:w="4783" w:type="dxa"/>
            <w:noWrap/>
          </w:tcPr>
          <w:p w14:paraId="71076FC0" w14:textId="1245F449" w:rsidR="00E22A03" w:rsidRPr="0011183C" w:rsidRDefault="00E22A03" w:rsidP="0026331F">
            <w:pPr>
              <w:pStyle w:val="HTMLPreformatted"/>
              <w:jc w:val="center"/>
              <w:rPr>
                <w:rFonts w:ascii="Cambria" w:hAnsi="Cambria"/>
                <w:color w:val="000000" w:themeColor="text1"/>
                <w:sz w:val="22"/>
                <w:szCs w:val="22"/>
              </w:rPr>
            </w:pPr>
            <w:r w:rsidRPr="00D22113">
              <w:rPr>
                <w:rFonts w:ascii="Cambria" w:hAnsi="Cambria"/>
                <w:color w:val="000000" w:themeColor="text1"/>
                <w:sz w:val="22"/>
                <w:szCs w:val="22"/>
              </w:rPr>
              <w:t>[</w:t>
            </w:r>
            <w:r w:rsidR="0011183C" w:rsidRPr="0011183C">
              <w:rPr>
                <w:rFonts w:ascii="Cambria" w:hAnsi="Cambria"/>
                <w:color w:val="000000" w:themeColor="text1"/>
                <w:sz w:val="22"/>
                <w:szCs w:val="22"/>
              </w:rPr>
              <w:t>heatwave, heatwaves, trend, day, wave]</w:t>
            </w:r>
          </w:p>
        </w:tc>
      </w:tr>
      <w:tr w:rsidR="00E22A03" w:rsidRPr="00373D64" w14:paraId="16DE3F2C" w14:textId="77777777" w:rsidTr="0026331F">
        <w:trPr>
          <w:trHeight w:val="320"/>
        </w:trPr>
        <w:tc>
          <w:tcPr>
            <w:tcW w:w="2300" w:type="dxa"/>
            <w:noWrap/>
          </w:tcPr>
          <w:p w14:paraId="35576900" w14:textId="77777777" w:rsidR="00E22A03" w:rsidRPr="0011183C" w:rsidRDefault="00E22A03" w:rsidP="0026331F">
            <w:pPr>
              <w:jc w:val="center"/>
              <w:rPr>
                <w:rFonts w:ascii="Cambria" w:hAnsi="Cambria" w:cs="Arial"/>
                <w:color w:val="000000" w:themeColor="text1"/>
                <w:sz w:val="22"/>
                <w:szCs w:val="22"/>
              </w:rPr>
            </w:pPr>
            <w:r w:rsidRPr="0011183C">
              <w:rPr>
                <w:rFonts w:ascii="Cambria" w:hAnsi="Cambria" w:cs="Arial"/>
                <w:color w:val="000000" w:themeColor="text1"/>
                <w:sz w:val="22"/>
                <w:szCs w:val="22"/>
              </w:rPr>
              <w:t>7</w:t>
            </w:r>
          </w:p>
        </w:tc>
        <w:tc>
          <w:tcPr>
            <w:tcW w:w="4783" w:type="dxa"/>
            <w:noWrap/>
          </w:tcPr>
          <w:p w14:paraId="7563F5EB" w14:textId="726E10D0" w:rsidR="00E22A03" w:rsidRPr="0011183C" w:rsidRDefault="00E22A03" w:rsidP="0026331F">
            <w:pPr>
              <w:pStyle w:val="HTMLPreformatted"/>
              <w:jc w:val="center"/>
              <w:rPr>
                <w:rFonts w:ascii="Cambria" w:hAnsi="Cambria"/>
                <w:color w:val="000000" w:themeColor="text1"/>
                <w:sz w:val="22"/>
                <w:szCs w:val="22"/>
              </w:rPr>
            </w:pPr>
            <w:r w:rsidRPr="00D22113">
              <w:rPr>
                <w:rFonts w:ascii="Cambria" w:hAnsi="Cambria"/>
                <w:color w:val="000000" w:themeColor="text1"/>
                <w:sz w:val="22"/>
                <w:szCs w:val="22"/>
              </w:rPr>
              <w:t>[</w:t>
            </w:r>
            <w:r w:rsidR="0011183C" w:rsidRPr="0011183C">
              <w:rPr>
                <w:rFonts w:ascii="Cambria" w:hAnsi="Cambria"/>
                <w:color w:val="000000" w:themeColor="text1"/>
                <w:sz w:val="22"/>
                <w:szCs w:val="22"/>
              </w:rPr>
              <w:t>european, europe, disaster, natural, eu</w:t>
            </w:r>
            <w:r w:rsidRPr="0011183C">
              <w:rPr>
                <w:rFonts w:ascii="Cambria" w:hAnsi="Cambria"/>
                <w:color w:val="000000" w:themeColor="text1"/>
                <w:sz w:val="22"/>
                <w:szCs w:val="22"/>
              </w:rPr>
              <w:t>]</w:t>
            </w:r>
          </w:p>
        </w:tc>
      </w:tr>
      <w:tr w:rsidR="00E22A03" w:rsidRPr="00373D64" w14:paraId="7A622A34" w14:textId="77777777" w:rsidTr="0026331F">
        <w:trPr>
          <w:trHeight w:val="320"/>
        </w:trPr>
        <w:tc>
          <w:tcPr>
            <w:tcW w:w="2300" w:type="dxa"/>
            <w:noWrap/>
          </w:tcPr>
          <w:p w14:paraId="672A25C4" w14:textId="77777777" w:rsidR="00E22A03" w:rsidRPr="0011183C" w:rsidRDefault="00E22A03" w:rsidP="0026331F">
            <w:pPr>
              <w:jc w:val="center"/>
              <w:rPr>
                <w:rFonts w:ascii="Cambria" w:hAnsi="Cambria" w:cs="Arial"/>
                <w:color w:val="000000" w:themeColor="text1"/>
                <w:sz w:val="22"/>
                <w:szCs w:val="22"/>
              </w:rPr>
            </w:pPr>
            <w:r w:rsidRPr="0011183C">
              <w:rPr>
                <w:rFonts w:ascii="Cambria" w:hAnsi="Cambria" w:cs="Arial"/>
                <w:color w:val="000000" w:themeColor="text1"/>
                <w:sz w:val="22"/>
                <w:szCs w:val="22"/>
              </w:rPr>
              <w:t>8</w:t>
            </w:r>
          </w:p>
        </w:tc>
        <w:tc>
          <w:tcPr>
            <w:tcW w:w="4783" w:type="dxa"/>
            <w:noWrap/>
          </w:tcPr>
          <w:p w14:paraId="56F7C58A" w14:textId="400DC54C" w:rsidR="00E22A03" w:rsidRPr="0011183C" w:rsidRDefault="00E22A03" w:rsidP="0026331F">
            <w:pPr>
              <w:pStyle w:val="HTMLPreformatted"/>
              <w:jc w:val="center"/>
              <w:rPr>
                <w:rFonts w:ascii="Cambria" w:hAnsi="Cambria"/>
                <w:color w:val="000000" w:themeColor="text1"/>
                <w:sz w:val="22"/>
                <w:szCs w:val="22"/>
              </w:rPr>
            </w:pPr>
            <w:r w:rsidRPr="00D22113">
              <w:rPr>
                <w:rFonts w:ascii="Cambria" w:hAnsi="Cambria"/>
                <w:color w:val="000000" w:themeColor="text1"/>
                <w:sz w:val="22"/>
                <w:szCs w:val="22"/>
              </w:rPr>
              <w:t>[</w:t>
            </w:r>
            <w:r w:rsidR="0011183C" w:rsidRPr="0011183C">
              <w:rPr>
                <w:rFonts w:ascii="Cambria" w:hAnsi="Cambria"/>
                <w:color w:val="000000" w:themeColor="text1"/>
                <w:sz w:val="22"/>
                <w:szCs w:val="22"/>
              </w:rPr>
              <w:t>anomaly, precipitation, attribution</w:t>
            </w:r>
            <w:r w:rsidRPr="00D22113">
              <w:rPr>
                <w:rFonts w:ascii="Cambria" w:hAnsi="Cambria"/>
                <w:color w:val="000000" w:themeColor="text1"/>
                <w:sz w:val="22"/>
                <w:szCs w:val="22"/>
              </w:rPr>
              <w:t>]</w:t>
            </w:r>
          </w:p>
        </w:tc>
      </w:tr>
      <w:tr w:rsidR="00E22A03" w:rsidRPr="00373D64" w14:paraId="15654F1A" w14:textId="77777777" w:rsidTr="0026331F">
        <w:trPr>
          <w:trHeight w:val="320"/>
        </w:trPr>
        <w:tc>
          <w:tcPr>
            <w:tcW w:w="2300" w:type="dxa"/>
            <w:noWrap/>
          </w:tcPr>
          <w:p w14:paraId="22F9FC63" w14:textId="77777777" w:rsidR="00E22A03" w:rsidRPr="0011183C" w:rsidRDefault="00E22A03" w:rsidP="0026331F">
            <w:pPr>
              <w:jc w:val="center"/>
              <w:rPr>
                <w:rFonts w:ascii="Cambria" w:hAnsi="Cambria" w:cs="Arial"/>
                <w:color w:val="000000" w:themeColor="text1"/>
                <w:sz w:val="22"/>
                <w:szCs w:val="22"/>
              </w:rPr>
            </w:pPr>
            <w:r w:rsidRPr="0011183C">
              <w:rPr>
                <w:rFonts w:ascii="Cambria" w:hAnsi="Cambria" w:cs="Arial"/>
                <w:color w:val="000000" w:themeColor="text1"/>
                <w:sz w:val="22"/>
                <w:szCs w:val="22"/>
              </w:rPr>
              <w:t>9</w:t>
            </w:r>
          </w:p>
        </w:tc>
        <w:tc>
          <w:tcPr>
            <w:tcW w:w="4783" w:type="dxa"/>
            <w:noWrap/>
          </w:tcPr>
          <w:p w14:paraId="6B54203A" w14:textId="684C8E27" w:rsidR="00E22A03" w:rsidRPr="0011183C" w:rsidRDefault="00E22A03" w:rsidP="0026331F">
            <w:pPr>
              <w:pStyle w:val="HTMLPreformatted"/>
              <w:jc w:val="center"/>
              <w:rPr>
                <w:rFonts w:ascii="Cambria" w:hAnsi="Cambria"/>
                <w:color w:val="000000" w:themeColor="text1"/>
                <w:sz w:val="22"/>
                <w:szCs w:val="22"/>
              </w:rPr>
            </w:pPr>
            <w:r w:rsidRPr="00D22113">
              <w:rPr>
                <w:rFonts w:ascii="Cambria" w:hAnsi="Cambria"/>
                <w:color w:val="000000" w:themeColor="text1"/>
                <w:sz w:val="22"/>
                <w:szCs w:val="22"/>
              </w:rPr>
              <w:t>[</w:t>
            </w:r>
            <w:r w:rsidR="0011183C" w:rsidRPr="0011183C">
              <w:rPr>
                <w:rFonts w:ascii="Cambria" w:hAnsi="Cambria"/>
                <w:color w:val="000000" w:themeColor="text1"/>
                <w:sz w:val="22"/>
                <w:szCs w:val="22"/>
              </w:rPr>
              <w:t>fishery, chwesl, chwesl event, marine, sea</w:t>
            </w:r>
            <w:r w:rsidRPr="0011183C">
              <w:rPr>
                <w:rFonts w:ascii="Cambria" w:hAnsi="Cambria"/>
                <w:color w:val="000000" w:themeColor="text1"/>
                <w:sz w:val="22"/>
                <w:szCs w:val="22"/>
              </w:rPr>
              <w:t>]</w:t>
            </w:r>
          </w:p>
        </w:tc>
      </w:tr>
      <w:tr w:rsidR="00E22A03" w:rsidRPr="00373D64" w14:paraId="4DB36C16" w14:textId="77777777" w:rsidTr="0026331F">
        <w:trPr>
          <w:trHeight w:val="320"/>
        </w:trPr>
        <w:tc>
          <w:tcPr>
            <w:tcW w:w="2300" w:type="dxa"/>
            <w:noWrap/>
          </w:tcPr>
          <w:p w14:paraId="6A985FDA" w14:textId="77777777" w:rsidR="00E22A03" w:rsidRPr="0011183C" w:rsidRDefault="00E22A03" w:rsidP="0026331F">
            <w:pPr>
              <w:jc w:val="center"/>
              <w:rPr>
                <w:rFonts w:ascii="Cambria" w:hAnsi="Cambria" w:cs="Arial"/>
                <w:color w:val="000000" w:themeColor="text1"/>
                <w:sz w:val="22"/>
                <w:szCs w:val="22"/>
              </w:rPr>
            </w:pPr>
            <w:r w:rsidRPr="0011183C">
              <w:rPr>
                <w:rFonts w:ascii="Cambria" w:hAnsi="Cambria" w:cs="Arial"/>
                <w:color w:val="000000" w:themeColor="text1"/>
                <w:sz w:val="22"/>
                <w:szCs w:val="22"/>
              </w:rPr>
              <w:t>10</w:t>
            </w:r>
          </w:p>
        </w:tc>
        <w:tc>
          <w:tcPr>
            <w:tcW w:w="4783" w:type="dxa"/>
            <w:noWrap/>
          </w:tcPr>
          <w:p w14:paraId="72A20C01" w14:textId="229309E5" w:rsidR="00E22A03" w:rsidRPr="0011183C" w:rsidRDefault="00E22A03" w:rsidP="0026331F">
            <w:pPr>
              <w:pStyle w:val="HTMLPreformatted"/>
              <w:jc w:val="center"/>
              <w:rPr>
                <w:rFonts w:ascii="Cambria" w:hAnsi="Cambria"/>
                <w:sz w:val="22"/>
                <w:szCs w:val="22"/>
              </w:rPr>
            </w:pPr>
            <w:r w:rsidRPr="0011183C">
              <w:rPr>
                <w:rFonts w:ascii="Cambria" w:hAnsi="Cambria"/>
                <w:sz w:val="22"/>
                <w:szCs w:val="22"/>
              </w:rPr>
              <w:t>[</w:t>
            </w:r>
            <w:r w:rsidR="0011183C" w:rsidRPr="0011183C">
              <w:rPr>
                <w:rFonts w:ascii="Cambria" w:hAnsi="Cambria"/>
                <w:sz w:val="22"/>
                <w:szCs w:val="22"/>
              </w:rPr>
              <w:t>utci, ta, tibet, hw, trend</w:t>
            </w:r>
            <w:r w:rsidRPr="0011183C">
              <w:rPr>
                <w:rFonts w:ascii="Cambria" w:hAnsi="Cambria"/>
                <w:sz w:val="22"/>
                <w:szCs w:val="22"/>
              </w:rPr>
              <w:t>]</w:t>
            </w:r>
          </w:p>
        </w:tc>
      </w:tr>
      <w:tr w:rsidR="00E22A03" w:rsidRPr="00373D64" w14:paraId="130B7D7F" w14:textId="77777777" w:rsidTr="0026331F">
        <w:trPr>
          <w:trHeight w:val="320"/>
        </w:trPr>
        <w:tc>
          <w:tcPr>
            <w:tcW w:w="2300" w:type="dxa"/>
            <w:noWrap/>
          </w:tcPr>
          <w:p w14:paraId="77466D38" w14:textId="77777777" w:rsidR="00E22A03" w:rsidRPr="0011183C" w:rsidRDefault="00E22A03" w:rsidP="0026331F">
            <w:pPr>
              <w:jc w:val="center"/>
              <w:rPr>
                <w:rFonts w:ascii="Cambria" w:hAnsi="Cambria" w:cs="Arial"/>
                <w:color w:val="000000" w:themeColor="text1"/>
                <w:sz w:val="22"/>
                <w:szCs w:val="22"/>
              </w:rPr>
            </w:pPr>
            <w:r w:rsidRPr="0011183C">
              <w:rPr>
                <w:rFonts w:ascii="Cambria" w:hAnsi="Cambria" w:cs="Arial"/>
                <w:color w:val="000000" w:themeColor="text1"/>
                <w:sz w:val="22"/>
                <w:szCs w:val="22"/>
              </w:rPr>
              <w:t>11</w:t>
            </w:r>
          </w:p>
        </w:tc>
        <w:tc>
          <w:tcPr>
            <w:tcW w:w="4783" w:type="dxa"/>
            <w:noWrap/>
          </w:tcPr>
          <w:p w14:paraId="63D8E664" w14:textId="14A3FD5D" w:rsidR="00E22A03" w:rsidRPr="0011183C" w:rsidRDefault="00E22A03" w:rsidP="0026331F">
            <w:pPr>
              <w:pStyle w:val="HTMLPreformatted"/>
              <w:jc w:val="center"/>
              <w:rPr>
                <w:rFonts w:ascii="Cambria" w:hAnsi="Cambria"/>
                <w:sz w:val="22"/>
                <w:szCs w:val="22"/>
              </w:rPr>
            </w:pPr>
            <w:r w:rsidRPr="0011183C">
              <w:rPr>
                <w:rFonts w:ascii="Cambria" w:hAnsi="Cambria"/>
                <w:sz w:val="22"/>
                <w:szCs w:val="22"/>
              </w:rPr>
              <w:t>[</w:t>
            </w:r>
            <w:r w:rsidR="0011183C" w:rsidRPr="0011183C">
              <w:rPr>
                <w:rFonts w:ascii="Cambria" w:hAnsi="Cambria"/>
                <w:sz w:val="22"/>
                <w:szCs w:val="22"/>
              </w:rPr>
              <w:t>mortality, wave, mortality rate, rate, ewes</w:t>
            </w:r>
            <w:r w:rsidRPr="0011183C">
              <w:rPr>
                <w:rFonts w:ascii="Cambria" w:hAnsi="Cambria"/>
                <w:sz w:val="22"/>
                <w:szCs w:val="22"/>
              </w:rPr>
              <w:t>]</w:t>
            </w:r>
          </w:p>
        </w:tc>
      </w:tr>
      <w:tr w:rsidR="00E22A03" w:rsidRPr="00373D64" w14:paraId="09DAACFB" w14:textId="77777777" w:rsidTr="0026331F">
        <w:trPr>
          <w:trHeight w:val="320"/>
        </w:trPr>
        <w:tc>
          <w:tcPr>
            <w:tcW w:w="2300" w:type="dxa"/>
            <w:noWrap/>
          </w:tcPr>
          <w:p w14:paraId="3ADA2B95" w14:textId="77777777" w:rsidR="00E22A03" w:rsidRPr="0011183C" w:rsidRDefault="00E22A03" w:rsidP="0026331F">
            <w:pPr>
              <w:jc w:val="center"/>
              <w:rPr>
                <w:rFonts w:ascii="Cambria" w:hAnsi="Cambria" w:cs="Arial"/>
                <w:color w:val="000000" w:themeColor="text1"/>
                <w:sz w:val="22"/>
                <w:szCs w:val="22"/>
              </w:rPr>
            </w:pPr>
            <w:r w:rsidRPr="0011183C">
              <w:rPr>
                <w:rFonts w:ascii="Cambria" w:hAnsi="Cambria" w:cs="Arial"/>
                <w:color w:val="000000" w:themeColor="text1"/>
                <w:sz w:val="22"/>
                <w:szCs w:val="22"/>
              </w:rPr>
              <w:t>12</w:t>
            </w:r>
          </w:p>
        </w:tc>
        <w:tc>
          <w:tcPr>
            <w:tcW w:w="4783" w:type="dxa"/>
            <w:noWrap/>
          </w:tcPr>
          <w:p w14:paraId="5EC6C0AE" w14:textId="6039206D" w:rsidR="00E22A03" w:rsidRPr="0011183C" w:rsidRDefault="00E22A03" w:rsidP="0026331F">
            <w:pPr>
              <w:pStyle w:val="HTMLPreformatted"/>
              <w:jc w:val="center"/>
              <w:rPr>
                <w:rFonts w:ascii="Cambria" w:hAnsi="Cambria"/>
                <w:sz w:val="22"/>
                <w:szCs w:val="22"/>
              </w:rPr>
            </w:pPr>
            <w:r w:rsidRPr="00D22113">
              <w:rPr>
                <w:rFonts w:ascii="Cambria" w:hAnsi="Cambria"/>
                <w:sz w:val="22"/>
                <w:szCs w:val="22"/>
              </w:rPr>
              <w:t>[</w:t>
            </w:r>
            <w:r w:rsidR="0011183C" w:rsidRPr="0011183C">
              <w:rPr>
                <w:rFonts w:ascii="Cambria" w:hAnsi="Cambria"/>
                <w:sz w:val="22"/>
                <w:szCs w:val="22"/>
              </w:rPr>
              <w:t>drought, sector, europe, water, australia</w:t>
            </w:r>
            <w:r w:rsidRPr="00D22113">
              <w:rPr>
                <w:rFonts w:ascii="Cambria" w:hAnsi="Cambria"/>
                <w:sz w:val="22"/>
                <w:szCs w:val="22"/>
              </w:rPr>
              <w:t>]</w:t>
            </w:r>
          </w:p>
        </w:tc>
      </w:tr>
    </w:tbl>
    <w:p w14:paraId="56CA587A" w14:textId="57945C17" w:rsidR="00743A57" w:rsidRPr="00E154E1" w:rsidRDefault="00743A57" w:rsidP="00E11710">
      <w:pPr>
        <w:jc w:val="both"/>
        <w:rPr>
          <w:rFonts w:ascii="Cambria" w:hAnsi="Cambria"/>
        </w:rPr>
      </w:pPr>
    </w:p>
    <w:p w14:paraId="65375660" w14:textId="1F74E692" w:rsidR="00E11710" w:rsidRPr="00E154E1" w:rsidRDefault="00E11710" w:rsidP="00E11710">
      <w:pPr>
        <w:jc w:val="both"/>
        <w:rPr>
          <w:rFonts w:ascii="Cambria" w:hAnsi="Cambria"/>
        </w:rPr>
      </w:pPr>
    </w:p>
    <w:p w14:paraId="7F860660" w14:textId="4D9EE5BA" w:rsidR="00E11710" w:rsidRPr="00E154E1" w:rsidRDefault="00E11710" w:rsidP="00E11710">
      <w:pPr>
        <w:jc w:val="both"/>
        <w:rPr>
          <w:rFonts w:ascii="Cambria" w:hAnsi="Cambria"/>
        </w:rPr>
      </w:pPr>
    </w:p>
    <w:p w14:paraId="3F8D8BBA" w14:textId="7CDE67F8" w:rsidR="00743A57" w:rsidRPr="00E154E1" w:rsidRDefault="00743A57" w:rsidP="00E11710">
      <w:pPr>
        <w:jc w:val="both"/>
        <w:rPr>
          <w:rFonts w:ascii="Cambria" w:hAnsi="Cambria"/>
        </w:rPr>
      </w:pPr>
    </w:p>
    <w:p w14:paraId="1C2AE7D5" w14:textId="1D7874E9" w:rsidR="00743A57" w:rsidRPr="00E154E1" w:rsidRDefault="00743A57" w:rsidP="00E11710">
      <w:pPr>
        <w:jc w:val="both"/>
        <w:rPr>
          <w:rFonts w:ascii="Cambria" w:hAnsi="Cambria"/>
        </w:rPr>
      </w:pPr>
    </w:p>
    <w:p w14:paraId="3E72F853" w14:textId="5F9C00EF" w:rsidR="00743A57" w:rsidRPr="00E154E1" w:rsidRDefault="00743A57" w:rsidP="00E11710">
      <w:pPr>
        <w:jc w:val="both"/>
        <w:rPr>
          <w:rFonts w:ascii="Cambria" w:hAnsi="Cambria"/>
        </w:rPr>
      </w:pPr>
    </w:p>
    <w:p w14:paraId="244A8DD2" w14:textId="7C4AF6FD" w:rsidR="00743A57" w:rsidRPr="00E154E1" w:rsidRDefault="00743A57" w:rsidP="00E11710">
      <w:pPr>
        <w:jc w:val="both"/>
        <w:rPr>
          <w:rFonts w:ascii="Cambria" w:hAnsi="Cambria"/>
        </w:rPr>
      </w:pPr>
    </w:p>
    <w:p w14:paraId="46308E3E" w14:textId="36A7C31D" w:rsidR="00743A57" w:rsidRPr="00E154E1" w:rsidRDefault="00743A57" w:rsidP="00E11710">
      <w:pPr>
        <w:jc w:val="both"/>
        <w:rPr>
          <w:rFonts w:ascii="Cambria" w:hAnsi="Cambria"/>
        </w:rPr>
      </w:pPr>
    </w:p>
    <w:p w14:paraId="238A26EA" w14:textId="5F091A4F" w:rsidR="00743A57" w:rsidRPr="00E154E1" w:rsidRDefault="00743A57" w:rsidP="00E11710">
      <w:pPr>
        <w:jc w:val="both"/>
        <w:rPr>
          <w:rFonts w:ascii="Cambria" w:hAnsi="Cambria"/>
        </w:rPr>
      </w:pPr>
    </w:p>
    <w:p w14:paraId="555BEB15" w14:textId="6B8DBB13" w:rsidR="00743A57" w:rsidRPr="00E154E1" w:rsidRDefault="00743A57" w:rsidP="00E11710">
      <w:pPr>
        <w:jc w:val="both"/>
        <w:rPr>
          <w:rFonts w:ascii="Cambria" w:hAnsi="Cambria"/>
        </w:rPr>
      </w:pPr>
    </w:p>
    <w:p w14:paraId="0AA32308" w14:textId="0B525F74" w:rsidR="00743A57" w:rsidRPr="00E154E1" w:rsidRDefault="00743A57" w:rsidP="00E11710">
      <w:pPr>
        <w:jc w:val="both"/>
        <w:rPr>
          <w:rFonts w:ascii="Cambria" w:hAnsi="Cambria"/>
        </w:rPr>
      </w:pPr>
    </w:p>
    <w:p w14:paraId="66C3AF93" w14:textId="1F3DA195" w:rsidR="00743A57" w:rsidRPr="00E154E1" w:rsidRDefault="00743A57" w:rsidP="00E11710">
      <w:pPr>
        <w:jc w:val="both"/>
        <w:rPr>
          <w:rFonts w:ascii="Cambria" w:hAnsi="Cambria"/>
        </w:rPr>
      </w:pPr>
    </w:p>
    <w:p w14:paraId="5F410633" w14:textId="4028E3A5" w:rsidR="00743A57" w:rsidRPr="00E154E1" w:rsidRDefault="00743A57" w:rsidP="00E11710">
      <w:pPr>
        <w:jc w:val="both"/>
        <w:rPr>
          <w:rFonts w:ascii="Cambria" w:hAnsi="Cambria"/>
        </w:rPr>
      </w:pPr>
    </w:p>
    <w:p w14:paraId="4406C970" w14:textId="4675AB74" w:rsidR="00743A57" w:rsidRPr="00E154E1" w:rsidRDefault="00743A57" w:rsidP="00E11710">
      <w:pPr>
        <w:jc w:val="both"/>
        <w:rPr>
          <w:rFonts w:ascii="Cambria" w:hAnsi="Cambria"/>
        </w:rPr>
      </w:pPr>
    </w:p>
    <w:p w14:paraId="3E16F2CD" w14:textId="51D6AF02" w:rsidR="00743A57" w:rsidRPr="00E154E1" w:rsidRDefault="00743A57" w:rsidP="00E11710">
      <w:pPr>
        <w:jc w:val="both"/>
        <w:rPr>
          <w:rFonts w:ascii="Cambria" w:hAnsi="Cambria"/>
        </w:rPr>
      </w:pPr>
    </w:p>
    <w:p w14:paraId="2FBCE0F1" w14:textId="35780807" w:rsidR="00743A57" w:rsidRPr="00E154E1" w:rsidRDefault="00743A57" w:rsidP="00E11710">
      <w:pPr>
        <w:jc w:val="both"/>
        <w:rPr>
          <w:rFonts w:ascii="Cambria" w:hAnsi="Cambria"/>
        </w:rPr>
      </w:pPr>
    </w:p>
    <w:p w14:paraId="4E101F6E" w14:textId="26DF2293" w:rsidR="00743A57" w:rsidRPr="00E154E1" w:rsidRDefault="00743A57" w:rsidP="00E11710">
      <w:pPr>
        <w:jc w:val="both"/>
        <w:rPr>
          <w:rFonts w:ascii="Cambria" w:hAnsi="Cambria"/>
        </w:rPr>
      </w:pPr>
    </w:p>
    <w:p w14:paraId="22363F8F" w14:textId="3023C1A0" w:rsidR="00743A57" w:rsidRPr="00E154E1" w:rsidRDefault="00743A57" w:rsidP="00E11710">
      <w:pPr>
        <w:jc w:val="both"/>
        <w:rPr>
          <w:rFonts w:ascii="Cambria" w:hAnsi="Cambria"/>
        </w:rPr>
      </w:pPr>
    </w:p>
    <w:p w14:paraId="7657A3A8" w14:textId="53FF283E" w:rsidR="00743A57" w:rsidRPr="00E154E1" w:rsidRDefault="00743A57" w:rsidP="00E11710">
      <w:pPr>
        <w:jc w:val="both"/>
        <w:rPr>
          <w:rFonts w:ascii="Cambria" w:hAnsi="Cambria"/>
        </w:rPr>
      </w:pPr>
    </w:p>
    <w:p w14:paraId="5C9D30FE" w14:textId="7033DFC7" w:rsidR="00743A57" w:rsidRPr="00E154E1" w:rsidRDefault="00743A57" w:rsidP="00E11710">
      <w:pPr>
        <w:jc w:val="both"/>
        <w:rPr>
          <w:rFonts w:ascii="Cambria" w:hAnsi="Cambria"/>
        </w:rPr>
      </w:pPr>
    </w:p>
    <w:p w14:paraId="211DE594" w14:textId="453970C5" w:rsidR="00743A57" w:rsidRPr="00E154E1" w:rsidRDefault="00743A57" w:rsidP="00E11710">
      <w:pPr>
        <w:jc w:val="both"/>
        <w:rPr>
          <w:rFonts w:ascii="Cambria" w:hAnsi="Cambria"/>
        </w:rPr>
      </w:pPr>
    </w:p>
    <w:p w14:paraId="521F46F6" w14:textId="77777777" w:rsidR="0011183C" w:rsidRDefault="0011183C" w:rsidP="0011183C">
      <w:pPr>
        <w:jc w:val="both"/>
        <w:rPr>
          <w:rFonts w:ascii="Cambria" w:hAnsi="Cambria"/>
        </w:rPr>
      </w:pPr>
    </w:p>
    <w:p w14:paraId="270BE521" w14:textId="77777777" w:rsidR="0011183C" w:rsidRDefault="0011183C" w:rsidP="0011183C">
      <w:pPr>
        <w:jc w:val="both"/>
        <w:rPr>
          <w:rFonts w:ascii="Cambria" w:hAnsi="Cambria"/>
        </w:rPr>
      </w:pPr>
    </w:p>
    <w:p w14:paraId="5C02B2AA" w14:textId="77777777" w:rsidR="0011183C" w:rsidRDefault="0011183C" w:rsidP="0011183C">
      <w:pPr>
        <w:jc w:val="both"/>
        <w:rPr>
          <w:rFonts w:ascii="Cambria" w:hAnsi="Cambria"/>
        </w:rPr>
      </w:pPr>
    </w:p>
    <w:p w14:paraId="36C09084" w14:textId="77777777" w:rsidR="0011183C" w:rsidRDefault="0011183C" w:rsidP="0011183C">
      <w:pPr>
        <w:jc w:val="both"/>
        <w:rPr>
          <w:rFonts w:ascii="Cambria" w:hAnsi="Cambria"/>
        </w:rPr>
      </w:pPr>
    </w:p>
    <w:p w14:paraId="63A69ED9" w14:textId="77777777" w:rsidR="0011183C" w:rsidRDefault="0011183C" w:rsidP="0011183C">
      <w:pPr>
        <w:jc w:val="both"/>
        <w:rPr>
          <w:rFonts w:ascii="Cambria" w:hAnsi="Cambria"/>
        </w:rPr>
      </w:pPr>
    </w:p>
    <w:p w14:paraId="5E940C87" w14:textId="77777777" w:rsidR="0011183C" w:rsidRDefault="0011183C" w:rsidP="0011183C">
      <w:pPr>
        <w:jc w:val="both"/>
        <w:rPr>
          <w:rFonts w:ascii="Cambria" w:hAnsi="Cambria"/>
        </w:rPr>
      </w:pPr>
    </w:p>
    <w:p w14:paraId="630D96B8" w14:textId="77777777" w:rsidR="0011183C" w:rsidRDefault="0011183C" w:rsidP="0011183C">
      <w:pPr>
        <w:jc w:val="both"/>
        <w:rPr>
          <w:rFonts w:ascii="Cambria" w:hAnsi="Cambria"/>
        </w:rPr>
      </w:pPr>
    </w:p>
    <w:p w14:paraId="38EA73A6" w14:textId="70B17620" w:rsidR="0011183C" w:rsidRDefault="0011183C" w:rsidP="0011183C">
      <w:pPr>
        <w:jc w:val="both"/>
        <w:rPr>
          <w:rFonts w:ascii="Cambria" w:hAnsi="Cambria"/>
        </w:rPr>
      </w:pPr>
      <w:r>
        <w:rPr>
          <w:rFonts w:ascii="Cambria" w:hAnsi="Cambria"/>
        </w:rPr>
        <w:lastRenderedPageBreak/>
        <w:t>The coherence scores have generated these results for each topic.</w:t>
      </w:r>
    </w:p>
    <w:tbl>
      <w:tblPr>
        <w:tblStyle w:val="TableGrid"/>
        <w:tblpPr w:leftFromText="180" w:rightFromText="180" w:vertAnchor="text" w:horzAnchor="margin" w:tblpXSpec="center" w:tblpY="214"/>
        <w:tblW w:w="6720" w:type="dxa"/>
        <w:tblLook w:val="04A0" w:firstRow="1" w:lastRow="0" w:firstColumn="1" w:lastColumn="0" w:noHBand="0" w:noVBand="1"/>
      </w:tblPr>
      <w:tblGrid>
        <w:gridCol w:w="2300"/>
        <w:gridCol w:w="4420"/>
      </w:tblGrid>
      <w:tr w:rsidR="0011183C" w:rsidRPr="00373D64" w14:paraId="6E3F0E72" w14:textId="77777777" w:rsidTr="0026331F">
        <w:trPr>
          <w:trHeight w:val="320"/>
        </w:trPr>
        <w:tc>
          <w:tcPr>
            <w:tcW w:w="2300" w:type="dxa"/>
            <w:noWrap/>
            <w:hideMark/>
          </w:tcPr>
          <w:p w14:paraId="156371B6" w14:textId="77777777" w:rsidR="0011183C" w:rsidRPr="00373D64" w:rsidRDefault="0011183C" w:rsidP="0026331F">
            <w:pPr>
              <w:jc w:val="center"/>
              <w:rPr>
                <w:rFonts w:ascii="Cambria" w:hAnsi="Cambria" w:cs="Arial"/>
                <w:b/>
                <w:bCs/>
                <w:color w:val="000000" w:themeColor="text1"/>
                <w:sz w:val="22"/>
                <w:szCs w:val="22"/>
              </w:rPr>
            </w:pPr>
            <w:r w:rsidRPr="00373D64">
              <w:rPr>
                <w:rFonts w:ascii="Cambria" w:hAnsi="Cambria" w:cs="Arial"/>
                <w:b/>
                <w:bCs/>
                <w:color w:val="000000" w:themeColor="text1"/>
                <w:sz w:val="22"/>
                <w:szCs w:val="22"/>
              </w:rPr>
              <w:t>Topic</w:t>
            </w:r>
          </w:p>
        </w:tc>
        <w:tc>
          <w:tcPr>
            <w:tcW w:w="4420" w:type="dxa"/>
            <w:noWrap/>
            <w:hideMark/>
          </w:tcPr>
          <w:p w14:paraId="230E14C2" w14:textId="77777777" w:rsidR="0011183C" w:rsidRPr="00373D64" w:rsidRDefault="0011183C" w:rsidP="0026331F">
            <w:pPr>
              <w:jc w:val="center"/>
              <w:rPr>
                <w:rFonts w:ascii="Cambria" w:hAnsi="Cambria" w:cs="Arial"/>
                <w:b/>
                <w:bCs/>
                <w:color w:val="000000" w:themeColor="text1"/>
                <w:sz w:val="22"/>
                <w:szCs w:val="22"/>
              </w:rPr>
            </w:pPr>
            <w:r w:rsidRPr="00A66010">
              <w:rPr>
                <w:rFonts w:ascii="Cambria" w:hAnsi="Cambria" w:cs="Arial"/>
                <w:b/>
                <w:bCs/>
                <w:color w:val="000000" w:themeColor="text1"/>
                <w:sz w:val="22"/>
                <w:szCs w:val="22"/>
              </w:rPr>
              <w:t>Coherence score</w:t>
            </w:r>
          </w:p>
        </w:tc>
      </w:tr>
      <w:tr w:rsidR="0011183C" w:rsidRPr="00373D64" w14:paraId="272DD989" w14:textId="77777777" w:rsidTr="0026331F">
        <w:trPr>
          <w:trHeight w:val="320"/>
        </w:trPr>
        <w:tc>
          <w:tcPr>
            <w:tcW w:w="2300" w:type="dxa"/>
            <w:noWrap/>
            <w:hideMark/>
          </w:tcPr>
          <w:p w14:paraId="041A1F8F" w14:textId="77777777" w:rsidR="0011183C" w:rsidRPr="00373D64" w:rsidRDefault="0011183C" w:rsidP="0026331F">
            <w:pPr>
              <w:jc w:val="center"/>
              <w:rPr>
                <w:rFonts w:ascii="Cambria" w:hAnsi="Cambria" w:cs="Arial"/>
                <w:color w:val="000000" w:themeColor="text1"/>
                <w:sz w:val="22"/>
                <w:szCs w:val="22"/>
              </w:rPr>
            </w:pPr>
            <w:r w:rsidRPr="00373D64">
              <w:rPr>
                <w:rFonts w:ascii="Cambria" w:hAnsi="Cambria" w:cs="Arial"/>
                <w:color w:val="000000" w:themeColor="text1"/>
                <w:sz w:val="22"/>
                <w:szCs w:val="22"/>
              </w:rPr>
              <w:t>-1</w:t>
            </w:r>
          </w:p>
        </w:tc>
        <w:tc>
          <w:tcPr>
            <w:tcW w:w="4420" w:type="dxa"/>
            <w:noWrap/>
            <w:hideMark/>
          </w:tcPr>
          <w:p w14:paraId="793952E3" w14:textId="4FCB73F6" w:rsidR="0011183C" w:rsidRPr="00373D64" w:rsidRDefault="0011183C" w:rsidP="0026331F">
            <w:pPr>
              <w:jc w:val="center"/>
              <w:rPr>
                <w:rFonts w:ascii="Cambria" w:hAnsi="Cambria" w:cs="Arial"/>
                <w:color w:val="000000" w:themeColor="text1"/>
                <w:sz w:val="22"/>
                <w:szCs w:val="22"/>
              </w:rPr>
            </w:pPr>
            <w:r w:rsidRPr="00CE68E6">
              <w:rPr>
                <w:rFonts w:ascii="Cambria" w:hAnsi="Cambria" w:cs="Arial"/>
                <w:color w:val="000000" w:themeColor="text1"/>
                <w:sz w:val="22"/>
                <w:szCs w:val="22"/>
              </w:rPr>
              <w:t>0.</w:t>
            </w:r>
            <w:r w:rsidRPr="0011183C">
              <w:rPr>
                <w:rFonts w:ascii="Cambria" w:hAnsi="Cambria" w:cs="Arial"/>
                <w:color w:val="000000" w:themeColor="text1"/>
                <w:sz w:val="22"/>
                <w:szCs w:val="22"/>
              </w:rPr>
              <w:t>54</w:t>
            </w:r>
          </w:p>
        </w:tc>
      </w:tr>
      <w:tr w:rsidR="0011183C" w:rsidRPr="00373D64" w14:paraId="1CB24A58" w14:textId="77777777" w:rsidTr="0026331F">
        <w:trPr>
          <w:trHeight w:val="320"/>
        </w:trPr>
        <w:tc>
          <w:tcPr>
            <w:tcW w:w="2300" w:type="dxa"/>
            <w:noWrap/>
            <w:hideMark/>
          </w:tcPr>
          <w:p w14:paraId="24FF150B" w14:textId="77777777" w:rsidR="0011183C" w:rsidRPr="00373D64" w:rsidRDefault="0011183C" w:rsidP="0026331F">
            <w:pPr>
              <w:jc w:val="center"/>
              <w:rPr>
                <w:rFonts w:ascii="Cambria" w:hAnsi="Cambria" w:cs="Arial"/>
                <w:color w:val="000000" w:themeColor="text1"/>
                <w:sz w:val="22"/>
                <w:szCs w:val="22"/>
              </w:rPr>
            </w:pPr>
            <w:r w:rsidRPr="00373D64">
              <w:rPr>
                <w:rFonts w:ascii="Cambria" w:hAnsi="Cambria" w:cs="Arial"/>
                <w:color w:val="000000" w:themeColor="text1"/>
                <w:sz w:val="22"/>
                <w:szCs w:val="22"/>
              </w:rPr>
              <w:t>0</w:t>
            </w:r>
          </w:p>
        </w:tc>
        <w:tc>
          <w:tcPr>
            <w:tcW w:w="4420" w:type="dxa"/>
            <w:noWrap/>
            <w:hideMark/>
          </w:tcPr>
          <w:p w14:paraId="68D70A48" w14:textId="06261B17" w:rsidR="0011183C" w:rsidRPr="00373D64" w:rsidRDefault="0011183C" w:rsidP="0026331F">
            <w:pPr>
              <w:jc w:val="center"/>
              <w:rPr>
                <w:rFonts w:ascii="Cambria" w:hAnsi="Cambria" w:cs="Arial"/>
                <w:color w:val="000000" w:themeColor="text1"/>
                <w:sz w:val="22"/>
                <w:szCs w:val="22"/>
              </w:rPr>
            </w:pPr>
            <w:r w:rsidRPr="00A66010">
              <w:rPr>
                <w:rFonts w:ascii="Cambria" w:hAnsi="Cambria" w:cs="Arial"/>
                <w:color w:val="000000" w:themeColor="text1"/>
                <w:sz w:val="22"/>
                <w:szCs w:val="22"/>
              </w:rPr>
              <w:t>0.5</w:t>
            </w:r>
            <w:r>
              <w:rPr>
                <w:rFonts w:ascii="Cambria" w:hAnsi="Cambria" w:cs="Arial"/>
                <w:color w:val="000000" w:themeColor="text1"/>
                <w:sz w:val="22"/>
                <w:szCs w:val="22"/>
              </w:rPr>
              <w:t>9</w:t>
            </w:r>
          </w:p>
        </w:tc>
      </w:tr>
      <w:tr w:rsidR="0011183C" w:rsidRPr="00373D64" w14:paraId="10CEFD6B" w14:textId="77777777" w:rsidTr="0026331F">
        <w:trPr>
          <w:trHeight w:val="320"/>
        </w:trPr>
        <w:tc>
          <w:tcPr>
            <w:tcW w:w="2300" w:type="dxa"/>
            <w:noWrap/>
            <w:hideMark/>
          </w:tcPr>
          <w:p w14:paraId="7EDAD1CE" w14:textId="77777777" w:rsidR="0011183C" w:rsidRPr="00373D64" w:rsidRDefault="0011183C" w:rsidP="0026331F">
            <w:pPr>
              <w:jc w:val="center"/>
              <w:rPr>
                <w:rFonts w:ascii="Cambria" w:hAnsi="Cambria" w:cs="Arial"/>
                <w:color w:val="000000" w:themeColor="text1"/>
                <w:sz w:val="22"/>
                <w:szCs w:val="22"/>
              </w:rPr>
            </w:pPr>
            <w:r w:rsidRPr="00373D64">
              <w:rPr>
                <w:rFonts w:ascii="Cambria" w:hAnsi="Cambria" w:cs="Arial"/>
                <w:color w:val="000000" w:themeColor="text1"/>
                <w:sz w:val="22"/>
                <w:szCs w:val="22"/>
              </w:rPr>
              <w:t>1</w:t>
            </w:r>
          </w:p>
        </w:tc>
        <w:tc>
          <w:tcPr>
            <w:tcW w:w="4420" w:type="dxa"/>
            <w:noWrap/>
            <w:hideMark/>
          </w:tcPr>
          <w:p w14:paraId="2BAFC2C0" w14:textId="04C8AF87" w:rsidR="0011183C" w:rsidRPr="00373D64" w:rsidRDefault="0011183C" w:rsidP="0026331F">
            <w:pPr>
              <w:jc w:val="center"/>
              <w:rPr>
                <w:rFonts w:ascii="Cambria" w:hAnsi="Cambria" w:cs="Arial"/>
                <w:color w:val="000000" w:themeColor="text1"/>
                <w:sz w:val="22"/>
                <w:szCs w:val="22"/>
              </w:rPr>
            </w:pPr>
            <w:r w:rsidRPr="00A66010">
              <w:rPr>
                <w:rFonts w:ascii="Cambria" w:hAnsi="Cambria" w:cs="Arial"/>
                <w:color w:val="000000" w:themeColor="text1"/>
                <w:sz w:val="22"/>
                <w:szCs w:val="22"/>
              </w:rPr>
              <w:t>0.</w:t>
            </w:r>
            <w:r>
              <w:rPr>
                <w:rFonts w:ascii="Cambria" w:hAnsi="Cambria" w:cs="Arial"/>
                <w:color w:val="000000" w:themeColor="text1"/>
                <w:sz w:val="22"/>
                <w:szCs w:val="22"/>
              </w:rPr>
              <w:t>64</w:t>
            </w:r>
          </w:p>
        </w:tc>
      </w:tr>
      <w:tr w:rsidR="0011183C" w:rsidRPr="00373D64" w14:paraId="4995E762" w14:textId="77777777" w:rsidTr="0026331F">
        <w:trPr>
          <w:trHeight w:val="320"/>
        </w:trPr>
        <w:tc>
          <w:tcPr>
            <w:tcW w:w="2300" w:type="dxa"/>
            <w:noWrap/>
          </w:tcPr>
          <w:p w14:paraId="6FDCB827" w14:textId="77777777" w:rsidR="0011183C" w:rsidRPr="00A66010" w:rsidRDefault="0011183C" w:rsidP="0026331F">
            <w:pPr>
              <w:jc w:val="center"/>
              <w:rPr>
                <w:rFonts w:ascii="Cambria" w:hAnsi="Cambria" w:cs="Arial"/>
                <w:color w:val="000000" w:themeColor="text1"/>
                <w:sz w:val="22"/>
                <w:szCs w:val="22"/>
              </w:rPr>
            </w:pPr>
            <w:r w:rsidRPr="00A66010">
              <w:rPr>
                <w:rFonts w:ascii="Cambria" w:hAnsi="Cambria" w:cs="Arial"/>
                <w:color w:val="000000" w:themeColor="text1"/>
                <w:sz w:val="22"/>
                <w:szCs w:val="22"/>
              </w:rPr>
              <w:t>2</w:t>
            </w:r>
          </w:p>
        </w:tc>
        <w:tc>
          <w:tcPr>
            <w:tcW w:w="4420" w:type="dxa"/>
            <w:noWrap/>
          </w:tcPr>
          <w:p w14:paraId="0191988C" w14:textId="573505B5" w:rsidR="0011183C" w:rsidRPr="00A66010" w:rsidRDefault="0011183C" w:rsidP="0026331F">
            <w:pPr>
              <w:jc w:val="center"/>
              <w:rPr>
                <w:rFonts w:ascii="Cambria" w:hAnsi="Cambria" w:cs="Arial"/>
                <w:color w:val="000000" w:themeColor="text1"/>
                <w:sz w:val="22"/>
                <w:szCs w:val="22"/>
              </w:rPr>
            </w:pPr>
            <w:r w:rsidRPr="00A66010">
              <w:rPr>
                <w:rFonts w:ascii="Cambria" w:hAnsi="Cambria" w:cs="Arial"/>
                <w:color w:val="000000" w:themeColor="text1"/>
                <w:sz w:val="22"/>
                <w:szCs w:val="22"/>
              </w:rPr>
              <w:t>0.6</w:t>
            </w:r>
            <w:r>
              <w:rPr>
                <w:rFonts w:ascii="Cambria" w:hAnsi="Cambria" w:cs="Arial"/>
                <w:color w:val="000000" w:themeColor="text1"/>
                <w:sz w:val="22"/>
                <w:szCs w:val="22"/>
              </w:rPr>
              <w:t>2</w:t>
            </w:r>
          </w:p>
        </w:tc>
      </w:tr>
      <w:tr w:rsidR="0011183C" w:rsidRPr="00373D64" w14:paraId="72D41A54" w14:textId="77777777" w:rsidTr="0026331F">
        <w:trPr>
          <w:trHeight w:val="320"/>
        </w:trPr>
        <w:tc>
          <w:tcPr>
            <w:tcW w:w="2300" w:type="dxa"/>
            <w:noWrap/>
          </w:tcPr>
          <w:p w14:paraId="16DA811C" w14:textId="77777777" w:rsidR="0011183C" w:rsidRPr="00A66010" w:rsidRDefault="0011183C" w:rsidP="0026331F">
            <w:pPr>
              <w:jc w:val="center"/>
              <w:rPr>
                <w:rFonts w:ascii="Cambria" w:hAnsi="Cambria" w:cs="Arial"/>
                <w:color w:val="000000" w:themeColor="text1"/>
                <w:sz w:val="22"/>
                <w:szCs w:val="22"/>
              </w:rPr>
            </w:pPr>
            <w:r w:rsidRPr="00A66010">
              <w:rPr>
                <w:rFonts w:ascii="Cambria" w:hAnsi="Cambria" w:cs="Arial"/>
                <w:color w:val="000000" w:themeColor="text1"/>
                <w:sz w:val="22"/>
                <w:szCs w:val="22"/>
              </w:rPr>
              <w:t>3</w:t>
            </w:r>
          </w:p>
        </w:tc>
        <w:tc>
          <w:tcPr>
            <w:tcW w:w="4420" w:type="dxa"/>
            <w:noWrap/>
          </w:tcPr>
          <w:p w14:paraId="5797BA54" w14:textId="6618944A" w:rsidR="0011183C" w:rsidRPr="00A66010" w:rsidRDefault="0011183C" w:rsidP="0026331F">
            <w:pPr>
              <w:jc w:val="center"/>
              <w:rPr>
                <w:rFonts w:ascii="Cambria" w:hAnsi="Cambria" w:cs="Arial"/>
                <w:color w:val="000000" w:themeColor="text1"/>
                <w:sz w:val="22"/>
                <w:szCs w:val="22"/>
              </w:rPr>
            </w:pPr>
            <w:r w:rsidRPr="00A66010">
              <w:rPr>
                <w:rFonts w:ascii="Cambria" w:hAnsi="Cambria" w:cs="Arial"/>
                <w:color w:val="000000" w:themeColor="text1"/>
                <w:sz w:val="22"/>
                <w:szCs w:val="22"/>
              </w:rPr>
              <w:t>0.</w:t>
            </w:r>
            <w:r>
              <w:rPr>
                <w:rFonts w:ascii="Cambria" w:hAnsi="Cambria" w:cs="Arial"/>
                <w:color w:val="000000" w:themeColor="text1"/>
                <w:sz w:val="22"/>
                <w:szCs w:val="22"/>
              </w:rPr>
              <w:t>57</w:t>
            </w:r>
          </w:p>
        </w:tc>
      </w:tr>
      <w:tr w:rsidR="0011183C" w:rsidRPr="00373D64" w14:paraId="0A8DA044" w14:textId="77777777" w:rsidTr="0026331F">
        <w:trPr>
          <w:trHeight w:val="320"/>
        </w:trPr>
        <w:tc>
          <w:tcPr>
            <w:tcW w:w="2300" w:type="dxa"/>
            <w:noWrap/>
          </w:tcPr>
          <w:p w14:paraId="4E030558" w14:textId="77777777" w:rsidR="0011183C" w:rsidRPr="0011183C" w:rsidRDefault="0011183C" w:rsidP="0026331F">
            <w:pPr>
              <w:jc w:val="center"/>
              <w:rPr>
                <w:rFonts w:ascii="Cambria" w:hAnsi="Cambria" w:cs="Arial"/>
                <w:color w:val="000000" w:themeColor="text1"/>
                <w:sz w:val="22"/>
                <w:szCs w:val="22"/>
              </w:rPr>
            </w:pPr>
            <w:r w:rsidRPr="0011183C">
              <w:rPr>
                <w:rFonts w:ascii="Cambria" w:hAnsi="Cambria" w:cs="Arial"/>
                <w:color w:val="000000" w:themeColor="text1"/>
                <w:sz w:val="22"/>
                <w:szCs w:val="22"/>
              </w:rPr>
              <w:t>4</w:t>
            </w:r>
          </w:p>
        </w:tc>
        <w:tc>
          <w:tcPr>
            <w:tcW w:w="4420" w:type="dxa"/>
            <w:noWrap/>
          </w:tcPr>
          <w:p w14:paraId="64F0F255" w14:textId="09942FC4" w:rsidR="0011183C" w:rsidRPr="0011183C" w:rsidRDefault="0011183C" w:rsidP="0026331F">
            <w:pPr>
              <w:jc w:val="center"/>
              <w:rPr>
                <w:rFonts w:ascii="Cambria" w:hAnsi="Cambria" w:cs="Arial"/>
                <w:color w:val="000000" w:themeColor="text1"/>
                <w:sz w:val="22"/>
                <w:szCs w:val="22"/>
              </w:rPr>
            </w:pPr>
            <w:r w:rsidRPr="0011183C">
              <w:rPr>
                <w:rFonts w:ascii="Cambria" w:hAnsi="Cambria" w:cs="Arial"/>
                <w:color w:val="000000" w:themeColor="text1"/>
                <w:sz w:val="22"/>
                <w:szCs w:val="22"/>
              </w:rPr>
              <w:t>0.76</w:t>
            </w:r>
          </w:p>
        </w:tc>
      </w:tr>
      <w:tr w:rsidR="0011183C" w:rsidRPr="00373D64" w14:paraId="3BA8648F" w14:textId="77777777" w:rsidTr="0026331F">
        <w:trPr>
          <w:trHeight w:val="320"/>
        </w:trPr>
        <w:tc>
          <w:tcPr>
            <w:tcW w:w="2300" w:type="dxa"/>
            <w:noWrap/>
          </w:tcPr>
          <w:p w14:paraId="764A0E11" w14:textId="77777777" w:rsidR="0011183C" w:rsidRPr="0011183C" w:rsidRDefault="0011183C" w:rsidP="0026331F">
            <w:pPr>
              <w:jc w:val="center"/>
              <w:rPr>
                <w:rFonts w:ascii="Cambria" w:hAnsi="Cambria" w:cs="Arial"/>
                <w:color w:val="000000" w:themeColor="text1"/>
                <w:sz w:val="22"/>
                <w:szCs w:val="22"/>
              </w:rPr>
            </w:pPr>
            <w:r w:rsidRPr="0011183C">
              <w:rPr>
                <w:rFonts w:ascii="Cambria" w:hAnsi="Cambria" w:cs="Arial"/>
                <w:color w:val="000000" w:themeColor="text1"/>
                <w:sz w:val="22"/>
                <w:szCs w:val="22"/>
              </w:rPr>
              <w:t>5</w:t>
            </w:r>
          </w:p>
        </w:tc>
        <w:tc>
          <w:tcPr>
            <w:tcW w:w="4420" w:type="dxa"/>
            <w:noWrap/>
          </w:tcPr>
          <w:p w14:paraId="120A9951" w14:textId="7B2A35C9" w:rsidR="0011183C" w:rsidRPr="0011183C" w:rsidRDefault="0011183C" w:rsidP="0026331F">
            <w:pPr>
              <w:jc w:val="center"/>
              <w:rPr>
                <w:rFonts w:ascii="Cambria" w:hAnsi="Cambria" w:cs="Arial"/>
                <w:color w:val="000000" w:themeColor="text1"/>
                <w:sz w:val="22"/>
                <w:szCs w:val="22"/>
              </w:rPr>
            </w:pPr>
            <w:r w:rsidRPr="0011183C">
              <w:rPr>
                <w:rFonts w:ascii="Cambria" w:hAnsi="Cambria" w:cs="Arial"/>
                <w:color w:val="000000" w:themeColor="text1"/>
                <w:sz w:val="22"/>
                <w:szCs w:val="22"/>
              </w:rPr>
              <w:t>0.55</w:t>
            </w:r>
          </w:p>
        </w:tc>
      </w:tr>
      <w:tr w:rsidR="0011183C" w:rsidRPr="00373D64" w14:paraId="7DFDA14E" w14:textId="77777777" w:rsidTr="0026331F">
        <w:trPr>
          <w:trHeight w:val="320"/>
        </w:trPr>
        <w:tc>
          <w:tcPr>
            <w:tcW w:w="2300" w:type="dxa"/>
            <w:noWrap/>
          </w:tcPr>
          <w:p w14:paraId="13B1009D" w14:textId="06223256" w:rsidR="0011183C" w:rsidRPr="0011183C" w:rsidRDefault="0011183C" w:rsidP="0026331F">
            <w:pPr>
              <w:jc w:val="center"/>
              <w:rPr>
                <w:rFonts w:ascii="Cambria" w:hAnsi="Cambria" w:cs="Arial"/>
                <w:color w:val="000000" w:themeColor="text1"/>
                <w:sz w:val="22"/>
                <w:szCs w:val="22"/>
              </w:rPr>
            </w:pPr>
            <w:r>
              <w:rPr>
                <w:rFonts w:ascii="Cambria" w:hAnsi="Cambria" w:cs="Arial"/>
                <w:color w:val="000000" w:themeColor="text1"/>
                <w:sz w:val="22"/>
                <w:szCs w:val="22"/>
              </w:rPr>
              <w:t>6</w:t>
            </w:r>
          </w:p>
        </w:tc>
        <w:tc>
          <w:tcPr>
            <w:tcW w:w="4420" w:type="dxa"/>
            <w:noWrap/>
          </w:tcPr>
          <w:p w14:paraId="08714F58" w14:textId="74502A2D" w:rsidR="0011183C" w:rsidRPr="0011183C" w:rsidRDefault="0011183C" w:rsidP="0026331F">
            <w:pPr>
              <w:jc w:val="center"/>
              <w:rPr>
                <w:rFonts w:ascii="Cambria" w:hAnsi="Cambria" w:cs="Arial"/>
                <w:color w:val="000000" w:themeColor="text1"/>
                <w:sz w:val="22"/>
                <w:szCs w:val="22"/>
              </w:rPr>
            </w:pPr>
            <w:r>
              <w:rPr>
                <w:rFonts w:ascii="Cambria" w:hAnsi="Cambria" w:cs="Arial"/>
                <w:color w:val="000000" w:themeColor="text1"/>
                <w:sz w:val="22"/>
                <w:szCs w:val="22"/>
              </w:rPr>
              <w:t>0.63</w:t>
            </w:r>
          </w:p>
        </w:tc>
      </w:tr>
      <w:tr w:rsidR="0011183C" w:rsidRPr="00373D64" w14:paraId="60E2D57C" w14:textId="77777777" w:rsidTr="0026331F">
        <w:trPr>
          <w:trHeight w:val="320"/>
        </w:trPr>
        <w:tc>
          <w:tcPr>
            <w:tcW w:w="2300" w:type="dxa"/>
            <w:noWrap/>
          </w:tcPr>
          <w:p w14:paraId="04CE5AD5" w14:textId="24C54D13" w:rsidR="0011183C" w:rsidRDefault="0011183C" w:rsidP="0026331F">
            <w:pPr>
              <w:jc w:val="center"/>
              <w:rPr>
                <w:rFonts w:ascii="Cambria" w:hAnsi="Cambria" w:cs="Arial"/>
                <w:color w:val="000000" w:themeColor="text1"/>
                <w:sz w:val="22"/>
                <w:szCs w:val="22"/>
              </w:rPr>
            </w:pPr>
            <w:r>
              <w:rPr>
                <w:rFonts w:ascii="Cambria" w:hAnsi="Cambria" w:cs="Arial"/>
                <w:color w:val="000000" w:themeColor="text1"/>
                <w:sz w:val="22"/>
                <w:szCs w:val="22"/>
              </w:rPr>
              <w:t>7</w:t>
            </w:r>
          </w:p>
        </w:tc>
        <w:tc>
          <w:tcPr>
            <w:tcW w:w="4420" w:type="dxa"/>
            <w:noWrap/>
          </w:tcPr>
          <w:p w14:paraId="7B7F6216" w14:textId="60E85E96" w:rsidR="0011183C" w:rsidRDefault="0011183C" w:rsidP="0026331F">
            <w:pPr>
              <w:jc w:val="center"/>
              <w:rPr>
                <w:rFonts w:ascii="Cambria" w:hAnsi="Cambria" w:cs="Arial"/>
                <w:color w:val="000000" w:themeColor="text1"/>
                <w:sz w:val="22"/>
                <w:szCs w:val="22"/>
              </w:rPr>
            </w:pPr>
            <w:r>
              <w:rPr>
                <w:rFonts w:ascii="Cambria" w:hAnsi="Cambria" w:cs="Arial"/>
                <w:color w:val="000000" w:themeColor="text1"/>
                <w:sz w:val="22"/>
                <w:szCs w:val="22"/>
              </w:rPr>
              <w:t>0.77</w:t>
            </w:r>
          </w:p>
        </w:tc>
      </w:tr>
      <w:tr w:rsidR="0011183C" w:rsidRPr="00373D64" w14:paraId="5E6210A5" w14:textId="77777777" w:rsidTr="0026331F">
        <w:trPr>
          <w:trHeight w:val="320"/>
        </w:trPr>
        <w:tc>
          <w:tcPr>
            <w:tcW w:w="2300" w:type="dxa"/>
            <w:noWrap/>
          </w:tcPr>
          <w:p w14:paraId="7CC25BBA" w14:textId="73256CB2" w:rsidR="0011183C" w:rsidRDefault="0011183C" w:rsidP="0026331F">
            <w:pPr>
              <w:jc w:val="center"/>
              <w:rPr>
                <w:rFonts w:ascii="Cambria" w:hAnsi="Cambria" w:cs="Arial"/>
                <w:color w:val="000000" w:themeColor="text1"/>
                <w:sz w:val="22"/>
                <w:szCs w:val="22"/>
              </w:rPr>
            </w:pPr>
            <w:r>
              <w:rPr>
                <w:rFonts w:ascii="Cambria" w:hAnsi="Cambria" w:cs="Arial"/>
                <w:color w:val="000000" w:themeColor="text1"/>
                <w:sz w:val="22"/>
                <w:szCs w:val="22"/>
              </w:rPr>
              <w:t>8</w:t>
            </w:r>
          </w:p>
        </w:tc>
        <w:tc>
          <w:tcPr>
            <w:tcW w:w="4420" w:type="dxa"/>
            <w:noWrap/>
          </w:tcPr>
          <w:p w14:paraId="4745DDFD" w14:textId="4D0DA3BA" w:rsidR="0011183C" w:rsidRDefault="0011183C" w:rsidP="0026331F">
            <w:pPr>
              <w:jc w:val="center"/>
              <w:rPr>
                <w:rFonts w:ascii="Cambria" w:hAnsi="Cambria" w:cs="Arial"/>
                <w:color w:val="000000" w:themeColor="text1"/>
                <w:sz w:val="22"/>
                <w:szCs w:val="22"/>
              </w:rPr>
            </w:pPr>
            <w:r>
              <w:rPr>
                <w:rFonts w:ascii="Cambria" w:hAnsi="Cambria" w:cs="Arial"/>
                <w:color w:val="000000" w:themeColor="text1"/>
                <w:sz w:val="22"/>
                <w:szCs w:val="22"/>
              </w:rPr>
              <w:t>0.66</w:t>
            </w:r>
          </w:p>
        </w:tc>
      </w:tr>
      <w:tr w:rsidR="0011183C" w:rsidRPr="00373D64" w14:paraId="028E6143" w14:textId="77777777" w:rsidTr="0026331F">
        <w:trPr>
          <w:trHeight w:val="320"/>
        </w:trPr>
        <w:tc>
          <w:tcPr>
            <w:tcW w:w="2300" w:type="dxa"/>
            <w:noWrap/>
          </w:tcPr>
          <w:p w14:paraId="66AF4B07" w14:textId="2B360575" w:rsidR="0011183C" w:rsidRPr="00356D84" w:rsidRDefault="0011183C" w:rsidP="0026331F">
            <w:pPr>
              <w:jc w:val="center"/>
              <w:rPr>
                <w:rFonts w:ascii="Cambria" w:hAnsi="Cambria" w:cs="Arial"/>
                <w:color w:val="000000" w:themeColor="text1"/>
                <w:sz w:val="22"/>
                <w:szCs w:val="22"/>
                <w:highlight w:val="yellow"/>
              </w:rPr>
            </w:pPr>
            <w:r w:rsidRPr="00356D84">
              <w:rPr>
                <w:rFonts w:ascii="Cambria" w:hAnsi="Cambria" w:cs="Arial"/>
                <w:color w:val="000000" w:themeColor="text1"/>
                <w:sz w:val="22"/>
                <w:szCs w:val="22"/>
                <w:highlight w:val="yellow"/>
              </w:rPr>
              <w:t>9</w:t>
            </w:r>
          </w:p>
        </w:tc>
        <w:tc>
          <w:tcPr>
            <w:tcW w:w="4420" w:type="dxa"/>
            <w:noWrap/>
          </w:tcPr>
          <w:p w14:paraId="6DDE41C7" w14:textId="65989D3B" w:rsidR="0011183C" w:rsidRPr="00356D84" w:rsidRDefault="0011183C" w:rsidP="0026331F">
            <w:pPr>
              <w:jc w:val="center"/>
              <w:rPr>
                <w:rFonts w:ascii="Cambria" w:hAnsi="Cambria" w:cs="Arial"/>
                <w:color w:val="000000" w:themeColor="text1"/>
                <w:sz w:val="22"/>
                <w:szCs w:val="22"/>
                <w:highlight w:val="yellow"/>
              </w:rPr>
            </w:pPr>
            <w:r w:rsidRPr="00356D84">
              <w:rPr>
                <w:rFonts w:ascii="Cambria" w:hAnsi="Cambria" w:cs="Arial"/>
                <w:color w:val="000000" w:themeColor="text1"/>
                <w:sz w:val="22"/>
                <w:szCs w:val="22"/>
                <w:highlight w:val="yellow"/>
              </w:rPr>
              <w:t>0.47</w:t>
            </w:r>
          </w:p>
        </w:tc>
      </w:tr>
      <w:tr w:rsidR="0011183C" w:rsidRPr="00373D64" w14:paraId="713EF288" w14:textId="77777777" w:rsidTr="0026331F">
        <w:trPr>
          <w:trHeight w:val="320"/>
        </w:trPr>
        <w:tc>
          <w:tcPr>
            <w:tcW w:w="2300" w:type="dxa"/>
            <w:noWrap/>
          </w:tcPr>
          <w:p w14:paraId="67E4B71C" w14:textId="0C41ADA5" w:rsidR="0011183C" w:rsidRDefault="0011183C" w:rsidP="0026331F">
            <w:pPr>
              <w:jc w:val="center"/>
              <w:rPr>
                <w:rFonts w:ascii="Cambria" w:hAnsi="Cambria" w:cs="Arial"/>
                <w:color w:val="000000" w:themeColor="text1"/>
                <w:sz w:val="22"/>
                <w:szCs w:val="22"/>
              </w:rPr>
            </w:pPr>
            <w:r>
              <w:rPr>
                <w:rFonts w:ascii="Cambria" w:hAnsi="Cambria" w:cs="Arial"/>
                <w:color w:val="000000" w:themeColor="text1"/>
                <w:sz w:val="22"/>
                <w:szCs w:val="22"/>
              </w:rPr>
              <w:t>10</w:t>
            </w:r>
          </w:p>
        </w:tc>
        <w:tc>
          <w:tcPr>
            <w:tcW w:w="4420" w:type="dxa"/>
            <w:noWrap/>
          </w:tcPr>
          <w:p w14:paraId="4C5197F2" w14:textId="21E58F49" w:rsidR="0011183C" w:rsidRDefault="0011183C" w:rsidP="0026331F">
            <w:pPr>
              <w:jc w:val="center"/>
              <w:rPr>
                <w:rFonts w:ascii="Cambria" w:hAnsi="Cambria" w:cs="Arial"/>
                <w:color w:val="000000" w:themeColor="text1"/>
                <w:sz w:val="22"/>
                <w:szCs w:val="22"/>
              </w:rPr>
            </w:pPr>
            <w:r>
              <w:rPr>
                <w:rFonts w:ascii="Cambria" w:hAnsi="Cambria" w:cs="Arial"/>
                <w:color w:val="000000" w:themeColor="text1"/>
                <w:sz w:val="22"/>
                <w:szCs w:val="22"/>
              </w:rPr>
              <w:t>0.52</w:t>
            </w:r>
          </w:p>
        </w:tc>
      </w:tr>
      <w:tr w:rsidR="0011183C" w:rsidRPr="00373D64" w14:paraId="222EBE25" w14:textId="77777777" w:rsidTr="0026331F">
        <w:trPr>
          <w:trHeight w:val="320"/>
        </w:trPr>
        <w:tc>
          <w:tcPr>
            <w:tcW w:w="2300" w:type="dxa"/>
            <w:noWrap/>
          </w:tcPr>
          <w:p w14:paraId="7C2C39FA" w14:textId="41A7556A" w:rsidR="0011183C" w:rsidRDefault="0011183C" w:rsidP="0026331F">
            <w:pPr>
              <w:jc w:val="center"/>
              <w:rPr>
                <w:rFonts w:ascii="Cambria" w:hAnsi="Cambria" w:cs="Arial"/>
                <w:color w:val="000000" w:themeColor="text1"/>
                <w:sz w:val="22"/>
                <w:szCs w:val="22"/>
              </w:rPr>
            </w:pPr>
            <w:r>
              <w:rPr>
                <w:rFonts w:ascii="Cambria" w:hAnsi="Cambria" w:cs="Arial"/>
                <w:color w:val="000000" w:themeColor="text1"/>
                <w:sz w:val="22"/>
                <w:szCs w:val="22"/>
              </w:rPr>
              <w:t>11</w:t>
            </w:r>
          </w:p>
        </w:tc>
        <w:tc>
          <w:tcPr>
            <w:tcW w:w="4420" w:type="dxa"/>
            <w:noWrap/>
          </w:tcPr>
          <w:p w14:paraId="47B91385" w14:textId="5BFD0783" w:rsidR="0011183C" w:rsidRDefault="0011183C" w:rsidP="0026331F">
            <w:pPr>
              <w:jc w:val="center"/>
              <w:rPr>
                <w:rFonts w:ascii="Cambria" w:hAnsi="Cambria" w:cs="Arial"/>
                <w:color w:val="000000" w:themeColor="text1"/>
                <w:sz w:val="22"/>
                <w:szCs w:val="22"/>
              </w:rPr>
            </w:pPr>
            <w:r>
              <w:rPr>
                <w:rFonts w:ascii="Cambria" w:hAnsi="Cambria" w:cs="Arial"/>
                <w:color w:val="000000" w:themeColor="text1"/>
                <w:sz w:val="22"/>
                <w:szCs w:val="22"/>
              </w:rPr>
              <w:t>0.75</w:t>
            </w:r>
          </w:p>
        </w:tc>
      </w:tr>
      <w:tr w:rsidR="0011183C" w:rsidRPr="00373D64" w14:paraId="36B1D3AD" w14:textId="77777777" w:rsidTr="0026331F">
        <w:trPr>
          <w:trHeight w:val="320"/>
        </w:trPr>
        <w:tc>
          <w:tcPr>
            <w:tcW w:w="2300" w:type="dxa"/>
            <w:noWrap/>
          </w:tcPr>
          <w:p w14:paraId="7E902C36" w14:textId="49EDAF27" w:rsidR="0011183C" w:rsidRDefault="0011183C" w:rsidP="0026331F">
            <w:pPr>
              <w:jc w:val="center"/>
              <w:rPr>
                <w:rFonts w:ascii="Cambria" w:hAnsi="Cambria" w:cs="Arial"/>
                <w:color w:val="000000" w:themeColor="text1"/>
                <w:sz w:val="22"/>
                <w:szCs w:val="22"/>
              </w:rPr>
            </w:pPr>
            <w:r>
              <w:rPr>
                <w:rFonts w:ascii="Cambria" w:hAnsi="Cambria" w:cs="Arial"/>
                <w:color w:val="000000" w:themeColor="text1"/>
                <w:sz w:val="22"/>
                <w:szCs w:val="22"/>
              </w:rPr>
              <w:t>12</w:t>
            </w:r>
          </w:p>
        </w:tc>
        <w:tc>
          <w:tcPr>
            <w:tcW w:w="4420" w:type="dxa"/>
            <w:noWrap/>
          </w:tcPr>
          <w:p w14:paraId="7BFD123E" w14:textId="08CD9880" w:rsidR="0011183C" w:rsidRDefault="0011183C" w:rsidP="0026331F">
            <w:pPr>
              <w:jc w:val="center"/>
              <w:rPr>
                <w:rFonts w:ascii="Cambria" w:hAnsi="Cambria" w:cs="Arial"/>
                <w:color w:val="000000" w:themeColor="text1"/>
                <w:sz w:val="22"/>
                <w:szCs w:val="22"/>
              </w:rPr>
            </w:pPr>
            <w:r>
              <w:rPr>
                <w:rFonts w:ascii="Cambria" w:hAnsi="Cambria" w:cs="Arial"/>
                <w:color w:val="000000" w:themeColor="text1"/>
                <w:sz w:val="22"/>
                <w:szCs w:val="22"/>
              </w:rPr>
              <w:t>0.57</w:t>
            </w:r>
          </w:p>
        </w:tc>
      </w:tr>
    </w:tbl>
    <w:p w14:paraId="12C879A7" w14:textId="107A64D6" w:rsidR="00743A57" w:rsidRPr="00E154E1" w:rsidRDefault="00743A57" w:rsidP="00E11710">
      <w:pPr>
        <w:jc w:val="both"/>
        <w:rPr>
          <w:rFonts w:ascii="Cambria" w:hAnsi="Cambria"/>
        </w:rPr>
      </w:pPr>
    </w:p>
    <w:p w14:paraId="1C636A7B" w14:textId="607A3590" w:rsidR="00743A57" w:rsidRPr="00E154E1" w:rsidRDefault="00743A57" w:rsidP="00E11710">
      <w:pPr>
        <w:jc w:val="both"/>
        <w:rPr>
          <w:rFonts w:ascii="Cambria" w:hAnsi="Cambria"/>
        </w:rPr>
      </w:pPr>
    </w:p>
    <w:p w14:paraId="5DEEBA54" w14:textId="67C0ECFE" w:rsidR="00743A57" w:rsidRPr="00E154E1" w:rsidRDefault="00743A57" w:rsidP="00E11710">
      <w:pPr>
        <w:jc w:val="both"/>
        <w:rPr>
          <w:rFonts w:ascii="Cambria" w:hAnsi="Cambria"/>
        </w:rPr>
      </w:pPr>
    </w:p>
    <w:p w14:paraId="7F445407" w14:textId="79B4930F" w:rsidR="00743A57" w:rsidRPr="00E154E1" w:rsidRDefault="00743A57" w:rsidP="00E11710">
      <w:pPr>
        <w:jc w:val="both"/>
        <w:rPr>
          <w:rFonts w:ascii="Cambria" w:hAnsi="Cambria"/>
        </w:rPr>
      </w:pPr>
    </w:p>
    <w:p w14:paraId="11F78711" w14:textId="5AF7BE58" w:rsidR="00743A57" w:rsidRPr="00E154E1" w:rsidRDefault="00743A57" w:rsidP="00E11710">
      <w:pPr>
        <w:jc w:val="both"/>
        <w:rPr>
          <w:rFonts w:ascii="Cambria" w:hAnsi="Cambria"/>
        </w:rPr>
      </w:pPr>
    </w:p>
    <w:p w14:paraId="48581FF5" w14:textId="77777777" w:rsidR="00743A57" w:rsidRPr="00E154E1" w:rsidRDefault="00743A57" w:rsidP="00E11710">
      <w:pPr>
        <w:jc w:val="both"/>
        <w:rPr>
          <w:rFonts w:ascii="Cambria" w:hAnsi="Cambria"/>
        </w:rPr>
      </w:pPr>
    </w:p>
    <w:p w14:paraId="550F123A" w14:textId="77777777" w:rsidR="00743A57" w:rsidRPr="00E154E1" w:rsidRDefault="00743A57" w:rsidP="00E11710">
      <w:pPr>
        <w:jc w:val="both"/>
        <w:rPr>
          <w:rFonts w:ascii="Cambria" w:hAnsi="Cambria"/>
        </w:rPr>
      </w:pPr>
    </w:p>
    <w:p w14:paraId="7B140685" w14:textId="77777777" w:rsidR="00743A57" w:rsidRPr="00E154E1" w:rsidRDefault="00743A57" w:rsidP="00E11710">
      <w:pPr>
        <w:jc w:val="both"/>
        <w:rPr>
          <w:rFonts w:ascii="Cambria" w:hAnsi="Cambria"/>
        </w:rPr>
      </w:pPr>
    </w:p>
    <w:p w14:paraId="3F66A27E" w14:textId="77777777" w:rsidR="00743A57" w:rsidRPr="00E154E1" w:rsidRDefault="00743A57" w:rsidP="00E11710">
      <w:pPr>
        <w:jc w:val="both"/>
        <w:rPr>
          <w:rFonts w:ascii="Cambria" w:hAnsi="Cambria"/>
        </w:rPr>
      </w:pPr>
    </w:p>
    <w:p w14:paraId="32F8EE35" w14:textId="77777777" w:rsidR="0011183C" w:rsidRDefault="0011183C" w:rsidP="00743A57">
      <w:pPr>
        <w:jc w:val="both"/>
        <w:rPr>
          <w:rFonts w:ascii="Cambria" w:hAnsi="Cambria"/>
          <w:color w:val="000000" w:themeColor="text1"/>
        </w:rPr>
      </w:pPr>
    </w:p>
    <w:p w14:paraId="6819B9AE" w14:textId="77777777" w:rsidR="0011183C" w:rsidRDefault="0011183C" w:rsidP="00743A57">
      <w:pPr>
        <w:jc w:val="both"/>
        <w:rPr>
          <w:rFonts w:ascii="Cambria" w:hAnsi="Cambria"/>
          <w:color w:val="000000" w:themeColor="text1"/>
        </w:rPr>
      </w:pPr>
    </w:p>
    <w:p w14:paraId="039D7691" w14:textId="77777777" w:rsidR="0011183C" w:rsidRDefault="0011183C" w:rsidP="00743A57">
      <w:pPr>
        <w:jc w:val="both"/>
        <w:rPr>
          <w:rFonts w:ascii="Cambria" w:hAnsi="Cambria"/>
          <w:color w:val="000000" w:themeColor="text1"/>
        </w:rPr>
      </w:pPr>
    </w:p>
    <w:p w14:paraId="15E5F684" w14:textId="77777777" w:rsidR="0011183C" w:rsidRDefault="0011183C" w:rsidP="00743A57">
      <w:pPr>
        <w:jc w:val="both"/>
        <w:rPr>
          <w:rFonts w:ascii="Cambria" w:hAnsi="Cambria"/>
          <w:color w:val="000000" w:themeColor="text1"/>
        </w:rPr>
      </w:pPr>
    </w:p>
    <w:p w14:paraId="4D54C03B" w14:textId="77777777" w:rsidR="0011183C" w:rsidRDefault="0011183C" w:rsidP="00743A57">
      <w:pPr>
        <w:jc w:val="both"/>
        <w:rPr>
          <w:rFonts w:ascii="Cambria" w:hAnsi="Cambria"/>
          <w:color w:val="000000" w:themeColor="text1"/>
        </w:rPr>
      </w:pPr>
    </w:p>
    <w:p w14:paraId="35EAC0AF" w14:textId="77777777" w:rsidR="0011183C" w:rsidRDefault="0011183C" w:rsidP="00743A57">
      <w:pPr>
        <w:jc w:val="both"/>
        <w:rPr>
          <w:rFonts w:ascii="Cambria" w:hAnsi="Cambria"/>
          <w:color w:val="000000" w:themeColor="text1"/>
        </w:rPr>
      </w:pPr>
    </w:p>
    <w:p w14:paraId="2B6D8CF5" w14:textId="77777777" w:rsidR="0011183C" w:rsidRDefault="0011183C" w:rsidP="00743A57">
      <w:pPr>
        <w:jc w:val="both"/>
        <w:rPr>
          <w:rFonts w:ascii="Cambria" w:hAnsi="Cambria"/>
          <w:color w:val="000000" w:themeColor="text1"/>
        </w:rPr>
      </w:pPr>
    </w:p>
    <w:p w14:paraId="5A17048F" w14:textId="77777777" w:rsidR="0011183C" w:rsidRDefault="0011183C" w:rsidP="00743A57">
      <w:pPr>
        <w:jc w:val="both"/>
        <w:rPr>
          <w:rFonts w:ascii="Cambria" w:hAnsi="Cambria"/>
          <w:color w:val="000000" w:themeColor="text1"/>
        </w:rPr>
      </w:pPr>
    </w:p>
    <w:p w14:paraId="4393A187" w14:textId="77777777" w:rsidR="0011183C" w:rsidRDefault="0011183C" w:rsidP="00743A57">
      <w:pPr>
        <w:jc w:val="both"/>
        <w:rPr>
          <w:rFonts w:ascii="Cambria" w:hAnsi="Cambria"/>
          <w:color w:val="000000" w:themeColor="text1"/>
        </w:rPr>
      </w:pPr>
    </w:p>
    <w:p w14:paraId="6270FA50" w14:textId="77777777" w:rsidR="0011183C" w:rsidRDefault="0011183C" w:rsidP="00743A57">
      <w:pPr>
        <w:jc w:val="both"/>
        <w:rPr>
          <w:rFonts w:ascii="Cambria" w:hAnsi="Cambria"/>
          <w:color w:val="000000" w:themeColor="text1"/>
        </w:rPr>
      </w:pPr>
    </w:p>
    <w:p w14:paraId="5EDA5996" w14:textId="77777777" w:rsidR="0011183C" w:rsidRDefault="0011183C" w:rsidP="00743A57">
      <w:pPr>
        <w:jc w:val="both"/>
        <w:rPr>
          <w:rFonts w:ascii="Cambria" w:hAnsi="Cambria"/>
          <w:color w:val="000000" w:themeColor="text1"/>
        </w:rPr>
      </w:pPr>
    </w:p>
    <w:p w14:paraId="627F0608" w14:textId="233FBA49" w:rsidR="00743A57" w:rsidRPr="00E154E1" w:rsidRDefault="00743A57" w:rsidP="00743A57">
      <w:pPr>
        <w:jc w:val="both"/>
        <w:rPr>
          <w:rFonts w:ascii="Cambria" w:hAnsi="Cambria"/>
        </w:rPr>
      </w:pPr>
      <w:r w:rsidRPr="00E154E1">
        <w:rPr>
          <w:rFonts w:ascii="Cambria" w:hAnsi="Cambria"/>
          <w:color w:val="000000" w:themeColor="text1"/>
        </w:rPr>
        <w:t>One topic with a coherence score below 0.5 was disregarded.</w:t>
      </w:r>
    </w:p>
    <w:p w14:paraId="3E173A99" w14:textId="024823FD" w:rsidR="00743A57" w:rsidRPr="00E154E1" w:rsidRDefault="00743A57" w:rsidP="00743A57">
      <w:pPr>
        <w:spacing w:before="240" w:after="240"/>
        <w:jc w:val="both"/>
        <w:rPr>
          <w:rFonts w:ascii="Cambria" w:hAnsi="Cambria"/>
          <w:color w:val="000000" w:themeColor="text1"/>
        </w:rPr>
      </w:pPr>
      <w:r w:rsidRPr="00E154E1">
        <w:rPr>
          <w:rFonts w:ascii="Cambria" w:hAnsi="Cambria"/>
          <w:color w:val="000000" w:themeColor="text1"/>
        </w:rPr>
        <w:t xml:space="preserve">When all the topics were evaluated with domain knowledge, it was decided that only one topic involved the most interpretable and meaningful results. </w:t>
      </w:r>
    </w:p>
    <w:p w14:paraId="1C2FC352" w14:textId="70B4EF0F" w:rsidR="00743A57" w:rsidRPr="00E154E1" w:rsidRDefault="00743A57" w:rsidP="00743A57">
      <w:pPr>
        <w:jc w:val="both"/>
        <w:rPr>
          <w:rFonts w:ascii="Cambria" w:hAnsi="Cambria"/>
          <w:color w:val="000000" w:themeColor="text1"/>
        </w:rPr>
      </w:pPr>
      <w:r w:rsidRPr="00E154E1">
        <w:rPr>
          <w:rFonts w:ascii="Cambria" w:hAnsi="Cambria"/>
          <w:color w:val="000000" w:themeColor="text1"/>
        </w:rPr>
        <w:t xml:space="preserve">The </w:t>
      </w:r>
      <w:r w:rsidR="00B04C54" w:rsidRPr="00E154E1">
        <w:rPr>
          <w:rFonts w:ascii="Cambria" w:hAnsi="Cambria"/>
          <w:b/>
          <w:bCs/>
          <w:color w:val="000000" w:themeColor="text1"/>
        </w:rPr>
        <w:t>sixth</w:t>
      </w:r>
      <w:r w:rsidRPr="00E154E1">
        <w:rPr>
          <w:rFonts w:ascii="Cambria" w:hAnsi="Cambria"/>
          <w:color w:val="000000" w:themeColor="text1"/>
        </w:rPr>
        <w:t xml:space="preserve"> topic involves,</w:t>
      </w:r>
    </w:p>
    <w:p w14:paraId="095D3141" w14:textId="60DAC583" w:rsidR="00743A57" w:rsidRPr="00E154E1" w:rsidRDefault="00743A57" w:rsidP="00743A57">
      <w:pPr>
        <w:jc w:val="both"/>
        <w:rPr>
          <w:rFonts w:ascii="Cambria" w:hAnsi="Cambria"/>
          <w:color w:val="000000" w:themeColor="text1"/>
        </w:rPr>
      </w:pPr>
    </w:p>
    <w:tbl>
      <w:tblPr>
        <w:tblStyle w:val="TableGrid"/>
        <w:tblW w:w="6720" w:type="dxa"/>
        <w:tblInd w:w="2035" w:type="dxa"/>
        <w:tblLook w:val="04A0" w:firstRow="1" w:lastRow="0" w:firstColumn="1" w:lastColumn="0" w:noHBand="0" w:noVBand="1"/>
      </w:tblPr>
      <w:tblGrid>
        <w:gridCol w:w="2300"/>
        <w:gridCol w:w="4420"/>
      </w:tblGrid>
      <w:tr w:rsidR="00356D84" w:rsidRPr="00A66010" w14:paraId="06162343" w14:textId="77777777" w:rsidTr="0026331F">
        <w:trPr>
          <w:trHeight w:val="320"/>
        </w:trPr>
        <w:tc>
          <w:tcPr>
            <w:tcW w:w="2300" w:type="dxa"/>
            <w:noWrap/>
            <w:hideMark/>
          </w:tcPr>
          <w:p w14:paraId="5F16135B" w14:textId="77777777" w:rsidR="00356D84" w:rsidRPr="00CE68E6" w:rsidRDefault="00356D84" w:rsidP="0026331F">
            <w:pPr>
              <w:jc w:val="center"/>
              <w:rPr>
                <w:rFonts w:ascii="Cambria" w:hAnsi="Cambria" w:cs="Arial"/>
                <w:b/>
                <w:bCs/>
                <w:color w:val="000000" w:themeColor="text1"/>
                <w:sz w:val="22"/>
                <w:szCs w:val="22"/>
              </w:rPr>
            </w:pPr>
            <w:r w:rsidRPr="00CE68E6">
              <w:rPr>
                <w:rFonts w:ascii="Cambria" w:hAnsi="Cambria" w:cs="Arial"/>
                <w:b/>
                <w:bCs/>
                <w:color w:val="000000" w:themeColor="text1"/>
                <w:sz w:val="22"/>
                <w:szCs w:val="22"/>
              </w:rPr>
              <w:t>Word</w:t>
            </w:r>
          </w:p>
        </w:tc>
        <w:tc>
          <w:tcPr>
            <w:tcW w:w="4420" w:type="dxa"/>
            <w:noWrap/>
            <w:hideMark/>
          </w:tcPr>
          <w:p w14:paraId="6CF174AE" w14:textId="77777777" w:rsidR="00356D84" w:rsidRPr="00CE68E6" w:rsidRDefault="00356D84" w:rsidP="0026331F">
            <w:pPr>
              <w:jc w:val="center"/>
              <w:rPr>
                <w:rFonts w:ascii="Cambria" w:hAnsi="Cambria" w:cs="Arial"/>
                <w:b/>
                <w:bCs/>
                <w:color w:val="000000" w:themeColor="text1"/>
                <w:sz w:val="22"/>
                <w:szCs w:val="22"/>
              </w:rPr>
            </w:pPr>
            <w:r w:rsidRPr="00CE68E6">
              <w:rPr>
                <w:rFonts w:ascii="Cambria" w:hAnsi="Cambria" w:cs="Arial"/>
                <w:b/>
                <w:bCs/>
                <w:color w:val="000000" w:themeColor="text1"/>
                <w:sz w:val="22"/>
                <w:szCs w:val="22"/>
              </w:rPr>
              <w:t>Probability</w:t>
            </w:r>
          </w:p>
        </w:tc>
      </w:tr>
      <w:tr w:rsidR="00356D84" w:rsidRPr="00A66010" w14:paraId="7D14DA1F" w14:textId="77777777" w:rsidTr="0026331F">
        <w:trPr>
          <w:trHeight w:val="320"/>
        </w:trPr>
        <w:tc>
          <w:tcPr>
            <w:tcW w:w="2300" w:type="dxa"/>
            <w:noWrap/>
            <w:hideMark/>
          </w:tcPr>
          <w:p w14:paraId="1A5371F9" w14:textId="33C710F7" w:rsidR="00356D84" w:rsidRPr="00CE68E6" w:rsidRDefault="00356D84" w:rsidP="0026331F">
            <w:pPr>
              <w:jc w:val="center"/>
              <w:rPr>
                <w:rFonts w:ascii="Cambria" w:hAnsi="Cambria" w:cs="Arial"/>
                <w:color w:val="000000" w:themeColor="text1"/>
                <w:sz w:val="22"/>
                <w:szCs w:val="22"/>
              </w:rPr>
            </w:pPr>
            <w:r>
              <w:rPr>
                <w:rFonts w:ascii="Cambria" w:hAnsi="Cambria"/>
                <w:sz w:val="22"/>
                <w:szCs w:val="22"/>
              </w:rPr>
              <w:t>australia</w:t>
            </w:r>
          </w:p>
        </w:tc>
        <w:tc>
          <w:tcPr>
            <w:tcW w:w="4420" w:type="dxa"/>
            <w:noWrap/>
            <w:hideMark/>
          </w:tcPr>
          <w:p w14:paraId="0E480C84" w14:textId="25ACE7AD" w:rsidR="00356D84" w:rsidRPr="00CE68E6" w:rsidRDefault="00356D84" w:rsidP="0026331F">
            <w:pPr>
              <w:jc w:val="center"/>
              <w:rPr>
                <w:rFonts w:ascii="Cambria" w:hAnsi="Cambria" w:cs="Arial"/>
                <w:color w:val="000000" w:themeColor="text1"/>
                <w:sz w:val="22"/>
                <w:szCs w:val="22"/>
              </w:rPr>
            </w:pPr>
            <w:r w:rsidRPr="00A66010">
              <w:rPr>
                <w:rFonts w:ascii="Cambria" w:hAnsi="Cambria"/>
                <w:sz w:val="22"/>
                <w:szCs w:val="22"/>
              </w:rPr>
              <w:t>0.0</w:t>
            </w:r>
            <w:r>
              <w:rPr>
                <w:rFonts w:ascii="Cambria" w:hAnsi="Cambria"/>
                <w:sz w:val="22"/>
                <w:szCs w:val="22"/>
              </w:rPr>
              <w:t>250</w:t>
            </w:r>
          </w:p>
        </w:tc>
      </w:tr>
      <w:tr w:rsidR="00356D84" w:rsidRPr="00A66010" w14:paraId="3E48A80C" w14:textId="77777777" w:rsidTr="0026331F">
        <w:trPr>
          <w:trHeight w:val="320"/>
        </w:trPr>
        <w:tc>
          <w:tcPr>
            <w:tcW w:w="2300" w:type="dxa"/>
            <w:noWrap/>
            <w:hideMark/>
          </w:tcPr>
          <w:p w14:paraId="2400E3FB" w14:textId="7EC6304A" w:rsidR="00356D84" w:rsidRPr="00CE68E6" w:rsidRDefault="00356D84" w:rsidP="0026331F">
            <w:pPr>
              <w:jc w:val="center"/>
              <w:rPr>
                <w:rFonts w:ascii="Cambria" w:hAnsi="Cambria" w:cs="Arial"/>
                <w:color w:val="000000" w:themeColor="text1"/>
                <w:sz w:val="22"/>
                <w:szCs w:val="22"/>
              </w:rPr>
            </w:pPr>
            <w:r>
              <w:rPr>
                <w:rFonts w:ascii="Cambria" w:hAnsi="Cambria"/>
                <w:sz w:val="22"/>
                <w:szCs w:val="22"/>
              </w:rPr>
              <w:t>queensland</w:t>
            </w:r>
          </w:p>
        </w:tc>
        <w:tc>
          <w:tcPr>
            <w:tcW w:w="4420" w:type="dxa"/>
            <w:noWrap/>
            <w:hideMark/>
          </w:tcPr>
          <w:p w14:paraId="5136CC4E" w14:textId="6D7C9F14" w:rsidR="00356D84" w:rsidRPr="00CE68E6" w:rsidRDefault="00356D84" w:rsidP="0026331F">
            <w:pPr>
              <w:jc w:val="center"/>
              <w:rPr>
                <w:rFonts w:ascii="Cambria" w:hAnsi="Cambria" w:cs="Arial"/>
                <w:color w:val="000000" w:themeColor="text1"/>
                <w:sz w:val="22"/>
                <w:szCs w:val="22"/>
              </w:rPr>
            </w:pPr>
            <w:r w:rsidRPr="00A66010">
              <w:rPr>
                <w:rFonts w:ascii="Cambria" w:hAnsi="Cambria"/>
                <w:sz w:val="22"/>
                <w:szCs w:val="22"/>
              </w:rPr>
              <w:t>0.0</w:t>
            </w:r>
            <w:r>
              <w:rPr>
                <w:rFonts w:ascii="Cambria" w:hAnsi="Cambria"/>
                <w:sz w:val="22"/>
                <w:szCs w:val="22"/>
              </w:rPr>
              <w:t>248</w:t>
            </w:r>
          </w:p>
        </w:tc>
      </w:tr>
      <w:tr w:rsidR="00356D84" w:rsidRPr="00A66010" w14:paraId="34F6778D" w14:textId="77777777" w:rsidTr="0026331F">
        <w:trPr>
          <w:trHeight w:val="320"/>
        </w:trPr>
        <w:tc>
          <w:tcPr>
            <w:tcW w:w="2300" w:type="dxa"/>
            <w:noWrap/>
            <w:hideMark/>
          </w:tcPr>
          <w:p w14:paraId="0463BACA" w14:textId="42C36DE0" w:rsidR="00356D84" w:rsidRPr="00CE68E6" w:rsidRDefault="00356D84" w:rsidP="0026331F">
            <w:pPr>
              <w:jc w:val="center"/>
              <w:rPr>
                <w:rFonts w:ascii="Cambria" w:hAnsi="Cambria" w:cs="Arial"/>
                <w:color w:val="000000" w:themeColor="text1"/>
                <w:sz w:val="22"/>
                <w:szCs w:val="22"/>
              </w:rPr>
            </w:pPr>
            <w:r>
              <w:rPr>
                <w:rFonts w:ascii="Cambria" w:hAnsi="Cambria"/>
                <w:sz w:val="22"/>
                <w:szCs w:val="22"/>
              </w:rPr>
              <w:t>fire</w:t>
            </w:r>
          </w:p>
        </w:tc>
        <w:tc>
          <w:tcPr>
            <w:tcW w:w="4420" w:type="dxa"/>
            <w:noWrap/>
            <w:hideMark/>
          </w:tcPr>
          <w:p w14:paraId="0101967A" w14:textId="7F719314" w:rsidR="00356D84" w:rsidRPr="00CE68E6" w:rsidRDefault="00356D84" w:rsidP="0026331F">
            <w:pPr>
              <w:jc w:val="center"/>
              <w:rPr>
                <w:rFonts w:ascii="Cambria" w:hAnsi="Cambria" w:cs="Arial"/>
                <w:color w:val="000000" w:themeColor="text1"/>
                <w:sz w:val="22"/>
                <w:szCs w:val="22"/>
              </w:rPr>
            </w:pPr>
            <w:r w:rsidRPr="00A66010">
              <w:rPr>
                <w:rFonts w:ascii="Cambria" w:hAnsi="Cambria"/>
                <w:sz w:val="22"/>
                <w:szCs w:val="22"/>
              </w:rPr>
              <w:t>0.0</w:t>
            </w:r>
            <w:r>
              <w:rPr>
                <w:rFonts w:ascii="Cambria" w:hAnsi="Cambria"/>
                <w:sz w:val="22"/>
                <w:szCs w:val="22"/>
              </w:rPr>
              <w:t>219</w:t>
            </w:r>
          </w:p>
        </w:tc>
      </w:tr>
      <w:tr w:rsidR="00356D84" w:rsidRPr="00A66010" w14:paraId="0010D29E" w14:textId="77777777" w:rsidTr="0026331F">
        <w:trPr>
          <w:trHeight w:val="320"/>
        </w:trPr>
        <w:tc>
          <w:tcPr>
            <w:tcW w:w="2300" w:type="dxa"/>
            <w:noWrap/>
            <w:hideMark/>
          </w:tcPr>
          <w:p w14:paraId="6E551CA9" w14:textId="652C0887" w:rsidR="00356D84" w:rsidRPr="00CE68E6" w:rsidRDefault="00356D84" w:rsidP="0026331F">
            <w:pPr>
              <w:jc w:val="center"/>
              <w:rPr>
                <w:rFonts w:ascii="Cambria" w:hAnsi="Cambria" w:cs="Arial"/>
                <w:color w:val="000000" w:themeColor="text1"/>
                <w:sz w:val="22"/>
                <w:szCs w:val="22"/>
              </w:rPr>
            </w:pPr>
            <w:r>
              <w:rPr>
                <w:rFonts w:ascii="Cambria" w:hAnsi="Cambria"/>
                <w:sz w:val="22"/>
                <w:szCs w:val="22"/>
              </w:rPr>
              <w:t>heatwave</w:t>
            </w:r>
          </w:p>
        </w:tc>
        <w:tc>
          <w:tcPr>
            <w:tcW w:w="4420" w:type="dxa"/>
            <w:noWrap/>
            <w:hideMark/>
          </w:tcPr>
          <w:p w14:paraId="52396CD4" w14:textId="4669F1EC" w:rsidR="00356D84" w:rsidRPr="00CE68E6" w:rsidRDefault="00356D84" w:rsidP="0026331F">
            <w:pPr>
              <w:jc w:val="center"/>
              <w:rPr>
                <w:rFonts w:ascii="Cambria" w:hAnsi="Cambria" w:cs="Arial"/>
                <w:color w:val="000000" w:themeColor="text1"/>
                <w:sz w:val="22"/>
                <w:szCs w:val="22"/>
              </w:rPr>
            </w:pPr>
            <w:r w:rsidRPr="00A66010">
              <w:rPr>
                <w:rFonts w:ascii="Cambria" w:hAnsi="Cambria"/>
                <w:sz w:val="22"/>
                <w:szCs w:val="22"/>
              </w:rPr>
              <w:t>0.0</w:t>
            </w:r>
            <w:r>
              <w:rPr>
                <w:rFonts w:ascii="Cambria" w:hAnsi="Cambria"/>
                <w:sz w:val="22"/>
                <w:szCs w:val="22"/>
              </w:rPr>
              <w:t>174</w:t>
            </w:r>
          </w:p>
        </w:tc>
      </w:tr>
      <w:tr w:rsidR="00356D84" w:rsidRPr="00A66010" w14:paraId="3D333136" w14:textId="77777777" w:rsidTr="0026331F">
        <w:trPr>
          <w:trHeight w:val="320"/>
        </w:trPr>
        <w:tc>
          <w:tcPr>
            <w:tcW w:w="2300" w:type="dxa"/>
            <w:noWrap/>
            <w:hideMark/>
          </w:tcPr>
          <w:p w14:paraId="206CA375" w14:textId="2F88A7CC" w:rsidR="00356D84" w:rsidRPr="00CE68E6" w:rsidRDefault="00356D84" w:rsidP="0026331F">
            <w:pPr>
              <w:jc w:val="center"/>
              <w:rPr>
                <w:rFonts w:ascii="Cambria" w:hAnsi="Cambria" w:cs="Arial"/>
                <w:color w:val="000000" w:themeColor="text1"/>
                <w:sz w:val="22"/>
                <w:szCs w:val="22"/>
              </w:rPr>
            </w:pPr>
            <w:r>
              <w:rPr>
                <w:rFonts w:ascii="Cambria" w:hAnsi="Cambria"/>
                <w:color w:val="000000" w:themeColor="text1"/>
                <w:sz w:val="22"/>
                <w:szCs w:val="22"/>
              </w:rPr>
              <w:t>australian</w:t>
            </w:r>
          </w:p>
        </w:tc>
        <w:tc>
          <w:tcPr>
            <w:tcW w:w="4420" w:type="dxa"/>
            <w:noWrap/>
            <w:hideMark/>
          </w:tcPr>
          <w:p w14:paraId="02C791DB" w14:textId="36C6241C" w:rsidR="00356D84" w:rsidRPr="00CE68E6" w:rsidRDefault="00356D84" w:rsidP="0026331F">
            <w:pPr>
              <w:jc w:val="center"/>
              <w:rPr>
                <w:rFonts w:ascii="Cambria" w:hAnsi="Cambria" w:cs="Arial"/>
                <w:color w:val="000000" w:themeColor="text1"/>
                <w:sz w:val="22"/>
                <w:szCs w:val="22"/>
              </w:rPr>
            </w:pPr>
            <w:r w:rsidRPr="00A66010">
              <w:rPr>
                <w:rFonts w:ascii="Cambria" w:hAnsi="Cambria"/>
                <w:sz w:val="22"/>
                <w:szCs w:val="22"/>
              </w:rPr>
              <w:t>0.0</w:t>
            </w:r>
            <w:r>
              <w:rPr>
                <w:rFonts w:ascii="Cambria" w:hAnsi="Cambria"/>
                <w:sz w:val="22"/>
                <w:szCs w:val="22"/>
              </w:rPr>
              <w:t>148</w:t>
            </w:r>
          </w:p>
        </w:tc>
      </w:tr>
    </w:tbl>
    <w:p w14:paraId="17E14B19" w14:textId="77777777" w:rsidR="00743A57" w:rsidRPr="00E154E1" w:rsidRDefault="00743A57" w:rsidP="00E11710">
      <w:pPr>
        <w:jc w:val="both"/>
        <w:rPr>
          <w:rFonts w:ascii="Cambria" w:hAnsi="Cambria"/>
        </w:rPr>
      </w:pPr>
    </w:p>
    <w:p w14:paraId="012E5778" w14:textId="6CE06A5F" w:rsidR="002F2354" w:rsidRPr="00E154E1" w:rsidRDefault="00356D84" w:rsidP="002C091F">
      <w:pPr>
        <w:spacing w:after="240"/>
        <w:jc w:val="both"/>
        <w:rPr>
          <w:rFonts w:ascii="Cambria" w:hAnsi="Cambria"/>
        </w:rPr>
      </w:pPr>
      <w:r>
        <w:rPr>
          <w:rFonts w:ascii="Cambria" w:hAnsi="Cambria"/>
          <w:color w:val="000000" w:themeColor="text1"/>
        </w:rPr>
        <w:t>The coherence score for this topic is</w:t>
      </w:r>
      <w:r w:rsidRPr="00E154E1">
        <w:rPr>
          <w:rFonts w:ascii="Cambria" w:hAnsi="Cambria"/>
          <w:color w:val="000000" w:themeColor="text1"/>
        </w:rPr>
        <w:t xml:space="preserve"> </w:t>
      </w:r>
      <w:r w:rsidR="002F2354" w:rsidRPr="00E154E1">
        <w:rPr>
          <w:rFonts w:ascii="Cambria" w:hAnsi="Cambria"/>
          <w:color w:val="000000" w:themeColor="text1"/>
        </w:rPr>
        <w:t>0.76. Deriving from domain knowledge, heat waves increase the possibilit</w:t>
      </w:r>
      <w:r w:rsidR="00545B2B" w:rsidRPr="00E154E1">
        <w:rPr>
          <w:rFonts w:ascii="Cambria" w:hAnsi="Cambria"/>
          <w:color w:val="000000" w:themeColor="text1"/>
        </w:rPr>
        <w:t>y</w:t>
      </w:r>
      <w:r w:rsidR="002F2354" w:rsidRPr="00E154E1">
        <w:rPr>
          <w:rFonts w:ascii="Cambria" w:hAnsi="Cambria"/>
          <w:color w:val="000000" w:themeColor="text1"/>
        </w:rPr>
        <w:t xml:space="preserve"> of fires</w:t>
      </w:r>
      <w:r w:rsidR="00741246" w:rsidRPr="00E154E1">
        <w:rPr>
          <w:rFonts w:ascii="Cambria" w:hAnsi="Cambria"/>
          <w:color w:val="000000" w:themeColor="text1"/>
        </w:rPr>
        <w:t xml:space="preserve"> in urban and rural areas. </w:t>
      </w:r>
    </w:p>
    <w:p w14:paraId="4E3C1E2B" w14:textId="77777777" w:rsidR="002C091F" w:rsidRPr="00E154E1" w:rsidRDefault="002C091F" w:rsidP="002C091F">
      <w:pPr>
        <w:pStyle w:val="Heading3"/>
        <w:jc w:val="both"/>
        <w:rPr>
          <w:rFonts w:ascii="Cambria" w:hAnsi="Cambria"/>
        </w:rPr>
      </w:pPr>
      <w:r w:rsidRPr="00E154E1">
        <w:rPr>
          <w:rFonts w:ascii="Cambria" w:hAnsi="Cambria"/>
        </w:rPr>
        <w:t>Discussion</w:t>
      </w:r>
    </w:p>
    <w:p w14:paraId="2B8CA900" w14:textId="0069FCCC" w:rsidR="002C091F" w:rsidRPr="00E154E1" w:rsidRDefault="002C091F" w:rsidP="00E11710">
      <w:pPr>
        <w:jc w:val="both"/>
        <w:rPr>
          <w:rFonts w:ascii="Cambria" w:hAnsi="Cambria"/>
        </w:rPr>
      </w:pPr>
      <w:r w:rsidRPr="00E154E1">
        <w:rPr>
          <w:rFonts w:ascii="Cambria" w:hAnsi="Cambria"/>
        </w:rPr>
        <w:t xml:space="preserve">So far, this category produced the worst results. This may be due to the ambiguity in defining the category and selecting the appropriate documents based on it. The documents in this category distantly </w:t>
      </w:r>
      <w:r w:rsidR="002C0D0E" w:rsidRPr="00E154E1">
        <w:rPr>
          <w:rFonts w:ascii="Cambria" w:hAnsi="Cambria"/>
        </w:rPr>
        <w:t>crosscut</w:t>
      </w:r>
      <w:r w:rsidRPr="00E154E1">
        <w:rPr>
          <w:rFonts w:ascii="Cambria" w:hAnsi="Cambria"/>
        </w:rPr>
        <w:t xml:space="preserve"> the other categories, but do not fit any of them. </w:t>
      </w:r>
      <w:r w:rsidR="002C0D0E" w:rsidRPr="00E154E1">
        <w:rPr>
          <w:rFonts w:ascii="Cambria" w:hAnsi="Cambria"/>
        </w:rPr>
        <w:t xml:space="preserve">Combined with the high sparsity of the themes, the results from this category fail to establish a coherent context and produce interpretable topics. </w:t>
      </w:r>
    </w:p>
    <w:p w14:paraId="76820E2A" w14:textId="77777777" w:rsidR="002C0D0E" w:rsidRPr="00E154E1" w:rsidRDefault="002C0D0E" w:rsidP="00E11710">
      <w:pPr>
        <w:jc w:val="both"/>
        <w:rPr>
          <w:rFonts w:ascii="Cambria" w:hAnsi="Cambria"/>
        </w:rPr>
      </w:pPr>
    </w:p>
    <w:p w14:paraId="4FA789C5" w14:textId="77777777" w:rsidR="002C0D0E" w:rsidRPr="00E154E1" w:rsidRDefault="002C0D0E" w:rsidP="00E11710">
      <w:pPr>
        <w:jc w:val="both"/>
        <w:rPr>
          <w:rFonts w:ascii="Cambria" w:hAnsi="Cambria"/>
        </w:rPr>
      </w:pPr>
    </w:p>
    <w:p w14:paraId="36D7299B" w14:textId="77777777" w:rsidR="002C0D0E" w:rsidRPr="00E154E1" w:rsidRDefault="002C0D0E" w:rsidP="00E11710">
      <w:pPr>
        <w:jc w:val="both"/>
        <w:rPr>
          <w:rFonts w:ascii="Cambria" w:hAnsi="Cambria"/>
        </w:rPr>
      </w:pPr>
    </w:p>
    <w:p w14:paraId="524B6D9D" w14:textId="77777777" w:rsidR="002C0D0E" w:rsidRPr="00E154E1" w:rsidRDefault="002C0D0E" w:rsidP="00E11710">
      <w:pPr>
        <w:jc w:val="both"/>
        <w:rPr>
          <w:rFonts w:ascii="Cambria" w:hAnsi="Cambria"/>
        </w:rPr>
      </w:pPr>
    </w:p>
    <w:p w14:paraId="7D231A5F" w14:textId="77777777" w:rsidR="002C0D0E" w:rsidRPr="00E154E1" w:rsidRDefault="002C0D0E" w:rsidP="00E11710">
      <w:pPr>
        <w:jc w:val="both"/>
        <w:rPr>
          <w:rFonts w:ascii="Cambria" w:hAnsi="Cambria"/>
        </w:rPr>
      </w:pPr>
    </w:p>
    <w:p w14:paraId="0F437967" w14:textId="77777777" w:rsidR="002C0D0E" w:rsidRPr="00E154E1" w:rsidRDefault="002C0D0E" w:rsidP="00E11710">
      <w:pPr>
        <w:jc w:val="both"/>
        <w:rPr>
          <w:rFonts w:ascii="Cambria" w:hAnsi="Cambria"/>
        </w:rPr>
      </w:pPr>
    </w:p>
    <w:p w14:paraId="01ABC407" w14:textId="44DF7A32" w:rsidR="002C0D0E" w:rsidRPr="00E154E1" w:rsidRDefault="00B35134" w:rsidP="002C0D0E">
      <w:pPr>
        <w:pStyle w:val="Heading2"/>
        <w:jc w:val="both"/>
        <w:rPr>
          <w:rFonts w:ascii="Cambria" w:hAnsi="Cambria"/>
        </w:rPr>
      </w:pPr>
      <w:r w:rsidRPr="00E154E1">
        <w:rPr>
          <w:rFonts w:ascii="Cambria" w:hAnsi="Cambria"/>
        </w:rPr>
        <w:lastRenderedPageBreak/>
        <w:t>Urban risk and planning</w:t>
      </w:r>
    </w:p>
    <w:p w14:paraId="358BF871" w14:textId="3557FAEB" w:rsidR="002C0D0E" w:rsidRPr="00E154E1" w:rsidRDefault="002C0D0E" w:rsidP="002C0D0E">
      <w:pPr>
        <w:jc w:val="both"/>
        <w:rPr>
          <w:rFonts w:ascii="Cambria" w:hAnsi="Cambria"/>
          <w:color w:val="000000" w:themeColor="text1"/>
        </w:rPr>
      </w:pPr>
      <w:r w:rsidRPr="00E154E1">
        <w:rPr>
          <w:rFonts w:ascii="Cambria" w:hAnsi="Cambria"/>
          <w:color w:val="000000" w:themeColor="text1"/>
        </w:rPr>
        <w:t xml:space="preserve">This category involves </w:t>
      </w:r>
      <w:r w:rsidR="00FD236F" w:rsidRPr="00E154E1">
        <w:rPr>
          <w:rFonts w:ascii="Cambria" w:hAnsi="Cambria"/>
          <w:color w:val="000000" w:themeColor="text1"/>
        </w:rPr>
        <w:t>79</w:t>
      </w:r>
      <w:r w:rsidRPr="00E154E1">
        <w:rPr>
          <w:rFonts w:ascii="Cambria" w:hAnsi="Cambria"/>
          <w:color w:val="000000" w:themeColor="text1"/>
        </w:rPr>
        <w:t xml:space="preserve"> documents and </w:t>
      </w:r>
      <w:r w:rsidR="00FD236F" w:rsidRPr="00E154E1">
        <w:rPr>
          <w:rFonts w:ascii="Cambria" w:hAnsi="Cambria"/>
          <w:color w:val="000000" w:themeColor="text1"/>
        </w:rPr>
        <w:t>26107</w:t>
      </w:r>
      <w:r w:rsidRPr="00E154E1">
        <w:rPr>
          <w:rFonts w:ascii="Cambria" w:hAnsi="Cambria"/>
          <w:color w:val="000000" w:themeColor="text1"/>
        </w:rPr>
        <w:t xml:space="preserve"> unique tokens. </w:t>
      </w:r>
    </w:p>
    <w:p w14:paraId="55C6CDDC" w14:textId="77777777" w:rsidR="002C0D0E" w:rsidRPr="00E154E1" w:rsidRDefault="002C0D0E" w:rsidP="002C0D0E">
      <w:pPr>
        <w:pStyle w:val="Heading3"/>
        <w:jc w:val="both"/>
        <w:rPr>
          <w:rFonts w:ascii="Cambria" w:hAnsi="Cambria"/>
        </w:rPr>
      </w:pPr>
      <w:r w:rsidRPr="00E154E1">
        <w:rPr>
          <w:rFonts w:ascii="Cambria" w:hAnsi="Cambria"/>
        </w:rPr>
        <w:t>Identifying the context</w:t>
      </w:r>
    </w:p>
    <w:p w14:paraId="46D4545A" w14:textId="77777777" w:rsidR="002C0D0E" w:rsidRPr="00E154E1" w:rsidRDefault="002C0D0E" w:rsidP="002C0D0E">
      <w:pPr>
        <w:pStyle w:val="Heading4"/>
        <w:rPr>
          <w:rFonts w:ascii="Cambria" w:hAnsi="Cambria"/>
        </w:rPr>
      </w:pPr>
      <w:r w:rsidRPr="00E154E1">
        <w:rPr>
          <w:rFonts w:ascii="Cambria" w:hAnsi="Cambria"/>
        </w:rPr>
        <w:t>TF-IDF score</w:t>
      </w:r>
    </w:p>
    <w:p w14:paraId="0A15CED0" w14:textId="373AA1F1" w:rsidR="002C0D0E" w:rsidRPr="00E154E1" w:rsidRDefault="00F57739" w:rsidP="00F57739">
      <w:pPr>
        <w:spacing w:after="240"/>
        <w:jc w:val="both"/>
        <w:rPr>
          <w:rFonts w:ascii="Cambria" w:hAnsi="Cambria"/>
        </w:rPr>
      </w:pPr>
      <w:r w:rsidRPr="00E154E1">
        <w:rPr>
          <w:rFonts w:ascii="Cambria" w:hAnsi="Cambria"/>
        </w:rPr>
        <w:t>According to the table, indoor and outdoor overheating seems to be one of the most important risks of heat waves in urban areas. Overheating is affected by building features and surface as well as tree canopy that also affect the cooling effect. The results also include one effect of overheating (e.g. crime), means to tackle harm and vulnerabilities (e.g. policy and financing).</w:t>
      </w:r>
    </w:p>
    <w:p w14:paraId="30057C21" w14:textId="77777777" w:rsidR="002C0D0E" w:rsidRPr="00E154E1" w:rsidRDefault="002C0D0E" w:rsidP="002C0D0E">
      <w:pPr>
        <w:pStyle w:val="Heading4"/>
        <w:jc w:val="both"/>
        <w:rPr>
          <w:rFonts w:ascii="Cambria" w:hAnsi="Cambria"/>
        </w:rPr>
      </w:pPr>
      <w:r w:rsidRPr="00E154E1">
        <w:rPr>
          <w:rFonts w:ascii="Cambria" w:hAnsi="Cambria"/>
        </w:rPr>
        <w:t>N-grams</w:t>
      </w:r>
    </w:p>
    <w:p w14:paraId="2DA2D3CF" w14:textId="5ABBB482" w:rsidR="00ED3BDE" w:rsidRPr="00E154E1" w:rsidRDefault="00421A69" w:rsidP="00A13F77">
      <w:pPr>
        <w:spacing w:after="240"/>
        <w:jc w:val="both"/>
        <w:rPr>
          <w:rFonts w:ascii="Cambria" w:hAnsi="Cambria"/>
        </w:rPr>
      </w:pPr>
      <w:r w:rsidRPr="00E154E1">
        <w:rPr>
          <w:rFonts w:ascii="Cambria" w:hAnsi="Cambria"/>
        </w:rPr>
        <w:t xml:space="preserve">Alongside the connotations that perpetuate the relationships mentioned above, there are emphases on </w:t>
      </w:r>
      <w:r w:rsidR="00ED3BDE" w:rsidRPr="00103B96">
        <w:rPr>
          <w:rFonts w:ascii="Cambria" w:hAnsi="Cambria"/>
          <w:b/>
          <w:bCs/>
        </w:rPr>
        <w:t>building modifications</w:t>
      </w:r>
      <w:r w:rsidR="00ED3BDE" w:rsidRPr="00E154E1">
        <w:rPr>
          <w:rFonts w:ascii="Cambria" w:hAnsi="Cambria"/>
        </w:rPr>
        <w:t xml:space="preserve"> ('green', 'roof', 'control'), </w:t>
      </w:r>
      <w:r w:rsidR="00ED3BDE" w:rsidRPr="00103B96">
        <w:rPr>
          <w:rFonts w:ascii="Cambria" w:hAnsi="Cambria"/>
          <w:b/>
          <w:bCs/>
        </w:rPr>
        <w:t>green infrastructure</w:t>
      </w:r>
      <w:r w:rsidR="00ED3BDE" w:rsidRPr="00E154E1">
        <w:rPr>
          <w:rFonts w:ascii="Cambria" w:hAnsi="Cambria"/>
        </w:rPr>
        <w:t xml:space="preserve"> ('green', 'infrastructure', 'mitigation'), </w:t>
      </w:r>
      <w:r w:rsidR="00ED3BDE" w:rsidRPr="00103B96">
        <w:rPr>
          <w:rFonts w:ascii="Cambria" w:hAnsi="Cambria"/>
          <w:b/>
          <w:bCs/>
        </w:rPr>
        <w:t>thermal comfort</w:t>
      </w:r>
      <w:r w:rsidR="00ED3BDE" w:rsidRPr="00E154E1">
        <w:rPr>
          <w:rFonts w:ascii="Cambria" w:hAnsi="Cambria"/>
        </w:rPr>
        <w:t xml:space="preserve"> ('thermal', 'comfort', 'island'), </w:t>
      </w:r>
      <w:r w:rsidR="00ED3BDE" w:rsidRPr="00103B96">
        <w:rPr>
          <w:rFonts w:ascii="Cambria" w:hAnsi="Cambria"/>
          <w:b/>
          <w:bCs/>
        </w:rPr>
        <w:t>greening for cooling</w:t>
      </w:r>
      <w:r w:rsidR="00ED3BDE" w:rsidRPr="00E154E1">
        <w:rPr>
          <w:rFonts w:ascii="Cambria" w:hAnsi="Cambria"/>
        </w:rPr>
        <w:t xml:space="preserve"> ('mean', 'cool', 'tree'), </w:t>
      </w:r>
      <w:r w:rsidR="00ED3BDE" w:rsidRPr="00103B96">
        <w:rPr>
          <w:rFonts w:ascii="Cambria" w:hAnsi="Cambria"/>
          <w:b/>
          <w:bCs/>
        </w:rPr>
        <w:t>cooling techniques</w:t>
      </w:r>
      <w:r w:rsidR="00ED3BDE" w:rsidRPr="00E154E1">
        <w:rPr>
          <w:rFonts w:ascii="Cambria" w:hAnsi="Cambria"/>
        </w:rPr>
        <w:t xml:space="preserve"> ('green', 'roofs', 'wetland')</w:t>
      </w:r>
      <w:r w:rsidR="00A13F77" w:rsidRPr="00E154E1">
        <w:rPr>
          <w:rFonts w:ascii="Cambria" w:hAnsi="Cambria"/>
        </w:rPr>
        <w:t xml:space="preserve">, </w:t>
      </w:r>
      <w:r w:rsidR="00A13F77" w:rsidRPr="00103B96">
        <w:rPr>
          <w:rFonts w:ascii="Cambria" w:hAnsi="Cambria"/>
          <w:b/>
          <w:bCs/>
        </w:rPr>
        <w:t>warning systems</w:t>
      </w:r>
      <w:r w:rsidR="00A13F77" w:rsidRPr="00E154E1">
        <w:rPr>
          <w:rFonts w:ascii="Cambria" w:hAnsi="Cambria"/>
        </w:rPr>
        <w:t xml:space="preserve"> ('warning', 'system', 'evacuation'), </w:t>
      </w:r>
      <w:r w:rsidR="00A13F77" w:rsidRPr="00103B96">
        <w:rPr>
          <w:rFonts w:ascii="Cambria" w:hAnsi="Cambria"/>
          <w:b/>
          <w:bCs/>
        </w:rPr>
        <w:t>increasing community resilience</w:t>
      </w:r>
      <w:r w:rsidR="00A13F77" w:rsidRPr="00E154E1">
        <w:rPr>
          <w:rFonts w:ascii="Cambria" w:hAnsi="Cambria"/>
        </w:rPr>
        <w:t xml:space="preserve"> ('enhancement', 'community', 'resilience'), </w:t>
      </w:r>
      <w:r w:rsidR="00A13F77" w:rsidRPr="00103B96">
        <w:rPr>
          <w:rFonts w:ascii="Cambria" w:hAnsi="Cambria"/>
          <w:b/>
          <w:bCs/>
        </w:rPr>
        <w:t>increasing institutional capacity</w:t>
      </w:r>
      <w:r w:rsidR="00A13F77" w:rsidRPr="00E154E1">
        <w:rPr>
          <w:rFonts w:ascii="Cambria" w:hAnsi="Cambria"/>
        </w:rPr>
        <w:t xml:space="preserve"> ('institution', 'capacity', 'building'), </w:t>
      </w:r>
      <w:r w:rsidR="00A13F77" w:rsidRPr="00103B96">
        <w:rPr>
          <w:rFonts w:ascii="Cambria" w:hAnsi="Cambria"/>
          <w:b/>
          <w:bCs/>
        </w:rPr>
        <w:t>increasing governance engagement</w:t>
      </w:r>
      <w:r w:rsidR="00A13F77" w:rsidRPr="00E154E1">
        <w:rPr>
          <w:rFonts w:ascii="Cambria" w:hAnsi="Cambria"/>
        </w:rPr>
        <w:t xml:space="preserve"> ('encouragement', 'government', 'engagement'), and </w:t>
      </w:r>
      <w:r w:rsidR="00A13F77" w:rsidRPr="00103B96">
        <w:rPr>
          <w:rFonts w:ascii="Cambria" w:hAnsi="Cambria"/>
          <w:b/>
          <w:bCs/>
        </w:rPr>
        <w:t>prioritizing critical infrastructure</w:t>
      </w:r>
      <w:r w:rsidR="00A13F77" w:rsidRPr="00E154E1">
        <w:rPr>
          <w:rFonts w:ascii="Cambria" w:hAnsi="Cambria"/>
        </w:rPr>
        <w:t xml:space="preserve"> ('prioritise', 'critical', 'infrastructure') as mitigation strategies. </w:t>
      </w:r>
      <w:r w:rsidR="00A13F77" w:rsidRPr="00103B96">
        <w:rPr>
          <w:rFonts w:ascii="Cambria" w:hAnsi="Cambria"/>
          <w:b/>
          <w:bCs/>
        </w:rPr>
        <w:t>E</w:t>
      </w:r>
      <w:r w:rsidR="00ED3BDE" w:rsidRPr="00103B96">
        <w:rPr>
          <w:rFonts w:ascii="Cambria" w:hAnsi="Cambria"/>
          <w:b/>
          <w:bCs/>
        </w:rPr>
        <w:t>xcess mortality</w:t>
      </w:r>
      <w:r w:rsidR="00ED3BDE" w:rsidRPr="00E154E1">
        <w:rPr>
          <w:rFonts w:ascii="Cambria" w:hAnsi="Cambria"/>
        </w:rPr>
        <w:t xml:space="preserve"> ('summer', 'preventable', 'death'), </w:t>
      </w:r>
      <w:r w:rsidR="00ED3BDE" w:rsidRPr="00103B96">
        <w:rPr>
          <w:rFonts w:ascii="Cambria" w:hAnsi="Cambria"/>
          <w:b/>
          <w:bCs/>
        </w:rPr>
        <w:t>urban heat island effect</w:t>
      </w:r>
      <w:r w:rsidR="00ED3BDE" w:rsidRPr="00E154E1">
        <w:rPr>
          <w:rFonts w:ascii="Cambria" w:hAnsi="Cambria"/>
        </w:rPr>
        <w:t xml:space="preserve"> ('mortality', 'attributable', 'uhi')</w:t>
      </w:r>
      <w:r w:rsidR="00F92150" w:rsidRPr="00E154E1">
        <w:rPr>
          <w:rFonts w:ascii="Cambria" w:hAnsi="Cambria"/>
        </w:rPr>
        <w:t xml:space="preserve"> </w:t>
      </w:r>
      <w:r w:rsidR="00A13F77" w:rsidRPr="00E154E1">
        <w:rPr>
          <w:rFonts w:ascii="Cambria" w:hAnsi="Cambria"/>
        </w:rPr>
        <w:t xml:space="preserve">and </w:t>
      </w:r>
      <w:r w:rsidR="00A13F77" w:rsidRPr="00103B96">
        <w:rPr>
          <w:rFonts w:ascii="Cambria" w:hAnsi="Cambria"/>
          <w:b/>
          <w:bCs/>
        </w:rPr>
        <w:t>drought</w:t>
      </w:r>
      <w:r w:rsidR="00A13F77" w:rsidRPr="00E154E1">
        <w:rPr>
          <w:rFonts w:ascii="Cambria" w:hAnsi="Cambria"/>
        </w:rPr>
        <w:t xml:space="preserve"> '(hotter', 'drier', 'summer')('demand', 'water', 'increase') as the impacts of extreme heats in urban areas. Moreover,</w:t>
      </w:r>
      <w:r w:rsidR="00ED3BDE" w:rsidRPr="00E154E1">
        <w:rPr>
          <w:rFonts w:ascii="Cambria" w:hAnsi="Cambria"/>
        </w:rPr>
        <w:t xml:space="preserve"> ('age', 'ethnicity', 'commute') ('ethnicity', 'commute', 'employment')</w:t>
      </w:r>
      <w:r w:rsidR="00ED3BDE" w:rsidRPr="00E154E1">
        <w:rPr>
          <w:rFonts w:ascii="Courier New" w:hAnsi="Courier New" w:cs="Courier New"/>
          <w:sz w:val="20"/>
          <w:szCs w:val="20"/>
        </w:rPr>
        <w:t xml:space="preserve"> </w:t>
      </w:r>
      <w:r w:rsidR="00ED3BDE" w:rsidRPr="00E154E1">
        <w:rPr>
          <w:rFonts w:ascii="Cambria" w:hAnsi="Cambria"/>
        </w:rPr>
        <w:t>('access', 'healthcare', 'service')</w:t>
      </w:r>
      <w:r w:rsidR="00A13F77" w:rsidRPr="00E154E1">
        <w:rPr>
          <w:rFonts w:ascii="Cambria" w:hAnsi="Cambria"/>
        </w:rPr>
        <w:t xml:space="preserve"> as identifiers of vulnerability in urban areas.  </w:t>
      </w:r>
    </w:p>
    <w:p w14:paraId="507D534C" w14:textId="77777777" w:rsidR="002C0D0E" w:rsidRPr="00E154E1" w:rsidRDefault="002C0D0E" w:rsidP="002C0D0E">
      <w:pPr>
        <w:pStyle w:val="Heading3"/>
        <w:jc w:val="both"/>
        <w:rPr>
          <w:rFonts w:ascii="Cambria" w:hAnsi="Cambria"/>
        </w:rPr>
      </w:pPr>
      <w:r w:rsidRPr="00E154E1">
        <w:rPr>
          <w:rFonts w:ascii="Cambria" w:hAnsi="Cambria"/>
        </w:rPr>
        <w:t>Identifying the topics</w:t>
      </w:r>
    </w:p>
    <w:p w14:paraId="72F17A1A" w14:textId="77777777" w:rsidR="002C0D0E" w:rsidRPr="00E154E1" w:rsidRDefault="002C0D0E" w:rsidP="002C0D0E">
      <w:pPr>
        <w:pStyle w:val="Heading4"/>
        <w:jc w:val="both"/>
        <w:rPr>
          <w:rFonts w:ascii="Cambria" w:hAnsi="Cambria"/>
        </w:rPr>
      </w:pPr>
      <w:r w:rsidRPr="00E154E1">
        <w:rPr>
          <w:rFonts w:ascii="Cambria" w:hAnsi="Cambria"/>
        </w:rPr>
        <w:t>Topics and coherence scores</w:t>
      </w:r>
    </w:p>
    <w:p w14:paraId="257DA2D1" w14:textId="456F3C06" w:rsidR="00A64DEF" w:rsidRPr="00E154E1" w:rsidRDefault="00A64DEF" w:rsidP="00A64DEF">
      <w:pPr>
        <w:jc w:val="both"/>
        <w:rPr>
          <w:rFonts w:ascii="Cambria" w:hAnsi="Cambria"/>
          <w:color w:val="000000" w:themeColor="text1"/>
        </w:rPr>
      </w:pPr>
      <w:r w:rsidRPr="00E154E1">
        <w:rPr>
          <w:rFonts w:ascii="Cambria" w:hAnsi="Cambria"/>
          <w:color w:val="000000" w:themeColor="text1"/>
        </w:rPr>
        <w:t>The BERTopic model for this category involves “min_topic_size=</w:t>
      </w:r>
      <w:r w:rsidR="00042BDE">
        <w:rPr>
          <w:rFonts w:ascii="Cambria" w:hAnsi="Cambria"/>
          <w:color w:val="000000" w:themeColor="text1"/>
        </w:rPr>
        <w:t>6</w:t>
      </w:r>
      <w:r w:rsidRPr="00E154E1">
        <w:rPr>
          <w:rFonts w:ascii="Cambria" w:hAnsi="Cambria"/>
          <w:color w:val="000000" w:themeColor="text1"/>
        </w:rPr>
        <w:t>” and “top_n_words=5” for the most meaningful results.</w:t>
      </w:r>
    </w:p>
    <w:p w14:paraId="5FDC04CA" w14:textId="7EEDD78B" w:rsidR="00A64DEF" w:rsidRPr="00E154E1" w:rsidRDefault="00A64DEF" w:rsidP="00A64DEF">
      <w:pPr>
        <w:jc w:val="both"/>
        <w:rPr>
          <w:rFonts w:ascii="Cambria" w:hAnsi="Cambria"/>
          <w:color w:val="000000" w:themeColor="text1"/>
        </w:rPr>
      </w:pPr>
    </w:p>
    <w:p w14:paraId="3EB1F582" w14:textId="27EF0986" w:rsidR="00570771" w:rsidRDefault="00570771" w:rsidP="00570771">
      <w:pPr>
        <w:jc w:val="both"/>
        <w:rPr>
          <w:rFonts w:ascii="Cambria" w:hAnsi="Cambria"/>
        </w:rPr>
      </w:pPr>
      <w:r w:rsidRPr="00E154E1">
        <w:rPr>
          <w:rFonts w:ascii="Cambria" w:hAnsi="Cambria"/>
        </w:rPr>
        <w:t xml:space="preserve">The BERTopic model </w:t>
      </w:r>
      <w:r>
        <w:rPr>
          <w:rFonts w:ascii="Cambria" w:hAnsi="Cambria"/>
        </w:rPr>
        <w:t>created six topics represented by the word lists below.</w:t>
      </w:r>
    </w:p>
    <w:p w14:paraId="4C246294" w14:textId="77777777" w:rsidR="00570771" w:rsidRDefault="00570771" w:rsidP="00570771">
      <w:pPr>
        <w:jc w:val="both"/>
        <w:rPr>
          <w:rFonts w:ascii="Cambria" w:hAnsi="Cambria"/>
        </w:rPr>
      </w:pPr>
    </w:p>
    <w:tbl>
      <w:tblPr>
        <w:tblStyle w:val="TableGrid"/>
        <w:tblpPr w:leftFromText="180" w:rightFromText="180" w:vertAnchor="text" w:horzAnchor="margin" w:tblpXSpec="center" w:tblpY="-22"/>
        <w:tblW w:w="7650" w:type="dxa"/>
        <w:tblLook w:val="04A0" w:firstRow="1" w:lastRow="0" w:firstColumn="1" w:lastColumn="0" w:noHBand="0" w:noVBand="1"/>
      </w:tblPr>
      <w:tblGrid>
        <w:gridCol w:w="2300"/>
        <w:gridCol w:w="5350"/>
      </w:tblGrid>
      <w:tr w:rsidR="00570771" w:rsidRPr="00373D64" w14:paraId="18EB83CC" w14:textId="77777777" w:rsidTr="00FF4BC1">
        <w:trPr>
          <w:trHeight w:val="320"/>
        </w:trPr>
        <w:tc>
          <w:tcPr>
            <w:tcW w:w="2300" w:type="dxa"/>
            <w:noWrap/>
            <w:hideMark/>
          </w:tcPr>
          <w:p w14:paraId="2AE6A640" w14:textId="77777777" w:rsidR="00570771" w:rsidRPr="00373D64" w:rsidRDefault="00570771" w:rsidP="0026331F">
            <w:pPr>
              <w:jc w:val="center"/>
              <w:rPr>
                <w:rFonts w:ascii="Cambria" w:hAnsi="Cambria" w:cs="Arial"/>
                <w:b/>
                <w:bCs/>
                <w:color w:val="000000" w:themeColor="text1"/>
                <w:sz w:val="22"/>
                <w:szCs w:val="22"/>
              </w:rPr>
            </w:pPr>
            <w:r w:rsidRPr="00373D64">
              <w:rPr>
                <w:rFonts w:ascii="Cambria" w:hAnsi="Cambria" w:cs="Arial"/>
                <w:b/>
                <w:bCs/>
                <w:color w:val="000000" w:themeColor="text1"/>
                <w:sz w:val="22"/>
                <w:szCs w:val="22"/>
              </w:rPr>
              <w:t>Topic</w:t>
            </w:r>
          </w:p>
        </w:tc>
        <w:tc>
          <w:tcPr>
            <w:tcW w:w="5350" w:type="dxa"/>
            <w:noWrap/>
            <w:hideMark/>
          </w:tcPr>
          <w:p w14:paraId="6D84C0F6" w14:textId="77777777" w:rsidR="00570771" w:rsidRPr="00373D64" w:rsidRDefault="00570771" w:rsidP="0026331F">
            <w:pPr>
              <w:jc w:val="center"/>
              <w:rPr>
                <w:rFonts w:ascii="Cambria" w:hAnsi="Cambria" w:cs="Arial"/>
                <w:b/>
                <w:bCs/>
                <w:color w:val="000000" w:themeColor="text1"/>
                <w:sz w:val="22"/>
                <w:szCs w:val="22"/>
              </w:rPr>
            </w:pPr>
            <w:r w:rsidRPr="00373D64">
              <w:rPr>
                <w:rFonts w:ascii="Cambria" w:hAnsi="Cambria" w:cs="Arial"/>
                <w:b/>
                <w:bCs/>
                <w:color w:val="000000" w:themeColor="text1"/>
                <w:sz w:val="22"/>
                <w:szCs w:val="22"/>
              </w:rPr>
              <w:t>Representative word list</w:t>
            </w:r>
          </w:p>
        </w:tc>
      </w:tr>
      <w:tr w:rsidR="00570771" w:rsidRPr="00373D64" w14:paraId="1CF20398" w14:textId="77777777" w:rsidTr="00FF4BC1">
        <w:trPr>
          <w:trHeight w:val="320"/>
        </w:trPr>
        <w:tc>
          <w:tcPr>
            <w:tcW w:w="2300" w:type="dxa"/>
            <w:noWrap/>
            <w:hideMark/>
          </w:tcPr>
          <w:p w14:paraId="1E2BE847" w14:textId="77777777" w:rsidR="00570771" w:rsidRPr="00373D64" w:rsidRDefault="00570771" w:rsidP="0026331F">
            <w:pPr>
              <w:jc w:val="center"/>
              <w:rPr>
                <w:rFonts w:ascii="Cambria" w:hAnsi="Cambria" w:cs="Arial"/>
                <w:color w:val="000000" w:themeColor="text1"/>
                <w:sz w:val="22"/>
                <w:szCs w:val="22"/>
              </w:rPr>
            </w:pPr>
            <w:r w:rsidRPr="00373D64">
              <w:rPr>
                <w:rFonts w:ascii="Cambria" w:hAnsi="Cambria" w:cs="Arial"/>
                <w:color w:val="000000" w:themeColor="text1"/>
                <w:sz w:val="22"/>
                <w:szCs w:val="22"/>
              </w:rPr>
              <w:t>-1</w:t>
            </w:r>
          </w:p>
        </w:tc>
        <w:tc>
          <w:tcPr>
            <w:tcW w:w="5350" w:type="dxa"/>
            <w:noWrap/>
            <w:hideMark/>
          </w:tcPr>
          <w:p w14:paraId="157AA3FE" w14:textId="46A51623" w:rsidR="00570771" w:rsidRPr="00373D64" w:rsidRDefault="00570771" w:rsidP="0026331F">
            <w:pPr>
              <w:jc w:val="center"/>
              <w:rPr>
                <w:rFonts w:ascii="Cambria" w:hAnsi="Cambria" w:cs="Arial"/>
                <w:color w:val="000000" w:themeColor="text1"/>
                <w:sz w:val="22"/>
                <w:szCs w:val="22"/>
              </w:rPr>
            </w:pPr>
            <w:r w:rsidRPr="00373D64">
              <w:rPr>
                <w:rFonts w:ascii="Cambria" w:hAnsi="Cambria" w:cs="Arial"/>
                <w:color w:val="000000" w:themeColor="text1"/>
                <w:sz w:val="22"/>
                <w:szCs w:val="22"/>
              </w:rPr>
              <w:t>[</w:t>
            </w:r>
            <w:r w:rsidR="00103B96">
              <w:rPr>
                <w:rFonts w:ascii="Cambria" w:hAnsi="Cambria"/>
                <w:color w:val="000000" w:themeColor="text1"/>
                <w:sz w:val="22"/>
                <w:szCs w:val="22"/>
              </w:rPr>
              <w:t>l</w:t>
            </w:r>
            <w:r w:rsidRPr="00FF4BC1">
              <w:rPr>
                <w:rFonts w:ascii="Cambria" w:hAnsi="Cambria"/>
                <w:sz w:val="22"/>
                <w:szCs w:val="22"/>
              </w:rPr>
              <w:t>ondon, area, water, flood, use]</w:t>
            </w:r>
          </w:p>
        </w:tc>
      </w:tr>
      <w:tr w:rsidR="00570771" w:rsidRPr="00373D64" w14:paraId="243A1947" w14:textId="77777777" w:rsidTr="00FF4BC1">
        <w:trPr>
          <w:trHeight w:val="320"/>
        </w:trPr>
        <w:tc>
          <w:tcPr>
            <w:tcW w:w="2300" w:type="dxa"/>
            <w:noWrap/>
            <w:hideMark/>
          </w:tcPr>
          <w:p w14:paraId="0B809A2A" w14:textId="77777777" w:rsidR="00570771" w:rsidRPr="00373D64" w:rsidRDefault="00570771" w:rsidP="0026331F">
            <w:pPr>
              <w:jc w:val="center"/>
              <w:rPr>
                <w:rFonts w:ascii="Cambria" w:hAnsi="Cambria" w:cs="Arial"/>
                <w:color w:val="000000" w:themeColor="text1"/>
                <w:sz w:val="22"/>
                <w:szCs w:val="22"/>
              </w:rPr>
            </w:pPr>
            <w:r w:rsidRPr="00373D64">
              <w:rPr>
                <w:rFonts w:ascii="Cambria" w:hAnsi="Cambria" w:cs="Arial"/>
                <w:color w:val="000000" w:themeColor="text1"/>
                <w:sz w:val="22"/>
                <w:szCs w:val="22"/>
              </w:rPr>
              <w:t>0</w:t>
            </w:r>
          </w:p>
        </w:tc>
        <w:tc>
          <w:tcPr>
            <w:tcW w:w="5350" w:type="dxa"/>
            <w:noWrap/>
            <w:hideMark/>
          </w:tcPr>
          <w:p w14:paraId="5FA6FCB8" w14:textId="34456EB8" w:rsidR="00570771" w:rsidRPr="00373D64" w:rsidRDefault="00570771" w:rsidP="0026331F">
            <w:pPr>
              <w:jc w:val="center"/>
              <w:rPr>
                <w:rFonts w:ascii="Cambria" w:hAnsi="Cambria" w:cs="Arial"/>
                <w:color w:val="000000" w:themeColor="text1"/>
                <w:sz w:val="22"/>
                <w:szCs w:val="22"/>
              </w:rPr>
            </w:pPr>
            <w:r w:rsidRPr="00373D64">
              <w:rPr>
                <w:rFonts w:ascii="Cambria" w:hAnsi="Cambria" w:cs="Arial"/>
                <w:color w:val="000000" w:themeColor="text1"/>
                <w:sz w:val="22"/>
                <w:szCs w:val="22"/>
              </w:rPr>
              <w:t>[</w:t>
            </w:r>
            <w:r w:rsidR="00FF4BC1" w:rsidRPr="00FF4BC1">
              <w:rPr>
                <w:rFonts w:ascii="Cambria" w:hAnsi="Cambria"/>
                <w:sz w:val="22"/>
                <w:szCs w:val="22"/>
              </w:rPr>
              <w:t>cool, green, energy, building, roof</w:t>
            </w:r>
            <w:r w:rsidRPr="00373D64">
              <w:rPr>
                <w:rFonts w:ascii="Cambria" w:hAnsi="Cambria" w:cs="Arial"/>
                <w:color w:val="000000" w:themeColor="text1"/>
                <w:sz w:val="22"/>
                <w:szCs w:val="22"/>
              </w:rPr>
              <w:t>]</w:t>
            </w:r>
          </w:p>
        </w:tc>
      </w:tr>
      <w:tr w:rsidR="00570771" w:rsidRPr="00373D64" w14:paraId="1C811739" w14:textId="77777777" w:rsidTr="00FF4BC1">
        <w:trPr>
          <w:trHeight w:val="320"/>
        </w:trPr>
        <w:tc>
          <w:tcPr>
            <w:tcW w:w="2300" w:type="dxa"/>
            <w:noWrap/>
            <w:hideMark/>
          </w:tcPr>
          <w:p w14:paraId="63E88AFD" w14:textId="77777777" w:rsidR="00570771" w:rsidRPr="00373D64" w:rsidRDefault="00570771" w:rsidP="0026331F">
            <w:pPr>
              <w:jc w:val="center"/>
              <w:rPr>
                <w:rFonts w:ascii="Cambria" w:hAnsi="Cambria" w:cs="Arial"/>
                <w:color w:val="000000" w:themeColor="text1"/>
                <w:sz w:val="22"/>
                <w:szCs w:val="22"/>
              </w:rPr>
            </w:pPr>
            <w:r w:rsidRPr="00373D64">
              <w:rPr>
                <w:rFonts w:ascii="Cambria" w:hAnsi="Cambria" w:cs="Arial"/>
                <w:color w:val="000000" w:themeColor="text1"/>
                <w:sz w:val="22"/>
                <w:szCs w:val="22"/>
              </w:rPr>
              <w:t>1</w:t>
            </w:r>
          </w:p>
        </w:tc>
        <w:tc>
          <w:tcPr>
            <w:tcW w:w="5350" w:type="dxa"/>
            <w:noWrap/>
            <w:hideMark/>
          </w:tcPr>
          <w:p w14:paraId="6B28EFB6" w14:textId="6B97A943" w:rsidR="00570771" w:rsidRPr="00373D64" w:rsidRDefault="00570771" w:rsidP="0026331F">
            <w:pPr>
              <w:jc w:val="center"/>
              <w:rPr>
                <w:rFonts w:ascii="Cambria" w:hAnsi="Cambria" w:cs="Arial"/>
                <w:color w:val="000000" w:themeColor="text1"/>
                <w:sz w:val="22"/>
                <w:szCs w:val="22"/>
              </w:rPr>
            </w:pPr>
            <w:r w:rsidRPr="00373D64">
              <w:rPr>
                <w:rFonts w:ascii="Cambria" w:hAnsi="Cambria" w:cs="Arial"/>
                <w:color w:val="000000" w:themeColor="text1"/>
                <w:sz w:val="22"/>
                <w:szCs w:val="22"/>
              </w:rPr>
              <w:t>[</w:t>
            </w:r>
            <w:r w:rsidR="00FF4BC1" w:rsidRPr="00FF4BC1">
              <w:rPr>
                <w:rFonts w:ascii="Cambria" w:hAnsi="Cambria"/>
                <w:sz w:val="22"/>
                <w:szCs w:val="22"/>
              </w:rPr>
              <w:t>exposure, population, city, area, future</w:t>
            </w:r>
            <w:r w:rsidRPr="00373D64">
              <w:rPr>
                <w:rFonts w:ascii="Cambria" w:hAnsi="Cambria" w:cs="Arial"/>
                <w:color w:val="000000" w:themeColor="text1"/>
                <w:sz w:val="22"/>
                <w:szCs w:val="22"/>
              </w:rPr>
              <w:t>]</w:t>
            </w:r>
          </w:p>
        </w:tc>
      </w:tr>
      <w:tr w:rsidR="00FF4BC1" w:rsidRPr="00373D64" w14:paraId="45FD19E3" w14:textId="77777777" w:rsidTr="00FF4BC1">
        <w:trPr>
          <w:trHeight w:val="320"/>
        </w:trPr>
        <w:tc>
          <w:tcPr>
            <w:tcW w:w="2300" w:type="dxa"/>
            <w:noWrap/>
          </w:tcPr>
          <w:p w14:paraId="0613F855" w14:textId="764C696F" w:rsidR="00FF4BC1" w:rsidRPr="00FF4BC1" w:rsidRDefault="00FF4BC1" w:rsidP="00FF4BC1">
            <w:pPr>
              <w:jc w:val="center"/>
              <w:rPr>
                <w:rFonts w:ascii="Cambria" w:hAnsi="Cambria" w:cs="Arial"/>
                <w:color w:val="000000" w:themeColor="text1"/>
                <w:sz w:val="22"/>
                <w:szCs w:val="22"/>
              </w:rPr>
            </w:pPr>
            <w:r w:rsidRPr="00FF4BC1">
              <w:rPr>
                <w:rFonts w:ascii="Cambria" w:hAnsi="Cambria" w:cs="Arial"/>
                <w:color w:val="000000" w:themeColor="text1"/>
                <w:sz w:val="22"/>
                <w:szCs w:val="22"/>
              </w:rPr>
              <w:t>2</w:t>
            </w:r>
          </w:p>
        </w:tc>
        <w:tc>
          <w:tcPr>
            <w:tcW w:w="5350" w:type="dxa"/>
            <w:noWrap/>
          </w:tcPr>
          <w:p w14:paraId="472A8A01" w14:textId="05C4D7CE" w:rsidR="00FF4BC1" w:rsidRPr="00FF4BC1" w:rsidRDefault="00FF4BC1" w:rsidP="00FF4BC1">
            <w:pPr>
              <w:jc w:val="center"/>
              <w:rPr>
                <w:rFonts w:ascii="Cambria" w:hAnsi="Cambria" w:cs="Arial"/>
                <w:color w:val="000000" w:themeColor="text1"/>
                <w:sz w:val="22"/>
                <w:szCs w:val="22"/>
              </w:rPr>
            </w:pPr>
            <w:r w:rsidRPr="00373D64">
              <w:rPr>
                <w:rFonts w:ascii="Cambria" w:hAnsi="Cambria" w:cs="Arial"/>
                <w:color w:val="000000" w:themeColor="text1"/>
                <w:sz w:val="22"/>
                <w:szCs w:val="22"/>
              </w:rPr>
              <w:t>[</w:t>
            </w:r>
            <w:r w:rsidRPr="00FF4BC1">
              <w:rPr>
                <w:rFonts w:ascii="Cambria" w:hAnsi="Cambria"/>
                <w:sz w:val="22"/>
                <w:szCs w:val="22"/>
              </w:rPr>
              <w:t>roof, energy, cool, resilience, green</w:t>
            </w:r>
            <w:r w:rsidRPr="00373D64">
              <w:rPr>
                <w:rFonts w:ascii="Cambria" w:hAnsi="Cambria" w:cs="Arial"/>
                <w:color w:val="000000" w:themeColor="text1"/>
                <w:sz w:val="22"/>
                <w:szCs w:val="22"/>
              </w:rPr>
              <w:t>]</w:t>
            </w:r>
          </w:p>
        </w:tc>
      </w:tr>
      <w:tr w:rsidR="00FF4BC1" w:rsidRPr="00373D64" w14:paraId="1CD3CC88" w14:textId="77777777" w:rsidTr="00FF4BC1">
        <w:trPr>
          <w:trHeight w:val="320"/>
        </w:trPr>
        <w:tc>
          <w:tcPr>
            <w:tcW w:w="2300" w:type="dxa"/>
            <w:noWrap/>
          </w:tcPr>
          <w:p w14:paraId="299CC01C" w14:textId="7C0FE7D3" w:rsidR="00FF4BC1" w:rsidRPr="00FF4BC1" w:rsidRDefault="00FF4BC1" w:rsidP="00FF4BC1">
            <w:pPr>
              <w:jc w:val="center"/>
              <w:rPr>
                <w:rFonts w:ascii="Cambria" w:hAnsi="Cambria" w:cs="Arial"/>
                <w:color w:val="000000" w:themeColor="text1"/>
                <w:sz w:val="22"/>
                <w:szCs w:val="22"/>
              </w:rPr>
            </w:pPr>
            <w:r w:rsidRPr="00FF4BC1">
              <w:rPr>
                <w:rFonts w:ascii="Cambria" w:hAnsi="Cambria" w:cs="Arial"/>
                <w:color w:val="000000" w:themeColor="text1"/>
                <w:sz w:val="22"/>
                <w:szCs w:val="22"/>
              </w:rPr>
              <w:t>3</w:t>
            </w:r>
          </w:p>
        </w:tc>
        <w:tc>
          <w:tcPr>
            <w:tcW w:w="5350" w:type="dxa"/>
            <w:noWrap/>
          </w:tcPr>
          <w:p w14:paraId="7D82C530" w14:textId="7D8C2DC5" w:rsidR="00FF4BC1" w:rsidRPr="00FF4BC1" w:rsidRDefault="00FF4BC1" w:rsidP="00FF4BC1">
            <w:pPr>
              <w:jc w:val="center"/>
              <w:rPr>
                <w:rFonts w:ascii="Cambria" w:hAnsi="Cambria" w:cs="Arial"/>
                <w:color w:val="000000" w:themeColor="text1"/>
                <w:sz w:val="22"/>
                <w:szCs w:val="22"/>
              </w:rPr>
            </w:pPr>
            <w:r w:rsidRPr="00373D64">
              <w:rPr>
                <w:rFonts w:ascii="Cambria" w:hAnsi="Cambria" w:cs="Arial"/>
                <w:color w:val="000000" w:themeColor="text1"/>
                <w:sz w:val="22"/>
                <w:szCs w:val="22"/>
              </w:rPr>
              <w:t>[</w:t>
            </w:r>
            <w:r w:rsidRPr="00FF4BC1">
              <w:rPr>
                <w:rFonts w:ascii="Cambria" w:hAnsi="Cambria"/>
                <w:sz w:val="22"/>
                <w:szCs w:val="22"/>
              </w:rPr>
              <w:t>city, cool, energy, policy, area]</w:t>
            </w:r>
          </w:p>
        </w:tc>
      </w:tr>
      <w:tr w:rsidR="00FF4BC1" w:rsidRPr="00373D64" w14:paraId="5B2AEDDA" w14:textId="77777777" w:rsidTr="00FF4BC1">
        <w:trPr>
          <w:trHeight w:val="320"/>
        </w:trPr>
        <w:tc>
          <w:tcPr>
            <w:tcW w:w="2300" w:type="dxa"/>
            <w:noWrap/>
          </w:tcPr>
          <w:p w14:paraId="152BED76" w14:textId="15F309EF" w:rsidR="00FF4BC1" w:rsidRPr="00FF4BC1" w:rsidRDefault="00FF4BC1" w:rsidP="00FF4BC1">
            <w:pPr>
              <w:jc w:val="center"/>
              <w:rPr>
                <w:rFonts w:ascii="Cambria" w:hAnsi="Cambria" w:cs="Arial"/>
                <w:color w:val="000000" w:themeColor="text1"/>
                <w:sz w:val="22"/>
                <w:szCs w:val="22"/>
              </w:rPr>
            </w:pPr>
            <w:r w:rsidRPr="00FF4BC1">
              <w:rPr>
                <w:rFonts w:ascii="Cambria" w:hAnsi="Cambria" w:cs="Arial"/>
                <w:color w:val="000000" w:themeColor="text1"/>
                <w:sz w:val="22"/>
                <w:szCs w:val="22"/>
              </w:rPr>
              <w:t>4</w:t>
            </w:r>
          </w:p>
        </w:tc>
        <w:tc>
          <w:tcPr>
            <w:tcW w:w="5350" w:type="dxa"/>
            <w:noWrap/>
          </w:tcPr>
          <w:p w14:paraId="51418F7F" w14:textId="5EB15D6E" w:rsidR="00FF4BC1" w:rsidRPr="00FF4BC1" w:rsidRDefault="00FF4BC1" w:rsidP="00FF4BC1">
            <w:pPr>
              <w:jc w:val="center"/>
              <w:rPr>
                <w:rFonts w:ascii="Cambria" w:hAnsi="Cambria" w:cs="Arial"/>
                <w:color w:val="000000" w:themeColor="text1"/>
                <w:sz w:val="22"/>
                <w:szCs w:val="22"/>
              </w:rPr>
            </w:pPr>
            <w:r w:rsidRPr="00FF4BC1">
              <w:rPr>
                <w:rFonts w:ascii="Cambria" w:hAnsi="Cambria" w:cs="Arial"/>
                <w:color w:val="000000" w:themeColor="text1"/>
                <w:sz w:val="22"/>
                <w:szCs w:val="22"/>
              </w:rPr>
              <w:t>[heatwave, people, cross, community,</w:t>
            </w:r>
            <w:r>
              <w:rPr>
                <w:rFonts w:ascii="Cambria" w:hAnsi="Cambria" w:cs="Arial"/>
                <w:color w:val="000000" w:themeColor="text1"/>
                <w:sz w:val="22"/>
                <w:szCs w:val="22"/>
              </w:rPr>
              <w:t xml:space="preserve"> </w:t>
            </w:r>
            <w:r w:rsidRPr="00FF4BC1">
              <w:rPr>
                <w:rFonts w:ascii="Cambria" w:hAnsi="Cambria" w:cs="Arial"/>
                <w:color w:val="000000" w:themeColor="text1"/>
                <w:sz w:val="22"/>
                <w:szCs w:val="22"/>
              </w:rPr>
              <w:t>heatwaves</w:t>
            </w:r>
            <w:r w:rsidRPr="00373D64">
              <w:rPr>
                <w:rFonts w:ascii="Cambria" w:hAnsi="Cambria" w:cs="Arial"/>
                <w:color w:val="000000" w:themeColor="text1"/>
                <w:sz w:val="22"/>
                <w:szCs w:val="22"/>
              </w:rPr>
              <w:t>]</w:t>
            </w:r>
          </w:p>
        </w:tc>
      </w:tr>
    </w:tbl>
    <w:p w14:paraId="043C2334" w14:textId="035E8E88" w:rsidR="00A64DEF" w:rsidRPr="00E154E1" w:rsidRDefault="00A64DEF" w:rsidP="00A64DEF">
      <w:pPr>
        <w:jc w:val="both"/>
        <w:rPr>
          <w:rFonts w:ascii="Cambria" w:hAnsi="Cambria"/>
        </w:rPr>
      </w:pPr>
    </w:p>
    <w:p w14:paraId="5160938E" w14:textId="6D99A64F" w:rsidR="00A64DEF" w:rsidRPr="00E154E1" w:rsidRDefault="00A64DEF" w:rsidP="00A64DEF">
      <w:pPr>
        <w:jc w:val="both"/>
        <w:rPr>
          <w:rFonts w:ascii="Cambria" w:hAnsi="Cambria"/>
        </w:rPr>
      </w:pPr>
    </w:p>
    <w:p w14:paraId="6536B59B" w14:textId="5EA0FE1E" w:rsidR="00A64DEF" w:rsidRPr="00E154E1" w:rsidRDefault="00A64DEF" w:rsidP="00A64DEF">
      <w:pPr>
        <w:jc w:val="both"/>
        <w:rPr>
          <w:rFonts w:ascii="Cambria" w:hAnsi="Cambria"/>
        </w:rPr>
      </w:pPr>
    </w:p>
    <w:p w14:paraId="3A2DBF42" w14:textId="0908FB45" w:rsidR="00A64DEF" w:rsidRPr="00E154E1" w:rsidRDefault="00A64DEF" w:rsidP="00A64DEF">
      <w:pPr>
        <w:jc w:val="both"/>
        <w:rPr>
          <w:rFonts w:ascii="Cambria" w:hAnsi="Cambria"/>
        </w:rPr>
      </w:pPr>
    </w:p>
    <w:p w14:paraId="46F7C8C5" w14:textId="0D568320" w:rsidR="00A64DEF" w:rsidRPr="00E154E1" w:rsidRDefault="00A64DEF" w:rsidP="00A64DEF">
      <w:pPr>
        <w:jc w:val="both"/>
        <w:rPr>
          <w:rFonts w:ascii="Cambria" w:hAnsi="Cambria"/>
        </w:rPr>
      </w:pPr>
    </w:p>
    <w:p w14:paraId="24729F93" w14:textId="78E10330" w:rsidR="00A64DEF" w:rsidRPr="00E154E1" w:rsidRDefault="00A64DEF" w:rsidP="00A64DEF">
      <w:pPr>
        <w:jc w:val="both"/>
        <w:rPr>
          <w:rFonts w:ascii="Cambria" w:hAnsi="Cambria"/>
        </w:rPr>
      </w:pPr>
    </w:p>
    <w:p w14:paraId="7E8A5E3B" w14:textId="5B1C50D7" w:rsidR="00A64DEF" w:rsidRPr="00E154E1" w:rsidRDefault="00A64DEF" w:rsidP="00A64DEF">
      <w:pPr>
        <w:jc w:val="both"/>
        <w:rPr>
          <w:rFonts w:ascii="Cambria" w:hAnsi="Cambria"/>
        </w:rPr>
      </w:pPr>
    </w:p>
    <w:p w14:paraId="2A419B89" w14:textId="758180B8" w:rsidR="00A64DEF" w:rsidRPr="00E154E1" w:rsidRDefault="00A64DEF" w:rsidP="00A64DEF">
      <w:pPr>
        <w:jc w:val="both"/>
        <w:rPr>
          <w:rFonts w:ascii="Cambria" w:hAnsi="Cambria"/>
          <w:color w:val="000000" w:themeColor="text1"/>
        </w:rPr>
      </w:pPr>
    </w:p>
    <w:p w14:paraId="43256118" w14:textId="77777777" w:rsidR="00D13ECE" w:rsidRDefault="00D13ECE" w:rsidP="00A64DEF">
      <w:pPr>
        <w:jc w:val="both"/>
        <w:rPr>
          <w:rFonts w:ascii="Cambria" w:hAnsi="Cambria"/>
          <w:color w:val="000000" w:themeColor="text1"/>
        </w:rPr>
      </w:pPr>
    </w:p>
    <w:p w14:paraId="6591232C" w14:textId="77777777" w:rsidR="008E4459" w:rsidRDefault="008E4459" w:rsidP="00A64DEF">
      <w:pPr>
        <w:jc w:val="both"/>
        <w:rPr>
          <w:rFonts w:ascii="Cambria" w:hAnsi="Cambria"/>
          <w:color w:val="000000" w:themeColor="text1"/>
        </w:rPr>
      </w:pPr>
    </w:p>
    <w:p w14:paraId="5B79CE5F" w14:textId="77777777" w:rsidR="00D13ECE" w:rsidRDefault="00D13ECE" w:rsidP="00D13ECE">
      <w:pPr>
        <w:jc w:val="both"/>
        <w:rPr>
          <w:rFonts w:ascii="Cambria" w:hAnsi="Cambria"/>
        </w:rPr>
      </w:pPr>
    </w:p>
    <w:p w14:paraId="6DBF89E7" w14:textId="77777777" w:rsidR="00D13ECE" w:rsidRDefault="00D13ECE" w:rsidP="00D13ECE">
      <w:pPr>
        <w:jc w:val="both"/>
        <w:rPr>
          <w:rFonts w:ascii="Cambria" w:hAnsi="Cambria"/>
        </w:rPr>
      </w:pPr>
    </w:p>
    <w:p w14:paraId="5781AC32" w14:textId="77777777" w:rsidR="00D13ECE" w:rsidRDefault="00D13ECE" w:rsidP="00D13ECE">
      <w:pPr>
        <w:jc w:val="both"/>
        <w:rPr>
          <w:rFonts w:ascii="Cambria" w:hAnsi="Cambria"/>
        </w:rPr>
      </w:pPr>
    </w:p>
    <w:p w14:paraId="3F212FEF" w14:textId="77777777" w:rsidR="00D13ECE" w:rsidRDefault="00D13ECE" w:rsidP="00D13ECE">
      <w:pPr>
        <w:jc w:val="both"/>
        <w:rPr>
          <w:rFonts w:ascii="Cambria" w:hAnsi="Cambria"/>
        </w:rPr>
      </w:pPr>
    </w:p>
    <w:p w14:paraId="58DEFCC3" w14:textId="77777777" w:rsidR="00D13ECE" w:rsidRDefault="00D13ECE" w:rsidP="00D13ECE">
      <w:pPr>
        <w:jc w:val="both"/>
        <w:rPr>
          <w:rFonts w:ascii="Cambria" w:hAnsi="Cambria"/>
        </w:rPr>
      </w:pPr>
    </w:p>
    <w:p w14:paraId="2523F4E6" w14:textId="77777777" w:rsidR="00D13ECE" w:rsidRDefault="00D13ECE" w:rsidP="00D13ECE">
      <w:pPr>
        <w:jc w:val="both"/>
        <w:rPr>
          <w:rFonts w:ascii="Cambria" w:hAnsi="Cambria"/>
        </w:rPr>
      </w:pPr>
    </w:p>
    <w:p w14:paraId="23BA1230" w14:textId="77777777" w:rsidR="00D13ECE" w:rsidRDefault="00D13ECE" w:rsidP="00D13ECE">
      <w:pPr>
        <w:jc w:val="both"/>
        <w:rPr>
          <w:rFonts w:ascii="Cambria" w:hAnsi="Cambria"/>
        </w:rPr>
      </w:pPr>
    </w:p>
    <w:p w14:paraId="6F88F534" w14:textId="77777777" w:rsidR="00954CA3" w:rsidRDefault="00954CA3" w:rsidP="00D13ECE">
      <w:pPr>
        <w:jc w:val="both"/>
        <w:rPr>
          <w:rFonts w:ascii="Cambria" w:hAnsi="Cambria"/>
        </w:rPr>
      </w:pPr>
    </w:p>
    <w:p w14:paraId="1C32063B" w14:textId="482FDEF3" w:rsidR="00D13ECE" w:rsidRDefault="00D13ECE" w:rsidP="00D13ECE">
      <w:pPr>
        <w:jc w:val="both"/>
        <w:rPr>
          <w:rFonts w:ascii="Cambria" w:hAnsi="Cambria"/>
        </w:rPr>
      </w:pPr>
      <w:r>
        <w:rPr>
          <w:rFonts w:ascii="Cambria" w:hAnsi="Cambria"/>
        </w:rPr>
        <w:lastRenderedPageBreak/>
        <w:t>The coherence scores have generated these results for each topic.</w:t>
      </w:r>
    </w:p>
    <w:tbl>
      <w:tblPr>
        <w:tblStyle w:val="TableGrid"/>
        <w:tblpPr w:leftFromText="180" w:rightFromText="180" w:vertAnchor="text" w:horzAnchor="margin" w:tblpXSpec="center" w:tblpY="214"/>
        <w:tblW w:w="6720" w:type="dxa"/>
        <w:tblLook w:val="04A0" w:firstRow="1" w:lastRow="0" w:firstColumn="1" w:lastColumn="0" w:noHBand="0" w:noVBand="1"/>
      </w:tblPr>
      <w:tblGrid>
        <w:gridCol w:w="2300"/>
        <w:gridCol w:w="4420"/>
      </w:tblGrid>
      <w:tr w:rsidR="00D13ECE" w:rsidRPr="00373D64" w14:paraId="221C5A63" w14:textId="77777777" w:rsidTr="0026331F">
        <w:trPr>
          <w:trHeight w:val="320"/>
        </w:trPr>
        <w:tc>
          <w:tcPr>
            <w:tcW w:w="2300" w:type="dxa"/>
            <w:noWrap/>
            <w:hideMark/>
          </w:tcPr>
          <w:p w14:paraId="4625C2CD" w14:textId="77777777" w:rsidR="00D13ECE" w:rsidRPr="00373D64" w:rsidRDefault="00D13ECE" w:rsidP="0026331F">
            <w:pPr>
              <w:jc w:val="center"/>
              <w:rPr>
                <w:rFonts w:ascii="Cambria" w:hAnsi="Cambria" w:cs="Arial"/>
                <w:b/>
                <w:bCs/>
                <w:color w:val="000000" w:themeColor="text1"/>
                <w:sz w:val="22"/>
                <w:szCs w:val="22"/>
              </w:rPr>
            </w:pPr>
            <w:r w:rsidRPr="00373D64">
              <w:rPr>
                <w:rFonts w:ascii="Cambria" w:hAnsi="Cambria" w:cs="Arial"/>
                <w:b/>
                <w:bCs/>
                <w:color w:val="000000" w:themeColor="text1"/>
                <w:sz w:val="22"/>
                <w:szCs w:val="22"/>
              </w:rPr>
              <w:t>Topic</w:t>
            </w:r>
          </w:p>
        </w:tc>
        <w:tc>
          <w:tcPr>
            <w:tcW w:w="4420" w:type="dxa"/>
            <w:noWrap/>
            <w:hideMark/>
          </w:tcPr>
          <w:p w14:paraId="31AF033F" w14:textId="77777777" w:rsidR="00D13ECE" w:rsidRPr="00373D64" w:rsidRDefault="00D13ECE" w:rsidP="0026331F">
            <w:pPr>
              <w:jc w:val="center"/>
              <w:rPr>
                <w:rFonts w:ascii="Cambria" w:hAnsi="Cambria" w:cs="Arial"/>
                <w:b/>
                <w:bCs/>
                <w:color w:val="000000" w:themeColor="text1"/>
                <w:sz w:val="22"/>
                <w:szCs w:val="22"/>
              </w:rPr>
            </w:pPr>
            <w:r w:rsidRPr="00A66010">
              <w:rPr>
                <w:rFonts w:ascii="Cambria" w:hAnsi="Cambria" w:cs="Arial"/>
                <w:b/>
                <w:bCs/>
                <w:color w:val="000000" w:themeColor="text1"/>
                <w:sz w:val="22"/>
                <w:szCs w:val="22"/>
              </w:rPr>
              <w:t>Coherence score</w:t>
            </w:r>
          </w:p>
        </w:tc>
      </w:tr>
      <w:tr w:rsidR="00D13ECE" w:rsidRPr="00373D64" w14:paraId="2E2BC05D" w14:textId="77777777" w:rsidTr="0026331F">
        <w:trPr>
          <w:trHeight w:val="320"/>
        </w:trPr>
        <w:tc>
          <w:tcPr>
            <w:tcW w:w="2300" w:type="dxa"/>
            <w:noWrap/>
            <w:hideMark/>
          </w:tcPr>
          <w:p w14:paraId="34C43AEB" w14:textId="77777777" w:rsidR="00D13ECE" w:rsidRPr="00373D64" w:rsidRDefault="00D13ECE" w:rsidP="0026331F">
            <w:pPr>
              <w:jc w:val="center"/>
              <w:rPr>
                <w:rFonts w:ascii="Cambria" w:hAnsi="Cambria" w:cs="Arial"/>
                <w:color w:val="000000" w:themeColor="text1"/>
                <w:sz w:val="22"/>
                <w:szCs w:val="22"/>
              </w:rPr>
            </w:pPr>
            <w:r w:rsidRPr="00373D64">
              <w:rPr>
                <w:rFonts w:ascii="Cambria" w:hAnsi="Cambria" w:cs="Arial"/>
                <w:color w:val="000000" w:themeColor="text1"/>
                <w:sz w:val="22"/>
                <w:szCs w:val="22"/>
              </w:rPr>
              <w:t>-1</w:t>
            </w:r>
          </w:p>
        </w:tc>
        <w:tc>
          <w:tcPr>
            <w:tcW w:w="4420" w:type="dxa"/>
            <w:noWrap/>
            <w:hideMark/>
          </w:tcPr>
          <w:p w14:paraId="671510A0" w14:textId="60DF2056" w:rsidR="00D13ECE" w:rsidRPr="00373D64" w:rsidRDefault="00D13ECE" w:rsidP="0026331F">
            <w:pPr>
              <w:jc w:val="center"/>
              <w:rPr>
                <w:rFonts w:ascii="Cambria" w:hAnsi="Cambria" w:cs="Arial"/>
                <w:color w:val="000000" w:themeColor="text1"/>
                <w:sz w:val="22"/>
                <w:szCs w:val="22"/>
              </w:rPr>
            </w:pPr>
            <w:r w:rsidRPr="00CE68E6">
              <w:rPr>
                <w:rFonts w:ascii="Cambria" w:hAnsi="Cambria" w:cs="Arial"/>
                <w:color w:val="000000" w:themeColor="text1"/>
                <w:sz w:val="22"/>
                <w:szCs w:val="22"/>
              </w:rPr>
              <w:t>0.</w:t>
            </w:r>
            <w:r>
              <w:rPr>
                <w:rFonts w:ascii="Cambria" w:hAnsi="Cambria" w:cs="Arial"/>
                <w:color w:val="000000" w:themeColor="text1"/>
                <w:sz w:val="22"/>
                <w:szCs w:val="22"/>
              </w:rPr>
              <w:t>52</w:t>
            </w:r>
          </w:p>
        </w:tc>
      </w:tr>
      <w:tr w:rsidR="00D13ECE" w:rsidRPr="00373D64" w14:paraId="6FB02445" w14:textId="77777777" w:rsidTr="0026331F">
        <w:trPr>
          <w:trHeight w:val="320"/>
        </w:trPr>
        <w:tc>
          <w:tcPr>
            <w:tcW w:w="2300" w:type="dxa"/>
            <w:noWrap/>
            <w:hideMark/>
          </w:tcPr>
          <w:p w14:paraId="5F7F7B63" w14:textId="77777777" w:rsidR="00D13ECE" w:rsidRPr="00373D64" w:rsidRDefault="00D13ECE" w:rsidP="0026331F">
            <w:pPr>
              <w:jc w:val="center"/>
              <w:rPr>
                <w:rFonts w:ascii="Cambria" w:hAnsi="Cambria" w:cs="Arial"/>
                <w:color w:val="000000" w:themeColor="text1"/>
                <w:sz w:val="22"/>
                <w:szCs w:val="22"/>
              </w:rPr>
            </w:pPr>
            <w:r w:rsidRPr="00373D64">
              <w:rPr>
                <w:rFonts w:ascii="Cambria" w:hAnsi="Cambria" w:cs="Arial"/>
                <w:color w:val="000000" w:themeColor="text1"/>
                <w:sz w:val="22"/>
                <w:szCs w:val="22"/>
              </w:rPr>
              <w:t>0</w:t>
            </w:r>
          </w:p>
        </w:tc>
        <w:tc>
          <w:tcPr>
            <w:tcW w:w="4420" w:type="dxa"/>
            <w:noWrap/>
            <w:hideMark/>
          </w:tcPr>
          <w:p w14:paraId="38AD695F" w14:textId="1ED67165" w:rsidR="00D13ECE" w:rsidRPr="00373D64" w:rsidRDefault="00D13ECE" w:rsidP="0026331F">
            <w:pPr>
              <w:jc w:val="center"/>
              <w:rPr>
                <w:rFonts w:ascii="Cambria" w:hAnsi="Cambria" w:cs="Arial"/>
                <w:color w:val="000000" w:themeColor="text1"/>
                <w:sz w:val="22"/>
                <w:szCs w:val="22"/>
              </w:rPr>
            </w:pPr>
            <w:r w:rsidRPr="00D13ECE">
              <w:rPr>
                <w:rFonts w:ascii="Cambria" w:hAnsi="Cambria" w:cs="Arial"/>
                <w:color w:val="000000" w:themeColor="text1"/>
                <w:sz w:val="22"/>
                <w:szCs w:val="22"/>
              </w:rPr>
              <w:t>0.</w:t>
            </w:r>
            <w:r>
              <w:rPr>
                <w:rFonts w:ascii="Cambria" w:hAnsi="Cambria" w:cs="Arial"/>
                <w:color w:val="000000" w:themeColor="text1"/>
                <w:sz w:val="22"/>
                <w:szCs w:val="22"/>
              </w:rPr>
              <w:t>73</w:t>
            </w:r>
          </w:p>
        </w:tc>
      </w:tr>
      <w:tr w:rsidR="00D13ECE" w:rsidRPr="00373D64" w14:paraId="5E5A35E8" w14:textId="77777777" w:rsidTr="0026331F">
        <w:trPr>
          <w:trHeight w:val="320"/>
        </w:trPr>
        <w:tc>
          <w:tcPr>
            <w:tcW w:w="2300" w:type="dxa"/>
            <w:noWrap/>
            <w:hideMark/>
          </w:tcPr>
          <w:p w14:paraId="536C6533" w14:textId="77777777" w:rsidR="00D13ECE" w:rsidRPr="00373D64" w:rsidRDefault="00D13ECE" w:rsidP="0026331F">
            <w:pPr>
              <w:jc w:val="center"/>
              <w:rPr>
                <w:rFonts w:ascii="Cambria" w:hAnsi="Cambria" w:cs="Arial"/>
                <w:color w:val="000000" w:themeColor="text1"/>
                <w:sz w:val="22"/>
                <w:szCs w:val="22"/>
              </w:rPr>
            </w:pPr>
            <w:r w:rsidRPr="00373D64">
              <w:rPr>
                <w:rFonts w:ascii="Cambria" w:hAnsi="Cambria" w:cs="Arial"/>
                <w:color w:val="000000" w:themeColor="text1"/>
                <w:sz w:val="22"/>
                <w:szCs w:val="22"/>
              </w:rPr>
              <w:t>1</w:t>
            </w:r>
          </w:p>
        </w:tc>
        <w:tc>
          <w:tcPr>
            <w:tcW w:w="4420" w:type="dxa"/>
            <w:noWrap/>
            <w:hideMark/>
          </w:tcPr>
          <w:p w14:paraId="00733238" w14:textId="77777777" w:rsidR="00D13ECE" w:rsidRPr="00373D64" w:rsidRDefault="00D13ECE" w:rsidP="0026331F">
            <w:pPr>
              <w:jc w:val="center"/>
              <w:rPr>
                <w:rFonts w:ascii="Cambria" w:hAnsi="Cambria" w:cs="Arial"/>
                <w:color w:val="000000" w:themeColor="text1"/>
                <w:sz w:val="22"/>
                <w:szCs w:val="22"/>
              </w:rPr>
            </w:pPr>
            <w:r w:rsidRPr="00D13ECE">
              <w:rPr>
                <w:rFonts w:ascii="Cambria" w:hAnsi="Cambria" w:cs="Arial"/>
                <w:color w:val="000000" w:themeColor="text1"/>
                <w:sz w:val="22"/>
                <w:szCs w:val="22"/>
              </w:rPr>
              <w:t>0.54</w:t>
            </w:r>
          </w:p>
        </w:tc>
      </w:tr>
      <w:tr w:rsidR="00D13ECE" w:rsidRPr="00373D64" w14:paraId="3EC490AD" w14:textId="77777777" w:rsidTr="0026331F">
        <w:trPr>
          <w:trHeight w:val="320"/>
        </w:trPr>
        <w:tc>
          <w:tcPr>
            <w:tcW w:w="2300" w:type="dxa"/>
            <w:noWrap/>
          </w:tcPr>
          <w:p w14:paraId="45D2DB86" w14:textId="77777777" w:rsidR="00D13ECE" w:rsidRPr="00A66010" w:rsidRDefault="00D13ECE" w:rsidP="0026331F">
            <w:pPr>
              <w:jc w:val="center"/>
              <w:rPr>
                <w:rFonts w:ascii="Cambria" w:hAnsi="Cambria" w:cs="Arial"/>
                <w:color w:val="000000" w:themeColor="text1"/>
                <w:sz w:val="22"/>
                <w:szCs w:val="22"/>
              </w:rPr>
            </w:pPr>
            <w:r w:rsidRPr="00A66010">
              <w:rPr>
                <w:rFonts w:ascii="Cambria" w:hAnsi="Cambria" w:cs="Arial"/>
                <w:color w:val="000000" w:themeColor="text1"/>
                <w:sz w:val="22"/>
                <w:szCs w:val="22"/>
              </w:rPr>
              <w:t>2</w:t>
            </w:r>
          </w:p>
        </w:tc>
        <w:tc>
          <w:tcPr>
            <w:tcW w:w="4420" w:type="dxa"/>
            <w:noWrap/>
          </w:tcPr>
          <w:p w14:paraId="453C8B9B" w14:textId="6E242A41" w:rsidR="00D13ECE" w:rsidRPr="00A66010" w:rsidRDefault="00D13ECE" w:rsidP="0026331F">
            <w:pPr>
              <w:jc w:val="center"/>
              <w:rPr>
                <w:rFonts w:ascii="Cambria" w:hAnsi="Cambria" w:cs="Arial"/>
                <w:color w:val="000000" w:themeColor="text1"/>
                <w:sz w:val="22"/>
                <w:szCs w:val="22"/>
              </w:rPr>
            </w:pPr>
            <w:r w:rsidRPr="00A66010">
              <w:rPr>
                <w:rFonts w:ascii="Cambria" w:hAnsi="Cambria" w:cs="Arial"/>
                <w:color w:val="000000" w:themeColor="text1"/>
                <w:sz w:val="22"/>
                <w:szCs w:val="22"/>
              </w:rPr>
              <w:t>0.6</w:t>
            </w:r>
            <w:r>
              <w:rPr>
                <w:rFonts w:ascii="Cambria" w:hAnsi="Cambria" w:cs="Arial"/>
                <w:color w:val="000000" w:themeColor="text1"/>
                <w:sz w:val="22"/>
                <w:szCs w:val="22"/>
              </w:rPr>
              <w:t>6</w:t>
            </w:r>
          </w:p>
        </w:tc>
      </w:tr>
      <w:tr w:rsidR="00D13ECE" w:rsidRPr="00373D64" w14:paraId="467574A7" w14:textId="77777777" w:rsidTr="0026331F">
        <w:trPr>
          <w:trHeight w:val="320"/>
        </w:trPr>
        <w:tc>
          <w:tcPr>
            <w:tcW w:w="2300" w:type="dxa"/>
            <w:noWrap/>
          </w:tcPr>
          <w:p w14:paraId="15EF0EBF" w14:textId="77777777" w:rsidR="00D13ECE" w:rsidRPr="00A66010" w:rsidRDefault="00D13ECE" w:rsidP="0026331F">
            <w:pPr>
              <w:jc w:val="center"/>
              <w:rPr>
                <w:rFonts w:ascii="Cambria" w:hAnsi="Cambria" w:cs="Arial"/>
                <w:color w:val="000000" w:themeColor="text1"/>
                <w:sz w:val="22"/>
                <w:szCs w:val="22"/>
              </w:rPr>
            </w:pPr>
            <w:r w:rsidRPr="00A66010">
              <w:rPr>
                <w:rFonts w:ascii="Cambria" w:hAnsi="Cambria" w:cs="Arial"/>
                <w:color w:val="000000" w:themeColor="text1"/>
                <w:sz w:val="22"/>
                <w:szCs w:val="22"/>
              </w:rPr>
              <w:t>3</w:t>
            </w:r>
          </w:p>
        </w:tc>
        <w:tc>
          <w:tcPr>
            <w:tcW w:w="4420" w:type="dxa"/>
            <w:noWrap/>
          </w:tcPr>
          <w:p w14:paraId="0F157D52" w14:textId="63874381" w:rsidR="00D13ECE" w:rsidRPr="00A66010" w:rsidRDefault="00D13ECE" w:rsidP="0026331F">
            <w:pPr>
              <w:jc w:val="center"/>
              <w:rPr>
                <w:rFonts w:ascii="Cambria" w:hAnsi="Cambria" w:cs="Arial"/>
                <w:color w:val="000000" w:themeColor="text1"/>
                <w:sz w:val="22"/>
                <w:szCs w:val="22"/>
              </w:rPr>
            </w:pPr>
            <w:r w:rsidRPr="00A66010">
              <w:rPr>
                <w:rFonts w:ascii="Cambria" w:hAnsi="Cambria" w:cs="Arial"/>
                <w:color w:val="000000" w:themeColor="text1"/>
                <w:sz w:val="22"/>
                <w:szCs w:val="22"/>
              </w:rPr>
              <w:t>0.</w:t>
            </w:r>
            <w:r>
              <w:rPr>
                <w:rFonts w:ascii="Cambria" w:hAnsi="Cambria" w:cs="Arial"/>
                <w:color w:val="000000" w:themeColor="text1"/>
                <w:sz w:val="22"/>
                <w:szCs w:val="22"/>
              </w:rPr>
              <w:t>50</w:t>
            </w:r>
          </w:p>
        </w:tc>
      </w:tr>
      <w:tr w:rsidR="00D13ECE" w:rsidRPr="00373D64" w14:paraId="61A581DC" w14:textId="77777777" w:rsidTr="0026331F">
        <w:trPr>
          <w:trHeight w:val="320"/>
        </w:trPr>
        <w:tc>
          <w:tcPr>
            <w:tcW w:w="2300" w:type="dxa"/>
            <w:noWrap/>
          </w:tcPr>
          <w:p w14:paraId="2308F78C" w14:textId="77777777" w:rsidR="00D13ECE" w:rsidRPr="00A66010" w:rsidRDefault="00D13ECE" w:rsidP="0026331F">
            <w:pPr>
              <w:jc w:val="center"/>
              <w:rPr>
                <w:rFonts w:ascii="Cambria" w:hAnsi="Cambria" w:cs="Arial"/>
                <w:color w:val="000000" w:themeColor="text1"/>
                <w:sz w:val="22"/>
                <w:szCs w:val="22"/>
              </w:rPr>
            </w:pPr>
            <w:r w:rsidRPr="00A66010">
              <w:rPr>
                <w:rFonts w:ascii="Cambria" w:hAnsi="Cambria" w:cs="Arial"/>
                <w:color w:val="000000" w:themeColor="text1"/>
                <w:sz w:val="22"/>
                <w:szCs w:val="22"/>
              </w:rPr>
              <w:t>4</w:t>
            </w:r>
          </w:p>
        </w:tc>
        <w:tc>
          <w:tcPr>
            <w:tcW w:w="4420" w:type="dxa"/>
            <w:noWrap/>
          </w:tcPr>
          <w:p w14:paraId="2A0D7746" w14:textId="65C498DD" w:rsidR="00D13ECE" w:rsidRPr="00A66010" w:rsidRDefault="00D13ECE" w:rsidP="0026331F">
            <w:pPr>
              <w:jc w:val="center"/>
              <w:rPr>
                <w:rFonts w:ascii="Cambria" w:hAnsi="Cambria" w:cs="Arial"/>
                <w:color w:val="000000" w:themeColor="text1"/>
                <w:sz w:val="22"/>
                <w:szCs w:val="22"/>
              </w:rPr>
            </w:pPr>
            <w:r w:rsidRPr="00A66010">
              <w:rPr>
                <w:rFonts w:ascii="Cambria" w:hAnsi="Cambria" w:cs="Arial"/>
                <w:color w:val="000000" w:themeColor="text1"/>
                <w:sz w:val="22"/>
                <w:szCs w:val="22"/>
              </w:rPr>
              <w:t>0.</w:t>
            </w:r>
            <w:r w:rsidR="00103B96">
              <w:rPr>
                <w:rFonts w:ascii="Cambria" w:hAnsi="Cambria" w:cs="Arial"/>
                <w:color w:val="000000" w:themeColor="text1"/>
                <w:sz w:val="22"/>
                <w:szCs w:val="22"/>
              </w:rPr>
              <w:t>6</w:t>
            </w:r>
            <w:r>
              <w:rPr>
                <w:rFonts w:ascii="Cambria" w:hAnsi="Cambria" w:cs="Arial"/>
                <w:color w:val="000000" w:themeColor="text1"/>
                <w:sz w:val="22"/>
                <w:szCs w:val="22"/>
              </w:rPr>
              <w:t>9</w:t>
            </w:r>
          </w:p>
        </w:tc>
      </w:tr>
    </w:tbl>
    <w:p w14:paraId="5F88EC42" w14:textId="77777777" w:rsidR="00D13ECE" w:rsidRDefault="00D13ECE" w:rsidP="00A64DEF">
      <w:pPr>
        <w:jc w:val="both"/>
        <w:rPr>
          <w:rFonts w:ascii="Cambria" w:hAnsi="Cambria"/>
          <w:color w:val="000000" w:themeColor="text1"/>
        </w:rPr>
      </w:pPr>
    </w:p>
    <w:p w14:paraId="03D1C3B5" w14:textId="77777777" w:rsidR="00D13ECE" w:rsidRDefault="00D13ECE" w:rsidP="00A64DEF">
      <w:pPr>
        <w:jc w:val="both"/>
        <w:rPr>
          <w:rFonts w:ascii="Cambria" w:hAnsi="Cambria"/>
          <w:color w:val="000000" w:themeColor="text1"/>
        </w:rPr>
      </w:pPr>
    </w:p>
    <w:p w14:paraId="3BD6079D" w14:textId="77777777" w:rsidR="00D13ECE" w:rsidRDefault="00D13ECE" w:rsidP="00A64DEF">
      <w:pPr>
        <w:jc w:val="both"/>
        <w:rPr>
          <w:rFonts w:ascii="Cambria" w:hAnsi="Cambria"/>
          <w:color w:val="000000" w:themeColor="text1"/>
        </w:rPr>
      </w:pPr>
    </w:p>
    <w:p w14:paraId="155D1C3B" w14:textId="77777777" w:rsidR="00D13ECE" w:rsidRDefault="00D13ECE" w:rsidP="00A64DEF">
      <w:pPr>
        <w:jc w:val="both"/>
        <w:rPr>
          <w:rFonts w:ascii="Cambria" w:hAnsi="Cambria"/>
          <w:color w:val="000000" w:themeColor="text1"/>
        </w:rPr>
      </w:pPr>
    </w:p>
    <w:p w14:paraId="0D28F01A" w14:textId="77777777" w:rsidR="00D13ECE" w:rsidRDefault="00D13ECE" w:rsidP="00A64DEF">
      <w:pPr>
        <w:jc w:val="both"/>
        <w:rPr>
          <w:rFonts w:ascii="Cambria" w:hAnsi="Cambria"/>
          <w:color w:val="000000" w:themeColor="text1"/>
        </w:rPr>
      </w:pPr>
    </w:p>
    <w:p w14:paraId="07FE962C" w14:textId="77777777" w:rsidR="00D13ECE" w:rsidRDefault="00D13ECE" w:rsidP="00A64DEF">
      <w:pPr>
        <w:jc w:val="both"/>
        <w:rPr>
          <w:rFonts w:ascii="Cambria" w:hAnsi="Cambria"/>
          <w:color w:val="000000" w:themeColor="text1"/>
        </w:rPr>
      </w:pPr>
    </w:p>
    <w:p w14:paraId="7617EC30" w14:textId="77777777" w:rsidR="00D13ECE" w:rsidRDefault="00D13ECE" w:rsidP="00A64DEF">
      <w:pPr>
        <w:jc w:val="both"/>
        <w:rPr>
          <w:rFonts w:ascii="Cambria" w:hAnsi="Cambria"/>
          <w:color w:val="000000" w:themeColor="text1"/>
        </w:rPr>
      </w:pPr>
    </w:p>
    <w:p w14:paraId="6663C2B8" w14:textId="77777777" w:rsidR="00D13ECE" w:rsidRDefault="00D13ECE" w:rsidP="00A64DEF">
      <w:pPr>
        <w:jc w:val="both"/>
        <w:rPr>
          <w:rFonts w:ascii="Cambria" w:hAnsi="Cambria"/>
          <w:color w:val="000000" w:themeColor="text1"/>
        </w:rPr>
      </w:pPr>
    </w:p>
    <w:p w14:paraId="426CB89B" w14:textId="77777777" w:rsidR="00D13ECE" w:rsidRDefault="00D13ECE" w:rsidP="00A64DEF">
      <w:pPr>
        <w:jc w:val="both"/>
        <w:rPr>
          <w:rFonts w:ascii="Cambria" w:hAnsi="Cambria"/>
          <w:color w:val="000000" w:themeColor="text1"/>
        </w:rPr>
      </w:pPr>
    </w:p>
    <w:p w14:paraId="0759E876" w14:textId="77777777" w:rsidR="00D13ECE" w:rsidRDefault="00D13ECE" w:rsidP="00A64DEF">
      <w:pPr>
        <w:jc w:val="both"/>
        <w:rPr>
          <w:rFonts w:ascii="Cambria" w:hAnsi="Cambria"/>
          <w:color w:val="000000" w:themeColor="text1"/>
        </w:rPr>
      </w:pPr>
    </w:p>
    <w:p w14:paraId="5B500419" w14:textId="76402366" w:rsidR="00A64DEF" w:rsidRPr="00E154E1" w:rsidRDefault="00A64DEF" w:rsidP="00A64DEF">
      <w:pPr>
        <w:jc w:val="both"/>
        <w:rPr>
          <w:rFonts w:ascii="Cambria" w:hAnsi="Cambria"/>
        </w:rPr>
      </w:pPr>
      <w:r w:rsidRPr="00E154E1">
        <w:rPr>
          <w:rFonts w:ascii="Cambria" w:hAnsi="Cambria"/>
          <w:color w:val="000000" w:themeColor="text1"/>
        </w:rPr>
        <w:t xml:space="preserve">All coherence scores were above 0.5, there were no disregards. </w:t>
      </w:r>
    </w:p>
    <w:p w14:paraId="72E28B7C" w14:textId="105D0C81" w:rsidR="004062FC" w:rsidRDefault="00A64DEF" w:rsidP="003A4460">
      <w:pPr>
        <w:spacing w:before="240" w:after="240"/>
        <w:jc w:val="both"/>
        <w:rPr>
          <w:rFonts w:ascii="Cambria" w:hAnsi="Cambria"/>
          <w:color w:val="000000" w:themeColor="text1"/>
        </w:rPr>
      </w:pPr>
      <w:r w:rsidRPr="00E154E1">
        <w:rPr>
          <w:rFonts w:ascii="Cambria" w:hAnsi="Cambria"/>
          <w:color w:val="000000" w:themeColor="text1"/>
        </w:rPr>
        <w:t xml:space="preserve">When all the topics were evaluated with domain knowledge, it was decided that only one topic involved the most interpretable and meaningful results. </w:t>
      </w:r>
    </w:p>
    <w:p w14:paraId="350E4F93" w14:textId="0871053C" w:rsidR="00073F4C" w:rsidRPr="00E154E1" w:rsidRDefault="00073F4C" w:rsidP="00D13ECE">
      <w:pPr>
        <w:spacing w:after="240"/>
        <w:jc w:val="both"/>
        <w:rPr>
          <w:rFonts w:ascii="Cambria" w:hAnsi="Cambria"/>
          <w:b/>
          <w:bCs/>
          <w:color w:val="000000" w:themeColor="text1"/>
        </w:rPr>
      </w:pPr>
      <w:r w:rsidRPr="00E154E1">
        <w:rPr>
          <w:rFonts w:ascii="Cambria" w:hAnsi="Cambria"/>
          <w:color w:val="000000" w:themeColor="text1"/>
        </w:rPr>
        <w:t xml:space="preserve">The </w:t>
      </w:r>
      <w:r w:rsidR="00750B59">
        <w:rPr>
          <w:rFonts w:ascii="Cambria" w:hAnsi="Cambria"/>
          <w:b/>
          <w:bCs/>
          <w:color w:val="000000" w:themeColor="text1"/>
        </w:rPr>
        <w:t>fourth</w:t>
      </w:r>
      <w:r w:rsidRPr="00E154E1">
        <w:rPr>
          <w:rFonts w:ascii="Cambria" w:hAnsi="Cambria"/>
          <w:color w:val="000000" w:themeColor="text1"/>
        </w:rPr>
        <w:t xml:space="preserve"> topic involves,</w:t>
      </w:r>
    </w:p>
    <w:tbl>
      <w:tblPr>
        <w:tblStyle w:val="TableGrid"/>
        <w:tblW w:w="6720" w:type="dxa"/>
        <w:tblInd w:w="2035" w:type="dxa"/>
        <w:tblLook w:val="04A0" w:firstRow="1" w:lastRow="0" w:firstColumn="1" w:lastColumn="0" w:noHBand="0" w:noVBand="1"/>
      </w:tblPr>
      <w:tblGrid>
        <w:gridCol w:w="2300"/>
        <w:gridCol w:w="4420"/>
      </w:tblGrid>
      <w:tr w:rsidR="00D13ECE" w:rsidRPr="00A66010" w14:paraId="0485AA6F" w14:textId="77777777" w:rsidTr="0026331F">
        <w:trPr>
          <w:trHeight w:val="320"/>
        </w:trPr>
        <w:tc>
          <w:tcPr>
            <w:tcW w:w="2300" w:type="dxa"/>
            <w:noWrap/>
            <w:hideMark/>
          </w:tcPr>
          <w:p w14:paraId="72E2E2D7" w14:textId="77777777" w:rsidR="00D13ECE" w:rsidRPr="00CE68E6" w:rsidRDefault="00D13ECE" w:rsidP="0026331F">
            <w:pPr>
              <w:jc w:val="center"/>
              <w:rPr>
                <w:rFonts w:ascii="Cambria" w:hAnsi="Cambria" w:cs="Arial"/>
                <w:b/>
                <w:bCs/>
                <w:color w:val="000000" w:themeColor="text1"/>
                <w:sz w:val="22"/>
                <w:szCs w:val="22"/>
              </w:rPr>
            </w:pPr>
            <w:r w:rsidRPr="00CE68E6">
              <w:rPr>
                <w:rFonts w:ascii="Cambria" w:hAnsi="Cambria" w:cs="Arial"/>
                <w:b/>
                <w:bCs/>
                <w:color w:val="000000" w:themeColor="text1"/>
                <w:sz w:val="22"/>
                <w:szCs w:val="22"/>
              </w:rPr>
              <w:t>Word</w:t>
            </w:r>
          </w:p>
        </w:tc>
        <w:tc>
          <w:tcPr>
            <w:tcW w:w="4420" w:type="dxa"/>
            <w:noWrap/>
            <w:hideMark/>
          </w:tcPr>
          <w:p w14:paraId="052556F5" w14:textId="77777777" w:rsidR="00D13ECE" w:rsidRPr="00CE68E6" w:rsidRDefault="00D13ECE" w:rsidP="0026331F">
            <w:pPr>
              <w:jc w:val="center"/>
              <w:rPr>
                <w:rFonts w:ascii="Cambria" w:hAnsi="Cambria" w:cs="Arial"/>
                <w:b/>
                <w:bCs/>
                <w:color w:val="000000" w:themeColor="text1"/>
                <w:sz w:val="22"/>
                <w:szCs w:val="22"/>
              </w:rPr>
            </w:pPr>
            <w:r w:rsidRPr="00CE68E6">
              <w:rPr>
                <w:rFonts w:ascii="Cambria" w:hAnsi="Cambria" w:cs="Arial"/>
                <w:b/>
                <w:bCs/>
                <w:color w:val="000000" w:themeColor="text1"/>
                <w:sz w:val="22"/>
                <w:szCs w:val="22"/>
              </w:rPr>
              <w:t>Probability</w:t>
            </w:r>
          </w:p>
        </w:tc>
      </w:tr>
      <w:tr w:rsidR="00D13ECE" w:rsidRPr="00A66010" w14:paraId="4F8AC346" w14:textId="77777777" w:rsidTr="0026331F">
        <w:trPr>
          <w:trHeight w:val="320"/>
        </w:trPr>
        <w:tc>
          <w:tcPr>
            <w:tcW w:w="2300" w:type="dxa"/>
            <w:noWrap/>
            <w:hideMark/>
          </w:tcPr>
          <w:p w14:paraId="16E804FF" w14:textId="27254CA0" w:rsidR="00D13ECE" w:rsidRPr="00CE68E6" w:rsidRDefault="00D13ECE" w:rsidP="0026331F">
            <w:pPr>
              <w:jc w:val="center"/>
              <w:rPr>
                <w:rFonts w:ascii="Cambria" w:hAnsi="Cambria" w:cs="Arial"/>
                <w:color w:val="000000" w:themeColor="text1"/>
                <w:sz w:val="22"/>
                <w:szCs w:val="22"/>
              </w:rPr>
            </w:pPr>
            <w:r>
              <w:rPr>
                <w:rFonts w:ascii="Cambria" w:hAnsi="Cambria"/>
                <w:sz w:val="22"/>
                <w:szCs w:val="22"/>
              </w:rPr>
              <w:t>roof</w:t>
            </w:r>
          </w:p>
        </w:tc>
        <w:tc>
          <w:tcPr>
            <w:tcW w:w="4420" w:type="dxa"/>
            <w:noWrap/>
            <w:hideMark/>
          </w:tcPr>
          <w:p w14:paraId="5E14659B" w14:textId="28B36903" w:rsidR="00D13ECE" w:rsidRPr="00CE68E6" w:rsidRDefault="00D13ECE" w:rsidP="0026331F">
            <w:pPr>
              <w:jc w:val="center"/>
              <w:rPr>
                <w:rFonts w:ascii="Cambria" w:hAnsi="Cambria" w:cs="Arial"/>
                <w:color w:val="000000" w:themeColor="text1"/>
                <w:sz w:val="22"/>
                <w:szCs w:val="22"/>
              </w:rPr>
            </w:pPr>
            <w:r w:rsidRPr="00A66010">
              <w:rPr>
                <w:rFonts w:ascii="Cambria" w:hAnsi="Cambria"/>
                <w:sz w:val="22"/>
                <w:szCs w:val="22"/>
              </w:rPr>
              <w:t>0.0</w:t>
            </w:r>
            <w:r>
              <w:rPr>
                <w:rFonts w:ascii="Cambria" w:hAnsi="Cambria"/>
                <w:sz w:val="22"/>
                <w:szCs w:val="22"/>
              </w:rPr>
              <w:t>246</w:t>
            </w:r>
          </w:p>
        </w:tc>
      </w:tr>
      <w:tr w:rsidR="00D13ECE" w:rsidRPr="00A66010" w14:paraId="41C6F046" w14:textId="77777777" w:rsidTr="0026331F">
        <w:trPr>
          <w:trHeight w:val="320"/>
        </w:trPr>
        <w:tc>
          <w:tcPr>
            <w:tcW w:w="2300" w:type="dxa"/>
            <w:noWrap/>
            <w:hideMark/>
          </w:tcPr>
          <w:p w14:paraId="197237B6" w14:textId="0B8B7CC9" w:rsidR="00D13ECE" w:rsidRPr="00CE68E6" w:rsidRDefault="00D13ECE" w:rsidP="0026331F">
            <w:pPr>
              <w:jc w:val="center"/>
              <w:rPr>
                <w:rFonts w:ascii="Cambria" w:hAnsi="Cambria" w:cs="Arial"/>
                <w:color w:val="000000" w:themeColor="text1"/>
                <w:sz w:val="22"/>
                <w:szCs w:val="22"/>
              </w:rPr>
            </w:pPr>
            <w:r>
              <w:rPr>
                <w:rFonts w:ascii="Cambria" w:hAnsi="Cambria"/>
                <w:sz w:val="22"/>
                <w:szCs w:val="22"/>
              </w:rPr>
              <w:t>energy</w:t>
            </w:r>
          </w:p>
        </w:tc>
        <w:tc>
          <w:tcPr>
            <w:tcW w:w="4420" w:type="dxa"/>
            <w:noWrap/>
            <w:hideMark/>
          </w:tcPr>
          <w:p w14:paraId="4DD00E71" w14:textId="3B1215F1" w:rsidR="00D13ECE" w:rsidRPr="00CE68E6" w:rsidRDefault="00D13ECE" w:rsidP="0026331F">
            <w:pPr>
              <w:jc w:val="center"/>
              <w:rPr>
                <w:rFonts w:ascii="Cambria" w:hAnsi="Cambria" w:cs="Arial"/>
                <w:color w:val="000000" w:themeColor="text1"/>
                <w:sz w:val="22"/>
                <w:szCs w:val="22"/>
              </w:rPr>
            </w:pPr>
            <w:r w:rsidRPr="00A66010">
              <w:rPr>
                <w:rFonts w:ascii="Cambria" w:hAnsi="Cambria"/>
                <w:sz w:val="22"/>
                <w:szCs w:val="22"/>
              </w:rPr>
              <w:t>0.0</w:t>
            </w:r>
            <w:r>
              <w:rPr>
                <w:rFonts w:ascii="Cambria" w:hAnsi="Cambria"/>
                <w:sz w:val="22"/>
                <w:szCs w:val="22"/>
              </w:rPr>
              <w:t>179</w:t>
            </w:r>
          </w:p>
        </w:tc>
      </w:tr>
      <w:tr w:rsidR="00D13ECE" w:rsidRPr="00A66010" w14:paraId="60466518" w14:textId="77777777" w:rsidTr="0026331F">
        <w:trPr>
          <w:trHeight w:val="320"/>
        </w:trPr>
        <w:tc>
          <w:tcPr>
            <w:tcW w:w="2300" w:type="dxa"/>
            <w:noWrap/>
            <w:hideMark/>
          </w:tcPr>
          <w:p w14:paraId="07FC8480" w14:textId="1B59C6B0" w:rsidR="00D13ECE" w:rsidRPr="00CE68E6" w:rsidRDefault="00D13ECE" w:rsidP="0026331F">
            <w:pPr>
              <w:jc w:val="center"/>
              <w:rPr>
                <w:rFonts w:ascii="Cambria" w:hAnsi="Cambria" w:cs="Arial"/>
                <w:color w:val="000000" w:themeColor="text1"/>
                <w:sz w:val="22"/>
                <w:szCs w:val="22"/>
              </w:rPr>
            </w:pPr>
            <w:r>
              <w:rPr>
                <w:rFonts w:ascii="Cambria" w:hAnsi="Cambria"/>
                <w:color w:val="000000" w:themeColor="text1"/>
                <w:sz w:val="22"/>
                <w:szCs w:val="22"/>
              </w:rPr>
              <w:t>cool</w:t>
            </w:r>
          </w:p>
        </w:tc>
        <w:tc>
          <w:tcPr>
            <w:tcW w:w="4420" w:type="dxa"/>
            <w:noWrap/>
            <w:hideMark/>
          </w:tcPr>
          <w:p w14:paraId="7D73D885" w14:textId="1EDFC34D" w:rsidR="00D13ECE" w:rsidRPr="00CE68E6" w:rsidRDefault="00D13ECE" w:rsidP="0026331F">
            <w:pPr>
              <w:jc w:val="center"/>
              <w:rPr>
                <w:rFonts w:ascii="Cambria" w:hAnsi="Cambria" w:cs="Arial"/>
                <w:color w:val="000000" w:themeColor="text1"/>
                <w:sz w:val="22"/>
                <w:szCs w:val="22"/>
              </w:rPr>
            </w:pPr>
            <w:r w:rsidRPr="00A66010">
              <w:rPr>
                <w:rFonts w:ascii="Cambria" w:hAnsi="Cambria"/>
                <w:sz w:val="22"/>
                <w:szCs w:val="22"/>
              </w:rPr>
              <w:t>0.0</w:t>
            </w:r>
            <w:r>
              <w:rPr>
                <w:rFonts w:ascii="Cambria" w:hAnsi="Cambria"/>
                <w:sz w:val="22"/>
                <w:szCs w:val="22"/>
              </w:rPr>
              <w:t>165</w:t>
            </w:r>
          </w:p>
        </w:tc>
      </w:tr>
      <w:tr w:rsidR="00D13ECE" w:rsidRPr="00A66010" w14:paraId="349A3059" w14:textId="77777777" w:rsidTr="0026331F">
        <w:trPr>
          <w:trHeight w:val="320"/>
        </w:trPr>
        <w:tc>
          <w:tcPr>
            <w:tcW w:w="2300" w:type="dxa"/>
            <w:noWrap/>
            <w:hideMark/>
          </w:tcPr>
          <w:p w14:paraId="07A13073" w14:textId="63CA0A69" w:rsidR="00D13ECE" w:rsidRPr="00CE68E6" w:rsidRDefault="00D13ECE" w:rsidP="0026331F">
            <w:pPr>
              <w:jc w:val="center"/>
              <w:rPr>
                <w:rFonts w:ascii="Cambria" w:hAnsi="Cambria" w:cs="Arial"/>
                <w:color w:val="000000" w:themeColor="text1"/>
                <w:sz w:val="22"/>
                <w:szCs w:val="22"/>
              </w:rPr>
            </w:pPr>
            <w:r>
              <w:rPr>
                <w:rFonts w:ascii="Cambria" w:hAnsi="Cambria"/>
                <w:sz w:val="22"/>
                <w:szCs w:val="22"/>
              </w:rPr>
              <w:t>resilience</w:t>
            </w:r>
          </w:p>
        </w:tc>
        <w:tc>
          <w:tcPr>
            <w:tcW w:w="4420" w:type="dxa"/>
            <w:noWrap/>
            <w:hideMark/>
          </w:tcPr>
          <w:p w14:paraId="4DCC6060" w14:textId="208201E7" w:rsidR="00D13ECE" w:rsidRPr="00CE68E6" w:rsidRDefault="00D13ECE" w:rsidP="0026331F">
            <w:pPr>
              <w:jc w:val="center"/>
              <w:rPr>
                <w:rFonts w:ascii="Cambria" w:hAnsi="Cambria" w:cs="Arial"/>
                <w:color w:val="000000" w:themeColor="text1"/>
                <w:sz w:val="22"/>
                <w:szCs w:val="22"/>
              </w:rPr>
            </w:pPr>
            <w:r w:rsidRPr="00A66010">
              <w:rPr>
                <w:rFonts w:ascii="Cambria" w:hAnsi="Cambria"/>
                <w:sz w:val="22"/>
                <w:szCs w:val="22"/>
              </w:rPr>
              <w:t>0.0</w:t>
            </w:r>
            <w:r>
              <w:rPr>
                <w:rFonts w:ascii="Cambria" w:hAnsi="Cambria"/>
                <w:sz w:val="22"/>
                <w:szCs w:val="22"/>
              </w:rPr>
              <w:t>160</w:t>
            </w:r>
          </w:p>
        </w:tc>
      </w:tr>
      <w:tr w:rsidR="00D13ECE" w:rsidRPr="00A66010" w14:paraId="628DD84C" w14:textId="77777777" w:rsidTr="0026331F">
        <w:trPr>
          <w:trHeight w:val="320"/>
        </w:trPr>
        <w:tc>
          <w:tcPr>
            <w:tcW w:w="2300" w:type="dxa"/>
            <w:noWrap/>
            <w:hideMark/>
          </w:tcPr>
          <w:p w14:paraId="1A3D8846" w14:textId="7CDA60CB" w:rsidR="00D13ECE" w:rsidRPr="00CE68E6" w:rsidRDefault="00D13ECE" w:rsidP="0026331F">
            <w:pPr>
              <w:jc w:val="center"/>
              <w:rPr>
                <w:rFonts w:ascii="Cambria" w:hAnsi="Cambria" w:cs="Arial"/>
                <w:color w:val="000000" w:themeColor="text1"/>
                <w:sz w:val="22"/>
                <w:szCs w:val="22"/>
              </w:rPr>
            </w:pPr>
            <w:r>
              <w:rPr>
                <w:rFonts w:ascii="Cambria" w:hAnsi="Cambria"/>
                <w:color w:val="000000" w:themeColor="text1"/>
                <w:sz w:val="22"/>
                <w:szCs w:val="22"/>
              </w:rPr>
              <w:t>green</w:t>
            </w:r>
          </w:p>
        </w:tc>
        <w:tc>
          <w:tcPr>
            <w:tcW w:w="4420" w:type="dxa"/>
            <w:noWrap/>
            <w:hideMark/>
          </w:tcPr>
          <w:p w14:paraId="45A192E9" w14:textId="0DF01A2D" w:rsidR="00D13ECE" w:rsidRPr="00CE68E6" w:rsidRDefault="00D13ECE" w:rsidP="0026331F">
            <w:pPr>
              <w:jc w:val="center"/>
              <w:rPr>
                <w:rFonts w:ascii="Cambria" w:hAnsi="Cambria" w:cs="Arial"/>
                <w:color w:val="000000" w:themeColor="text1"/>
                <w:sz w:val="22"/>
                <w:szCs w:val="22"/>
              </w:rPr>
            </w:pPr>
            <w:r w:rsidRPr="00A66010">
              <w:rPr>
                <w:rFonts w:ascii="Cambria" w:hAnsi="Cambria"/>
                <w:sz w:val="22"/>
                <w:szCs w:val="22"/>
              </w:rPr>
              <w:t>0.0</w:t>
            </w:r>
            <w:r>
              <w:rPr>
                <w:rFonts w:ascii="Cambria" w:hAnsi="Cambria"/>
                <w:sz w:val="22"/>
                <w:szCs w:val="22"/>
              </w:rPr>
              <w:t>153</w:t>
            </w:r>
          </w:p>
        </w:tc>
      </w:tr>
    </w:tbl>
    <w:p w14:paraId="512967E9" w14:textId="77777777" w:rsidR="00D13ECE" w:rsidRDefault="00D13ECE" w:rsidP="00073F4C">
      <w:pPr>
        <w:spacing w:after="240"/>
        <w:jc w:val="both"/>
        <w:rPr>
          <w:rFonts w:ascii="Cambria" w:hAnsi="Cambria"/>
          <w:color w:val="000000" w:themeColor="text1"/>
        </w:rPr>
      </w:pPr>
    </w:p>
    <w:p w14:paraId="3C6DF1C2" w14:textId="76AFCBC6" w:rsidR="00073F4C" w:rsidRPr="00E154E1" w:rsidRDefault="00D13ECE" w:rsidP="00073F4C">
      <w:pPr>
        <w:spacing w:after="240"/>
        <w:jc w:val="both"/>
        <w:rPr>
          <w:rFonts w:ascii="Cambria" w:hAnsi="Cambria"/>
        </w:rPr>
      </w:pPr>
      <w:r>
        <w:rPr>
          <w:rFonts w:ascii="Cambria" w:hAnsi="Cambria"/>
          <w:color w:val="000000" w:themeColor="text1"/>
        </w:rPr>
        <w:t>The coherence score for this topic is</w:t>
      </w:r>
      <w:r w:rsidRPr="00E154E1">
        <w:rPr>
          <w:rFonts w:ascii="Cambria" w:hAnsi="Cambria"/>
          <w:color w:val="000000" w:themeColor="text1"/>
        </w:rPr>
        <w:t xml:space="preserve"> </w:t>
      </w:r>
      <w:r w:rsidR="00073F4C" w:rsidRPr="00E154E1">
        <w:rPr>
          <w:rFonts w:ascii="Cambria" w:hAnsi="Cambria"/>
          <w:color w:val="000000" w:themeColor="text1"/>
        </w:rPr>
        <w:t xml:space="preserve">0.66. Deriving from domain knowledge, green roofing is one of the most important strategies to provide cooling and save energy.  </w:t>
      </w:r>
    </w:p>
    <w:p w14:paraId="7ACFDCA4" w14:textId="2E24BE23" w:rsidR="002C0D0E" w:rsidRPr="00E154E1" w:rsidRDefault="002C0D0E" w:rsidP="002C0D0E">
      <w:pPr>
        <w:pStyle w:val="Heading3"/>
        <w:jc w:val="both"/>
        <w:rPr>
          <w:rFonts w:ascii="Cambria" w:hAnsi="Cambria"/>
        </w:rPr>
      </w:pPr>
      <w:r w:rsidRPr="00E154E1">
        <w:rPr>
          <w:rFonts w:ascii="Cambria" w:hAnsi="Cambria"/>
        </w:rPr>
        <w:t>Discussion</w:t>
      </w:r>
    </w:p>
    <w:p w14:paraId="52295D94" w14:textId="7E119ABF" w:rsidR="00073F4C" w:rsidRPr="00E154E1" w:rsidRDefault="00BC7656" w:rsidP="00BC7656">
      <w:pPr>
        <w:jc w:val="both"/>
        <w:rPr>
          <w:rFonts w:ascii="Cambria" w:hAnsi="Cambria"/>
        </w:rPr>
      </w:pPr>
      <w:r w:rsidRPr="00E154E1">
        <w:rPr>
          <w:rFonts w:ascii="Cambria" w:hAnsi="Cambria"/>
        </w:rPr>
        <w:t xml:space="preserve">The category involves fewer documents. Therefore, the topics are not </w:t>
      </w:r>
      <w:r w:rsidR="002C7615" w:rsidRPr="00E154E1">
        <w:rPr>
          <w:rFonts w:ascii="Cambria" w:hAnsi="Cambria"/>
        </w:rPr>
        <w:t>diverse</w:t>
      </w:r>
      <w:r w:rsidR="002C7615">
        <w:rPr>
          <w:rFonts w:ascii="Cambria" w:hAnsi="Cambria"/>
        </w:rPr>
        <w:t xml:space="preserve"> </w:t>
      </w:r>
      <w:r w:rsidR="00271C3F">
        <w:rPr>
          <w:rFonts w:ascii="Cambria" w:hAnsi="Cambria"/>
        </w:rPr>
        <w:t xml:space="preserve">and it is possible to find more content in n-grams results. </w:t>
      </w:r>
    </w:p>
    <w:p w14:paraId="6D5D65BA" w14:textId="77777777" w:rsidR="009E3AF2" w:rsidRPr="00E154E1" w:rsidRDefault="009E3AF2" w:rsidP="00BC7656">
      <w:pPr>
        <w:jc w:val="both"/>
        <w:rPr>
          <w:rFonts w:ascii="Cambria" w:hAnsi="Cambria"/>
        </w:rPr>
      </w:pPr>
    </w:p>
    <w:p w14:paraId="34598C41" w14:textId="77777777" w:rsidR="009E3AF2" w:rsidRPr="00E154E1" w:rsidRDefault="009E3AF2" w:rsidP="00BC7656">
      <w:pPr>
        <w:jc w:val="both"/>
        <w:rPr>
          <w:rFonts w:ascii="Cambria" w:hAnsi="Cambria"/>
        </w:rPr>
      </w:pPr>
    </w:p>
    <w:p w14:paraId="61674E0E" w14:textId="77777777" w:rsidR="009E3AF2" w:rsidRPr="00E154E1" w:rsidRDefault="009E3AF2" w:rsidP="00BC7656">
      <w:pPr>
        <w:jc w:val="both"/>
        <w:rPr>
          <w:rFonts w:ascii="Cambria" w:hAnsi="Cambria"/>
        </w:rPr>
      </w:pPr>
    </w:p>
    <w:p w14:paraId="1B477ABA" w14:textId="77777777" w:rsidR="009E3AF2" w:rsidRPr="00E154E1" w:rsidRDefault="009E3AF2" w:rsidP="00BC7656">
      <w:pPr>
        <w:jc w:val="both"/>
        <w:rPr>
          <w:rFonts w:ascii="Cambria" w:hAnsi="Cambria"/>
        </w:rPr>
      </w:pPr>
    </w:p>
    <w:p w14:paraId="6D88760E" w14:textId="77777777" w:rsidR="006F27DF" w:rsidRDefault="006F27DF" w:rsidP="006F27DF"/>
    <w:p w14:paraId="7430FEC9" w14:textId="77777777" w:rsidR="006F27DF" w:rsidRDefault="006F27DF" w:rsidP="006F27DF"/>
    <w:p w14:paraId="46C77F5B" w14:textId="77777777" w:rsidR="006F27DF" w:rsidRDefault="006F27DF" w:rsidP="006F27DF"/>
    <w:p w14:paraId="7E263187" w14:textId="77777777" w:rsidR="006F27DF" w:rsidRDefault="006F27DF" w:rsidP="006F27DF"/>
    <w:p w14:paraId="2E9912BA" w14:textId="77777777" w:rsidR="006F27DF" w:rsidRPr="006F27DF" w:rsidRDefault="006F27DF" w:rsidP="006F27DF"/>
    <w:p w14:paraId="52865E8D" w14:textId="77777777" w:rsidR="006F27DF" w:rsidRDefault="006F27DF" w:rsidP="006F27DF"/>
    <w:p w14:paraId="22139A0C" w14:textId="77777777" w:rsidR="006F27DF" w:rsidRPr="006F27DF" w:rsidRDefault="006F27DF" w:rsidP="006F27DF"/>
    <w:p w14:paraId="5A7FCE88" w14:textId="77777777" w:rsidR="006F27DF" w:rsidRDefault="006F27DF" w:rsidP="009E3AF2">
      <w:pPr>
        <w:pStyle w:val="Heading1"/>
        <w:jc w:val="both"/>
        <w:rPr>
          <w:rFonts w:ascii="Cambria" w:hAnsi="Cambria"/>
          <w:b/>
          <w:bCs/>
        </w:rPr>
      </w:pPr>
    </w:p>
    <w:p w14:paraId="2A660D16" w14:textId="77777777" w:rsidR="006F27DF" w:rsidRDefault="006F27DF" w:rsidP="006F27DF"/>
    <w:p w14:paraId="35A815AF" w14:textId="775A657A" w:rsidR="009E3AF2" w:rsidRPr="00E154E1" w:rsidRDefault="009E3AF2" w:rsidP="009E3AF2">
      <w:pPr>
        <w:pStyle w:val="Heading1"/>
        <w:jc w:val="both"/>
        <w:rPr>
          <w:rFonts w:ascii="Cambria" w:hAnsi="Cambria"/>
          <w:b/>
          <w:bCs/>
        </w:rPr>
      </w:pPr>
      <w:r w:rsidRPr="00E154E1">
        <w:rPr>
          <w:rFonts w:ascii="Cambria" w:hAnsi="Cambria"/>
          <w:b/>
          <w:bCs/>
        </w:rPr>
        <w:lastRenderedPageBreak/>
        <w:t>Conclusion</w:t>
      </w:r>
    </w:p>
    <w:p w14:paraId="1F562887" w14:textId="294ADB4B" w:rsidR="008133AC" w:rsidRDefault="008133AC" w:rsidP="008133AC">
      <w:pPr>
        <w:jc w:val="both"/>
        <w:rPr>
          <w:rFonts w:ascii="Cambria" w:hAnsi="Cambria"/>
        </w:rPr>
      </w:pPr>
      <w:r w:rsidRPr="00E154E1">
        <w:rPr>
          <w:rFonts w:ascii="Cambria" w:hAnsi="Cambria"/>
        </w:rPr>
        <w:t>This study provided insights and analyses as an initial step in the establishment of a specialized corpus based on the diverse impacts of heat waves and ways to mitigate &amp; adapt.</w:t>
      </w:r>
      <w:r>
        <w:rPr>
          <w:rFonts w:ascii="Cambria" w:hAnsi="Cambria"/>
        </w:rPr>
        <w:t xml:space="preserve"> </w:t>
      </w:r>
      <w:r w:rsidRPr="00E154E1">
        <w:rPr>
          <w:rFonts w:ascii="Cambria" w:hAnsi="Cambria"/>
        </w:rPr>
        <w:t>The results gathered from analyzing the context and main topics of the categories, mainly inform about the impacts of heat waves on different groups and issues. There was not much emphasis on mitigation and adaptation measures. Nonetheless, these findings are important in understanding the pressing issues around the world related to heat waves. For this purpose, n-grams,</w:t>
      </w:r>
      <w:r w:rsidR="00BC1959">
        <w:rPr>
          <w:rFonts w:ascii="Cambria" w:hAnsi="Cambria"/>
        </w:rPr>
        <w:t xml:space="preserve"> </w:t>
      </w:r>
      <w:r w:rsidR="00BC1959" w:rsidRPr="00E154E1">
        <w:rPr>
          <w:rFonts w:ascii="Cambria" w:hAnsi="Cambria"/>
        </w:rPr>
        <w:t>TF-IDF</w:t>
      </w:r>
      <w:r w:rsidR="00BC1959">
        <w:rPr>
          <w:rFonts w:ascii="Cambria" w:hAnsi="Cambria"/>
        </w:rPr>
        <w:t>,</w:t>
      </w:r>
      <w:r w:rsidRPr="00E154E1">
        <w:rPr>
          <w:rFonts w:ascii="Cambria" w:hAnsi="Cambria"/>
        </w:rPr>
        <w:t xml:space="preserve"> and BERTopic models were helpful. In identifying the context, the TF-IDF model was quite useful in identifying the most recurrent themes in the categories and n-grams was useful in detailing the themes and showing other connotations that are important for the domain but unaccounted by TF-IDF.</w:t>
      </w:r>
      <w:r w:rsidR="00BC1959">
        <w:rPr>
          <w:rFonts w:ascii="Cambria" w:hAnsi="Cambria"/>
        </w:rPr>
        <w:t xml:space="preserve"> In identifying the topics, BERTopic was detailed and efficient.</w:t>
      </w:r>
    </w:p>
    <w:p w14:paraId="475D91F1" w14:textId="77777777" w:rsidR="008133AC" w:rsidRDefault="008133AC" w:rsidP="008133AC">
      <w:pPr>
        <w:jc w:val="both"/>
        <w:rPr>
          <w:rFonts w:ascii="Cambria" w:hAnsi="Cambria"/>
        </w:rPr>
      </w:pPr>
    </w:p>
    <w:p w14:paraId="6BB4AEA7" w14:textId="50343DC7" w:rsidR="008133AC" w:rsidRDefault="008133AC" w:rsidP="008133AC">
      <w:pPr>
        <w:jc w:val="both"/>
        <w:rPr>
          <w:rFonts w:ascii="Cambria" w:hAnsi="Cambria"/>
        </w:rPr>
      </w:pPr>
      <w:r>
        <w:rPr>
          <w:rFonts w:ascii="Cambria" w:hAnsi="Cambria"/>
        </w:rPr>
        <w:t>It is possible to generate insights</w:t>
      </w:r>
      <w:r w:rsidR="00484CE0">
        <w:rPr>
          <w:rFonts w:ascii="Cambria" w:hAnsi="Cambria"/>
        </w:rPr>
        <w:t xml:space="preserve"> below</w:t>
      </w:r>
      <w:r>
        <w:rPr>
          <w:rFonts w:ascii="Cambria" w:hAnsi="Cambria"/>
        </w:rPr>
        <w:t xml:space="preserve"> by analyzing n-grams, TF-IDF, and BERTopic results together. </w:t>
      </w:r>
    </w:p>
    <w:p w14:paraId="0D9D3049" w14:textId="77777777" w:rsidR="008133AC" w:rsidRDefault="008133AC" w:rsidP="008133AC">
      <w:pPr>
        <w:jc w:val="both"/>
        <w:rPr>
          <w:rFonts w:ascii="Cambria" w:hAnsi="Cambria"/>
        </w:rPr>
      </w:pPr>
    </w:p>
    <w:p w14:paraId="62521E7C" w14:textId="77777777" w:rsidR="008133AC" w:rsidRDefault="008133AC" w:rsidP="008133AC">
      <w:pPr>
        <w:jc w:val="both"/>
        <w:rPr>
          <w:rFonts w:ascii="Cambria" w:hAnsi="Cambria"/>
        </w:rPr>
      </w:pPr>
      <w:r>
        <w:rPr>
          <w:rFonts w:ascii="Cambria" w:hAnsi="Cambria"/>
        </w:rPr>
        <w:t xml:space="preserve">For the </w:t>
      </w:r>
      <w:r w:rsidRPr="00555169">
        <w:rPr>
          <w:rFonts w:ascii="Cambria" w:hAnsi="Cambria"/>
          <w:i/>
          <w:iCs/>
        </w:rPr>
        <w:t>Health and health facilities</w:t>
      </w:r>
      <w:r>
        <w:rPr>
          <w:rFonts w:ascii="Cambria" w:hAnsi="Cambria"/>
        </w:rPr>
        <w:t xml:space="preserve"> category, the documents involved in this category emphasize the impact of extreme heating and heat waves on maternal, neonatal, and child health. Moreover, exposure can also impact skin health and cause diseases and infections. Socioeconomic status, as a function of vulnerability, may be an important reason for higher exposure to heat and related health outcomes. Targeted mitigation and adaptation strategies are not explicitly mentioned in the topic model alongside n-grams and TF-IDF results.</w:t>
      </w:r>
    </w:p>
    <w:p w14:paraId="03685D35" w14:textId="77777777" w:rsidR="008133AC" w:rsidRDefault="008133AC" w:rsidP="008133AC">
      <w:pPr>
        <w:jc w:val="both"/>
        <w:rPr>
          <w:rFonts w:ascii="Cambria" w:hAnsi="Cambria"/>
        </w:rPr>
      </w:pPr>
    </w:p>
    <w:p w14:paraId="55CC6BC8" w14:textId="77777777" w:rsidR="008133AC" w:rsidRDefault="008133AC" w:rsidP="008133AC">
      <w:pPr>
        <w:jc w:val="both"/>
        <w:rPr>
          <w:rFonts w:ascii="Cambria" w:hAnsi="Cambria"/>
        </w:rPr>
      </w:pPr>
      <w:r>
        <w:rPr>
          <w:rFonts w:ascii="Cambria" w:hAnsi="Cambria"/>
        </w:rPr>
        <w:t xml:space="preserve">For the </w:t>
      </w:r>
      <w:r w:rsidRPr="00555169">
        <w:rPr>
          <w:rFonts w:ascii="Cambria" w:hAnsi="Cambria"/>
          <w:i/>
          <w:iCs/>
        </w:rPr>
        <w:t>Socioeconomic impacts and resilience</w:t>
      </w:r>
      <w:r>
        <w:rPr>
          <w:rFonts w:ascii="Cambria" w:hAnsi="Cambria"/>
        </w:rPr>
        <w:t xml:space="preserve"> category, the documents involved in this category emphasize the impact of extreme heating and heat waves on educational outcomes, food safety, economic volatilities, worker conditions, labor productivity, migration, tourism, drought, and vegetation loss mainly because of the increasing land surface temperature and urban heat island effect.</w:t>
      </w:r>
      <w:r w:rsidRPr="001728A1">
        <w:rPr>
          <w:rFonts w:ascii="Cambria" w:hAnsi="Cambria"/>
        </w:rPr>
        <w:t xml:space="preserve"> </w:t>
      </w:r>
      <w:r>
        <w:rPr>
          <w:rFonts w:ascii="Cambria" w:hAnsi="Cambria"/>
        </w:rPr>
        <w:t>Targeted mitigation and adaptation strategies are not explicitly mentioned in the topic model alongside n-grams and TF-IDF results.</w:t>
      </w:r>
    </w:p>
    <w:p w14:paraId="1E4FB3F8" w14:textId="77777777" w:rsidR="008133AC" w:rsidRDefault="008133AC" w:rsidP="008133AC">
      <w:pPr>
        <w:jc w:val="both"/>
        <w:rPr>
          <w:rFonts w:ascii="Cambria" w:hAnsi="Cambria"/>
        </w:rPr>
      </w:pPr>
    </w:p>
    <w:p w14:paraId="72B8028A" w14:textId="77777777" w:rsidR="008133AC" w:rsidRDefault="008133AC" w:rsidP="008133AC">
      <w:pPr>
        <w:jc w:val="both"/>
        <w:rPr>
          <w:rFonts w:ascii="Cambria" w:hAnsi="Cambria"/>
        </w:rPr>
      </w:pPr>
      <w:r>
        <w:rPr>
          <w:rFonts w:ascii="Cambria" w:hAnsi="Cambria"/>
        </w:rPr>
        <w:t xml:space="preserve">For the </w:t>
      </w:r>
      <w:r w:rsidRPr="001728A1">
        <w:rPr>
          <w:rFonts w:ascii="Cambria" w:hAnsi="Cambria"/>
          <w:i/>
          <w:iCs/>
        </w:rPr>
        <w:t>Disaster risk management</w:t>
      </w:r>
      <w:r w:rsidRPr="001728A1">
        <w:rPr>
          <w:rFonts w:ascii="Cambria" w:hAnsi="Cambria"/>
        </w:rPr>
        <w:t xml:space="preserve"> category, the documents involved in this category emphasize the impact of extreme heating and heat waves on food security &amp; malnutrition, water resources, and agricultural production as the main risks. Community engagement</w:t>
      </w:r>
      <w:r>
        <w:rPr>
          <w:rFonts w:ascii="Cambria" w:hAnsi="Cambria"/>
        </w:rPr>
        <w:t xml:space="preserve"> &amp; inclusion</w:t>
      </w:r>
      <w:r w:rsidRPr="001728A1">
        <w:rPr>
          <w:rFonts w:ascii="Cambria" w:hAnsi="Cambria"/>
        </w:rPr>
        <w:t>, residential cooling, the use of information technology, the leveraging of science,</w:t>
      </w:r>
      <w:r>
        <w:rPr>
          <w:rFonts w:ascii="Cambria" w:hAnsi="Cambria"/>
          <w:b/>
          <w:bCs/>
        </w:rPr>
        <w:t xml:space="preserve"> </w:t>
      </w:r>
      <w:r>
        <w:rPr>
          <w:rFonts w:ascii="Cambria" w:hAnsi="Cambria"/>
        </w:rPr>
        <w:t xml:space="preserve">collaboration, conservation, and sustainable practices in production are emphasized as management strategies. </w:t>
      </w:r>
    </w:p>
    <w:p w14:paraId="184652FC" w14:textId="77777777" w:rsidR="008133AC" w:rsidRDefault="008133AC" w:rsidP="008133AC">
      <w:pPr>
        <w:jc w:val="both"/>
        <w:rPr>
          <w:rFonts w:ascii="Cambria" w:hAnsi="Cambria"/>
        </w:rPr>
      </w:pPr>
    </w:p>
    <w:p w14:paraId="5CEA41C5" w14:textId="3CB1A246" w:rsidR="008133AC" w:rsidRDefault="008133AC" w:rsidP="008133AC">
      <w:pPr>
        <w:jc w:val="both"/>
        <w:rPr>
          <w:rFonts w:ascii="Cambria" w:hAnsi="Cambria"/>
        </w:rPr>
      </w:pPr>
      <w:r>
        <w:rPr>
          <w:rFonts w:ascii="Cambria" w:hAnsi="Cambria"/>
        </w:rPr>
        <w:t xml:space="preserve">For the </w:t>
      </w:r>
      <w:r>
        <w:rPr>
          <w:rFonts w:ascii="Cambria" w:hAnsi="Cambria"/>
          <w:i/>
          <w:iCs/>
        </w:rPr>
        <w:t>Risk identification and assessment</w:t>
      </w:r>
      <w:r w:rsidRPr="001728A1">
        <w:rPr>
          <w:rFonts w:ascii="Cambria" w:hAnsi="Cambria"/>
        </w:rPr>
        <w:t xml:space="preserve"> category, the documents involved</w:t>
      </w:r>
      <w:r w:rsidR="009E668C">
        <w:rPr>
          <w:rFonts w:ascii="Cambria" w:hAnsi="Cambria"/>
        </w:rPr>
        <w:t xml:space="preserve"> in</w:t>
      </w:r>
      <w:r w:rsidRPr="001728A1">
        <w:rPr>
          <w:rFonts w:ascii="Cambria" w:hAnsi="Cambria"/>
        </w:rPr>
        <w:t xml:space="preserve"> </w:t>
      </w:r>
      <w:r w:rsidR="009E668C">
        <w:rPr>
          <w:rFonts w:ascii="Cambria" w:hAnsi="Cambria"/>
        </w:rPr>
        <w:t>it</w:t>
      </w:r>
      <w:r w:rsidRPr="001728A1">
        <w:rPr>
          <w:rFonts w:ascii="Cambria" w:hAnsi="Cambria"/>
        </w:rPr>
        <w:t xml:space="preserve"> emphasize the impact of extreme heating and heat waves on </w:t>
      </w:r>
      <w:r>
        <w:rPr>
          <w:rFonts w:ascii="Cambria" w:hAnsi="Cambria"/>
        </w:rPr>
        <w:t xml:space="preserve">the increasing possibility of fires. </w:t>
      </w:r>
    </w:p>
    <w:p w14:paraId="21EA138F" w14:textId="77777777" w:rsidR="008133AC" w:rsidRDefault="008133AC" w:rsidP="008133AC">
      <w:pPr>
        <w:jc w:val="both"/>
        <w:rPr>
          <w:rFonts w:ascii="Cambria" w:hAnsi="Cambria"/>
        </w:rPr>
      </w:pPr>
    </w:p>
    <w:p w14:paraId="2BFD2B7E" w14:textId="77777777" w:rsidR="008133AC" w:rsidRDefault="008133AC" w:rsidP="008133AC">
      <w:pPr>
        <w:jc w:val="both"/>
        <w:rPr>
          <w:rFonts w:ascii="Cambria" w:hAnsi="Cambria"/>
        </w:rPr>
      </w:pPr>
      <w:r>
        <w:rPr>
          <w:rFonts w:ascii="Cambria" w:hAnsi="Cambria"/>
        </w:rPr>
        <w:t xml:space="preserve">For the </w:t>
      </w:r>
      <w:r>
        <w:rPr>
          <w:rFonts w:ascii="Cambria" w:hAnsi="Cambria"/>
          <w:i/>
          <w:iCs/>
        </w:rPr>
        <w:t>Urban risk and planning</w:t>
      </w:r>
      <w:r w:rsidRPr="001728A1">
        <w:rPr>
          <w:rFonts w:ascii="Cambria" w:hAnsi="Cambria"/>
        </w:rPr>
        <w:t xml:space="preserve"> category, the documents involved in this category emphasize the impact of extreme heating and heat waves on</w:t>
      </w:r>
      <w:r>
        <w:rPr>
          <w:rFonts w:ascii="Cambria" w:hAnsi="Cambria"/>
        </w:rPr>
        <w:t xml:space="preserve"> excess mortality and drought mainly as the results of the increasing urban heat island effect. Building modifications, implementing green infrastructure, cooling, implementing warning systems, strengthening community resilience, enhancing institutional capacity, and increasing government engagement are emphasized as the main mitigation strategies. </w:t>
      </w:r>
    </w:p>
    <w:p w14:paraId="2A7A52BF" w14:textId="77777777" w:rsidR="008133AC" w:rsidRDefault="008133AC" w:rsidP="008133AC">
      <w:pPr>
        <w:jc w:val="both"/>
        <w:rPr>
          <w:rFonts w:ascii="Cambria" w:hAnsi="Cambria"/>
        </w:rPr>
      </w:pPr>
    </w:p>
    <w:p w14:paraId="31C5384A" w14:textId="41E80C6E" w:rsidR="008133AC" w:rsidRDefault="009E668C" w:rsidP="008133AC">
      <w:pPr>
        <w:jc w:val="both"/>
        <w:rPr>
          <w:rFonts w:ascii="Cambria" w:hAnsi="Cambria"/>
        </w:rPr>
      </w:pPr>
      <w:r>
        <w:rPr>
          <w:rFonts w:ascii="Cambria" w:hAnsi="Cambria"/>
        </w:rPr>
        <w:t>T</w:t>
      </w:r>
      <w:r w:rsidR="008133AC">
        <w:rPr>
          <w:rFonts w:ascii="Cambria" w:hAnsi="Cambria"/>
        </w:rPr>
        <w:t xml:space="preserve">he results and insights gathered from these categories cannot by any means be generalized as the documents in the Prevention Web database are mainly gathered from English-speaking countries. Meaning that there is an overrepresentation of certain countries. This is a major bias that needs to be addressed to make this corpus useful for the international audience and researchers from diverse backgrounds. </w:t>
      </w:r>
    </w:p>
    <w:p w14:paraId="760D2C9F" w14:textId="77777777" w:rsidR="008133AC" w:rsidRDefault="008133AC" w:rsidP="008133AC">
      <w:pPr>
        <w:jc w:val="both"/>
        <w:rPr>
          <w:rFonts w:ascii="Cambria" w:hAnsi="Cambria"/>
        </w:rPr>
      </w:pPr>
    </w:p>
    <w:p w14:paraId="7275C360" w14:textId="77777777" w:rsidR="008133AC" w:rsidRDefault="008133AC" w:rsidP="008133AC">
      <w:pPr>
        <w:jc w:val="both"/>
        <w:rPr>
          <w:rFonts w:ascii="Cambria" w:hAnsi="Cambria"/>
        </w:rPr>
      </w:pPr>
      <w:r>
        <w:rPr>
          <w:rFonts w:ascii="Cambria" w:hAnsi="Cambria"/>
        </w:rPr>
        <w:t xml:space="preserve">Due to the limitations with data and methods alongside narrow results generated by the analyses, this study failed to answer its research questions and generate meaningful results. Still, as a first step, it opens an important path and provides motivation for redemption and further engagement. </w:t>
      </w:r>
    </w:p>
    <w:p w14:paraId="4CF4931F" w14:textId="77777777" w:rsidR="008133AC" w:rsidRPr="00E154E1" w:rsidRDefault="008133AC" w:rsidP="008133AC">
      <w:pPr>
        <w:pStyle w:val="Heading1"/>
        <w:jc w:val="both"/>
        <w:rPr>
          <w:rFonts w:ascii="Cambria" w:hAnsi="Cambria"/>
          <w:b/>
          <w:bCs/>
        </w:rPr>
      </w:pPr>
      <w:r>
        <w:rPr>
          <w:rFonts w:ascii="Cambria" w:hAnsi="Cambria"/>
          <w:b/>
          <w:bCs/>
        </w:rPr>
        <w:lastRenderedPageBreak/>
        <w:t>Limitations</w:t>
      </w:r>
    </w:p>
    <w:p w14:paraId="5DBCEB1F" w14:textId="77777777" w:rsidR="008133AC" w:rsidRDefault="008133AC" w:rsidP="008133AC">
      <w:pPr>
        <w:jc w:val="both"/>
        <w:rPr>
          <w:rFonts w:ascii="Cambria" w:hAnsi="Cambria"/>
        </w:rPr>
      </w:pPr>
      <w:r>
        <w:rPr>
          <w:rFonts w:ascii="Cambria" w:hAnsi="Cambria"/>
        </w:rPr>
        <w:t xml:space="preserve">The study involves serious limitations with data, methods, and results. </w:t>
      </w:r>
    </w:p>
    <w:p w14:paraId="3394DC74" w14:textId="77777777" w:rsidR="008133AC" w:rsidRDefault="008133AC" w:rsidP="008133AC">
      <w:pPr>
        <w:jc w:val="both"/>
        <w:rPr>
          <w:rFonts w:ascii="Cambria" w:hAnsi="Cambria"/>
        </w:rPr>
      </w:pPr>
    </w:p>
    <w:p w14:paraId="70DA1FF6" w14:textId="77777777" w:rsidR="008133AC" w:rsidRDefault="008133AC" w:rsidP="008133AC">
      <w:pPr>
        <w:jc w:val="both"/>
        <w:rPr>
          <w:rFonts w:ascii="Cambria" w:hAnsi="Cambria"/>
        </w:rPr>
      </w:pPr>
      <w:r>
        <w:rPr>
          <w:rFonts w:ascii="Cambria" w:hAnsi="Cambria"/>
        </w:rPr>
        <w:t>Limitations with data,</w:t>
      </w:r>
    </w:p>
    <w:p w14:paraId="7B0907B1" w14:textId="05443D19" w:rsidR="008133AC" w:rsidRDefault="00A7652E" w:rsidP="008133AC">
      <w:pPr>
        <w:pStyle w:val="ListParagraph"/>
        <w:numPr>
          <w:ilvl w:val="0"/>
          <w:numId w:val="3"/>
        </w:numPr>
        <w:jc w:val="both"/>
        <w:rPr>
          <w:rFonts w:ascii="Cambria" w:hAnsi="Cambria"/>
        </w:rPr>
      </w:pPr>
      <w:r>
        <w:rPr>
          <w:rFonts w:ascii="Cambria" w:hAnsi="Cambria"/>
        </w:rPr>
        <w:t xml:space="preserve">The </w:t>
      </w:r>
      <w:r w:rsidR="008133AC">
        <w:rPr>
          <w:rFonts w:ascii="Cambria" w:hAnsi="Cambria"/>
        </w:rPr>
        <w:t>Prevention</w:t>
      </w:r>
      <w:r>
        <w:rPr>
          <w:rFonts w:ascii="Cambria" w:hAnsi="Cambria"/>
        </w:rPr>
        <w:t xml:space="preserve"> </w:t>
      </w:r>
      <w:r w:rsidR="008133AC">
        <w:rPr>
          <w:rFonts w:ascii="Cambria" w:hAnsi="Cambria"/>
        </w:rPr>
        <w:t>Web database heavily involves documents from English-speaking countries.</w:t>
      </w:r>
    </w:p>
    <w:p w14:paraId="2478FDB9" w14:textId="77777777" w:rsidR="008133AC" w:rsidRDefault="008133AC" w:rsidP="008133AC">
      <w:pPr>
        <w:pStyle w:val="ListParagraph"/>
        <w:numPr>
          <w:ilvl w:val="0"/>
          <w:numId w:val="3"/>
        </w:numPr>
        <w:jc w:val="both"/>
        <w:rPr>
          <w:rFonts w:ascii="Cambria" w:hAnsi="Cambria"/>
        </w:rPr>
      </w:pPr>
      <w:r>
        <w:rPr>
          <w:rFonts w:ascii="Cambria" w:hAnsi="Cambria"/>
        </w:rPr>
        <w:t xml:space="preserve">Some countries such as Australia and India are over-represented. </w:t>
      </w:r>
    </w:p>
    <w:p w14:paraId="50AA75C0" w14:textId="77777777" w:rsidR="008133AC" w:rsidRDefault="008133AC" w:rsidP="008133AC">
      <w:pPr>
        <w:pStyle w:val="ListParagraph"/>
        <w:numPr>
          <w:ilvl w:val="0"/>
          <w:numId w:val="3"/>
        </w:numPr>
        <w:jc w:val="both"/>
        <w:rPr>
          <w:rFonts w:ascii="Cambria" w:hAnsi="Cambria"/>
        </w:rPr>
      </w:pPr>
      <w:r w:rsidRPr="005866E8">
        <w:rPr>
          <w:rFonts w:ascii="Cambria" w:hAnsi="Cambria"/>
        </w:rPr>
        <w:t xml:space="preserve">Although categories were based on domain knowledge and Prevention Web’s classification, </w:t>
      </w:r>
      <w:r w:rsidRPr="00E154E1">
        <w:rPr>
          <w:rFonts w:ascii="Cambria" w:hAnsi="Cambria"/>
        </w:rPr>
        <w:t>problems with the number of documents and misclassification resulted in non-meaningful results in some categories.</w:t>
      </w:r>
    </w:p>
    <w:p w14:paraId="367434E5" w14:textId="77777777" w:rsidR="008133AC" w:rsidRDefault="008133AC" w:rsidP="008133AC">
      <w:pPr>
        <w:pStyle w:val="ListParagraph"/>
        <w:numPr>
          <w:ilvl w:val="0"/>
          <w:numId w:val="3"/>
        </w:numPr>
        <w:jc w:val="both"/>
        <w:rPr>
          <w:rFonts w:ascii="Cambria" w:hAnsi="Cambria"/>
        </w:rPr>
      </w:pPr>
      <w:r>
        <w:rPr>
          <w:rFonts w:ascii="Cambria" w:hAnsi="Cambria"/>
        </w:rPr>
        <w:t>The content of the categories may overlap with each other.</w:t>
      </w:r>
    </w:p>
    <w:p w14:paraId="231E0F7B" w14:textId="111B8E4C" w:rsidR="008133AC" w:rsidRDefault="008133AC" w:rsidP="008133AC">
      <w:pPr>
        <w:pStyle w:val="ListParagraph"/>
        <w:numPr>
          <w:ilvl w:val="0"/>
          <w:numId w:val="3"/>
        </w:numPr>
        <w:jc w:val="both"/>
        <w:rPr>
          <w:rFonts w:ascii="Cambria" w:hAnsi="Cambria"/>
        </w:rPr>
      </w:pPr>
      <w:r>
        <w:rPr>
          <w:rFonts w:ascii="Cambria" w:hAnsi="Cambria"/>
        </w:rPr>
        <w:t xml:space="preserve">The number of documents for each category is </w:t>
      </w:r>
      <w:r w:rsidR="00A7652E">
        <w:rPr>
          <w:rFonts w:ascii="Cambria" w:hAnsi="Cambria"/>
        </w:rPr>
        <w:t xml:space="preserve">relatively </w:t>
      </w:r>
      <w:r>
        <w:rPr>
          <w:rFonts w:ascii="Cambria" w:hAnsi="Cambria"/>
        </w:rPr>
        <w:t xml:space="preserve">low. </w:t>
      </w:r>
    </w:p>
    <w:p w14:paraId="5344B6CD" w14:textId="77777777" w:rsidR="008133AC" w:rsidRDefault="008133AC" w:rsidP="008133AC">
      <w:pPr>
        <w:jc w:val="both"/>
        <w:rPr>
          <w:rFonts w:ascii="Cambria" w:hAnsi="Cambria"/>
        </w:rPr>
      </w:pPr>
    </w:p>
    <w:p w14:paraId="0E25BD81" w14:textId="77777777" w:rsidR="008133AC" w:rsidRDefault="008133AC" w:rsidP="008133AC">
      <w:pPr>
        <w:jc w:val="both"/>
        <w:rPr>
          <w:rFonts w:ascii="Cambria" w:hAnsi="Cambria"/>
        </w:rPr>
      </w:pPr>
      <w:r>
        <w:rPr>
          <w:rFonts w:ascii="Cambria" w:hAnsi="Cambria"/>
        </w:rPr>
        <w:t>Limitations with methods,</w:t>
      </w:r>
    </w:p>
    <w:p w14:paraId="58E3A7F9" w14:textId="77777777" w:rsidR="008133AC" w:rsidRDefault="008133AC" w:rsidP="008133AC">
      <w:pPr>
        <w:pStyle w:val="ListParagraph"/>
        <w:numPr>
          <w:ilvl w:val="0"/>
          <w:numId w:val="3"/>
        </w:numPr>
        <w:jc w:val="both"/>
        <w:rPr>
          <w:rFonts w:ascii="Cambria" w:hAnsi="Cambria"/>
        </w:rPr>
      </w:pPr>
      <w:r>
        <w:rPr>
          <w:rFonts w:ascii="Cambria" w:hAnsi="Cambria"/>
        </w:rPr>
        <w:t xml:space="preserve">Stop words continue to occur </w:t>
      </w:r>
      <w:r w:rsidRPr="00E154E1">
        <w:rPr>
          <w:rFonts w:ascii="Cambria" w:hAnsi="Cambria"/>
        </w:rPr>
        <w:t>despite cleaning attempts in the preprocessing step</w:t>
      </w:r>
      <w:r>
        <w:rPr>
          <w:rFonts w:ascii="Cambria" w:hAnsi="Cambria"/>
        </w:rPr>
        <w:t>.</w:t>
      </w:r>
    </w:p>
    <w:p w14:paraId="30AFD872" w14:textId="58F56700" w:rsidR="008133AC" w:rsidRDefault="008133AC" w:rsidP="008133AC">
      <w:pPr>
        <w:pStyle w:val="ListParagraph"/>
        <w:numPr>
          <w:ilvl w:val="0"/>
          <w:numId w:val="3"/>
        </w:numPr>
        <w:jc w:val="both"/>
        <w:rPr>
          <w:rFonts w:ascii="Cambria" w:hAnsi="Cambria"/>
        </w:rPr>
      </w:pPr>
      <w:r>
        <w:rPr>
          <w:rFonts w:ascii="Cambria" w:hAnsi="Cambria"/>
        </w:rPr>
        <w:t>P</w:t>
      </w:r>
      <w:r w:rsidRPr="00E154E1">
        <w:rPr>
          <w:rFonts w:ascii="Cambria" w:hAnsi="Cambria"/>
        </w:rPr>
        <w:t xml:space="preserve">ossible erroneous adjustments with the BERT topic model could have lowered </w:t>
      </w:r>
      <w:r w:rsidR="00112155">
        <w:rPr>
          <w:rFonts w:ascii="Cambria" w:hAnsi="Cambria"/>
        </w:rPr>
        <w:t xml:space="preserve">the </w:t>
      </w:r>
      <w:r w:rsidRPr="00E154E1">
        <w:rPr>
          <w:rFonts w:ascii="Cambria" w:hAnsi="Cambria"/>
        </w:rPr>
        <w:t>interpretability</w:t>
      </w:r>
      <w:r w:rsidR="00961075">
        <w:rPr>
          <w:rFonts w:ascii="Cambria" w:hAnsi="Cambria"/>
        </w:rPr>
        <w:t xml:space="preserve"> fo the topics</w:t>
      </w:r>
      <w:r w:rsidRPr="00E154E1">
        <w:rPr>
          <w:rFonts w:ascii="Cambria" w:hAnsi="Cambria"/>
        </w:rPr>
        <w:t>.</w:t>
      </w:r>
    </w:p>
    <w:p w14:paraId="650F50D9" w14:textId="77777777" w:rsidR="008133AC" w:rsidRDefault="008133AC" w:rsidP="008133AC">
      <w:pPr>
        <w:pStyle w:val="ListParagraph"/>
        <w:numPr>
          <w:ilvl w:val="0"/>
          <w:numId w:val="3"/>
        </w:numPr>
        <w:jc w:val="both"/>
        <w:rPr>
          <w:rFonts w:ascii="Cambria" w:hAnsi="Cambria"/>
        </w:rPr>
      </w:pPr>
      <w:r>
        <w:rPr>
          <w:rFonts w:ascii="Cambria" w:hAnsi="Cambria"/>
        </w:rPr>
        <w:t>R</w:t>
      </w:r>
      <w:r w:rsidRPr="00E154E1">
        <w:rPr>
          <w:rFonts w:ascii="Cambria" w:hAnsi="Cambria"/>
        </w:rPr>
        <w:t>unning the same code without changing the parameters of the BERT topic provides different topic results.</w:t>
      </w:r>
    </w:p>
    <w:p w14:paraId="6DDB355F" w14:textId="4D61EC3D" w:rsidR="009E198C" w:rsidRPr="009E198C" w:rsidRDefault="009E198C" w:rsidP="009E198C">
      <w:pPr>
        <w:pStyle w:val="ListParagraph"/>
        <w:numPr>
          <w:ilvl w:val="0"/>
          <w:numId w:val="3"/>
        </w:numPr>
        <w:jc w:val="both"/>
        <w:rPr>
          <w:rFonts w:ascii="Cambria" w:hAnsi="Cambria"/>
        </w:rPr>
      </w:pPr>
      <w:r>
        <w:rPr>
          <w:rFonts w:ascii="Cambria" w:hAnsi="Cambria"/>
        </w:rPr>
        <w:t>There is no conceptualization and operationalization of the biases involved in every step of this research.</w:t>
      </w:r>
    </w:p>
    <w:p w14:paraId="179D80F5" w14:textId="77777777" w:rsidR="008133AC" w:rsidRDefault="008133AC" w:rsidP="008133AC">
      <w:pPr>
        <w:jc w:val="both"/>
        <w:rPr>
          <w:rFonts w:ascii="Cambria" w:hAnsi="Cambria"/>
        </w:rPr>
      </w:pPr>
    </w:p>
    <w:p w14:paraId="1068EE9B" w14:textId="77777777" w:rsidR="008133AC" w:rsidRDefault="008133AC" w:rsidP="008133AC">
      <w:pPr>
        <w:jc w:val="both"/>
        <w:rPr>
          <w:rFonts w:ascii="Cambria" w:hAnsi="Cambria"/>
        </w:rPr>
      </w:pPr>
      <w:r>
        <w:rPr>
          <w:rFonts w:ascii="Cambria" w:hAnsi="Cambria"/>
        </w:rPr>
        <w:t>Limitations with results,</w:t>
      </w:r>
    </w:p>
    <w:p w14:paraId="24965B3F" w14:textId="274E085A" w:rsidR="008133AC" w:rsidRDefault="008133AC" w:rsidP="008133AC">
      <w:pPr>
        <w:pStyle w:val="ListParagraph"/>
        <w:numPr>
          <w:ilvl w:val="0"/>
          <w:numId w:val="3"/>
        </w:numPr>
        <w:jc w:val="both"/>
        <w:rPr>
          <w:rFonts w:ascii="Cambria" w:hAnsi="Cambria"/>
        </w:rPr>
      </w:pPr>
      <w:r w:rsidRPr="00E154E1">
        <w:rPr>
          <w:rFonts w:ascii="Cambria" w:hAnsi="Cambria"/>
        </w:rPr>
        <w:t>In evaluating the context with TF-IDF and n-gram models, only the domain knowledge was relied upon. Therefore, the terms “meaningful” and “interpretable” remain</w:t>
      </w:r>
      <w:r w:rsidR="00112155">
        <w:rPr>
          <w:rFonts w:ascii="Cambria" w:hAnsi="Cambria"/>
        </w:rPr>
        <w:t xml:space="preserve"> heavily</w:t>
      </w:r>
      <w:r w:rsidRPr="00E154E1">
        <w:rPr>
          <w:rFonts w:ascii="Cambria" w:hAnsi="Cambria"/>
        </w:rPr>
        <w:t xml:space="preserve"> subjective.</w:t>
      </w:r>
    </w:p>
    <w:p w14:paraId="3737366F" w14:textId="77777777" w:rsidR="008133AC" w:rsidRDefault="008133AC" w:rsidP="008133AC">
      <w:pPr>
        <w:pStyle w:val="ListParagraph"/>
        <w:numPr>
          <w:ilvl w:val="0"/>
          <w:numId w:val="3"/>
        </w:numPr>
        <w:jc w:val="both"/>
        <w:rPr>
          <w:rFonts w:ascii="Cambria" w:hAnsi="Cambria"/>
        </w:rPr>
      </w:pPr>
      <w:r w:rsidRPr="00E154E1">
        <w:rPr>
          <w:rFonts w:ascii="Cambria" w:hAnsi="Cambria"/>
        </w:rPr>
        <w:t>In evaluating the topic models using the coherence score, a mixture of domain knowledge and coherence score w</w:t>
      </w:r>
      <w:r>
        <w:rPr>
          <w:rFonts w:ascii="Cambria" w:hAnsi="Cambria"/>
        </w:rPr>
        <w:t>as</w:t>
      </w:r>
      <w:r w:rsidRPr="00E154E1">
        <w:rPr>
          <w:rFonts w:ascii="Cambria" w:hAnsi="Cambria"/>
        </w:rPr>
        <w:t xml:space="preserve"> relied upon. The problem with this evaluation is that the topic with the highest coherence score does not mean it is the most meaningful one. In this case, the implications of the coherence score remain ambiguous.</w:t>
      </w:r>
    </w:p>
    <w:p w14:paraId="5C302327" w14:textId="4801989E" w:rsidR="008133AC" w:rsidRDefault="008133AC" w:rsidP="008133AC">
      <w:pPr>
        <w:pStyle w:val="ListParagraph"/>
        <w:numPr>
          <w:ilvl w:val="0"/>
          <w:numId w:val="3"/>
        </w:numPr>
        <w:jc w:val="both"/>
        <w:rPr>
          <w:rFonts w:ascii="Cambria" w:hAnsi="Cambria"/>
        </w:rPr>
      </w:pPr>
      <w:r>
        <w:rPr>
          <w:rFonts w:ascii="Cambria" w:hAnsi="Cambria"/>
        </w:rPr>
        <w:t xml:space="preserve">The </w:t>
      </w:r>
      <w:r w:rsidRPr="00E154E1">
        <w:rPr>
          <w:rFonts w:ascii="Cambria" w:hAnsi="Cambria"/>
        </w:rPr>
        <w:t>insights cannot be generalized because they are confined to the context established by the documents</w:t>
      </w:r>
      <w:r w:rsidR="00D4536B">
        <w:rPr>
          <w:rFonts w:ascii="Cambria" w:hAnsi="Cambria"/>
        </w:rPr>
        <w:t>, which</w:t>
      </w:r>
      <w:r w:rsidRPr="00E154E1">
        <w:rPr>
          <w:rFonts w:ascii="Cambria" w:hAnsi="Cambria"/>
        </w:rPr>
        <w:t xml:space="preserve"> is not large enough.</w:t>
      </w:r>
    </w:p>
    <w:p w14:paraId="3DC17F69" w14:textId="77777777" w:rsidR="008133AC" w:rsidRDefault="008133AC" w:rsidP="008133AC">
      <w:pPr>
        <w:pStyle w:val="ListParagraph"/>
        <w:numPr>
          <w:ilvl w:val="0"/>
          <w:numId w:val="3"/>
        </w:numPr>
        <w:jc w:val="both"/>
        <w:rPr>
          <w:rFonts w:ascii="Cambria" w:hAnsi="Cambria"/>
        </w:rPr>
      </w:pPr>
      <w:r>
        <w:rPr>
          <w:rFonts w:ascii="Cambria" w:hAnsi="Cambria"/>
        </w:rPr>
        <w:t xml:space="preserve">There is a heavy reliance on domain knowledge rather than numerical results in creating meaningful results and interpretations. </w:t>
      </w:r>
    </w:p>
    <w:p w14:paraId="00F06252" w14:textId="4053FF56" w:rsidR="009E2AB5" w:rsidRDefault="009E2AB5" w:rsidP="008133AC">
      <w:pPr>
        <w:pStyle w:val="ListParagraph"/>
        <w:numPr>
          <w:ilvl w:val="0"/>
          <w:numId w:val="3"/>
        </w:numPr>
        <w:jc w:val="both"/>
        <w:rPr>
          <w:rFonts w:ascii="Cambria" w:hAnsi="Cambria"/>
        </w:rPr>
      </w:pPr>
      <w:r>
        <w:rPr>
          <w:rFonts w:ascii="Cambria" w:hAnsi="Cambria"/>
        </w:rPr>
        <w:t>The research reported only the working and most meaningful results in order not to confound the overall insights and make this study any longer.</w:t>
      </w:r>
    </w:p>
    <w:p w14:paraId="1D3F54D0" w14:textId="77777777" w:rsidR="002622A9" w:rsidRDefault="002622A9" w:rsidP="008133AC">
      <w:pPr>
        <w:pStyle w:val="Heading1"/>
        <w:jc w:val="both"/>
        <w:rPr>
          <w:rFonts w:ascii="Cambria" w:hAnsi="Cambria"/>
          <w:b/>
          <w:bCs/>
        </w:rPr>
      </w:pPr>
    </w:p>
    <w:p w14:paraId="652516A4" w14:textId="77777777" w:rsidR="002622A9" w:rsidRDefault="002622A9" w:rsidP="008133AC">
      <w:pPr>
        <w:pStyle w:val="Heading1"/>
        <w:jc w:val="both"/>
        <w:rPr>
          <w:rFonts w:ascii="Cambria" w:hAnsi="Cambria"/>
          <w:b/>
          <w:bCs/>
        </w:rPr>
      </w:pPr>
    </w:p>
    <w:p w14:paraId="0827D548" w14:textId="77777777" w:rsidR="00D54C89" w:rsidRDefault="00D54C89" w:rsidP="008133AC">
      <w:pPr>
        <w:pStyle w:val="Heading1"/>
        <w:jc w:val="both"/>
        <w:rPr>
          <w:rFonts w:ascii="Cambria" w:hAnsi="Cambria"/>
          <w:b/>
          <w:bCs/>
        </w:rPr>
      </w:pPr>
    </w:p>
    <w:p w14:paraId="2AB433A9" w14:textId="77777777" w:rsidR="00D54C89" w:rsidRPr="00D54C89" w:rsidRDefault="00D54C89" w:rsidP="00D54C89"/>
    <w:p w14:paraId="11FA3A24" w14:textId="05F0F65C" w:rsidR="00B916AA" w:rsidRPr="006F27DF" w:rsidRDefault="008133AC" w:rsidP="008133AC">
      <w:pPr>
        <w:pStyle w:val="Heading1"/>
        <w:jc w:val="both"/>
        <w:rPr>
          <w:rFonts w:ascii="Cambria" w:hAnsi="Cambria"/>
          <w:b/>
          <w:bCs/>
        </w:rPr>
      </w:pPr>
      <w:r w:rsidRPr="006F27DF">
        <w:rPr>
          <w:rFonts w:ascii="Cambria" w:hAnsi="Cambria"/>
          <w:b/>
          <w:bCs/>
        </w:rPr>
        <w:lastRenderedPageBreak/>
        <w:t>Annex I</w:t>
      </w:r>
    </w:p>
    <w:p w14:paraId="2424D322" w14:textId="0C26DCDE" w:rsidR="008133AC" w:rsidRPr="008133AC" w:rsidRDefault="008133AC" w:rsidP="008133AC">
      <w:pPr>
        <w:pStyle w:val="Heading2"/>
        <w:jc w:val="both"/>
        <w:rPr>
          <w:rFonts w:ascii="Cambria" w:hAnsi="Cambria"/>
        </w:rPr>
      </w:pPr>
      <w:r w:rsidRPr="008133AC">
        <w:rPr>
          <w:rFonts w:ascii="Cambria" w:hAnsi="Cambria"/>
        </w:rPr>
        <w:t>Workflow</w:t>
      </w:r>
    </w:p>
    <w:p w14:paraId="646E4416" w14:textId="77777777" w:rsidR="008133AC" w:rsidRPr="00027679" w:rsidRDefault="008133AC" w:rsidP="008133AC">
      <w:pPr>
        <w:pStyle w:val="Heading2"/>
        <w:numPr>
          <w:ilvl w:val="0"/>
          <w:numId w:val="4"/>
        </w:numPr>
        <w:tabs>
          <w:tab w:val="num" w:pos="360"/>
        </w:tabs>
        <w:ind w:left="0" w:firstLine="0"/>
        <w:rPr>
          <w:rFonts w:ascii="Cambria" w:hAnsi="Cambria"/>
          <w:color w:val="0F4761"/>
          <w:sz w:val="24"/>
          <w:szCs w:val="24"/>
        </w:rPr>
      </w:pPr>
      <w:r w:rsidRPr="00027679">
        <w:rPr>
          <w:rFonts w:ascii="Cambria" w:hAnsi="Cambria"/>
          <w:color w:val="0F4761"/>
          <w:sz w:val="24"/>
          <w:szCs w:val="24"/>
        </w:rPr>
        <w:t>Documents are gathered and categorized</w:t>
      </w:r>
    </w:p>
    <w:p w14:paraId="7615E498" w14:textId="77777777" w:rsidR="008133AC" w:rsidRPr="00027679" w:rsidRDefault="008133AC" w:rsidP="008133AC">
      <w:pPr>
        <w:pStyle w:val="Heading2"/>
        <w:numPr>
          <w:ilvl w:val="0"/>
          <w:numId w:val="4"/>
        </w:numPr>
        <w:tabs>
          <w:tab w:val="num" w:pos="360"/>
        </w:tabs>
        <w:ind w:left="0" w:firstLine="0"/>
        <w:rPr>
          <w:rFonts w:ascii="Cambria" w:hAnsi="Cambria"/>
          <w:color w:val="0F4761"/>
          <w:sz w:val="24"/>
          <w:szCs w:val="24"/>
        </w:rPr>
      </w:pPr>
      <w:r w:rsidRPr="00027679">
        <w:rPr>
          <w:rFonts w:ascii="Cambria" w:hAnsi="Cambria"/>
          <w:color w:val="0F4761"/>
          <w:sz w:val="24"/>
          <w:szCs w:val="24"/>
        </w:rPr>
        <w:t>Texts are gathered from PDF documents</w:t>
      </w:r>
    </w:p>
    <w:p w14:paraId="40637FB8" w14:textId="6B6BF690" w:rsidR="008133AC" w:rsidRPr="00027679" w:rsidRDefault="008133AC" w:rsidP="008133AC">
      <w:pPr>
        <w:jc w:val="both"/>
        <w:rPr>
          <w:rFonts w:ascii="Cambria" w:hAnsi="Cambria"/>
          <w:color w:val="000000" w:themeColor="text1"/>
        </w:rPr>
      </w:pPr>
      <w:r w:rsidRPr="00027679">
        <w:rPr>
          <w:rFonts w:ascii="Cambria" w:hAnsi="Cambria"/>
        </w:rPr>
        <w:t>The documents are in different formats (</w:t>
      </w:r>
      <w:r w:rsidRPr="00027679">
        <w:rPr>
          <w:rFonts w:ascii="Cambria" w:hAnsi="Cambria"/>
          <w:color w:val="000000" w:themeColor="text1"/>
        </w:rPr>
        <w:t>reports, research articles, discussion papers, policy briefs, policy recommendations, guidelines, reviews, technical notes, briefings, etc.). Therefore, they are unstructured, which means that their format (text font &amp; alignment, existence of pictures &amp; alignment, etc.) differ. They are all in PDF format and in English. However, some of the documents in this dataset are corrupt, cannot be downloaded from the website, cannot be found on the web, or are unrelated.</w:t>
      </w:r>
    </w:p>
    <w:p w14:paraId="42B082B0" w14:textId="249B9CE4" w:rsidR="00B916AA" w:rsidRDefault="008133AC" w:rsidP="009E3AF2">
      <w:pPr>
        <w:spacing w:before="240"/>
        <w:jc w:val="both"/>
        <w:rPr>
          <w:rFonts w:ascii="Cambria" w:hAnsi="Cambria"/>
          <w:color w:val="000000" w:themeColor="text1"/>
        </w:rPr>
      </w:pPr>
      <w:r w:rsidRPr="00027679">
        <w:rPr>
          <w:rFonts w:ascii="Cambria" w:hAnsi="Cambria"/>
          <w:color w:val="000000" w:themeColor="text1"/>
        </w:rPr>
        <w:t>“PyMuPDF” library was used to get textual data from the documents.</w:t>
      </w:r>
    </w:p>
    <w:p w14:paraId="484D3BFB" w14:textId="77777777" w:rsidR="008133AC" w:rsidRPr="00027679" w:rsidRDefault="008133AC" w:rsidP="008133AC">
      <w:pPr>
        <w:pStyle w:val="Heading2"/>
        <w:numPr>
          <w:ilvl w:val="0"/>
          <w:numId w:val="4"/>
        </w:numPr>
        <w:tabs>
          <w:tab w:val="num" w:pos="360"/>
        </w:tabs>
        <w:ind w:left="0" w:firstLine="0"/>
        <w:rPr>
          <w:rFonts w:ascii="Cambria" w:hAnsi="Cambria"/>
          <w:color w:val="0F4761"/>
          <w:sz w:val="24"/>
          <w:szCs w:val="24"/>
        </w:rPr>
      </w:pPr>
      <w:r w:rsidRPr="00027679">
        <w:rPr>
          <w:rFonts w:ascii="Cambria" w:hAnsi="Cambria"/>
          <w:color w:val="0F4761"/>
          <w:sz w:val="24"/>
          <w:szCs w:val="24"/>
        </w:rPr>
        <w:t>Preprocessing is conducted</w:t>
      </w:r>
    </w:p>
    <w:p w14:paraId="73663C62" w14:textId="77777777" w:rsidR="008133AC" w:rsidRPr="00027679" w:rsidRDefault="008133AC" w:rsidP="008133AC">
      <w:pPr>
        <w:jc w:val="both"/>
        <w:rPr>
          <w:rFonts w:ascii="Cambria" w:hAnsi="Cambria"/>
          <w:color w:val="000000" w:themeColor="text1"/>
        </w:rPr>
      </w:pPr>
      <w:r w:rsidRPr="00027679">
        <w:rPr>
          <w:rFonts w:ascii="Cambria" w:hAnsi="Cambria"/>
          <w:color w:val="000000" w:themeColor="text1"/>
        </w:rPr>
        <w:t xml:space="preserve">Preprocessing was the most tedious and problematic part of this study. </w:t>
      </w:r>
    </w:p>
    <w:p w14:paraId="342779DB" w14:textId="77777777" w:rsidR="008133AC" w:rsidRPr="00027679" w:rsidRDefault="008133AC" w:rsidP="008133AC">
      <w:pPr>
        <w:pStyle w:val="ListParagraph"/>
        <w:jc w:val="both"/>
        <w:rPr>
          <w:rFonts w:ascii="Cambria" w:hAnsi="Cambria"/>
          <w:color w:val="000000" w:themeColor="text1"/>
        </w:rPr>
      </w:pPr>
    </w:p>
    <w:p w14:paraId="697AA2F1" w14:textId="77777777" w:rsidR="008133AC" w:rsidRPr="00027679" w:rsidRDefault="008133AC" w:rsidP="008133AC">
      <w:pPr>
        <w:jc w:val="both"/>
        <w:rPr>
          <w:rFonts w:ascii="Cambria" w:hAnsi="Cambria"/>
          <w:color w:val="000000" w:themeColor="text1"/>
        </w:rPr>
      </w:pPr>
      <w:r w:rsidRPr="00027679">
        <w:rPr>
          <w:rFonts w:ascii="Cambria" w:hAnsi="Cambria"/>
          <w:color w:val="000000" w:themeColor="text1"/>
        </w:rPr>
        <w:t xml:space="preserve">First, </w:t>
      </w:r>
      <w:r>
        <w:rPr>
          <w:rFonts w:ascii="Cambria" w:hAnsi="Cambria"/>
          <w:color w:val="000000" w:themeColor="text1"/>
        </w:rPr>
        <w:t>“</w:t>
      </w:r>
      <w:r w:rsidRPr="00027679">
        <w:rPr>
          <w:rFonts w:ascii="Cambria" w:hAnsi="Cambria"/>
          <w:color w:val="000000" w:themeColor="text1"/>
        </w:rPr>
        <w:t>WordNet POS</w:t>
      </w:r>
      <w:r>
        <w:rPr>
          <w:rFonts w:ascii="Cambria" w:hAnsi="Cambria"/>
          <w:color w:val="000000" w:themeColor="text1"/>
        </w:rPr>
        <w:t>”</w:t>
      </w:r>
      <w:r w:rsidRPr="00027679">
        <w:rPr>
          <w:rFonts w:ascii="Cambria" w:hAnsi="Cambria"/>
          <w:color w:val="000000" w:themeColor="text1"/>
        </w:rPr>
        <w:t xml:space="preserve"> tags for lemmatization were loaded. Then, a preprocessing pipeline was defined.</w:t>
      </w:r>
    </w:p>
    <w:p w14:paraId="20C9F655" w14:textId="77777777" w:rsidR="008133AC" w:rsidRPr="00027679" w:rsidRDefault="008133AC" w:rsidP="008133AC">
      <w:pPr>
        <w:jc w:val="both"/>
        <w:rPr>
          <w:rFonts w:ascii="Cambria" w:hAnsi="Cambria"/>
          <w:color w:val="000000" w:themeColor="text1"/>
        </w:rPr>
      </w:pPr>
      <w:r w:rsidRPr="00027679">
        <w:rPr>
          <w:rFonts w:ascii="Cambria" w:hAnsi="Cambria"/>
          <w:color w:val="000000" w:themeColor="text1"/>
        </w:rPr>
        <w:t xml:space="preserve">The preprocessing pipeline involves, </w:t>
      </w:r>
    </w:p>
    <w:p w14:paraId="7EFBDB3D" w14:textId="77777777" w:rsidR="008133AC" w:rsidRPr="00027679" w:rsidRDefault="008133AC" w:rsidP="008133AC">
      <w:pPr>
        <w:pStyle w:val="ListParagraph"/>
        <w:jc w:val="both"/>
        <w:rPr>
          <w:rFonts w:ascii="Cambria" w:hAnsi="Cambria"/>
          <w:color w:val="000000" w:themeColor="text1"/>
        </w:rPr>
      </w:pPr>
      <w:r w:rsidRPr="00027679">
        <w:rPr>
          <w:rFonts w:ascii="Cambria" w:hAnsi="Cambria"/>
          <w:color w:val="000000" w:themeColor="text1"/>
        </w:rPr>
        <w:t xml:space="preserve">    </w:t>
      </w:r>
    </w:p>
    <w:p w14:paraId="1F16B47D" w14:textId="77777777" w:rsidR="008133AC" w:rsidRPr="00027679" w:rsidRDefault="008133AC" w:rsidP="008133AC">
      <w:pPr>
        <w:pStyle w:val="ListParagraph"/>
        <w:numPr>
          <w:ilvl w:val="0"/>
          <w:numId w:val="2"/>
        </w:numPr>
        <w:ind w:left="502"/>
        <w:jc w:val="both"/>
        <w:rPr>
          <w:rFonts w:ascii="Cambria" w:hAnsi="Cambria"/>
          <w:color w:val="000000" w:themeColor="text1"/>
        </w:rPr>
      </w:pPr>
      <w:r w:rsidRPr="00027679">
        <w:rPr>
          <w:rFonts w:ascii="Cambria" w:hAnsi="Cambria"/>
          <w:color w:val="000000" w:themeColor="text1"/>
        </w:rPr>
        <w:t>Removing multiple white spaces and line breaks</w:t>
      </w:r>
    </w:p>
    <w:p w14:paraId="4516E684" w14:textId="77777777" w:rsidR="008133AC" w:rsidRPr="00027679" w:rsidRDefault="008133AC" w:rsidP="008133AC">
      <w:pPr>
        <w:pStyle w:val="ListParagraph"/>
        <w:numPr>
          <w:ilvl w:val="0"/>
          <w:numId w:val="2"/>
        </w:numPr>
        <w:ind w:left="502"/>
        <w:jc w:val="both"/>
        <w:rPr>
          <w:rFonts w:ascii="Cambria" w:hAnsi="Cambria"/>
          <w:color w:val="000000" w:themeColor="text1"/>
        </w:rPr>
      </w:pPr>
      <w:r w:rsidRPr="00027679">
        <w:rPr>
          <w:rFonts w:ascii="Cambria" w:hAnsi="Cambria"/>
          <w:color w:val="000000" w:themeColor="text1"/>
        </w:rPr>
        <w:t xml:space="preserve">Applying </w:t>
      </w:r>
      <w:r>
        <w:rPr>
          <w:rFonts w:ascii="Cambria" w:hAnsi="Cambria"/>
          <w:color w:val="000000" w:themeColor="text1"/>
        </w:rPr>
        <w:t>“</w:t>
      </w:r>
      <w:r w:rsidRPr="00027679">
        <w:rPr>
          <w:rFonts w:ascii="Cambria" w:hAnsi="Cambria"/>
          <w:color w:val="000000" w:themeColor="text1"/>
        </w:rPr>
        <w:t>nltk.word_tokenize</w:t>
      </w:r>
      <w:r>
        <w:rPr>
          <w:rFonts w:ascii="Cambria" w:hAnsi="Cambria"/>
          <w:color w:val="000000" w:themeColor="text1"/>
        </w:rPr>
        <w:t>”</w:t>
      </w:r>
      <w:r w:rsidRPr="00027679">
        <w:rPr>
          <w:rFonts w:ascii="Cambria" w:hAnsi="Cambria"/>
          <w:color w:val="000000" w:themeColor="text1"/>
        </w:rPr>
        <w:t xml:space="preserve"> on clean text</w:t>
      </w:r>
    </w:p>
    <w:p w14:paraId="1A963E42" w14:textId="77777777" w:rsidR="008133AC" w:rsidRPr="00027679" w:rsidRDefault="008133AC" w:rsidP="008133AC">
      <w:pPr>
        <w:pStyle w:val="ListParagraph"/>
        <w:numPr>
          <w:ilvl w:val="0"/>
          <w:numId w:val="2"/>
        </w:numPr>
        <w:ind w:left="502"/>
        <w:jc w:val="both"/>
        <w:rPr>
          <w:rFonts w:ascii="Cambria" w:hAnsi="Cambria"/>
          <w:color w:val="000000" w:themeColor="text1"/>
        </w:rPr>
      </w:pPr>
      <w:r w:rsidRPr="00027679">
        <w:rPr>
          <w:rFonts w:ascii="Cambria" w:hAnsi="Cambria"/>
          <w:color w:val="000000" w:themeColor="text1"/>
        </w:rPr>
        <w:t>Loading NLTK stopword list and defining a custom stopword list</w:t>
      </w:r>
      <w:r w:rsidRPr="00027679">
        <w:rPr>
          <w:rStyle w:val="FootnoteReference"/>
          <w:rFonts w:ascii="Cambria" w:hAnsi="Cambria"/>
          <w:color w:val="000000" w:themeColor="text1"/>
        </w:rPr>
        <w:footnoteReference w:id="21"/>
      </w:r>
    </w:p>
    <w:p w14:paraId="10DF1776" w14:textId="77777777" w:rsidR="008133AC" w:rsidRPr="00027679" w:rsidRDefault="008133AC" w:rsidP="008133AC">
      <w:pPr>
        <w:pStyle w:val="ListParagraph"/>
        <w:numPr>
          <w:ilvl w:val="0"/>
          <w:numId w:val="2"/>
        </w:numPr>
        <w:ind w:left="502"/>
        <w:jc w:val="both"/>
        <w:rPr>
          <w:rFonts w:ascii="Cambria" w:hAnsi="Cambria"/>
          <w:color w:val="000000" w:themeColor="text1"/>
        </w:rPr>
      </w:pPr>
      <w:r w:rsidRPr="00027679">
        <w:rPr>
          <w:rFonts w:ascii="Cambria" w:hAnsi="Cambria"/>
          <w:color w:val="000000" w:themeColor="text1"/>
        </w:rPr>
        <w:t>Standardizing the text and removing non-alphabetic or stop words</w:t>
      </w:r>
    </w:p>
    <w:p w14:paraId="5993C728" w14:textId="77777777" w:rsidR="008133AC" w:rsidRPr="00027679" w:rsidRDefault="008133AC" w:rsidP="008133AC">
      <w:pPr>
        <w:pStyle w:val="ListParagraph"/>
        <w:numPr>
          <w:ilvl w:val="0"/>
          <w:numId w:val="2"/>
        </w:numPr>
        <w:ind w:left="502"/>
        <w:jc w:val="both"/>
        <w:rPr>
          <w:rFonts w:ascii="Cambria" w:hAnsi="Cambria"/>
          <w:color w:val="000000" w:themeColor="text1"/>
        </w:rPr>
      </w:pPr>
      <w:r w:rsidRPr="00027679">
        <w:rPr>
          <w:rFonts w:ascii="Cambria" w:hAnsi="Cambria"/>
          <w:color w:val="000000" w:themeColor="text1"/>
        </w:rPr>
        <w:t>Defining lemmatizer</w:t>
      </w:r>
    </w:p>
    <w:p w14:paraId="154C39B4" w14:textId="77777777" w:rsidR="008133AC" w:rsidRPr="00027679" w:rsidRDefault="008133AC" w:rsidP="008133AC">
      <w:pPr>
        <w:pStyle w:val="ListParagraph"/>
        <w:numPr>
          <w:ilvl w:val="0"/>
          <w:numId w:val="2"/>
        </w:numPr>
        <w:ind w:left="502"/>
        <w:jc w:val="both"/>
        <w:rPr>
          <w:rFonts w:ascii="Cambria" w:hAnsi="Cambria"/>
          <w:color w:val="000000" w:themeColor="text1"/>
        </w:rPr>
      </w:pPr>
      <w:r w:rsidRPr="00027679">
        <w:rPr>
          <w:rFonts w:ascii="Cambria" w:hAnsi="Cambria"/>
          <w:color w:val="000000" w:themeColor="text1"/>
        </w:rPr>
        <w:t>Conducting POS tagging</w:t>
      </w:r>
    </w:p>
    <w:p w14:paraId="284E5EA5" w14:textId="77777777" w:rsidR="008133AC" w:rsidRPr="00027679" w:rsidRDefault="008133AC" w:rsidP="008133AC">
      <w:pPr>
        <w:pStyle w:val="ListParagraph"/>
        <w:numPr>
          <w:ilvl w:val="0"/>
          <w:numId w:val="2"/>
        </w:numPr>
        <w:ind w:left="502"/>
        <w:jc w:val="both"/>
        <w:rPr>
          <w:rFonts w:ascii="Cambria" w:hAnsi="Cambria"/>
          <w:color w:val="000000" w:themeColor="text1"/>
        </w:rPr>
      </w:pPr>
      <w:r w:rsidRPr="00027679">
        <w:rPr>
          <w:rFonts w:ascii="Cambria" w:hAnsi="Cambria"/>
          <w:color w:val="000000" w:themeColor="text1"/>
        </w:rPr>
        <w:t>Lemmatizing word-tokens via assigned POS tags</w:t>
      </w:r>
    </w:p>
    <w:p w14:paraId="05BDBFDE" w14:textId="77777777" w:rsidR="008133AC" w:rsidRPr="00027679" w:rsidRDefault="008133AC" w:rsidP="008133AC">
      <w:pPr>
        <w:spacing w:before="240" w:after="240"/>
        <w:jc w:val="both"/>
        <w:rPr>
          <w:rFonts w:ascii="Cambria" w:hAnsi="Cambria"/>
          <w:color w:val="000000" w:themeColor="text1"/>
        </w:rPr>
      </w:pPr>
      <w:r>
        <w:rPr>
          <w:rFonts w:ascii="Cambria" w:hAnsi="Cambria"/>
          <w:color w:val="000000" w:themeColor="text1"/>
        </w:rPr>
        <w:t>A</w:t>
      </w:r>
      <w:r w:rsidRPr="00027679">
        <w:rPr>
          <w:rFonts w:ascii="Cambria" w:hAnsi="Cambria"/>
          <w:color w:val="000000" w:themeColor="text1"/>
        </w:rPr>
        <w:t>n iteration function was defined</w:t>
      </w:r>
      <w:r>
        <w:rPr>
          <w:rFonts w:ascii="Cambria" w:hAnsi="Cambria"/>
          <w:color w:val="000000" w:themeColor="text1"/>
        </w:rPr>
        <w:t xml:space="preserve"> afterward</w:t>
      </w:r>
      <w:r w:rsidRPr="00027679">
        <w:rPr>
          <w:rFonts w:ascii="Cambria" w:hAnsi="Cambria"/>
          <w:color w:val="000000" w:themeColor="text1"/>
        </w:rPr>
        <w:t>. The purpose of the iteration function is to go over each page of each document to confirm that they are in the desired format (PDF), apply the preprocessing pipeline, and store tokens generated for each file in a dictionary. The iteration function involves,</w:t>
      </w:r>
    </w:p>
    <w:p w14:paraId="5B76501C" w14:textId="77777777" w:rsidR="008133AC" w:rsidRPr="00027679" w:rsidRDefault="008133AC" w:rsidP="008133AC">
      <w:pPr>
        <w:pStyle w:val="ListParagraph"/>
        <w:numPr>
          <w:ilvl w:val="0"/>
          <w:numId w:val="2"/>
        </w:numPr>
        <w:spacing w:before="240" w:after="240"/>
        <w:ind w:left="502"/>
        <w:jc w:val="both"/>
        <w:rPr>
          <w:rFonts w:ascii="Cambria" w:hAnsi="Cambria"/>
          <w:color w:val="000000" w:themeColor="text1"/>
        </w:rPr>
      </w:pPr>
      <w:r w:rsidRPr="00027679">
        <w:rPr>
          <w:rFonts w:ascii="Cambria" w:hAnsi="Cambria"/>
          <w:color w:val="000000" w:themeColor="text1"/>
        </w:rPr>
        <w:t>Creating an empty dictionary to display all documents and tokens together</w:t>
      </w:r>
    </w:p>
    <w:p w14:paraId="64EC1F4E" w14:textId="77777777" w:rsidR="008133AC" w:rsidRPr="00027679" w:rsidRDefault="008133AC" w:rsidP="008133AC">
      <w:pPr>
        <w:pStyle w:val="ListParagraph"/>
        <w:numPr>
          <w:ilvl w:val="0"/>
          <w:numId w:val="2"/>
        </w:numPr>
        <w:spacing w:before="240" w:after="240"/>
        <w:ind w:left="502"/>
        <w:jc w:val="both"/>
        <w:rPr>
          <w:rFonts w:ascii="Cambria" w:hAnsi="Cambria"/>
          <w:color w:val="000000" w:themeColor="text1"/>
        </w:rPr>
      </w:pPr>
      <w:r w:rsidRPr="00027679">
        <w:rPr>
          <w:rFonts w:ascii="Cambria" w:hAnsi="Cambria"/>
          <w:color w:val="000000" w:themeColor="text1"/>
        </w:rPr>
        <w:t>Defining a counter to track the number of processed texts</w:t>
      </w:r>
    </w:p>
    <w:p w14:paraId="5179EB12" w14:textId="77777777" w:rsidR="008133AC" w:rsidRPr="00027679" w:rsidRDefault="008133AC" w:rsidP="008133AC">
      <w:pPr>
        <w:pStyle w:val="ListParagraph"/>
        <w:numPr>
          <w:ilvl w:val="0"/>
          <w:numId w:val="2"/>
        </w:numPr>
        <w:spacing w:before="240" w:after="240"/>
        <w:ind w:left="502"/>
        <w:jc w:val="both"/>
        <w:rPr>
          <w:rFonts w:ascii="Cambria" w:hAnsi="Cambria"/>
          <w:color w:val="000000" w:themeColor="text1"/>
        </w:rPr>
      </w:pPr>
      <w:r w:rsidRPr="00027679">
        <w:rPr>
          <w:rFonts w:ascii="Cambria" w:hAnsi="Cambria"/>
          <w:color w:val="000000" w:themeColor="text1"/>
        </w:rPr>
        <w:t xml:space="preserve">Defining a for loop to iterate over each file to </w:t>
      </w:r>
    </w:p>
    <w:p w14:paraId="4D3BF56B" w14:textId="77777777" w:rsidR="008133AC" w:rsidRPr="00027679" w:rsidRDefault="008133AC" w:rsidP="008133AC">
      <w:pPr>
        <w:pStyle w:val="ListParagraph"/>
        <w:spacing w:before="240" w:after="240"/>
        <w:ind w:left="502"/>
        <w:jc w:val="both"/>
        <w:rPr>
          <w:rFonts w:ascii="Cambria" w:hAnsi="Cambria"/>
          <w:color w:val="000000" w:themeColor="text1"/>
        </w:rPr>
      </w:pPr>
    </w:p>
    <w:p w14:paraId="1042E895" w14:textId="77777777" w:rsidR="008133AC" w:rsidRPr="00027679" w:rsidRDefault="008133AC" w:rsidP="008133AC">
      <w:pPr>
        <w:pStyle w:val="ListParagraph"/>
        <w:numPr>
          <w:ilvl w:val="0"/>
          <w:numId w:val="5"/>
        </w:numPr>
        <w:spacing w:before="240" w:after="240"/>
        <w:jc w:val="both"/>
        <w:rPr>
          <w:rFonts w:ascii="Cambria" w:hAnsi="Cambria"/>
          <w:color w:val="000000" w:themeColor="text1"/>
        </w:rPr>
      </w:pPr>
      <w:r w:rsidRPr="00027679">
        <w:rPr>
          <w:rFonts w:ascii="Cambria" w:hAnsi="Cambria"/>
          <w:color w:val="000000" w:themeColor="text1"/>
        </w:rPr>
        <w:t>check</w:t>
      </w:r>
      <w:r w:rsidRPr="00027679">
        <w:rPr>
          <w:rFonts w:ascii="Cambria" w:hAnsi="Cambria" w:cs="Courier New"/>
          <w:color w:val="008000"/>
          <w:sz w:val="21"/>
          <w:szCs w:val="21"/>
        </w:rPr>
        <w:t xml:space="preserve"> </w:t>
      </w:r>
      <w:r w:rsidRPr="00027679">
        <w:rPr>
          <w:rFonts w:ascii="Cambria" w:hAnsi="Cambria"/>
          <w:color w:val="000000" w:themeColor="text1"/>
        </w:rPr>
        <w:t xml:space="preserve">whether the files are PDFs, </w:t>
      </w:r>
    </w:p>
    <w:p w14:paraId="71E16661" w14:textId="77777777" w:rsidR="008133AC" w:rsidRPr="00027679" w:rsidRDefault="008133AC" w:rsidP="008133AC">
      <w:pPr>
        <w:pStyle w:val="ListParagraph"/>
        <w:numPr>
          <w:ilvl w:val="0"/>
          <w:numId w:val="5"/>
        </w:numPr>
        <w:spacing w:before="240" w:after="240"/>
        <w:jc w:val="both"/>
        <w:rPr>
          <w:rFonts w:ascii="Cambria" w:hAnsi="Cambria"/>
          <w:color w:val="000000" w:themeColor="text1"/>
        </w:rPr>
      </w:pPr>
      <w:r w:rsidRPr="00027679">
        <w:rPr>
          <w:rFonts w:ascii="Cambria" w:hAnsi="Cambria"/>
          <w:color w:val="000000" w:themeColor="text1"/>
        </w:rPr>
        <w:t xml:space="preserve">create a path to the PDF files, extract the content of files, </w:t>
      </w:r>
    </w:p>
    <w:p w14:paraId="6F2197AA" w14:textId="77777777" w:rsidR="008133AC" w:rsidRPr="00027679" w:rsidRDefault="008133AC" w:rsidP="008133AC">
      <w:pPr>
        <w:pStyle w:val="ListParagraph"/>
        <w:numPr>
          <w:ilvl w:val="0"/>
          <w:numId w:val="5"/>
        </w:numPr>
        <w:spacing w:before="240" w:after="240"/>
        <w:jc w:val="both"/>
        <w:rPr>
          <w:rFonts w:ascii="Cambria" w:hAnsi="Cambria"/>
          <w:color w:val="000000" w:themeColor="text1"/>
        </w:rPr>
      </w:pPr>
      <w:r w:rsidRPr="00027679">
        <w:rPr>
          <w:rFonts w:ascii="Cambria" w:hAnsi="Cambria"/>
          <w:color w:val="000000" w:themeColor="text1"/>
        </w:rPr>
        <w:t>apply the preprocessing pipeline,</w:t>
      </w:r>
    </w:p>
    <w:p w14:paraId="76C43B55" w14:textId="409E6E34" w:rsidR="008133AC" w:rsidRPr="00027679" w:rsidRDefault="008133AC" w:rsidP="008133AC">
      <w:pPr>
        <w:pStyle w:val="ListParagraph"/>
        <w:numPr>
          <w:ilvl w:val="0"/>
          <w:numId w:val="5"/>
        </w:numPr>
        <w:spacing w:before="240" w:after="240"/>
        <w:jc w:val="both"/>
        <w:rPr>
          <w:rFonts w:ascii="Cambria" w:hAnsi="Cambria"/>
          <w:color w:val="000000" w:themeColor="text1"/>
        </w:rPr>
      </w:pPr>
      <w:r w:rsidRPr="00027679">
        <w:rPr>
          <w:rFonts w:ascii="Cambria" w:hAnsi="Cambria"/>
          <w:color w:val="000000" w:themeColor="text1"/>
        </w:rPr>
        <w:t>generate a unique name for each document,</w:t>
      </w:r>
    </w:p>
    <w:p w14:paraId="61251F57" w14:textId="77777777" w:rsidR="008133AC" w:rsidRPr="00027679" w:rsidRDefault="008133AC" w:rsidP="008133AC">
      <w:pPr>
        <w:pStyle w:val="ListParagraph"/>
        <w:numPr>
          <w:ilvl w:val="0"/>
          <w:numId w:val="5"/>
        </w:numPr>
        <w:spacing w:before="240" w:after="240"/>
        <w:jc w:val="both"/>
        <w:rPr>
          <w:rFonts w:ascii="Cambria" w:hAnsi="Cambria"/>
          <w:color w:val="000000" w:themeColor="text1"/>
        </w:rPr>
      </w:pPr>
      <w:r w:rsidRPr="00027679">
        <w:rPr>
          <w:rFonts w:ascii="Cambria" w:hAnsi="Cambria"/>
          <w:color w:val="000000" w:themeColor="text1"/>
        </w:rPr>
        <w:t>assign the preprocessed text content of the current document in the docs dictionary with the document name as the key</w:t>
      </w:r>
    </w:p>
    <w:p w14:paraId="6830495C" w14:textId="77777777" w:rsidR="008133AC" w:rsidRPr="00027679" w:rsidRDefault="008133AC" w:rsidP="008133AC">
      <w:pPr>
        <w:pStyle w:val="ListParagraph"/>
        <w:spacing w:before="240" w:after="240"/>
        <w:ind w:left="1845"/>
        <w:jc w:val="both"/>
        <w:rPr>
          <w:rFonts w:ascii="Cambria" w:hAnsi="Cambria"/>
          <w:color w:val="000000" w:themeColor="text1"/>
        </w:rPr>
      </w:pPr>
    </w:p>
    <w:p w14:paraId="1F7B38D3" w14:textId="77777777" w:rsidR="008133AC" w:rsidRPr="00027679" w:rsidRDefault="008133AC" w:rsidP="008133AC">
      <w:pPr>
        <w:pStyle w:val="ListParagraph"/>
        <w:numPr>
          <w:ilvl w:val="0"/>
          <w:numId w:val="2"/>
        </w:numPr>
        <w:spacing w:before="240" w:after="240"/>
        <w:ind w:left="502"/>
        <w:jc w:val="both"/>
        <w:rPr>
          <w:rFonts w:ascii="Cambria" w:hAnsi="Cambria"/>
          <w:color w:val="000000" w:themeColor="text1"/>
        </w:rPr>
      </w:pPr>
      <w:r w:rsidRPr="00027679">
        <w:rPr>
          <w:rFonts w:ascii="Cambria" w:hAnsi="Cambria"/>
          <w:color w:val="000000" w:themeColor="text1"/>
        </w:rPr>
        <w:t>Defining the pdf folder path</w:t>
      </w:r>
    </w:p>
    <w:p w14:paraId="553FA76E" w14:textId="77777777" w:rsidR="008133AC" w:rsidRPr="00027679" w:rsidRDefault="008133AC" w:rsidP="008133AC">
      <w:pPr>
        <w:pStyle w:val="ListParagraph"/>
        <w:numPr>
          <w:ilvl w:val="0"/>
          <w:numId w:val="2"/>
        </w:numPr>
        <w:spacing w:before="240" w:after="240"/>
        <w:ind w:left="502"/>
        <w:jc w:val="both"/>
        <w:rPr>
          <w:rFonts w:ascii="Cambria" w:hAnsi="Cambria"/>
          <w:color w:val="000000" w:themeColor="text1"/>
        </w:rPr>
      </w:pPr>
      <w:r w:rsidRPr="00027679">
        <w:rPr>
          <w:rFonts w:ascii="Cambria" w:hAnsi="Cambria"/>
          <w:color w:val="000000" w:themeColor="text1"/>
        </w:rPr>
        <w:t>Printing each document's tokens as a list</w:t>
      </w:r>
    </w:p>
    <w:p w14:paraId="5317AEC5" w14:textId="77777777" w:rsidR="008133AC" w:rsidRPr="00E154E1" w:rsidRDefault="008133AC" w:rsidP="009E3AF2">
      <w:pPr>
        <w:spacing w:before="240"/>
        <w:jc w:val="both"/>
        <w:rPr>
          <w:rFonts w:ascii="Cambria" w:hAnsi="Cambria"/>
        </w:rPr>
      </w:pPr>
    </w:p>
    <w:p w14:paraId="3FB44742" w14:textId="77777777" w:rsidR="008133AC" w:rsidRPr="00027679" w:rsidRDefault="008133AC" w:rsidP="008133AC">
      <w:pPr>
        <w:pStyle w:val="Heading2"/>
        <w:numPr>
          <w:ilvl w:val="0"/>
          <w:numId w:val="4"/>
        </w:numPr>
        <w:tabs>
          <w:tab w:val="num" w:pos="360"/>
        </w:tabs>
        <w:ind w:left="0" w:firstLine="0"/>
        <w:rPr>
          <w:rFonts w:ascii="Cambria" w:hAnsi="Cambria"/>
          <w:color w:val="0F4761"/>
          <w:sz w:val="24"/>
          <w:szCs w:val="24"/>
        </w:rPr>
      </w:pPr>
      <w:r w:rsidRPr="00027679">
        <w:rPr>
          <w:rFonts w:ascii="Cambria" w:hAnsi="Cambria"/>
          <w:color w:val="0F4761"/>
          <w:sz w:val="24"/>
          <w:szCs w:val="24"/>
        </w:rPr>
        <w:lastRenderedPageBreak/>
        <w:t>Token dictionary is defined</w:t>
      </w:r>
    </w:p>
    <w:p w14:paraId="021E8D17" w14:textId="77777777" w:rsidR="008133AC" w:rsidRPr="00027679" w:rsidRDefault="008133AC" w:rsidP="008133AC">
      <w:pPr>
        <w:jc w:val="both"/>
        <w:rPr>
          <w:rFonts w:ascii="Cambria" w:hAnsi="Cambria"/>
          <w:color w:val="000000" w:themeColor="text1"/>
        </w:rPr>
      </w:pPr>
      <w:r w:rsidRPr="00027679">
        <w:rPr>
          <w:rFonts w:ascii="Cambria" w:hAnsi="Cambria"/>
          <w:color w:val="000000" w:themeColor="text1"/>
        </w:rPr>
        <w:t>Defining a token dictionary is important for preparing tokens for Bag of Words (BoW) representation and related applications by assigning each token a unique ID and collecting them under a single variable. The gensim library was utilized for this purpose.</w:t>
      </w:r>
    </w:p>
    <w:p w14:paraId="7273F9B0" w14:textId="77777777" w:rsidR="008133AC" w:rsidRPr="00027679" w:rsidRDefault="008133AC" w:rsidP="008133AC">
      <w:pPr>
        <w:pStyle w:val="Heading2"/>
        <w:numPr>
          <w:ilvl w:val="0"/>
          <w:numId w:val="4"/>
        </w:numPr>
        <w:tabs>
          <w:tab w:val="num" w:pos="360"/>
        </w:tabs>
        <w:ind w:left="0" w:firstLine="0"/>
        <w:rPr>
          <w:rFonts w:ascii="Cambria" w:hAnsi="Cambria"/>
          <w:color w:val="0F4761"/>
          <w:sz w:val="24"/>
          <w:szCs w:val="24"/>
        </w:rPr>
      </w:pPr>
      <w:r w:rsidRPr="00027679">
        <w:rPr>
          <w:rFonts w:ascii="Cambria" w:hAnsi="Cambria"/>
          <w:color w:val="0F4761"/>
          <w:sz w:val="24"/>
          <w:szCs w:val="24"/>
        </w:rPr>
        <w:t>BoW representation is defined</w:t>
      </w:r>
    </w:p>
    <w:p w14:paraId="663EC2B5" w14:textId="77777777" w:rsidR="008133AC" w:rsidRPr="00027679" w:rsidRDefault="008133AC" w:rsidP="008133AC">
      <w:pPr>
        <w:jc w:val="both"/>
        <w:rPr>
          <w:rFonts w:ascii="Cambria" w:hAnsi="Cambria"/>
          <w:color w:val="000000" w:themeColor="text1"/>
        </w:rPr>
      </w:pPr>
      <w:r w:rsidRPr="00027679">
        <w:rPr>
          <w:rFonts w:ascii="Cambria" w:hAnsi="Cambria"/>
          <w:color w:val="000000" w:themeColor="text1"/>
        </w:rPr>
        <w:t xml:space="preserve">BoW representation is important for converting tokens into numerical vectors, where each dimension corresponds to a unique token in the dictionary. It retrieves the frequency of each token in a document. This step makes the data ready for TF-IDF and n-grams applications. </w:t>
      </w:r>
    </w:p>
    <w:p w14:paraId="53C66177" w14:textId="77777777" w:rsidR="008133AC" w:rsidRPr="00027679" w:rsidRDefault="008133AC" w:rsidP="008133AC">
      <w:pPr>
        <w:pStyle w:val="Heading2"/>
        <w:numPr>
          <w:ilvl w:val="0"/>
          <w:numId w:val="4"/>
        </w:numPr>
        <w:tabs>
          <w:tab w:val="num" w:pos="360"/>
        </w:tabs>
        <w:ind w:left="0" w:firstLine="0"/>
        <w:rPr>
          <w:rFonts w:ascii="Cambria" w:hAnsi="Cambria"/>
          <w:color w:val="0F4761"/>
          <w:sz w:val="24"/>
          <w:szCs w:val="24"/>
        </w:rPr>
      </w:pPr>
      <w:r w:rsidRPr="00027679">
        <w:rPr>
          <w:rFonts w:ascii="Cambria" w:hAnsi="Cambria"/>
          <w:color w:val="0F4761"/>
          <w:sz w:val="24"/>
          <w:szCs w:val="24"/>
        </w:rPr>
        <w:t>TF-IDF model is defined</w:t>
      </w:r>
    </w:p>
    <w:p w14:paraId="7C95E612" w14:textId="77777777" w:rsidR="008133AC" w:rsidRPr="00027679" w:rsidRDefault="008133AC" w:rsidP="008133AC">
      <w:pPr>
        <w:jc w:val="both"/>
        <w:rPr>
          <w:rFonts w:ascii="Cambria" w:hAnsi="Cambria"/>
          <w:color w:val="000000" w:themeColor="text1"/>
        </w:rPr>
      </w:pPr>
      <w:r w:rsidRPr="00027679">
        <w:rPr>
          <w:rFonts w:ascii="Cambria" w:hAnsi="Cambria"/>
          <w:color w:val="000000" w:themeColor="text1"/>
        </w:rPr>
        <w:t xml:space="preserve">TF-IDF is a </w:t>
      </w:r>
      <w:r>
        <w:rPr>
          <w:rFonts w:ascii="Cambria" w:hAnsi="Cambria"/>
          <w:color w:val="000000" w:themeColor="text1"/>
        </w:rPr>
        <w:t>model</w:t>
      </w:r>
      <w:r w:rsidRPr="00027679">
        <w:rPr>
          <w:rFonts w:ascii="Cambria" w:hAnsi="Cambria"/>
          <w:color w:val="000000" w:themeColor="text1"/>
        </w:rPr>
        <w:t xml:space="preserve"> that captures the importance of tokens by weighing the frequency of a token (TF) against its frequency </w:t>
      </w:r>
      <w:r>
        <w:rPr>
          <w:rFonts w:ascii="Cambria" w:hAnsi="Cambria"/>
          <w:color w:val="000000" w:themeColor="text1"/>
        </w:rPr>
        <w:t>in</w:t>
      </w:r>
      <w:r w:rsidRPr="00027679">
        <w:rPr>
          <w:rFonts w:ascii="Cambria" w:hAnsi="Cambria"/>
          <w:color w:val="000000" w:themeColor="text1"/>
        </w:rPr>
        <w:t xml:space="preserve"> the entire corpus (IDF). Tokens that appear frequently in a specific document but rarely in other documents are considered more important. Although TF-IDF is mainly used as input for LDA, it can be useful for providing inputs for n-gram analysis. Moreover, TF-IDF can be useful for identifying stop words.</w:t>
      </w:r>
    </w:p>
    <w:p w14:paraId="1DA84A8F" w14:textId="77777777" w:rsidR="008133AC" w:rsidRPr="00027679" w:rsidRDefault="008133AC" w:rsidP="008133AC">
      <w:pPr>
        <w:pStyle w:val="ListParagraph"/>
        <w:jc w:val="both"/>
        <w:rPr>
          <w:rFonts w:ascii="Cambria" w:hAnsi="Cambria"/>
          <w:color w:val="000000" w:themeColor="text1"/>
        </w:rPr>
      </w:pPr>
    </w:p>
    <w:p w14:paraId="5C4119C1" w14:textId="2B8DC440" w:rsidR="008133AC" w:rsidRDefault="008133AC" w:rsidP="008133AC">
      <w:pPr>
        <w:jc w:val="both"/>
        <w:rPr>
          <w:rFonts w:ascii="Cambria" w:hAnsi="Cambria"/>
          <w:color w:val="000000" w:themeColor="text1"/>
        </w:rPr>
      </w:pPr>
      <w:r w:rsidRPr="00027679">
        <w:rPr>
          <w:rFonts w:ascii="Cambria" w:hAnsi="Cambria"/>
          <w:color w:val="000000" w:themeColor="text1"/>
        </w:rPr>
        <w:t xml:space="preserve">Identifying stop words with TF-IDF can be tricky. It basically involves defining a probability threshold (0.05) and defining the words below this threshold as stop words. This method was not used fearing that there would not be many words to work with and certain domain-specific words would be removed. </w:t>
      </w:r>
    </w:p>
    <w:p w14:paraId="393C2F9B" w14:textId="77777777" w:rsidR="008133AC" w:rsidRPr="00027679" w:rsidRDefault="008133AC" w:rsidP="008133AC">
      <w:pPr>
        <w:pStyle w:val="Heading2"/>
        <w:numPr>
          <w:ilvl w:val="0"/>
          <w:numId w:val="4"/>
        </w:numPr>
        <w:tabs>
          <w:tab w:val="num" w:pos="360"/>
        </w:tabs>
        <w:ind w:left="0" w:firstLine="0"/>
        <w:rPr>
          <w:rFonts w:ascii="Cambria" w:hAnsi="Cambria"/>
          <w:color w:val="0F4761"/>
          <w:sz w:val="24"/>
          <w:szCs w:val="24"/>
        </w:rPr>
      </w:pPr>
      <w:r w:rsidRPr="00027679">
        <w:rPr>
          <w:rFonts w:ascii="Cambria" w:hAnsi="Cambria"/>
          <w:color w:val="0F4761"/>
          <w:sz w:val="24"/>
          <w:szCs w:val="24"/>
        </w:rPr>
        <w:t>N-grams model is defined</w:t>
      </w:r>
    </w:p>
    <w:p w14:paraId="54FB189D" w14:textId="77777777" w:rsidR="008133AC" w:rsidRPr="00027679" w:rsidRDefault="008133AC" w:rsidP="008133AC">
      <w:pPr>
        <w:jc w:val="both"/>
        <w:rPr>
          <w:rFonts w:ascii="Cambria" w:hAnsi="Cambria"/>
          <w:color w:val="000000" w:themeColor="text1"/>
        </w:rPr>
      </w:pPr>
      <w:r w:rsidRPr="00027679">
        <w:rPr>
          <w:rFonts w:ascii="Cambria" w:hAnsi="Cambria"/>
          <w:color w:val="000000" w:themeColor="text1"/>
        </w:rPr>
        <w:t>N-grams is a model that involves a collection of words that appear together according to their frequency of co-occurrence. Therefore, n-grams is important for examining the context in which the tokens appear. For this study, trigram</w:t>
      </w:r>
      <w:r>
        <w:rPr>
          <w:rFonts w:ascii="Cambria" w:hAnsi="Cambria"/>
          <w:color w:val="000000" w:themeColor="text1"/>
        </w:rPr>
        <w:t xml:space="preserve"> </w:t>
      </w:r>
      <w:r w:rsidRPr="00027679">
        <w:rPr>
          <w:rFonts w:ascii="Cambria" w:hAnsi="Cambria"/>
          <w:color w:val="000000" w:themeColor="text1"/>
        </w:rPr>
        <w:t xml:space="preserve">(with 3 words) </w:t>
      </w:r>
      <w:r>
        <w:rPr>
          <w:rFonts w:ascii="Cambria" w:hAnsi="Cambria"/>
          <w:color w:val="000000" w:themeColor="text1"/>
        </w:rPr>
        <w:t>n-gram</w:t>
      </w:r>
      <w:r w:rsidRPr="00027679">
        <w:rPr>
          <w:rFonts w:ascii="Cambria" w:hAnsi="Cambria"/>
          <w:color w:val="000000" w:themeColor="text1"/>
        </w:rPr>
        <w:t xml:space="preserve"> was used because it can provide a better idea regarding the context.</w:t>
      </w:r>
    </w:p>
    <w:p w14:paraId="47AE7518" w14:textId="77777777" w:rsidR="006F27DF" w:rsidRPr="00027679" w:rsidRDefault="006F27DF" w:rsidP="006F27DF">
      <w:pPr>
        <w:pStyle w:val="Heading2"/>
        <w:numPr>
          <w:ilvl w:val="0"/>
          <w:numId w:val="4"/>
        </w:numPr>
        <w:tabs>
          <w:tab w:val="num" w:pos="360"/>
        </w:tabs>
        <w:ind w:left="0" w:firstLine="0"/>
        <w:rPr>
          <w:rFonts w:ascii="Cambria" w:hAnsi="Cambria"/>
          <w:color w:val="0F4761"/>
          <w:sz w:val="24"/>
          <w:szCs w:val="24"/>
        </w:rPr>
      </w:pPr>
      <w:r w:rsidRPr="00027679">
        <w:rPr>
          <w:rFonts w:ascii="Cambria" w:hAnsi="Cambria"/>
          <w:color w:val="0F4761"/>
          <w:sz w:val="24"/>
          <w:szCs w:val="24"/>
        </w:rPr>
        <w:t>BERTopic model is defined</w:t>
      </w:r>
    </w:p>
    <w:p w14:paraId="0ACEEB2B" w14:textId="77777777" w:rsidR="006F27DF" w:rsidRPr="00027679" w:rsidRDefault="006F27DF" w:rsidP="006F27DF">
      <w:pPr>
        <w:jc w:val="both"/>
        <w:rPr>
          <w:rFonts w:ascii="Cambria" w:hAnsi="Cambria"/>
          <w:color w:val="000000" w:themeColor="text1"/>
        </w:rPr>
      </w:pPr>
      <w:r w:rsidRPr="00027679">
        <w:rPr>
          <w:rFonts w:ascii="Cambria" w:hAnsi="Cambria"/>
          <w:color w:val="000000" w:themeColor="text1"/>
        </w:rPr>
        <w:t>As a statistical model, LDA fails to identify the contextual relationships between the tokens. It merely identifies topics based on word distributions, which may fail to capture coherent topics generated from small and technical datasets. That is why, BERTopic was used.</w:t>
      </w:r>
    </w:p>
    <w:p w14:paraId="3F20951B" w14:textId="77777777" w:rsidR="006F27DF" w:rsidRPr="00027679" w:rsidRDefault="006F27DF" w:rsidP="006F27DF">
      <w:pPr>
        <w:pStyle w:val="ListParagraph"/>
        <w:jc w:val="both"/>
        <w:rPr>
          <w:rFonts w:ascii="Cambria" w:hAnsi="Cambria"/>
          <w:color w:val="000000" w:themeColor="text1"/>
        </w:rPr>
      </w:pPr>
    </w:p>
    <w:p w14:paraId="60050765" w14:textId="77777777" w:rsidR="006F27DF" w:rsidRPr="00027679" w:rsidRDefault="006F27DF" w:rsidP="006F27DF">
      <w:pPr>
        <w:jc w:val="both"/>
        <w:rPr>
          <w:rFonts w:ascii="Cambria" w:hAnsi="Cambria"/>
          <w:color w:val="000000" w:themeColor="text1"/>
        </w:rPr>
      </w:pPr>
      <w:r w:rsidRPr="00027679">
        <w:rPr>
          <w:rFonts w:ascii="Cambria" w:hAnsi="Cambria"/>
          <w:color w:val="000000" w:themeColor="text1"/>
        </w:rPr>
        <w:t xml:space="preserve">BERTopic is a model based on transformer architecture that utilizes embeddings. Within the scope of this study, the BERTopic with "all-MiniLM-L6-v2" sentence transformer was used to create embeddings that help generate </w:t>
      </w:r>
      <w:r>
        <w:rPr>
          <w:rFonts w:ascii="Cambria" w:hAnsi="Cambria"/>
          <w:color w:val="000000" w:themeColor="text1"/>
        </w:rPr>
        <w:t>meaningful topics</w:t>
      </w:r>
      <w:r w:rsidRPr="00027679">
        <w:rPr>
          <w:rFonts w:ascii="Cambria" w:hAnsi="Cambria"/>
          <w:color w:val="000000" w:themeColor="text1"/>
        </w:rPr>
        <w:t xml:space="preserve">. </w:t>
      </w:r>
    </w:p>
    <w:p w14:paraId="00AE493C" w14:textId="77777777" w:rsidR="008133AC" w:rsidRDefault="008133AC" w:rsidP="008133AC">
      <w:pPr>
        <w:jc w:val="both"/>
        <w:rPr>
          <w:rFonts w:ascii="Cambria" w:hAnsi="Cambria"/>
          <w:color w:val="000000" w:themeColor="text1"/>
        </w:rPr>
      </w:pPr>
    </w:p>
    <w:p w14:paraId="4778EFA1" w14:textId="058DC264" w:rsidR="006F27DF" w:rsidRDefault="006F27DF" w:rsidP="008133AC">
      <w:pPr>
        <w:jc w:val="both"/>
        <w:rPr>
          <w:rFonts w:ascii="Cambria" w:hAnsi="Cambria"/>
          <w:color w:val="000000" w:themeColor="text1"/>
        </w:rPr>
      </w:pPr>
      <w:r w:rsidRPr="00027679">
        <w:rPr>
          <w:rFonts w:ascii="Cambria" w:hAnsi="Cambria"/>
          <w:color w:val="000000" w:themeColor="text1"/>
        </w:rPr>
        <w:t>After adjusting the parameters, topics were displayed. The adjustment step is an iterative process depending on the comparison of domain knowledge with coherence scores.</w:t>
      </w:r>
    </w:p>
    <w:p w14:paraId="62DF4A8B" w14:textId="77777777" w:rsidR="006F27DF" w:rsidRPr="00027679" w:rsidRDefault="006F27DF" w:rsidP="006F27DF">
      <w:pPr>
        <w:pStyle w:val="Heading2"/>
        <w:numPr>
          <w:ilvl w:val="0"/>
          <w:numId w:val="4"/>
        </w:numPr>
        <w:tabs>
          <w:tab w:val="num" w:pos="360"/>
        </w:tabs>
        <w:ind w:left="0" w:firstLine="0"/>
        <w:rPr>
          <w:rFonts w:ascii="Cambria" w:hAnsi="Cambria"/>
          <w:color w:val="0F4761"/>
          <w:sz w:val="24"/>
          <w:szCs w:val="24"/>
        </w:rPr>
      </w:pPr>
      <w:r w:rsidRPr="00027679">
        <w:rPr>
          <w:rFonts w:ascii="Cambria" w:hAnsi="Cambria"/>
          <w:color w:val="0F4761"/>
          <w:sz w:val="24"/>
          <w:szCs w:val="24"/>
        </w:rPr>
        <w:t xml:space="preserve">Coherence scores are </w:t>
      </w:r>
      <w:r>
        <w:rPr>
          <w:rFonts w:ascii="Cambria" w:hAnsi="Cambria"/>
          <w:color w:val="0F4761"/>
          <w:sz w:val="24"/>
          <w:szCs w:val="24"/>
        </w:rPr>
        <w:t>calculated</w:t>
      </w:r>
    </w:p>
    <w:p w14:paraId="2B3BAD7C" w14:textId="77777777" w:rsidR="006F27DF" w:rsidRPr="00027679" w:rsidRDefault="006F27DF" w:rsidP="006F27DF">
      <w:pPr>
        <w:jc w:val="both"/>
        <w:rPr>
          <w:rFonts w:ascii="Cambria" w:hAnsi="Cambria"/>
        </w:rPr>
      </w:pPr>
      <w:r w:rsidRPr="00027679">
        <w:rPr>
          <w:rFonts w:ascii="Cambria" w:hAnsi="Cambria"/>
          <w:color w:val="000000" w:themeColor="text1"/>
        </w:rPr>
        <w:t>The coherence score is a measure used to evaluate the degree of similarity between words within the same topic. A higher coherence score indicates that the words in the same topic are more closely related, which indicates that the topic is more meaningful and interpretable. The coherence score is important for evaluating to what degree topics and the words they involve are interpretable by a domain expert and identifying words that are l</w:t>
      </w:r>
      <w:r w:rsidRPr="00027679">
        <w:rPr>
          <w:rFonts w:ascii="Cambria" w:hAnsi="Cambria"/>
        </w:rPr>
        <w:t xml:space="preserve">ikely to be relevant to the themes present in the corpus. </w:t>
      </w:r>
    </w:p>
    <w:p w14:paraId="2B7B329C" w14:textId="77777777" w:rsidR="006F27DF" w:rsidRPr="00027679" w:rsidRDefault="006F27DF" w:rsidP="006F27DF">
      <w:pPr>
        <w:pStyle w:val="ListParagraph"/>
        <w:jc w:val="both"/>
        <w:rPr>
          <w:rFonts w:ascii="Cambria" w:hAnsi="Cambria"/>
          <w:color w:val="000000" w:themeColor="text1"/>
        </w:rPr>
      </w:pPr>
    </w:p>
    <w:p w14:paraId="305145DE" w14:textId="77777777" w:rsidR="006F27DF" w:rsidRPr="00027679" w:rsidRDefault="006F27DF" w:rsidP="006F27DF">
      <w:pPr>
        <w:jc w:val="both"/>
        <w:rPr>
          <w:rFonts w:ascii="Cambria" w:hAnsi="Cambria"/>
        </w:rPr>
      </w:pPr>
      <w:r w:rsidRPr="00027679">
        <w:rPr>
          <w:rFonts w:ascii="Cambria" w:hAnsi="Cambria"/>
          <w:color w:val="000000" w:themeColor="text1"/>
        </w:rPr>
        <w:t xml:space="preserve">The </w:t>
      </w:r>
      <w:r>
        <w:rPr>
          <w:rFonts w:ascii="Cambria" w:hAnsi="Cambria"/>
          <w:color w:val="000000" w:themeColor="text1"/>
        </w:rPr>
        <w:t>“</w:t>
      </w:r>
      <w:r w:rsidRPr="00027679">
        <w:rPr>
          <w:rFonts w:ascii="Cambria" w:hAnsi="Cambria"/>
          <w:color w:val="000000" w:themeColor="text1"/>
        </w:rPr>
        <w:t>gensim.models.coherencemodel</w:t>
      </w:r>
      <w:r>
        <w:rPr>
          <w:rFonts w:ascii="Cambria" w:hAnsi="Cambria"/>
          <w:color w:val="000000" w:themeColor="text1"/>
        </w:rPr>
        <w:t>”</w:t>
      </w:r>
      <w:r w:rsidRPr="00027679">
        <w:rPr>
          <w:rFonts w:ascii="Cambria" w:hAnsi="Cambria"/>
          <w:color w:val="000000" w:themeColor="text1"/>
        </w:rPr>
        <w:t xml:space="preserve"> was used to calculate topic coherence scores.</w:t>
      </w:r>
    </w:p>
    <w:p w14:paraId="65B7DCBF" w14:textId="77777777" w:rsidR="006F27DF" w:rsidRPr="00027679" w:rsidRDefault="006F27DF" w:rsidP="008133AC">
      <w:pPr>
        <w:jc w:val="both"/>
        <w:rPr>
          <w:rFonts w:ascii="Cambria" w:hAnsi="Cambria"/>
          <w:color w:val="000000" w:themeColor="text1"/>
        </w:rPr>
      </w:pPr>
    </w:p>
    <w:p w14:paraId="730386E5" w14:textId="02752291" w:rsidR="00B916AA" w:rsidRPr="006F27DF" w:rsidRDefault="006F27DF" w:rsidP="006F27DF">
      <w:pPr>
        <w:pStyle w:val="Heading1"/>
        <w:jc w:val="both"/>
        <w:rPr>
          <w:rFonts w:ascii="Cambria" w:hAnsi="Cambria"/>
          <w:b/>
          <w:bCs/>
        </w:rPr>
      </w:pPr>
      <w:r w:rsidRPr="006F27DF">
        <w:rPr>
          <w:rFonts w:ascii="Cambria" w:hAnsi="Cambria"/>
          <w:b/>
          <w:bCs/>
        </w:rPr>
        <w:lastRenderedPageBreak/>
        <w:t>Annex II</w:t>
      </w:r>
    </w:p>
    <w:p w14:paraId="2C2D0D77" w14:textId="77777777" w:rsidR="006F27DF" w:rsidRPr="006F27DF" w:rsidRDefault="006F27DF" w:rsidP="006F27DF">
      <w:pPr>
        <w:pStyle w:val="Heading2"/>
        <w:jc w:val="both"/>
        <w:rPr>
          <w:rFonts w:ascii="Cambria" w:hAnsi="Cambria"/>
        </w:rPr>
      </w:pPr>
      <w:r w:rsidRPr="006F27DF">
        <w:rPr>
          <w:rFonts w:ascii="Cambria" w:hAnsi="Cambria"/>
        </w:rPr>
        <w:t>Health and health facilities</w:t>
      </w:r>
    </w:p>
    <w:p w14:paraId="576A5F01" w14:textId="77777777" w:rsidR="006F27DF" w:rsidRDefault="006F27DF" w:rsidP="006F27DF">
      <w:pPr>
        <w:pStyle w:val="Heading3"/>
        <w:rPr>
          <w:rFonts w:ascii="Cambria" w:hAnsi="Cambria"/>
        </w:rPr>
      </w:pPr>
      <w:r w:rsidRPr="00744851">
        <w:rPr>
          <w:rFonts w:ascii="Cambria" w:hAnsi="Cambria"/>
        </w:rPr>
        <w:t>TF-IDF</w:t>
      </w:r>
      <w:r>
        <w:rPr>
          <w:rStyle w:val="FootnoteReference"/>
          <w:rFonts w:ascii="Cambria" w:hAnsi="Cambria"/>
        </w:rPr>
        <w:footnoteReference w:id="22"/>
      </w:r>
    </w:p>
    <w:tbl>
      <w:tblPr>
        <w:tblStyle w:val="GridTable1Light"/>
        <w:tblW w:w="4344" w:type="dxa"/>
        <w:tblLook w:val="04A0" w:firstRow="1" w:lastRow="0" w:firstColumn="1" w:lastColumn="0" w:noHBand="0" w:noVBand="1"/>
      </w:tblPr>
      <w:tblGrid>
        <w:gridCol w:w="1811"/>
        <w:gridCol w:w="2791"/>
      </w:tblGrid>
      <w:tr w:rsidR="006F27DF" w:rsidRPr="00744851" w14:paraId="3C536B6B" w14:textId="77777777" w:rsidTr="0026331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644" w:type="dxa"/>
            <w:noWrap/>
            <w:hideMark/>
          </w:tcPr>
          <w:p w14:paraId="26CB7BDC" w14:textId="77777777" w:rsidR="006F27DF" w:rsidRPr="000F5F2E" w:rsidRDefault="006F27DF" w:rsidP="0026331F">
            <w:pPr>
              <w:rPr>
                <w:rFonts w:ascii="Cambria" w:hAnsi="Cambria"/>
                <w:color w:val="000000" w:themeColor="text1"/>
              </w:rPr>
            </w:pPr>
            <w:r w:rsidRPr="000F5F2E">
              <w:rPr>
                <w:rFonts w:ascii="Cambria" w:hAnsi="Cambria"/>
                <w:color w:val="000000" w:themeColor="text1"/>
              </w:rPr>
              <w:t>Word</w:t>
            </w:r>
          </w:p>
        </w:tc>
        <w:tc>
          <w:tcPr>
            <w:tcW w:w="2700" w:type="dxa"/>
            <w:noWrap/>
            <w:hideMark/>
          </w:tcPr>
          <w:p w14:paraId="675B803C" w14:textId="77777777" w:rsidR="006F27DF" w:rsidRPr="000F5F2E" w:rsidRDefault="006F27DF" w:rsidP="0026331F">
            <w:pPr>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rPr>
            </w:pPr>
            <w:r w:rsidRPr="000F5F2E">
              <w:rPr>
                <w:rFonts w:ascii="Cambria" w:hAnsi="Cambria"/>
                <w:color w:val="000000" w:themeColor="text1"/>
              </w:rPr>
              <w:t>TF-IDF score</w:t>
            </w:r>
          </w:p>
        </w:tc>
      </w:tr>
      <w:tr w:rsidR="006F27DF" w:rsidRPr="00744851" w14:paraId="6650FF50"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644" w:type="dxa"/>
            <w:noWrap/>
            <w:hideMark/>
          </w:tcPr>
          <w:p w14:paraId="674CB7BE" w14:textId="77777777" w:rsidR="006F27DF" w:rsidRPr="000F5F2E" w:rsidRDefault="006F27DF" w:rsidP="0026331F">
            <w:pPr>
              <w:rPr>
                <w:rFonts w:ascii="Cambria" w:hAnsi="Cambria"/>
                <w:color w:val="000000"/>
              </w:rPr>
            </w:pPr>
            <w:r w:rsidRPr="000F5F2E">
              <w:rPr>
                <w:rFonts w:ascii="Cambria" w:hAnsi="Cambria"/>
                <w:color w:val="000000"/>
              </w:rPr>
              <w:t>comfort</w:t>
            </w:r>
          </w:p>
        </w:tc>
        <w:tc>
          <w:tcPr>
            <w:tcW w:w="2700" w:type="dxa"/>
            <w:noWrap/>
            <w:hideMark/>
          </w:tcPr>
          <w:p w14:paraId="0531E5FE"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0.0659437292376771</w:t>
            </w:r>
          </w:p>
        </w:tc>
      </w:tr>
      <w:tr w:rsidR="006F27DF" w:rsidRPr="00744851" w14:paraId="20402FF1"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644" w:type="dxa"/>
            <w:noWrap/>
            <w:hideMark/>
          </w:tcPr>
          <w:p w14:paraId="4C5F8930" w14:textId="77777777" w:rsidR="006F27DF" w:rsidRPr="000F5F2E" w:rsidRDefault="006F27DF" w:rsidP="0026331F">
            <w:pPr>
              <w:rPr>
                <w:rFonts w:ascii="Cambria" w:hAnsi="Cambria"/>
                <w:color w:val="000000"/>
              </w:rPr>
            </w:pPr>
            <w:r w:rsidRPr="000F5F2E">
              <w:rPr>
                <w:rFonts w:ascii="Cambria" w:hAnsi="Cambria"/>
                <w:color w:val="000000"/>
              </w:rPr>
              <w:t>birth</w:t>
            </w:r>
          </w:p>
        </w:tc>
        <w:tc>
          <w:tcPr>
            <w:tcW w:w="2700" w:type="dxa"/>
            <w:noWrap/>
            <w:hideMark/>
          </w:tcPr>
          <w:p w14:paraId="081ECA36"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0.10151896794257115</w:t>
            </w:r>
          </w:p>
        </w:tc>
      </w:tr>
      <w:tr w:rsidR="006F27DF" w:rsidRPr="00744851" w14:paraId="62C4C4C6"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644" w:type="dxa"/>
            <w:noWrap/>
            <w:hideMark/>
          </w:tcPr>
          <w:p w14:paraId="597BFE7A" w14:textId="77777777" w:rsidR="006F27DF" w:rsidRPr="000F5F2E" w:rsidRDefault="006F27DF" w:rsidP="0026331F">
            <w:pPr>
              <w:rPr>
                <w:rFonts w:ascii="Cambria" w:hAnsi="Cambria"/>
                <w:color w:val="000000"/>
              </w:rPr>
            </w:pPr>
            <w:r w:rsidRPr="000F5F2E">
              <w:rPr>
                <w:rFonts w:ascii="Cambria" w:hAnsi="Cambria"/>
                <w:color w:val="000000"/>
              </w:rPr>
              <w:t>air</w:t>
            </w:r>
          </w:p>
        </w:tc>
        <w:tc>
          <w:tcPr>
            <w:tcW w:w="2700" w:type="dxa"/>
            <w:noWrap/>
            <w:hideMark/>
          </w:tcPr>
          <w:p w14:paraId="04DE6491"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0.0686126892861949</w:t>
            </w:r>
          </w:p>
        </w:tc>
      </w:tr>
      <w:tr w:rsidR="006F27DF" w:rsidRPr="00744851" w14:paraId="49477575"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644" w:type="dxa"/>
            <w:noWrap/>
            <w:hideMark/>
          </w:tcPr>
          <w:p w14:paraId="31BDBF51" w14:textId="77777777" w:rsidR="006F27DF" w:rsidRPr="000F5F2E" w:rsidRDefault="006F27DF" w:rsidP="0026331F">
            <w:pPr>
              <w:rPr>
                <w:rFonts w:ascii="Cambria" w:hAnsi="Cambria"/>
                <w:color w:val="000000"/>
              </w:rPr>
            </w:pPr>
            <w:r w:rsidRPr="000F5F2E">
              <w:rPr>
                <w:rFonts w:ascii="Cambria" w:hAnsi="Cambria"/>
                <w:color w:val="000000"/>
              </w:rPr>
              <w:t>humidity</w:t>
            </w:r>
          </w:p>
        </w:tc>
        <w:tc>
          <w:tcPr>
            <w:tcW w:w="2700" w:type="dxa"/>
            <w:noWrap/>
            <w:hideMark/>
          </w:tcPr>
          <w:p w14:paraId="576142AB"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0.16607846327843365</w:t>
            </w:r>
          </w:p>
        </w:tc>
      </w:tr>
      <w:tr w:rsidR="006F27DF" w:rsidRPr="00744851" w14:paraId="74E2F375"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644" w:type="dxa"/>
            <w:noWrap/>
            <w:hideMark/>
          </w:tcPr>
          <w:p w14:paraId="5571F374" w14:textId="77777777" w:rsidR="006F27DF" w:rsidRPr="000F5F2E" w:rsidRDefault="006F27DF" w:rsidP="0026331F">
            <w:pPr>
              <w:rPr>
                <w:rFonts w:ascii="Cambria" w:hAnsi="Cambria"/>
                <w:color w:val="000000"/>
              </w:rPr>
            </w:pPr>
            <w:r w:rsidRPr="000F5F2E">
              <w:rPr>
                <w:rFonts w:ascii="Cambria" w:hAnsi="Cambria"/>
                <w:color w:val="000000"/>
              </w:rPr>
              <w:t>age</w:t>
            </w:r>
          </w:p>
        </w:tc>
        <w:tc>
          <w:tcPr>
            <w:tcW w:w="2700" w:type="dxa"/>
            <w:noWrap/>
            <w:hideMark/>
          </w:tcPr>
          <w:p w14:paraId="0F957CD7"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0.10464880427795568</w:t>
            </w:r>
          </w:p>
        </w:tc>
      </w:tr>
      <w:tr w:rsidR="006F27DF" w:rsidRPr="00744851" w14:paraId="46751E3B"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644" w:type="dxa"/>
            <w:noWrap/>
            <w:hideMark/>
          </w:tcPr>
          <w:p w14:paraId="41A2C7EA" w14:textId="77777777" w:rsidR="006F27DF" w:rsidRPr="000F5F2E" w:rsidRDefault="006F27DF" w:rsidP="0026331F">
            <w:pPr>
              <w:rPr>
                <w:rFonts w:ascii="Cambria" w:hAnsi="Cambria"/>
                <w:color w:val="000000"/>
              </w:rPr>
            </w:pPr>
            <w:r w:rsidRPr="000F5F2E">
              <w:rPr>
                <w:rFonts w:ascii="Cambria" w:hAnsi="Cambria"/>
                <w:color w:val="000000"/>
              </w:rPr>
              <w:t>pollutant</w:t>
            </w:r>
          </w:p>
        </w:tc>
        <w:tc>
          <w:tcPr>
            <w:tcW w:w="2700" w:type="dxa"/>
            <w:noWrap/>
            <w:hideMark/>
          </w:tcPr>
          <w:p w14:paraId="1CDC31F4"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0.05711929712000558</w:t>
            </w:r>
          </w:p>
        </w:tc>
      </w:tr>
      <w:tr w:rsidR="006F27DF" w:rsidRPr="00744851" w14:paraId="70BAD4AB"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644" w:type="dxa"/>
            <w:noWrap/>
            <w:hideMark/>
          </w:tcPr>
          <w:p w14:paraId="161586F1" w14:textId="77777777" w:rsidR="006F27DF" w:rsidRPr="000F5F2E" w:rsidRDefault="006F27DF" w:rsidP="0026331F">
            <w:pPr>
              <w:rPr>
                <w:rFonts w:ascii="Cambria" w:hAnsi="Cambria"/>
                <w:color w:val="000000"/>
              </w:rPr>
            </w:pPr>
            <w:r w:rsidRPr="000F5F2E">
              <w:rPr>
                <w:rFonts w:ascii="Cambria" w:hAnsi="Cambria"/>
                <w:color w:val="000000"/>
              </w:rPr>
              <w:t>pulmonary</w:t>
            </w:r>
          </w:p>
        </w:tc>
        <w:tc>
          <w:tcPr>
            <w:tcW w:w="2700" w:type="dxa"/>
            <w:noWrap/>
            <w:hideMark/>
          </w:tcPr>
          <w:p w14:paraId="52E6864B"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0.058635357055859996</w:t>
            </w:r>
          </w:p>
        </w:tc>
      </w:tr>
      <w:tr w:rsidR="006F27DF" w:rsidRPr="00744851" w14:paraId="1AEF6F35"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644" w:type="dxa"/>
            <w:noWrap/>
            <w:hideMark/>
          </w:tcPr>
          <w:p w14:paraId="4A7D93C4" w14:textId="77777777" w:rsidR="006F27DF" w:rsidRPr="000F5F2E" w:rsidRDefault="006F27DF" w:rsidP="0026331F">
            <w:pPr>
              <w:rPr>
                <w:rFonts w:ascii="Cambria" w:hAnsi="Cambria"/>
                <w:color w:val="000000"/>
              </w:rPr>
            </w:pPr>
            <w:r w:rsidRPr="000F5F2E">
              <w:rPr>
                <w:rFonts w:ascii="Cambria" w:hAnsi="Cambria"/>
                <w:color w:val="000000"/>
              </w:rPr>
              <w:t>maternal</w:t>
            </w:r>
          </w:p>
        </w:tc>
        <w:tc>
          <w:tcPr>
            <w:tcW w:w="2700" w:type="dxa"/>
            <w:noWrap/>
            <w:hideMark/>
          </w:tcPr>
          <w:p w14:paraId="4E9A9268"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0.1610014978287042</w:t>
            </w:r>
          </w:p>
        </w:tc>
      </w:tr>
      <w:tr w:rsidR="006F27DF" w:rsidRPr="00744851" w14:paraId="5B7C4785"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644" w:type="dxa"/>
            <w:noWrap/>
            <w:hideMark/>
          </w:tcPr>
          <w:p w14:paraId="6E8A0C68" w14:textId="77777777" w:rsidR="006F27DF" w:rsidRPr="000F5F2E" w:rsidRDefault="006F27DF" w:rsidP="0026331F">
            <w:pPr>
              <w:rPr>
                <w:rFonts w:ascii="Cambria" w:hAnsi="Cambria"/>
                <w:color w:val="000000"/>
              </w:rPr>
            </w:pPr>
            <w:r w:rsidRPr="000F5F2E">
              <w:rPr>
                <w:rFonts w:ascii="Cambria" w:hAnsi="Cambria"/>
                <w:color w:val="000000"/>
              </w:rPr>
              <w:t>postpartum</w:t>
            </w:r>
          </w:p>
        </w:tc>
        <w:tc>
          <w:tcPr>
            <w:tcW w:w="2700" w:type="dxa"/>
            <w:noWrap/>
            <w:hideMark/>
          </w:tcPr>
          <w:p w14:paraId="410AEEE9"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0.16601096001522245</w:t>
            </w:r>
          </w:p>
        </w:tc>
      </w:tr>
      <w:tr w:rsidR="006F27DF" w:rsidRPr="00744851" w14:paraId="6F5DC34D"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644" w:type="dxa"/>
            <w:noWrap/>
            <w:hideMark/>
          </w:tcPr>
          <w:p w14:paraId="49D0A237" w14:textId="77777777" w:rsidR="006F27DF" w:rsidRPr="000F5F2E" w:rsidRDefault="006F27DF" w:rsidP="0026331F">
            <w:pPr>
              <w:rPr>
                <w:rFonts w:ascii="Cambria" w:hAnsi="Cambria"/>
                <w:color w:val="000000"/>
              </w:rPr>
            </w:pPr>
            <w:r w:rsidRPr="000F5F2E">
              <w:rPr>
                <w:rFonts w:ascii="Cambria" w:hAnsi="Cambria"/>
                <w:color w:val="000000"/>
              </w:rPr>
              <w:t>pregnant</w:t>
            </w:r>
          </w:p>
        </w:tc>
        <w:tc>
          <w:tcPr>
            <w:tcW w:w="2700" w:type="dxa"/>
            <w:noWrap/>
            <w:hideMark/>
          </w:tcPr>
          <w:p w14:paraId="63EBFD35"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0.3287451203735829</w:t>
            </w:r>
          </w:p>
        </w:tc>
      </w:tr>
      <w:tr w:rsidR="006F27DF" w:rsidRPr="00744851" w14:paraId="6502F92D"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644" w:type="dxa"/>
            <w:noWrap/>
            <w:hideMark/>
          </w:tcPr>
          <w:p w14:paraId="7B1A5422" w14:textId="77777777" w:rsidR="006F27DF" w:rsidRPr="000F5F2E" w:rsidRDefault="006F27DF" w:rsidP="0026331F">
            <w:pPr>
              <w:rPr>
                <w:rFonts w:ascii="Cambria" w:hAnsi="Cambria"/>
                <w:color w:val="000000"/>
              </w:rPr>
            </w:pPr>
            <w:r w:rsidRPr="000F5F2E">
              <w:rPr>
                <w:rFonts w:ascii="Cambria" w:hAnsi="Cambria"/>
                <w:color w:val="000000"/>
              </w:rPr>
              <w:t>woman</w:t>
            </w:r>
          </w:p>
        </w:tc>
        <w:tc>
          <w:tcPr>
            <w:tcW w:w="2700" w:type="dxa"/>
            <w:noWrap/>
            <w:hideMark/>
          </w:tcPr>
          <w:p w14:paraId="3C1AA399"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0.20855302428196293</w:t>
            </w:r>
          </w:p>
        </w:tc>
      </w:tr>
      <w:tr w:rsidR="006F27DF" w:rsidRPr="00744851" w14:paraId="0226A585"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644" w:type="dxa"/>
            <w:noWrap/>
            <w:hideMark/>
          </w:tcPr>
          <w:p w14:paraId="3E1E0FF6" w14:textId="77777777" w:rsidR="006F27DF" w:rsidRPr="000F5F2E" w:rsidRDefault="006F27DF" w:rsidP="0026331F">
            <w:pPr>
              <w:rPr>
                <w:rFonts w:ascii="Cambria" w:hAnsi="Cambria"/>
                <w:color w:val="000000"/>
              </w:rPr>
            </w:pPr>
            <w:r w:rsidRPr="000F5F2E">
              <w:rPr>
                <w:rFonts w:ascii="Cambria" w:hAnsi="Cambria"/>
                <w:color w:val="000000"/>
              </w:rPr>
              <w:t>exhaustion</w:t>
            </w:r>
          </w:p>
        </w:tc>
        <w:tc>
          <w:tcPr>
            <w:tcW w:w="2700" w:type="dxa"/>
            <w:noWrap/>
            <w:hideMark/>
          </w:tcPr>
          <w:p w14:paraId="22571754"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0.07515562977224091</w:t>
            </w:r>
          </w:p>
        </w:tc>
      </w:tr>
      <w:tr w:rsidR="006F27DF" w:rsidRPr="00744851" w14:paraId="0E452CFD"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644" w:type="dxa"/>
            <w:noWrap/>
            <w:hideMark/>
          </w:tcPr>
          <w:p w14:paraId="1FA8950B" w14:textId="77777777" w:rsidR="006F27DF" w:rsidRPr="000F5F2E" w:rsidRDefault="006F27DF" w:rsidP="0026331F">
            <w:pPr>
              <w:rPr>
                <w:rFonts w:ascii="Cambria" w:hAnsi="Cambria"/>
                <w:color w:val="000000"/>
              </w:rPr>
            </w:pPr>
            <w:r w:rsidRPr="000F5F2E">
              <w:rPr>
                <w:rFonts w:ascii="Cambria" w:hAnsi="Cambria"/>
                <w:color w:val="000000"/>
              </w:rPr>
              <w:t>kidney</w:t>
            </w:r>
          </w:p>
        </w:tc>
        <w:tc>
          <w:tcPr>
            <w:tcW w:w="2700" w:type="dxa"/>
            <w:noWrap/>
            <w:hideMark/>
          </w:tcPr>
          <w:p w14:paraId="216A838B"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0.06780184116288421</w:t>
            </w:r>
          </w:p>
        </w:tc>
      </w:tr>
      <w:tr w:rsidR="006F27DF" w:rsidRPr="00744851" w14:paraId="39B2F462"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644" w:type="dxa"/>
            <w:noWrap/>
            <w:hideMark/>
          </w:tcPr>
          <w:p w14:paraId="0EDB8FF3" w14:textId="77777777" w:rsidR="006F27DF" w:rsidRPr="000F5F2E" w:rsidRDefault="006F27DF" w:rsidP="0026331F">
            <w:pPr>
              <w:rPr>
                <w:rFonts w:ascii="Cambria" w:hAnsi="Cambria"/>
                <w:color w:val="000000"/>
              </w:rPr>
            </w:pPr>
            <w:r w:rsidRPr="000F5F2E">
              <w:rPr>
                <w:rFonts w:ascii="Cambria" w:hAnsi="Cambria"/>
                <w:color w:val="000000"/>
              </w:rPr>
              <w:t>breastfeed</w:t>
            </w:r>
          </w:p>
        </w:tc>
        <w:tc>
          <w:tcPr>
            <w:tcW w:w="2700" w:type="dxa"/>
            <w:noWrap/>
            <w:hideMark/>
          </w:tcPr>
          <w:p w14:paraId="182E0CEF"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0.5061129198207569</w:t>
            </w:r>
          </w:p>
        </w:tc>
      </w:tr>
      <w:tr w:rsidR="006F27DF" w:rsidRPr="00744851" w14:paraId="2542BB73"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644" w:type="dxa"/>
            <w:noWrap/>
            <w:hideMark/>
          </w:tcPr>
          <w:p w14:paraId="215618FD" w14:textId="77777777" w:rsidR="006F27DF" w:rsidRPr="000F5F2E" w:rsidRDefault="006F27DF" w:rsidP="0026331F">
            <w:pPr>
              <w:rPr>
                <w:rFonts w:ascii="Cambria" w:hAnsi="Cambria"/>
                <w:color w:val="000000"/>
              </w:rPr>
            </w:pPr>
            <w:r w:rsidRPr="000F5F2E">
              <w:rPr>
                <w:rFonts w:ascii="Cambria" w:hAnsi="Cambria"/>
                <w:color w:val="000000"/>
              </w:rPr>
              <w:t>gerontological</w:t>
            </w:r>
          </w:p>
        </w:tc>
        <w:tc>
          <w:tcPr>
            <w:tcW w:w="2700" w:type="dxa"/>
            <w:noWrap/>
            <w:hideMark/>
          </w:tcPr>
          <w:p w14:paraId="7F095D06"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0.06808475331837915</w:t>
            </w:r>
          </w:p>
        </w:tc>
      </w:tr>
      <w:tr w:rsidR="006F27DF" w:rsidRPr="00744851" w14:paraId="6243A928"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644" w:type="dxa"/>
            <w:noWrap/>
            <w:hideMark/>
          </w:tcPr>
          <w:p w14:paraId="0C1DDF75" w14:textId="77777777" w:rsidR="006F27DF" w:rsidRPr="000F5F2E" w:rsidRDefault="006F27DF" w:rsidP="0026331F">
            <w:pPr>
              <w:rPr>
                <w:rFonts w:ascii="Cambria" w:hAnsi="Cambria"/>
                <w:color w:val="000000"/>
              </w:rPr>
            </w:pPr>
            <w:r w:rsidRPr="000F5F2E">
              <w:rPr>
                <w:rFonts w:ascii="Cambria" w:hAnsi="Cambria"/>
                <w:color w:val="000000"/>
              </w:rPr>
              <w:t>infant</w:t>
            </w:r>
          </w:p>
        </w:tc>
        <w:tc>
          <w:tcPr>
            <w:tcW w:w="2700" w:type="dxa"/>
            <w:noWrap/>
            <w:hideMark/>
          </w:tcPr>
          <w:p w14:paraId="71123337"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0.24569720372504358</w:t>
            </w:r>
          </w:p>
        </w:tc>
      </w:tr>
      <w:tr w:rsidR="006F27DF" w:rsidRPr="00744851" w14:paraId="0A130B94"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644" w:type="dxa"/>
            <w:noWrap/>
            <w:hideMark/>
          </w:tcPr>
          <w:p w14:paraId="58BD5E30" w14:textId="77777777" w:rsidR="006F27DF" w:rsidRPr="000F5F2E" w:rsidRDefault="006F27DF" w:rsidP="0026331F">
            <w:pPr>
              <w:rPr>
                <w:rFonts w:ascii="Cambria" w:hAnsi="Cambria"/>
                <w:color w:val="000000"/>
              </w:rPr>
            </w:pPr>
            <w:r w:rsidRPr="000F5F2E">
              <w:rPr>
                <w:rFonts w:ascii="Cambria" w:hAnsi="Cambria"/>
                <w:color w:val="000000"/>
              </w:rPr>
              <w:t>neonatal</w:t>
            </w:r>
          </w:p>
        </w:tc>
        <w:tc>
          <w:tcPr>
            <w:tcW w:w="2700" w:type="dxa"/>
            <w:noWrap/>
            <w:hideMark/>
          </w:tcPr>
          <w:p w14:paraId="73D33E89"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0.0948975528923031</w:t>
            </w:r>
          </w:p>
        </w:tc>
      </w:tr>
      <w:tr w:rsidR="006F27DF" w:rsidRPr="00744851" w14:paraId="206E6CDE"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644" w:type="dxa"/>
            <w:noWrap/>
            <w:hideMark/>
          </w:tcPr>
          <w:p w14:paraId="17AFDF58" w14:textId="77777777" w:rsidR="006F27DF" w:rsidRPr="000F5F2E" w:rsidRDefault="006F27DF" w:rsidP="0026331F">
            <w:pPr>
              <w:rPr>
                <w:rFonts w:ascii="Cambria" w:hAnsi="Cambria"/>
                <w:color w:val="000000"/>
              </w:rPr>
            </w:pPr>
            <w:r w:rsidRPr="000F5F2E">
              <w:rPr>
                <w:rFonts w:ascii="Cambria" w:hAnsi="Cambria"/>
                <w:color w:val="000000"/>
              </w:rPr>
              <w:t>newborn</w:t>
            </w:r>
          </w:p>
        </w:tc>
        <w:tc>
          <w:tcPr>
            <w:tcW w:w="2700" w:type="dxa"/>
            <w:noWrap/>
            <w:hideMark/>
          </w:tcPr>
          <w:p w14:paraId="5117FDBF"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0.20357830820326486</w:t>
            </w:r>
          </w:p>
        </w:tc>
      </w:tr>
      <w:tr w:rsidR="006F27DF" w:rsidRPr="00744851" w14:paraId="3734F387"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644" w:type="dxa"/>
            <w:noWrap/>
            <w:hideMark/>
          </w:tcPr>
          <w:p w14:paraId="47534A61" w14:textId="77777777" w:rsidR="006F27DF" w:rsidRPr="000F5F2E" w:rsidRDefault="006F27DF" w:rsidP="0026331F">
            <w:pPr>
              <w:rPr>
                <w:rFonts w:ascii="Cambria" w:hAnsi="Cambria"/>
                <w:color w:val="000000"/>
              </w:rPr>
            </w:pPr>
            <w:r w:rsidRPr="000F5F2E">
              <w:rPr>
                <w:rFonts w:ascii="Cambria" w:hAnsi="Cambria"/>
                <w:color w:val="000000"/>
              </w:rPr>
              <w:t>paediatrics</w:t>
            </w:r>
          </w:p>
        </w:tc>
        <w:tc>
          <w:tcPr>
            <w:tcW w:w="2700" w:type="dxa"/>
            <w:noWrap/>
            <w:hideMark/>
          </w:tcPr>
          <w:p w14:paraId="61593AE3"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0.06159821136974789</w:t>
            </w:r>
          </w:p>
        </w:tc>
      </w:tr>
      <w:tr w:rsidR="006F27DF" w:rsidRPr="00744851" w14:paraId="0C0E55D9"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644" w:type="dxa"/>
            <w:noWrap/>
            <w:hideMark/>
          </w:tcPr>
          <w:p w14:paraId="056F4C73" w14:textId="77777777" w:rsidR="006F27DF" w:rsidRPr="000F5F2E" w:rsidRDefault="006F27DF" w:rsidP="0026331F">
            <w:pPr>
              <w:rPr>
                <w:rFonts w:ascii="Cambria" w:hAnsi="Cambria"/>
                <w:color w:val="000000"/>
              </w:rPr>
            </w:pPr>
            <w:r w:rsidRPr="000F5F2E">
              <w:rPr>
                <w:rFonts w:ascii="Cambria" w:hAnsi="Cambria"/>
                <w:color w:val="000000"/>
              </w:rPr>
              <w:t>placenta</w:t>
            </w:r>
          </w:p>
        </w:tc>
        <w:tc>
          <w:tcPr>
            <w:tcW w:w="2700" w:type="dxa"/>
            <w:noWrap/>
            <w:hideMark/>
          </w:tcPr>
          <w:p w14:paraId="19D4996B"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0.050894577050816216</w:t>
            </w:r>
          </w:p>
        </w:tc>
      </w:tr>
      <w:tr w:rsidR="006F27DF" w:rsidRPr="00744851" w14:paraId="40402681"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644" w:type="dxa"/>
            <w:noWrap/>
            <w:hideMark/>
          </w:tcPr>
          <w:p w14:paraId="1D000D3F" w14:textId="77777777" w:rsidR="006F27DF" w:rsidRPr="000F5F2E" w:rsidRDefault="006F27DF" w:rsidP="0026331F">
            <w:pPr>
              <w:rPr>
                <w:rFonts w:ascii="Cambria" w:hAnsi="Cambria"/>
                <w:color w:val="000000"/>
              </w:rPr>
            </w:pPr>
            <w:r w:rsidRPr="000F5F2E">
              <w:rPr>
                <w:rFonts w:ascii="Cambria" w:hAnsi="Cambria"/>
                <w:color w:val="000000"/>
              </w:rPr>
              <w:t>postnatal</w:t>
            </w:r>
          </w:p>
        </w:tc>
        <w:tc>
          <w:tcPr>
            <w:tcW w:w="2700" w:type="dxa"/>
            <w:noWrap/>
            <w:hideMark/>
          </w:tcPr>
          <w:p w14:paraId="2608F232"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0.06159821136974789</w:t>
            </w:r>
          </w:p>
        </w:tc>
      </w:tr>
      <w:tr w:rsidR="006F27DF" w:rsidRPr="00744851" w14:paraId="036B5335"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644" w:type="dxa"/>
            <w:noWrap/>
            <w:hideMark/>
          </w:tcPr>
          <w:p w14:paraId="7812017F" w14:textId="77777777" w:rsidR="006F27DF" w:rsidRPr="000F5F2E" w:rsidRDefault="006F27DF" w:rsidP="0026331F">
            <w:pPr>
              <w:rPr>
                <w:rFonts w:ascii="Cambria" w:hAnsi="Cambria"/>
                <w:color w:val="000000"/>
              </w:rPr>
            </w:pPr>
            <w:r w:rsidRPr="000F5F2E">
              <w:rPr>
                <w:rFonts w:ascii="Cambria" w:hAnsi="Cambria"/>
                <w:color w:val="000000"/>
              </w:rPr>
              <w:t>pregnancy</w:t>
            </w:r>
          </w:p>
        </w:tc>
        <w:tc>
          <w:tcPr>
            <w:tcW w:w="2700" w:type="dxa"/>
            <w:noWrap/>
            <w:hideMark/>
          </w:tcPr>
          <w:p w14:paraId="65D04EC9"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0.1562490468497292</w:t>
            </w:r>
          </w:p>
        </w:tc>
      </w:tr>
      <w:tr w:rsidR="006F27DF" w:rsidRPr="00744851" w14:paraId="4B7FD1A8"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644" w:type="dxa"/>
            <w:noWrap/>
            <w:hideMark/>
          </w:tcPr>
          <w:p w14:paraId="4763D818" w14:textId="77777777" w:rsidR="006F27DF" w:rsidRPr="000F5F2E" w:rsidRDefault="006F27DF" w:rsidP="0026331F">
            <w:pPr>
              <w:rPr>
                <w:rFonts w:ascii="Cambria" w:hAnsi="Cambria"/>
                <w:color w:val="000000"/>
              </w:rPr>
            </w:pPr>
            <w:r w:rsidRPr="000F5F2E">
              <w:rPr>
                <w:rFonts w:ascii="Cambria" w:hAnsi="Cambria"/>
                <w:color w:val="000000"/>
              </w:rPr>
              <w:t>preterm</w:t>
            </w:r>
          </w:p>
        </w:tc>
        <w:tc>
          <w:tcPr>
            <w:tcW w:w="2700" w:type="dxa"/>
            <w:noWrap/>
            <w:hideMark/>
          </w:tcPr>
          <w:p w14:paraId="5C65E144"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0.09464793264177107</w:t>
            </w:r>
          </w:p>
        </w:tc>
      </w:tr>
      <w:tr w:rsidR="006F27DF" w:rsidRPr="00744851" w14:paraId="5C6004B0"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644" w:type="dxa"/>
            <w:noWrap/>
            <w:hideMark/>
          </w:tcPr>
          <w:p w14:paraId="019AFFB7" w14:textId="77777777" w:rsidR="006F27DF" w:rsidRPr="000F5F2E" w:rsidRDefault="006F27DF" w:rsidP="0026331F">
            <w:pPr>
              <w:rPr>
                <w:rFonts w:ascii="Cambria" w:hAnsi="Cambria"/>
                <w:color w:val="000000"/>
              </w:rPr>
            </w:pPr>
            <w:r w:rsidRPr="000F5F2E">
              <w:rPr>
                <w:rFonts w:ascii="Cambria" w:hAnsi="Cambria"/>
                <w:color w:val="000000"/>
              </w:rPr>
              <w:t>old</w:t>
            </w:r>
          </w:p>
        </w:tc>
        <w:tc>
          <w:tcPr>
            <w:tcW w:w="2700" w:type="dxa"/>
            <w:noWrap/>
            <w:hideMark/>
          </w:tcPr>
          <w:p w14:paraId="3250AF40"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0.11988596802488666</w:t>
            </w:r>
          </w:p>
        </w:tc>
      </w:tr>
      <w:tr w:rsidR="006F27DF" w:rsidRPr="00744851" w14:paraId="53D0B7D3"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644" w:type="dxa"/>
            <w:noWrap/>
            <w:hideMark/>
          </w:tcPr>
          <w:p w14:paraId="6AA0C27E" w14:textId="77777777" w:rsidR="006F27DF" w:rsidRPr="000F5F2E" w:rsidRDefault="006F27DF" w:rsidP="0026331F">
            <w:pPr>
              <w:rPr>
                <w:rFonts w:ascii="Cambria" w:hAnsi="Cambria"/>
                <w:color w:val="000000"/>
              </w:rPr>
            </w:pPr>
            <w:r w:rsidRPr="000F5F2E">
              <w:rPr>
                <w:rFonts w:ascii="Cambria" w:hAnsi="Cambria"/>
                <w:color w:val="000000"/>
              </w:rPr>
              <w:t>stillbirth</w:t>
            </w:r>
          </w:p>
        </w:tc>
        <w:tc>
          <w:tcPr>
            <w:tcW w:w="2700" w:type="dxa"/>
            <w:noWrap/>
            <w:hideMark/>
          </w:tcPr>
          <w:p w14:paraId="3452493F"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0.06538738425289344</w:t>
            </w:r>
          </w:p>
        </w:tc>
      </w:tr>
      <w:tr w:rsidR="006F27DF" w:rsidRPr="00744851" w14:paraId="6DC0A98C"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644" w:type="dxa"/>
            <w:noWrap/>
            <w:hideMark/>
          </w:tcPr>
          <w:p w14:paraId="0928ED80" w14:textId="77777777" w:rsidR="006F27DF" w:rsidRPr="000F5F2E" w:rsidRDefault="006F27DF" w:rsidP="0026331F">
            <w:pPr>
              <w:rPr>
                <w:rFonts w:ascii="Cambria" w:hAnsi="Cambria"/>
                <w:color w:val="000000"/>
              </w:rPr>
            </w:pPr>
            <w:r w:rsidRPr="000F5F2E">
              <w:rPr>
                <w:rFonts w:ascii="Cambria" w:hAnsi="Cambria"/>
                <w:color w:val="000000"/>
              </w:rPr>
              <w:t>deaths</w:t>
            </w:r>
          </w:p>
        </w:tc>
        <w:tc>
          <w:tcPr>
            <w:tcW w:w="2700" w:type="dxa"/>
            <w:noWrap/>
            <w:hideMark/>
          </w:tcPr>
          <w:p w14:paraId="022C04CC"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0.05837143030522066</w:t>
            </w:r>
          </w:p>
        </w:tc>
      </w:tr>
      <w:tr w:rsidR="006F27DF" w:rsidRPr="00744851" w14:paraId="4C349890"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644" w:type="dxa"/>
            <w:noWrap/>
            <w:hideMark/>
          </w:tcPr>
          <w:p w14:paraId="13355CD8" w14:textId="77777777" w:rsidR="006F27DF" w:rsidRPr="000F5F2E" w:rsidRDefault="006F27DF" w:rsidP="0026331F">
            <w:pPr>
              <w:rPr>
                <w:rFonts w:ascii="Cambria" w:hAnsi="Cambria"/>
                <w:color w:val="000000"/>
              </w:rPr>
            </w:pPr>
            <w:r w:rsidRPr="000F5F2E">
              <w:rPr>
                <w:rFonts w:ascii="Cambria" w:hAnsi="Cambria"/>
                <w:color w:val="000000"/>
              </w:rPr>
              <w:t>heatstroke</w:t>
            </w:r>
          </w:p>
        </w:tc>
        <w:tc>
          <w:tcPr>
            <w:tcW w:w="2700" w:type="dxa"/>
            <w:noWrap/>
            <w:hideMark/>
          </w:tcPr>
          <w:p w14:paraId="013793FA"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0.0723406981810143</w:t>
            </w:r>
          </w:p>
        </w:tc>
      </w:tr>
      <w:tr w:rsidR="006F27DF" w:rsidRPr="00744851" w14:paraId="77FDA1F7"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644" w:type="dxa"/>
            <w:noWrap/>
            <w:hideMark/>
          </w:tcPr>
          <w:p w14:paraId="18CDB5BE" w14:textId="77777777" w:rsidR="006F27DF" w:rsidRPr="000F5F2E" w:rsidRDefault="006F27DF" w:rsidP="0026331F">
            <w:pPr>
              <w:rPr>
                <w:rFonts w:ascii="Cambria" w:hAnsi="Cambria"/>
                <w:color w:val="000000"/>
              </w:rPr>
            </w:pPr>
            <w:r w:rsidRPr="000F5F2E">
              <w:rPr>
                <w:rFonts w:ascii="Cambria" w:hAnsi="Cambria"/>
                <w:color w:val="000000"/>
              </w:rPr>
              <w:t>hypothermia</w:t>
            </w:r>
          </w:p>
        </w:tc>
        <w:tc>
          <w:tcPr>
            <w:tcW w:w="2700" w:type="dxa"/>
            <w:noWrap/>
            <w:hideMark/>
          </w:tcPr>
          <w:p w14:paraId="26C1E868"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0.06759553452278093</w:t>
            </w:r>
          </w:p>
        </w:tc>
      </w:tr>
      <w:tr w:rsidR="006F27DF" w:rsidRPr="00744851" w14:paraId="787F5EF9"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644" w:type="dxa"/>
            <w:noWrap/>
            <w:hideMark/>
          </w:tcPr>
          <w:p w14:paraId="583B65CF" w14:textId="77777777" w:rsidR="006F27DF" w:rsidRPr="000F5F2E" w:rsidRDefault="006F27DF" w:rsidP="0026331F">
            <w:pPr>
              <w:rPr>
                <w:rFonts w:ascii="Cambria" w:hAnsi="Cambria"/>
                <w:color w:val="000000"/>
              </w:rPr>
            </w:pPr>
            <w:r w:rsidRPr="000F5F2E">
              <w:rPr>
                <w:rFonts w:ascii="Cambria" w:hAnsi="Cambria"/>
                <w:color w:val="000000"/>
              </w:rPr>
              <w:t>lethal</w:t>
            </w:r>
          </w:p>
        </w:tc>
        <w:tc>
          <w:tcPr>
            <w:tcW w:w="2700" w:type="dxa"/>
            <w:noWrap/>
            <w:hideMark/>
          </w:tcPr>
          <w:p w14:paraId="79BD9162"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0.053420169875032834</w:t>
            </w:r>
          </w:p>
        </w:tc>
      </w:tr>
      <w:tr w:rsidR="006F27DF" w:rsidRPr="00744851" w14:paraId="369CF160"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644" w:type="dxa"/>
            <w:noWrap/>
            <w:hideMark/>
          </w:tcPr>
          <w:p w14:paraId="496B78C2" w14:textId="77777777" w:rsidR="006F27DF" w:rsidRPr="000F5F2E" w:rsidRDefault="006F27DF" w:rsidP="0026331F">
            <w:pPr>
              <w:rPr>
                <w:rFonts w:ascii="Cambria" w:hAnsi="Cambria"/>
                <w:color w:val="000000"/>
              </w:rPr>
            </w:pPr>
            <w:r w:rsidRPr="000F5F2E">
              <w:rPr>
                <w:rFonts w:ascii="Cambria" w:hAnsi="Cambria"/>
                <w:color w:val="000000"/>
              </w:rPr>
              <w:t>paramedic</w:t>
            </w:r>
          </w:p>
        </w:tc>
        <w:tc>
          <w:tcPr>
            <w:tcW w:w="2700" w:type="dxa"/>
            <w:noWrap/>
            <w:hideMark/>
          </w:tcPr>
          <w:p w14:paraId="3B047F85"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0.06759553452278093</w:t>
            </w:r>
          </w:p>
        </w:tc>
      </w:tr>
    </w:tbl>
    <w:p w14:paraId="28E5256E" w14:textId="77777777" w:rsidR="006F27DF" w:rsidRPr="006F27DF" w:rsidRDefault="006F27DF" w:rsidP="006F27DF"/>
    <w:p w14:paraId="641E4AC3" w14:textId="77777777" w:rsidR="00B916AA" w:rsidRPr="00E154E1" w:rsidRDefault="00B916AA" w:rsidP="009E3AF2">
      <w:pPr>
        <w:spacing w:before="240"/>
        <w:jc w:val="both"/>
        <w:rPr>
          <w:rFonts w:ascii="Cambria" w:hAnsi="Cambria"/>
        </w:rPr>
      </w:pPr>
    </w:p>
    <w:p w14:paraId="6A373E55" w14:textId="77777777" w:rsidR="00B916AA" w:rsidRPr="00E154E1" w:rsidRDefault="00B916AA" w:rsidP="009E3AF2">
      <w:pPr>
        <w:spacing w:before="240"/>
        <w:jc w:val="both"/>
        <w:rPr>
          <w:rFonts w:ascii="Cambria" w:hAnsi="Cambria"/>
        </w:rPr>
      </w:pPr>
    </w:p>
    <w:p w14:paraId="719F520F" w14:textId="77777777" w:rsidR="006F27DF" w:rsidRPr="006F27DF" w:rsidRDefault="006F27DF" w:rsidP="004062FC">
      <w:pPr>
        <w:pStyle w:val="Heading2"/>
        <w:jc w:val="both"/>
        <w:rPr>
          <w:rFonts w:ascii="Cambria" w:hAnsi="Cambria"/>
        </w:rPr>
      </w:pPr>
      <w:r w:rsidRPr="006F27DF">
        <w:rPr>
          <w:rFonts w:ascii="Cambria" w:hAnsi="Cambria"/>
        </w:rPr>
        <w:lastRenderedPageBreak/>
        <w:t>Socioeconomic impacts and resilience</w:t>
      </w:r>
    </w:p>
    <w:p w14:paraId="081BFDE4" w14:textId="77777777" w:rsidR="006F27DF" w:rsidRDefault="006F27DF" w:rsidP="006F27DF">
      <w:pPr>
        <w:pStyle w:val="Heading3"/>
        <w:rPr>
          <w:rFonts w:ascii="Cambria" w:hAnsi="Cambria"/>
        </w:rPr>
      </w:pPr>
      <w:r w:rsidRPr="00744851">
        <w:rPr>
          <w:rFonts w:ascii="Cambria" w:hAnsi="Cambria"/>
        </w:rPr>
        <w:t>TF-IDF</w:t>
      </w:r>
    </w:p>
    <w:tbl>
      <w:tblPr>
        <w:tblStyle w:val="GridTable1Light"/>
        <w:tblW w:w="4246" w:type="dxa"/>
        <w:tblLook w:val="04A0" w:firstRow="1" w:lastRow="0" w:firstColumn="1" w:lastColumn="0" w:noHBand="0" w:noVBand="1"/>
      </w:tblPr>
      <w:tblGrid>
        <w:gridCol w:w="2318"/>
        <w:gridCol w:w="2791"/>
      </w:tblGrid>
      <w:tr w:rsidR="006F27DF" w14:paraId="291BB407" w14:textId="77777777" w:rsidTr="0026331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42" w:type="dxa"/>
            <w:noWrap/>
            <w:hideMark/>
          </w:tcPr>
          <w:p w14:paraId="34E7D1A5" w14:textId="77777777" w:rsidR="006F27DF" w:rsidRPr="000F5F2E" w:rsidRDefault="006F27DF" w:rsidP="0026331F">
            <w:pPr>
              <w:rPr>
                <w:rFonts w:ascii="Cambria" w:hAnsi="Cambria"/>
                <w:color w:val="000000" w:themeColor="text1"/>
              </w:rPr>
            </w:pPr>
            <w:r w:rsidRPr="000F5F2E">
              <w:rPr>
                <w:rFonts w:ascii="Cambria" w:hAnsi="Cambria"/>
                <w:color w:val="000000" w:themeColor="text1"/>
              </w:rPr>
              <w:t>Word</w:t>
            </w:r>
          </w:p>
        </w:tc>
        <w:tc>
          <w:tcPr>
            <w:tcW w:w="2404" w:type="dxa"/>
            <w:noWrap/>
            <w:hideMark/>
          </w:tcPr>
          <w:p w14:paraId="3C627B29" w14:textId="77777777" w:rsidR="006F27DF" w:rsidRPr="000F5F2E" w:rsidRDefault="006F27DF" w:rsidP="0026331F">
            <w:pPr>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rPr>
            </w:pPr>
            <w:r w:rsidRPr="000F5F2E">
              <w:rPr>
                <w:rFonts w:ascii="Cambria" w:hAnsi="Cambria"/>
                <w:color w:val="000000" w:themeColor="text1"/>
              </w:rPr>
              <w:t>TF-IDF Score</w:t>
            </w:r>
          </w:p>
        </w:tc>
      </w:tr>
      <w:tr w:rsidR="006F27DF" w14:paraId="5A70D14E"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842" w:type="dxa"/>
            <w:noWrap/>
            <w:hideMark/>
          </w:tcPr>
          <w:p w14:paraId="26D64C1B" w14:textId="77777777" w:rsidR="006F27DF" w:rsidRPr="000F5F2E" w:rsidRDefault="006F27DF" w:rsidP="0026331F">
            <w:pPr>
              <w:rPr>
                <w:rFonts w:ascii="Cambria" w:hAnsi="Cambria"/>
                <w:b w:val="0"/>
                <w:bCs w:val="0"/>
                <w:color w:val="000000"/>
              </w:rPr>
            </w:pPr>
            <w:r w:rsidRPr="000F5F2E">
              <w:rPr>
                <w:rFonts w:ascii="Cambria" w:hAnsi="Cambria"/>
                <w:color w:val="000000"/>
              </w:rPr>
              <w:t>farmer</w:t>
            </w:r>
          </w:p>
        </w:tc>
        <w:tc>
          <w:tcPr>
            <w:tcW w:w="2404" w:type="dxa"/>
            <w:noWrap/>
            <w:hideMark/>
          </w:tcPr>
          <w:p w14:paraId="0632804E"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0.051714250314898694</w:t>
            </w:r>
          </w:p>
        </w:tc>
      </w:tr>
      <w:tr w:rsidR="006F27DF" w14:paraId="222ACC95"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842" w:type="dxa"/>
            <w:noWrap/>
            <w:hideMark/>
          </w:tcPr>
          <w:p w14:paraId="351A742E" w14:textId="77777777" w:rsidR="006F27DF" w:rsidRPr="000F5F2E" w:rsidRDefault="006F27DF" w:rsidP="0026331F">
            <w:pPr>
              <w:rPr>
                <w:rFonts w:ascii="Cambria" w:hAnsi="Cambria"/>
                <w:color w:val="000000"/>
              </w:rPr>
            </w:pPr>
            <w:r w:rsidRPr="000F5F2E">
              <w:rPr>
                <w:rFonts w:ascii="Cambria" w:hAnsi="Cambria"/>
                <w:color w:val="000000"/>
              </w:rPr>
              <w:t>occupational</w:t>
            </w:r>
          </w:p>
        </w:tc>
        <w:tc>
          <w:tcPr>
            <w:tcW w:w="2404" w:type="dxa"/>
            <w:noWrap/>
            <w:hideMark/>
          </w:tcPr>
          <w:p w14:paraId="52E7D031"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0.14836043419714431</w:t>
            </w:r>
          </w:p>
        </w:tc>
      </w:tr>
      <w:tr w:rsidR="006F27DF" w14:paraId="13FCE169"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842" w:type="dxa"/>
            <w:noWrap/>
            <w:hideMark/>
          </w:tcPr>
          <w:p w14:paraId="5EF72F5E" w14:textId="77777777" w:rsidR="006F27DF" w:rsidRPr="000F5F2E" w:rsidRDefault="006F27DF" w:rsidP="0026331F">
            <w:pPr>
              <w:rPr>
                <w:rFonts w:ascii="Cambria" w:hAnsi="Cambria"/>
                <w:color w:val="000000"/>
              </w:rPr>
            </w:pPr>
            <w:r w:rsidRPr="000F5F2E">
              <w:rPr>
                <w:rFonts w:ascii="Cambria" w:hAnsi="Cambria"/>
                <w:color w:val="000000"/>
              </w:rPr>
              <w:t>worker</w:t>
            </w:r>
          </w:p>
        </w:tc>
        <w:tc>
          <w:tcPr>
            <w:tcW w:w="2404" w:type="dxa"/>
            <w:noWrap/>
            <w:hideMark/>
          </w:tcPr>
          <w:p w14:paraId="4BE10EAD"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0.14592953822042465</w:t>
            </w:r>
          </w:p>
        </w:tc>
      </w:tr>
      <w:tr w:rsidR="006F27DF" w14:paraId="3B5EC7D0"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842" w:type="dxa"/>
            <w:noWrap/>
            <w:hideMark/>
          </w:tcPr>
          <w:p w14:paraId="67603576" w14:textId="77777777" w:rsidR="006F27DF" w:rsidRPr="000F5F2E" w:rsidRDefault="006F27DF" w:rsidP="0026331F">
            <w:pPr>
              <w:rPr>
                <w:rFonts w:ascii="Cambria" w:hAnsi="Cambria"/>
                <w:color w:val="000000"/>
              </w:rPr>
            </w:pPr>
            <w:r w:rsidRPr="000F5F2E">
              <w:rPr>
                <w:rFonts w:ascii="Cambria" w:hAnsi="Cambria"/>
                <w:color w:val="000000"/>
              </w:rPr>
              <w:t>illness</w:t>
            </w:r>
          </w:p>
        </w:tc>
        <w:tc>
          <w:tcPr>
            <w:tcW w:w="2404" w:type="dxa"/>
            <w:noWrap/>
            <w:hideMark/>
          </w:tcPr>
          <w:p w14:paraId="70EFD22C"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0.05006502103659244</w:t>
            </w:r>
          </w:p>
        </w:tc>
      </w:tr>
      <w:tr w:rsidR="006F27DF" w14:paraId="32A5490E"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842" w:type="dxa"/>
            <w:noWrap/>
            <w:hideMark/>
          </w:tcPr>
          <w:p w14:paraId="3E244AB5" w14:textId="77777777" w:rsidR="006F27DF" w:rsidRPr="000F5F2E" w:rsidRDefault="006F27DF" w:rsidP="0026331F">
            <w:pPr>
              <w:rPr>
                <w:rFonts w:ascii="Cambria" w:hAnsi="Cambria"/>
                <w:color w:val="000000"/>
              </w:rPr>
            </w:pPr>
            <w:r w:rsidRPr="000F5F2E">
              <w:rPr>
                <w:rFonts w:ascii="Cambria" w:hAnsi="Cambria"/>
                <w:color w:val="000000"/>
              </w:rPr>
              <w:t>income</w:t>
            </w:r>
          </w:p>
        </w:tc>
        <w:tc>
          <w:tcPr>
            <w:tcW w:w="2404" w:type="dxa"/>
            <w:noWrap/>
            <w:hideMark/>
          </w:tcPr>
          <w:p w14:paraId="1152DAEC"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0.10151705426658907</w:t>
            </w:r>
          </w:p>
        </w:tc>
      </w:tr>
      <w:tr w:rsidR="006F27DF" w14:paraId="5EAC2B78"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842" w:type="dxa"/>
            <w:noWrap/>
            <w:hideMark/>
          </w:tcPr>
          <w:p w14:paraId="09F07635" w14:textId="77777777" w:rsidR="006F27DF" w:rsidRPr="000F5F2E" w:rsidRDefault="006F27DF" w:rsidP="0026331F">
            <w:pPr>
              <w:rPr>
                <w:rFonts w:ascii="Cambria" w:hAnsi="Cambria"/>
                <w:color w:val="000000"/>
              </w:rPr>
            </w:pPr>
            <w:r w:rsidRPr="000F5F2E">
              <w:rPr>
                <w:rFonts w:ascii="Cambria" w:hAnsi="Cambria"/>
                <w:color w:val="000000"/>
              </w:rPr>
              <w:t>deprive</w:t>
            </w:r>
          </w:p>
        </w:tc>
        <w:tc>
          <w:tcPr>
            <w:tcW w:w="2404" w:type="dxa"/>
            <w:noWrap/>
            <w:hideMark/>
          </w:tcPr>
          <w:p w14:paraId="68F373BE"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0.12795729600840808</w:t>
            </w:r>
          </w:p>
        </w:tc>
      </w:tr>
      <w:tr w:rsidR="006F27DF" w14:paraId="57F30491"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842" w:type="dxa"/>
            <w:noWrap/>
            <w:hideMark/>
          </w:tcPr>
          <w:p w14:paraId="0E0C8692" w14:textId="77777777" w:rsidR="006F27DF" w:rsidRPr="000F5F2E" w:rsidRDefault="006F27DF" w:rsidP="0026331F">
            <w:pPr>
              <w:rPr>
                <w:rFonts w:ascii="Cambria" w:hAnsi="Cambria"/>
                <w:color w:val="000000"/>
              </w:rPr>
            </w:pPr>
            <w:r w:rsidRPr="000F5F2E">
              <w:rPr>
                <w:rFonts w:ascii="Cambria" w:hAnsi="Cambria"/>
                <w:color w:val="000000"/>
              </w:rPr>
              <w:t>livelihood</w:t>
            </w:r>
          </w:p>
        </w:tc>
        <w:tc>
          <w:tcPr>
            <w:tcW w:w="2404" w:type="dxa"/>
            <w:noWrap/>
            <w:hideMark/>
          </w:tcPr>
          <w:p w14:paraId="119338B4"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0.06470569585095608</w:t>
            </w:r>
          </w:p>
        </w:tc>
      </w:tr>
      <w:tr w:rsidR="006F27DF" w14:paraId="47828320"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842" w:type="dxa"/>
            <w:noWrap/>
            <w:hideMark/>
          </w:tcPr>
          <w:p w14:paraId="21030AD7" w14:textId="77777777" w:rsidR="006F27DF" w:rsidRPr="000F5F2E" w:rsidRDefault="006F27DF" w:rsidP="0026331F">
            <w:pPr>
              <w:rPr>
                <w:rFonts w:ascii="Cambria" w:hAnsi="Cambria"/>
                <w:color w:val="000000"/>
              </w:rPr>
            </w:pPr>
            <w:r w:rsidRPr="000F5F2E">
              <w:rPr>
                <w:rFonts w:ascii="Cambria" w:hAnsi="Cambria"/>
                <w:color w:val="000000"/>
              </w:rPr>
              <w:t>disease</w:t>
            </w:r>
          </w:p>
        </w:tc>
        <w:tc>
          <w:tcPr>
            <w:tcW w:w="2404" w:type="dxa"/>
            <w:noWrap/>
            <w:hideMark/>
          </w:tcPr>
          <w:p w14:paraId="0CC39D9F"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0.0997973954679797</w:t>
            </w:r>
          </w:p>
        </w:tc>
      </w:tr>
      <w:tr w:rsidR="006F27DF" w14:paraId="3985E14F"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842" w:type="dxa"/>
            <w:noWrap/>
            <w:hideMark/>
          </w:tcPr>
          <w:p w14:paraId="74ED3C76" w14:textId="77777777" w:rsidR="006F27DF" w:rsidRPr="000F5F2E" w:rsidRDefault="006F27DF" w:rsidP="0026331F">
            <w:pPr>
              <w:rPr>
                <w:rFonts w:ascii="Cambria" w:hAnsi="Cambria"/>
                <w:color w:val="000000"/>
              </w:rPr>
            </w:pPr>
            <w:r w:rsidRPr="000F5F2E">
              <w:rPr>
                <w:rFonts w:ascii="Cambria" w:hAnsi="Cambria"/>
                <w:color w:val="000000"/>
              </w:rPr>
              <w:t>healthcare</w:t>
            </w:r>
          </w:p>
        </w:tc>
        <w:tc>
          <w:tcPr>
            <w:tcW w:w="2404" w:type="dxa"/>
            <w:noWrap/>
            <w:hideMark/>
          </w:tcPr>
          <w:p w14:paraId="4C3572E7"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0.07660774881365272</w:t>
            </w:r>
          </w:p>
        </w:tc>
      </w:tr>
      <w:tr w:rsidR="006F27DF" w14:paraId="2546532D"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842" w:type="dxa"/>
            <w:noWrap/>
            <w:hideMark/>
          </w:tcPr>
          <w:p w14:paraId="602161EC" w14:textId="77777777" w:rsidR="006F27DF" w:rsidRPr="000F5F2E" w:rsidRDefault="006F27DF" w:rsidP="0026331F">
            <w:pPr>
              <w:rPr>
                <w:rFonts w:ascii="Cambria" w:hAnsi="Cambria"/>
                <w:color w:val="000000"/>
              </w:rPr>
            </w:pPr>
            <w:r w:rsidRPr="000F5F2E">
              <w:rPr>
                <w:rFonts w:ascii="Cambria" w:hAnsi="Cambria"/>
                <w:color w:val="000000"/>
              </w:rPr>
              <w:t>sanitation</w:t>
            </w:r>
          </w:p>
        </w:tc>
        <w:tc>
          <w:tcPr>
            <w:tcW w:w="2404" w:type="dxa"/>
            <w:noWrap/>
            <w:hideMark/>
          </w:tcPr>
          <w:p w14:paraId="7BB68CD9"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0.06210212887284381</w:t>
            </w:r>
          </w:p>
        </w:tc>
      </w:tr>
      <w:tr w:rsidR="006F27DF" w14:paraId="10A13344"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842" w:type="dxa"/>
            <w:noWrap/>
            <w:hideMark/>
          </w:tcPr>
          <w:p w14:paraId="15F19FDF" w14:textId="77777777" w:rsidR="006F27DF" w:rsidRPr="000F5F2E" w:rsidRDefault="006F27DF" w:rsidP="0026331F">
            <w:pPr>
              <w:rPr>
                <w:rFonts w:ascii="Cambria" w:hAnsi="Cambria"/>
                <w:color w:val="000000"/>
              </w:rPr>
            </w:pPr>
            <w:r w:rsidRPr="000F5F2E">
              <w:rPr>
                <w:rFonts w:ascii="Cambria" w:hAnsi="Cambria"/>
                <w:color w:val="000000"/>
              </w:rPr>
              <w:t>livestock</w:t>
            </w:r>
          </w:p>
        </w:tc>
        <w:tc>
          <w:tcPr>
            <w:tcW w:w="2404" w:type="dxa"/>
            <w:noWrap/>
            <w:hideMark/>
          </w:tcPr>
          <w:p w14:paraId="718EDC2A"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0.16022573109431032</w:t>
            </w:r>
          </w:p>
        </w:tc>
      </w:tr>
      <w:tr w:rsidR="006F27DF" w14:paraId="107E5F72"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842" w:type="dxa"/>
            <w:noWrap/>
            <w:hideMark/>
          </w:tcPr>
          <w:p w14:paraId="133882DC" w14:textId="77777777" w:rsidR="006F27DF" w:rsidRPr="000F5F2E" w:rsidRDefault="006F27DF" w:rsidP="0026331F">
            <w:pPr>
              <w:rPr>
                <w:rFonts w:ascii="Cambria" w:hAnsi="Cambria"/>
                <w:color w:val="000000"/>
              </w:rPr>
            </w:pPr>
            <w:r w:rsidRPr="000F5F2E">
              <w:rPr>
                <w:rFonts w:ascii="Cambria" w:hAnsi="Cambria"/>
                <w:color w:val="000000"/>
              </w:rPr>
              <w:t>elderly</w:t>
            </w:r>
          </w:p>
        </w:tc>
        <w:tc>
          <w:tcPr>
            <w:tcW w:w="2404" w:type="dxa"/>
            <w:noWrap/>
            <w:hideMark/>
          </w:tcPr>
          <w:p w14:paraId="7A00EC83"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0.09758879878890356</w:t>
            </w:r>
          </w:p>
        </w:tc>
      </w:tr>
      <w:tr w:rsidR="006F27DF" w14:paraId="6B11F6EA"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842" w:type="dxa"/>
            <w:noWrap/>
            <w:hideMark/>
          </w:tcPr>
          <w:p w14:paraId="5B2043A5" w14:textId="77777777" w:rsidR="006F27DF" w:rsidRPr="000F5F2E" w:rsidRDefault="006F27DF" w:rsidP="0026331F">
            <w:pPr>
              <w:rPr>
                <w:rFonts w:ascii="Cambria" w:hAnsi="Cambria"/>
                <w:color w:val="000000"/>
              </w:rPr>
            </w:pPr>
            <w:r w:rsidRPr="000F5F2E">
              <w:rPr>
                <w:rFonts w:ascii="Cambria" w:hAnsi="Cambria"/>
                <w:color w:val="000000"/>
              </w:rPr>
              <w:t>injury</w:t>
            </w:r>
          </w:p>
        </w:tc>
        <w:tc>
          <w:tcPr>
            <w:tcW w:w="2404" w:type="dxa"/>
            <w:noWrap/>
            <w:hideMark/>
          </w:tcPr>
          <w:p w14:paraId="7FD009B9"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0.10747319405196093</w:t>
            </w:r>
          </w:p>
        </w:tc>
      </w:tr>
      <w:tr w:rsidR="006F27DF" w14:paraId="3D4E3123"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842" w:type="dxa"/>
            <w:noWrap/>
            <w:hideMark/>
          </w:tcPr>
          <w:p w14:paraId="2B3A60D3" w14:textId="77777777" w:rsidR="006F27DF" w:rsidRPr="000F5F2E" w:rsidRDefault="006F27DF" w:rsidP="0026331F">
            <w:pPr>
              <w:rPr>
                <w:rFonts w:ascii="Cambria" w:hAnsi="Cambria"/>
                <w:color w:val="000000"/>
              </w:rPr>
            </w:pPr>
            <w:r w:rsidRPr="000F5F2E">
              <w:rPr>
                <w:rFonts w:ascii="Cambria" w:hAnsi="Cambria"/>
                <w:color w:val="000000"/>
              </w:rPr>
              <w:t>morbidity</w:t>
            </w:r>
          </w:p>
        </w:tc>
        <w:tc>
          <w:tcPr>
            <w:tcW w:w="2404" w:type="dxa"/>
            <w:noWrap/>
            <w:hideMark/>
          </w:tcPr>
          <w:p w14:paraId="79A15531"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0.10847182909406783</w:t>
            </w:r>
          </w:p>
        </w:tc>
      </w:tr>
      <w:tr w:rsidR="006F27DF" w14:paraId="52C33B54"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842" w:type="dxa"/>
            <w:noWrap/>
            <w:hideMark/>
          </w:tcPr>
          <w:p w14:paraId="7BBFDA9C" w14:textId="77777777" w:rsidR="006F27DF" w:rsidRPr="000F5F2E" w:rsidRDefault="006F27DF" w:rsidP="0026331F">
            <w:pPr>
              <w:rPr>
                <w:rFonts w:ascii="Cambria" w:hAnsi="Cambria"/>
                <w:color w:val="000000"/>
              </w:rPr>
            </w:pPr>
            <w:r w:rsidRPr="000F5F2E">
              <w:rPr>
                <w:rFonts w:ascii="Cambria" w:hAnsi="Cambria"/>
                <w:color w:val="000000"/>
              </w:rPr>
              <w:t>workplace</w:t>
            </w:r>
          </w:p>
        </w:tc>
        <w:tc>
          <w:tcPr>
            <w:tcW w:w="2404" w:type="dxa"/>
            <w:noWrap/>
            <w:hideMark/>
          </w:tcPr>
          <w:p w14:paraId="0A329D25"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0.2169930468564317</w:t>
            </w:r>
          </w:p>
        </w:tc>
      </w:tr>
      <w:tr w:rsidR="006F27DF" w14:paraId="24C99921"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842" w:type="dxa"/>
            <w:noWrap/>
            <w:hideMark/>
          </w:tcPr>
          <w:p w14:paraId="26C7E9C6" w14:textId="77777777" w:rsidR="006F27DF" w:rsidRPr="000F5F2E" w:rsidRDefault="006F27DF" w:rsidP="0026331F">
            <w:pPr>
              <w:rPr>
                <w:rFonts w:ascii="Cambria" w:hAnsi="Cambria"/>
                <w:color w:val="000000"/>
              </w:rPr>
            </w:pPr>
            <w:r w:rsidRPr="000F5F2E">
              <w:rPr>
                <w:rFonts w:ascii="Cambria" w:hAnsi="Cambria"/>
                <w:color w:val="000000"/>
              </w:rPr>
              <w:t>outdoor</w:t>
            </w:r>
          </w:p>
        </w:tc>
        <w:tc>
          <w:tcPr>
            <w:tcW w:w="2404" w:type="dxa"/>
            <w:noWrap/>
            <w:hideMark/>
          </w:tcPr>
          <w:p w14:paraId="5E6005C1"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0.08761378681403677</w:t>
            </w:r>
          </w:p>
        </w:tc>
      </w:tr>
      <w:tr w:rsidR="006F27DF" w14:paraId="46CCE43F"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842" w:type="dxa"/>
            <w:noWrap/>
            <w:hideMark/>
          </w:tcPr>
          <w:p w14:paraId="65043C8F" w14:textId="77777777" w:rsidR="006F27DF" w:rsidRPr="000F5F2E" w:rsidRDefault="006F27DF" w:rsidP="0026331F">
            <w:pPr>
              <w:rPr>
                <w:rFonts w:ascii="Cambria" w:hAnsi="Cambria"/>
                <w:color w:val="000000"/>
              </w:rPr>
            </w:pPr>
            <w:r w:rsidRPr="000F5F2E">
              <w:rPr>
                <w:rFonts w:ascii="Cambria" w:hAnsi="Cambria"/>
                <w:color w:val="000000"/>
              </w:rPr>
              <w:t>fields</w:t>
            </w:r>
          </w:p>
        </w:tc>
        <w:tc>
          <w:tcPr>
            <w:tcW w:w="2404" w:type="dxa"/>
            <w:noWrap/>
            <w:hideMark/>
          </w:tcPr>
          <w:p w14:paraId="6E943547"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0.055365328137724226</w:t>
            </w:r>
          </w:p>
        </w:tc>
      </w:tr>
      <w:tr w:rsidR="006F27DF" w14:paraId="4A8D3471"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842" w:type="dxa"/>
            <w:noWrap/>
            <w:hideMark/>
          </w:tcPr>
          <w:p w14:paraId="3D5D1DAD" w14:textId="77777777" w:rsidR="006F27DF" w:rsidRPr="000F5F2E" w:rsidRDefault="006F27DF" w:rsidP="0026331F">
            <w:pPr>
              <w:rPr>
                <w:rFonts w:ascii="Cambria" w:hAnsi="Cambria"/>
                <w:color w:val="000000"/>
              </w:rPr>
            </w:pPr>
            <w:r w:rsidRPr="000F5F2E">
              <w:rPr>
                <w:rFonts w:ascii="Cambria" w:hAnsi="Cambria"/>
                <w:color w:val="000000"/>
              </w:rPr>
              <w:t>alzheimer</w:t>
            </w:r>
          </w:p>
        </w:tc>
        <w:tc>
          <w:tcPr>
            <w:tcW w:w="2404" w:type="dxa"/>
            <w:noWrap/>
            <w:hideMark/>
          </w:tcPr>
          <w:p w14:paraId="3848590E"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0.06752722968524305</w:t>
            </w:r>
          </w:p>
        </w:tc>
      </w:tr>
      <w:tr w:rsidR="006F27DF" w14:paraId="35F65683"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842" w:type="dxa"/>
            <w:noWrap/>
            <w:hideMark/>
          </w:tcPr>
          <w:p w14:paraId="2621C265" w14:textId="77777777" w:rsidR="006F27DF" w:rsidRPr="000F5F2E" w:rsidRDefault="006F27DF" w:rsidP="0026331F">
            <w:pPr>
              <w:rPr>
                <w:rFonts w:ascii="Cambria" w:hAnsi="Cambria"/>
                <w:color w:val="000000"/>
              </w:rPr>
            </w:pPr>
            <w:r w:rsidRPr="000F5F2E">
              <w:rPr>
                <w:rFonts w:ascii="Cambria" w:hAnsi="Cambria"/>
                <w:color w:val="000000"/>
              </w:rPr>
              <w:t>dehydration</w:t>
            </w:r>
          </w:p>
        </w:tc>
        <w:tc>
          <w:tcPr>
            <w:tcW w:w="2404" w:type="dxa"/>
            <w:noWrap/>
            <w:hideMark/>
          </w:tcPr>
          <w:p w14:paraId="782B7361"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0.060430066323165034</w:t>
            </w:r>
          </w:p>
        </w:tc>
      </w:tr>
      <w:tr w:rsidR="006F27DF" w14:paraId="771D763A"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842" w:type="dxa"/>
            <w:noWrap/>
            <w:hideMark/>
          </w:tcPr>
          <w:p w14:paraId="4661A63F" w14:textId="77777777" w:rsidR="006F27DF" w:rsidRPr="000F5F2E" w:rsidRDefault="006F27DF" w:rsidP="0026331F">
            <w:pPr>
              <w:rPr>
                <w:rFonts w:ascii="Cambria" w:hAnsi="Cambria"/>
                <w:color w:val="000000"/>
              </w:rPr>
            </w:pPr>
            <w:r w:rsidRPr="000F5F2E">
              <w:rPr>
                <w:rFonts w:ascii="Cambria" w:hAnsi="Cambria"/>
                <w:color w:val="000000"/>
              </w:rPr>
              <w:t>woman</w:t>
            </w:r>
          </w:p>
        </w:tc>
        <w:tc>
          <w:tcPr>
            <w:tcW w:w="2404" w:type="dxa"/>
            <w:noWrap/>
            <w:hideMark/>
          </w:tcPr>
          <w:p w14:paraId="2B33A3BE"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0.18958681148616016</w:t>
            </w:r>
          </w:p>
        </w:tc>
      </w:tr>
      <w:tr w:rsidR="006F27DF" w14:paraId="5A827FCA"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842" w:type="dxa"/>
            <w:noWrap/>
            <w:hideMark/>
          </w:tcPr>
          <w:p w14:paraId="404D96D7" w14:textId="77777777" w:rsidR="006F27DF" w:rsidRPr="000F5F2E" w:rsidRDefault="006F27DF" w:rsidP="0026331F">
            <w:pPr>
              <w:rPr>
                <w:rFonts w:ascii="Cambria" w:hAnsi="Cambria"/>
                <w:color w:val="000000"/>
              </w:rPr>
            </w:pPr>
            <w:r w:rsidRPr="000F5F2E">
              <w:rPr>
                <w:rFonts w:ascii="Cambria" w:hAnsi="Cambria"/>
                <w:color w:val="000000"/>
              </w:rPr>
              <w:t>young</w:t>
            </w:r>
          </w:p>
        </w:tc>
        <w:tc>
          <w:tcPr>
            <w:tcW w:w="2404" w:type="dxa"/>
            <w:noWrap/>
            <w:hideMark/>
          </w:tcPr>
          <w:p w14:paraId="7BA09509"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0.11229947791056644</w:t>
            </w:r>
          </w:p>
        </w:tc>
      </w:tr>
      <w:tr w:rsidR="006F27DF" w14:paraId="124D665D"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842" w:type="dxa"/>
            <w:noWrap/>
            <w:hideMark/>
          </w:tcPr>
          <w:p w14:paraId="5B6D5C72" w14:textId="77777777" w:rsidR="006F27DF" w:rsidRPr="000F5F2E" w:rsidRDefault="006F27DF" w:rsidP="0026331F">
            <w:pPr>
              <w:rPr>
                <w:rFonts w:ascii="Cambria" w:hAnsi="Cambria"/>
                <w:color w:val="000000"/>
              </w:rPr>
            </w:pPr>
            <w:r w:rsidRPr="000F5F2E">
              <w:rPr>
                <w:rFonts w:ascii="Cambria" w:hAnsi="Cambria"/>
                <w:color w:val="000000"/>
              </w:rPr>
              <w:t>homeless</w:t>
            </w:r>
          </w:p>
        </w:tc>
        <w:tc>
          <w:tcPr>
            <w:tcW w:w="2404" w:type="dxa"/>
            <w:noWrap/>
            <w:hideMark/>
          </w:tcPr>
          <w:p w14:paraId="0D80691E"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0.11270309564459428</w:t>
            </w:r>
          </w:p>
        </w:tc>
      </w:tr>
      <w:tr w:rsidR="006F27DF" w14:paraId="35B19908"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842" w:type="dxa"/>
            <w:noWrap/>
            <w:hideMark/>
          </w:tcPr>
          <w:p w14:paraId="3E5CB5AF" w14:textId="77777777" w:rsidR="006F27DF" w:rsidRPr="000F5F2E" w:rsidRDefault="006F27DF" w:rsidP="0026331F">
            <w:pPr>
              <w:rPr>
                <w:rFonts w:ascii="Cambria" w:hAnsi="Cambria"/>
                <w:color w:val="000000"/>
              </w:rPr>
            </w:pPr>
            <w:r w:rsidRPr="000F5F2E">
              <w:rPr>
                <w:rFonts w:ascii="Cambria" w:hAnsi="Cambria"/>
                <w:color w:val="000000"/>
              </w:rPr>
              <w:t>infarction</w:t>
            </w:r>
          </w:p>
        </w:tc>
        <w:tc>
          <w:tcPr>
            <w:tcW w:w="2404" w:type="dxa"/>
            <w:noWrap/>
            <w:hideMark/>
          </w:tcPr>
          <w:p w14:paraId="05B2C163"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0.05568126112419604</w:t>
            </w:r>
          </w:p>
        </w:tc>
      </w:tr>
      <w:tr w:rsidR="006F27DF" w14:paraId="5974AF83"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842" w:type="dxa"/>
            <w:noWrap/>
            <w:hideMark/>
          </w:tcPr>
          <w:p w14:paraId="794885DE" w14:textId="77777777" w:rsidR="006F27DF" w:rsidRPr="000F5F2E" w:rsidRDefault="006F27DF" w:rsidP="0026331F">
            <w:pPr>
              <w:rPr>
                <w:rFonts w:ascii="Cambria" w:hAnsi="Cambria"/>
                <w:color w:val="000000"/>
              </w:rPr>
            </w:pPr>
            <w:r w:rsidRPr="000F5F2E">
              <w:rPr>
                <w:rFonts w:ascii="Cambria" w:hAnsi="Cambria"/>
                <w:color w:val="000000"/>
              </w:rPr>
              <w:t>glycaemic</w:t>
            </w:r>
          </w:p>
        </w:tc>
        <w:tc>
          <w:tcPr>
            <w:tcW w:w="2404" w:type="dxa"/>
            <w:noWrap/>
            <w:hideMark/>
          </w:tcPr>
          <w:p w14:paraId="6E449E2A"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0.07937319824629005</w:t>
            </w:r>
          </w:p>
        </w:tc>
      </w:tr>
      <w:tr w:rsidR="006F27DF" w14:paraId="24E12787"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842" w:type="dxa"/>
            <w:noWrap/>
            <w:hideMark/>
          </w:tcPr>
          <w:p w14:paraId="6C7E10F9" w14:textId="77777777" w:rsidR="006F27DF" w:rsidRPr="000F5F2E" w:rsidRDefault="006F27DF" w:rsidP="0026331F">
            <w:pPr>
              <w:rPr>
                <w:rFonts w:ascii="Cambria" w:hAnsi="Cambria"/>
                <w:color w:val="000000"/>
              </w:rPr>
            </w:pPr>
            <w:r w:rsidRPr="000F5F2E">
              <w:rPr>
                <w:rFonts w:ascii="Cambria" w:hAnsi="Cambria"/>
                <w:color w:val="000000"/>
              </w:rPr>
              <w:t>gastroenteritis</w:t>
            </w:r>
          </w:p>
        </w:tc>
        <w:tc>
          <w:tcPr>
            <w:tcW w:w="2404" w:type="dxa"/>
            <w:noWrap/>
            <w:hideMark/>
          </w:tcPr>
          <w:p w14:paraId="3B5E1F3C"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0.060597782292308784</w:t>
            </w:r>
          </w:p>
        </w:tc>
      </w:tr>
      <w:tr w:rsidR="006F27DF" w14:paraId="3B00FBBC"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842" w:type="dxa"/>
            <w:noWrap/>
            <w:hideMark/>
          </w:tcPr>
          <w:p w14:paraId="6CB61AA4" w14:textId="77777777" w:rsidR="006F27DF" w:rsidRPr="000F5F2E" w:rsidRDefault="006F27DF" w:rsidP="0026331F">
            <w:pPr>
              <w:rPr>
                <w:rFonts w:ascii="Cambria" w:hAnsi="Cambria"/>
                <w:color w:val="000000"/>
              </w:rPr>
            </w:pPr>
            <w:r w:rsidRPr="000F5F2E">
              <w:rPr>
                <w:rFonts w:ascii="Cambria" w:hAnsi="Cambria"/>
                <w:color w:val="000000"/>
              </w:rPr>
              <w:t>neurologic</w:t>
            </w:r>
          </w:p>
        </w:tc>
        <w:tc>
          <w:tcPr>
            <w:tcW w:w="2404" w:type="dxa"/>
            <w:noWrap/>
            <w:hideMark/>
          </w:tcPr>
          <w:p w14:paraId="2128F30D"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0.06752722968524305</w:t>
            </w:r>
          </w:p>
        </w:tc>
      </w:tr>
      <w:tr w:rsidR="006F27DF" w14:paraId="1B5F7CEF"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842" w:type="dxa"/>
            <w:noWrap/>
            <w:hideMark/>
          </w:tcPr>
          <w:p w14:paraId="2FC6361C" w14:textId="77777777" w:rsidR="006F27DF" w:rsidRPr="000F5F2E" w:rsidRDefault="006F27DF" w:rsidP="0026331F">
            <w:pPr>
              <w:rPr>
                <w:rFonts w:ascii="Cambria" w:hAnsi="Cambria"/>
                <w:color w:val="000000"/>
              </w:rPr>
            </w:pPr>
            <w:r w:rsidRPr="000F5F2E">
              <w:rPr>
                <w:rFonts w:ascii="Cambria" w:hAnsi="Cambria"/>
                <w:color w:val="000000"/>
              </w:rPr>
              <w:t>parkinson</w:t>
            </w:r>
          </w:p>
        </w:tc>
        <w:tc>
          <w:tcPr>
            <w:tcW w:w="2404" w:type="dxa"/>
            <w:noWrap/>
            <w:hideMark/>
          </w:tcPr>
          <w:p w14:paraId="6216AFB4"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0.05568126112419604</w:t>
            </w:r>
          </w:p>
        </w:tc>
      </w:tr>
      <w:tr w:rsidR="006F27DF" w14:paraId="54DC4031"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842" w:type="dxa"/>
            <w:noWrap/>
            <w:hideMark/>
          </w:tcPr>
          <w:p w14:paraId="3948AFEC" w14:textId="77777777" w:rsidR="006F27DF" w:rsidRPr="000F5F2E" w:rsidRDefault="006F27DF" w:rsidP="0026331F">
            <w:pPr>
              <w:rPr>
                <w:rFonts w:ascii="Cambria" w:hAnsi="Cambria"/>
                <w:color w:val="000000"/>
              </w:rPr>
            </w:pPr>
            <w:r w:rsidRPr="000F5F2E">
              <w:rPr>
                <w:rFonts w:ascii="Cambria" w:hAnsi="Cambria"/>
                <w:color w:val="000000"/>
              </w:rPr>
              <w:t>physiopathological</w:t>
            </w:r>
          </w:p>
        </w:tc>
        <w:tc>
          <w:tcPr>
            <w:tcW w:w="2404" w:type="dxa"/>
            <w:noWrap/>
            <w:hideMark/>
          </w:tcPr>
          <w:p w14:paraId="3491B512"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0.07937319824629005</w:t>
            </w:r>
          </w:p>
        </w:tc>
      </w:tr>
      <w:tr w:rsidR="006F27DF" w14:paraId="296A62CF"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842" w:type="dxa"/>
            <w:noWrap/>
            <w:hideMark/>
          </w:tcPr>
          <w:p w14:paraId="20976AAC" w14:textId="77777777" w:rsidR="006F27DF" w:rsidRPr="000F5F2E" w:rsidRDefault="006F27DF" w:rsidP="0026331F">
            <w:pPr>
              <w:rPr>
                <w:rFonts w:ascii="Cambria" w:hAnsi="Cambria"/>
                <w:color w:val="000000"/>
              </w:rPr>
            </w:pPr>
            <w:r w:rsidRPr="000F5F2E">
              <w:rPr>
                <w:rFonts w:ascii="Cambria" w:hAnsi="Cambria"/>
                <w:color w:val="000000"/>
              </w:rPr>
              <w:t>pharmacological</w:t>
            </w:r>
          </w:p>
        </w:tc>
        <w:tc>
          <w:tcPr>
            <w:tcW w:w="2404" w:type="dxa"/>
            <w:noWrap/>
            <w:hideMark/>
          </w:tcPr>
          <w:p w14:paraId="6BE41E46"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0.06752722968524305</w:t>
            </w:r>
          </w:p>
        </w:tc>
      </w:tr>
      <w:tr w:rsidR="006F27DF" w14:paraId="55564B88"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842" w:type="dxa"/>
            <w:noWrap/>
            <w:hideMark/>
          </w:tcPr>
          <w:p w14:paraId="715D70F1" w14:textId="77777777" w:rsidR="006F27DF" w:rsidRPr="000F5F2E" w:rsidRDefault="006F27DF" w:rsidP="0026331F">
            <w:pPr>
              <w:rPr>
                <w:rFonts w:ascii="Cambria" w:hAnsi="Cambria"/>
                <w:color w:val="000000"/>
              </w:rPr>
            </w:pPr>
            <w:r w:rsidRPr="000F5F2E">
              <w:rPr>
                <w:rFonts w:ascii="Cambria" w:hAnsi="Cambria"/>
                <w:color w:val="000000"/>
              </w:rPr>
              <w:t>psychiatric</w:t>
            </w:r>
          </w:p>
        </w:tc>
        <w:tc>
          <w:tcPr>
            <w:tcW w:w="2404" w:type="dxa"/>
            <w:noWrap/>
            <w:hideMark/>
          </w:tcPr>
          <w:p w14:paraId="28C2D446"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0.08767058512629805</w:t>
            </w:r>
          </w:p>
        </w:tc>
      </w:tr>
    </w:tbl>
    <w:p w14:paraId="76E53646" w14:textId="77777777" w:rsidR="003A4460" w:rsidRDefault="003A4460" w:rsidP="006F27DF">
      <w:pPr>
        <w:pStyle w:val="Heading2"/>
        <w:rPr>
          <w:rFonts w:ascii="Cambria" w:hAnsi="Cambria"/>
        </w:rPr>
      </w:pPr>
    </w:p>
    <w:p w14:paraId="3B79E683" w14:textId="77777777" w:rsidR="003A4460" w:rsidRDefault="003A4460" w:rsidP="003A4460"/>
    <w:p w14:paraId="4AAC77A2" w14:textId="77777777" w:rsidR="003A4460" w:rsidRDefault="003A4460" w:rsidP="006F27DF">
      <w:pPr>
        <w:pStyle w:val="Heading2"/>
        <w:rPr>
          <w:rFonts w:ascii="Cambria" w:hAnsi="Cambria"/>
        </w:rPr>
      </w:pPr>
    </w:p>
    <w:p w14:paraId="26D66D63" w14:textId="77777777" w:rsidR="003A4460" w:rsidRPr="003A4460" w:rsidRDefault="003A4460" w:rsidP="003A4460"/>
    <w:p w14:paraId="1B2BBE57" w14:textId="52601257" w:rsidR="006F27DF" w:rsidRPr="006F27DF" w:rsidRDefault="006F27DF" w:rsidP="006F27DF">
      <w:pPr>
        <w:pStyle w:val="Heading2"/>
        <w:rPr>
          <w:rFonts w:ascii="Cambria" w:hAnsi="Cambria"/>
        </w:rPr>
      </w:pPr>
      <w:r w:rsidRPr="006F27DF">
        <w:rPr>
          <w:rFonts w:ascii="Cambria" w:hAnsi="Cambria"/>
        </w:rPr>
        <w:lastRenderedPageBreak/>
        <w:t xml:space="preserve">Disaster risk management </w:t>
      </w:r>
    </w:p>
    <w:p w14:paraId="7831D37D" w14:textId="77777777" w:rsidR="006F27DF" w:rsidRDefault="006F27DF" w:rsidP="006F27DF">
      <w:pPr>
        <w:pStyle w:val="Heading3"/>
        <w:rPr>
          <w:rFonts w:ascii="Cambria" w:hAnsi="Cambria"/>
        </w:rPr>
      </w:pPr>
      <w:r w:rsidRPr="00744851">
        <w:rPr>
          <w:rFonts w:ascii="Cambria" w:hAnsi="Cambria"/>
        </w:rPr>
        <w:t>TF-IDF</w:t>
      </w:r>
    </w:p>
    <w:tbl>
      <w:tblPr>
        <w:tblStyle w:val="GridTable1Light"/>
        <w:tblW w:w="3720" w:type="dxa"/>
        <w:tblLook w:val="04A0" w:firstRow="1" w:lastRow="0" w:firstColumn="1" w:lastColumn="0" w:noHBand="0" w:noVBand="1"/>
      </w:tblPr>
      <w:tblGrid>
        <w:gridCol w:w="1550"/>
        <w:gridCol w:w="2791"/>
      </w:tblGrid>
      <w:tr w:rsidR="006F27DF" w14:paraId="2828EF4A" w14:textId="77777777" w:rsidTr="0026331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A8B51FB" w14:textId="77777777" w:rsidR="006F27DF" w:rsidRPr="000F5F2E" w:rsidRDefault="006F27DF" w:rsidP="0026331F">
            <w:pPr>
              <w:rPr>
                <w:rFonts w:ascii="Cambria" w:hAnsi="Cambria"/>
                <w:color w:val="000000" w:themeColor="text1"/>
              </w:rPr>
            </w:pPr>
            <w:r w:rsidRPr="000F5F2E">
              <w:rPr>
                <w:rFonts w:ascii="Cambria" w:hAnsi="Cambria"/>
                <w:color w:val="000000" w:themeColor="text1"/>
              </w:rPr>
              <w:t>Word</w:t>
            </w:r>
          </w:p>
        </w:tc>
        <w:tc>
          <w:tcPr>
            <w:tcW w:w="2420" w:type="dxa"/>
            <w:noWrap/>
            <w:hideMark/>
          </w:tcPr>
          <w:p w14:paraId="3DD4CF7E" w14:textId="77777777" w:rsidR="006F27DF" w:rsidRPr="000F5F2E" w:rsidRDefault="006F27DF" w:rsidP="0026331F">
            <w:pPr>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rPr>
            </w:pPr>
            <w:r w:rsidRPr="000F5F2E">
              <w:rPr>
                <w:rFonts w:ascii="Cambria" w:hAnsi="Cambria"/>
                <w:color w:val="000000" w:themeColor="text1"/>
              </w:rPr>
              <w:t>TF-IDF Score</w:t>
            </w:r>
          </w:p>
        </w:tc>
      </w:tr>
      <w:tr w:rsidR="006F27DF" w14:paraId="3E7A5E7E"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570AD8B" w14:textId="77777777" w:rsidR="006F27DF" w:rsidRPr="000F5F2E" w:rsidRDefault="006F27DF" w:rsidP="0026331F">
            <w:pPr>
              <w:rPr>
                <w:rFonts w:ascii="Cambria" w:hAnsi="Cambria"/>
                <w:b w:val="0"/>
                <w:bCs w:val="0"/>
                <w:color w:val="000000"/>
              </w:rPr>
            </w:pPr>
            <w:r w:rsidRPr="000F5F2E">
              <w:rPr>
                <w:rFonts w:ascii="Cambria" w:hAnsi="Cambria"/>
                <w:color w:val="000000"/>
              </w:rPr>
              <w:t>building</w:t>
            </w:r>
          </w:p>
        </w:tc>
        <w:tc>
          <w:tcPr>
            <w:tcW w:w="2420" w:type="dxa"/>
            <w:noWrap/>
            <w:hideMark/>
          </w:tcPr>
          <w:p w14:paraId="0EBE882A"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0.05670196378477415</w:t>
            </w:r>
          </w:p>
        </w:tc>
      </w:tr>
      <w:tr w:rsidR="006F27DF" w14:paraId="40FDA70B"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787DA31" w14:textId="77777777" w:rsidR="006F27DF" w:rsidRPr="000F5F2E" w:rsidRDefault="006F27DF" w:rsidP="0026331F">
            <w:pPr>
              <w:rPr>
                <w:rFonts w:ascii="Cambria" w:hAnsi="Cambria"/>
                <w:color w:val="000000"/>
              </w:rPr>
            </w:pPr>
            <w:r w:rsidRPr="000F5F2E">
              <w:rPr>
                <w:rFonts w:ascii="Cambria" w:hAnsi="Cambria"/>
                <w:color w:val="000000"/>
              </w:rPr>
              <w:t>technology</w:t>
            </w:r>
          </w:p>
        </w:tc>
        <w:tc>
          <w:tcPr>
            <w:tcW w:w="2420" w:type="dxa"/>
            <w:noWrap/>
            <w:hideMark/>
          </w:tcPr>
          <w:p w14:paraId="31CA8283"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0.05517666726856947</w:t>
            </w:r>
          </w:p>
        </w:tc>
      </w:tr>
      <w:tr w:rsidR="006F27DF" w14:paraId="094D8FD2"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DFE2776" w14:textId="77777777" w:rsidR="006F27DF" w:rsidRPr="000F5F2E" w:rsidRDefault="006F27DF" w:rsidP="0026331F">
            <w:pPr>
              <w:rPr>
                <w:rFonts w:ascii="Cambria" w:hAnsi="Cambria"/>
                <w:color w:val="000000"/>
              </w:rPr>
            </w:pPr>
            <w:r w:rsidRPr="000F5F2E">
              <w:rPr>
                <w:rFonts w:ascii="Cambria" w:hAnsi="Cambria"/>
                <w:color w:val="000000"/>
              </w:rPr>
              <w:t>tree</w:t>
            </w:r>
          </w:p>
        </w:tc>
        <w:tc>
          <w:tcPr>
            <w:tcW w:w="2420" w:type="dxa"/>
            <w:noWrap/>
            <w:hideMark/>
          </w:tcPr>
          <w:p w14:paraId="7A3CCB3B"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0.06876960174742022</w:t>
            </w:r>
          </w:p>
        </w:tc>
      </w:tr>
      <w:tr w:rsidR="006F27DF" w14:paraId="42990255"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F9328A7" w14:textId="77777777" w:rsidR="006F27DF" w:rsidRPr="000F5F2E" w:rsidRDefault="006F27DF" w:rsidP="0026331F">
            <w:pPr>
              <w:rPr>
                <w:rFonts w:ascii="Cambria" w:hAnsi="Cambria"/>
                <w:color w:val="000000"/>
              </w:rPr>
            </w:pPr>
            <w:r w:rsidRPr="000F5F2E">
              <w:rPr>
                <w:rFonts w:ascii="Cambria" w:hAnsi="Cambria"/>
                <w:color w:val="000000"/>
              </w:rPr>
              <w:t>fire</w:t>
            </w:r>
          </w:p>
        </w:tc>
        <w:tc>
          <w:tcPr>
            <w:tcW w:w="2420" w:type="dxa"/>
            <w:noWrap/>
            <w:hideMark/>
          </w:tcPr>
          <w:p w14:paraId="4B8B85CE"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0.055894519734329205</w:t>
            </w:r>
          </w:p>
        </w:tc>
      </w:tr>
      <w:tr w:rsidR="006F27DF" w14:paraId="0519E01D"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2FB5033" w14:textId="77777777" w:rsidR="006F27DF" w:rsidRPr="000F5F2E" w:rsidRDefault="006F27DF" w:rsidP="0026331F">
            <w:pPr>
              <w:rPr>
                <w:rFonts w:ascii="Cambria" w:hAnsi="Cambria"/>
                <w:color w:val="000000"/>
              </w:rPr>
            </w:pPr>
            <w:r w:rsidRPr="000F5F2E">
              <w:rPr>
                <w:rFonts w:ascii="Cambria" w:hAnsi="Cambria"/>
                <w:color w:val="000000"/>
              </w:rPr>
              <w:t>warning</w:t>
            </w:r>
          </w:p>
        </w:tc>
        <w:tc>
          <w:tcPr>
            <w:tcW w:w="2420" w:type="dxa"/>
            <w:noWrap/>
            <w:hideMark/>
          </w:tcPr>
          <w:p w14:paraId="7E40556B"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0.0640342369173302</w:t>
            </w:r>
          </w:p>
        </w:tc>
      </w:tr>
      <w:tr w:rsidR="006F27DF" w14:paraId="19BB8D8D"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CB774B4" w14:textId="77777777" w:rsidR="006F27DF" w:rsidRPr="000F5F2E" w:rsidRDefault="006F27DF" w:rsidP="0026331F">
            <w:pPr>
              <w:rPr>
                <w:rFonts w:ascii="Cambria" w:hAnsi="Cambria"/>
                <w:color w:val="000000"/>
              </w:rPr>
            </w:pPr>
            <w:r w:rsidRPr="000F5F2E">
              <w:rPr>
                <w:rFonts w:ascii="Cambria" w:hAnsi="Cambria"/>
                <w:color w:val="000000"/>
              </w:rPr>
              <w:t>governance</w:t>
            </w:r>
          </w:p>
        </w:tc>
        <w:tc>
          <w:tcPr>
            <w:tcW w:w="2420" w:type="dxa"/>
            <w:noWrap/>
            <w:hideMark/>
          </w:tcPr>
          <w:p w14:paraId="3504F1C3"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0.24380982709007062</w:t>
            </w:r>
          </w:p>
        </w:tc>
      </w:tr>
      <w:tr w:rsidR="006F27DF" w14:paraId="11DD78EF"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B32072E" w14:textId="77777777" w:rsidR="006F27DF" w:rsidRPr="000F5F2E" w:rsidRDefault="006F27DF" w:rsidP="0026331F">
            <w:pPr>
              <w:rPr>
                <w:rFonts w:ascii="Cambria" w:hAnsi="Cambria"/>
                <w:color w:val="000000"/>
              </w:rPr>
            </w:pPr>
            <w:r w:rsidRPr="000F5F2E">
              <w:rPr>
                <w:rFonts w:ascii="Cambria" w:hAnsi="Cambria"/>
                <w:color w:val="000000"/>
              </w:rPr>
              <w:t>policy</w:t>
            </w:r>
          </w:p>
        </w:tc>
        <w:tc>
          <w:tcPr>
            <w:tcW w:w="2420" w:type="dxa"/>
            <w:noWrap/>
            <w:hideMark/>
          </w:tcPr>
          <w:p w14:paraId="594A48F3"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0.05892038599336493</w:t>
            </w:r>
          </w:p>
        </w:tc>
      </w:tr>
      <w:tr w:rsidR="006F27DF" w14:paraId="64AB5ADB"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8751674" w14:textId="77777777" w:rsidR="006F27DF" w:rsidRPr="000F5F2E" w:rsidRDefault="006F27DF" w:rsidP="0026331F">
            <w:pPr>
              <w:rPr>
                <w:rFonts w:ascii="Cambria" w:hAnsi="Cambria"/>
                <w:color w:val="000000"/>
              </w:rPr>
            </w:pPr>
            <w:r w:rsidRPr="000F5F2E">
              <w:rPr>
                <w:rFonts w:ascii="Cambria" w:hAnsi="Cambria"/>
                <w:color w:val="000000"/>
              </w:rPr>
              <w:t>coal</w:t>
            </w:r>
          </w:p>
        </w:tc>
        <w:tc>
          <w:tcPr>
            <w:tcW w:w="2420" w:type="dxa"/>
            <w:noWrap/>
            <w:hideMark/>
          </w:tcPr>
          <w:p w14:paraId="3EEB51BB"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0.07413123874727293</w:t>
            </w:r>
          </w:p>
        </w:tc>
      </w:tr>
      <w:tr w:rsidR="006F27DF" w14:paraId="1CBD5197"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CC9814A" w14:textId="77777777" w:rsidR="006F27DF" w:rsidRPr="000F5F2E" w:rsidRDefault="006F27DF" w:rsidP="0026331F">
            <w:pPr>
              <w:rPr>
                <w:rFonts w:ascii="Cambria" w:hAnsi="Cambria"/>
                <w:color w:val="000000"/>
              </w:rPr>
            </w:pPr>
            <w:r w:rsidRPr="000F5F2E">
              <w:rPr>
                <w:rFonts w:ascii="Cambria" w:hAnsi="Cambria"/>
                <w:color w:val="000000"/>
              </w:rPr>
              <w:t>sensor</w:t>
            </w:r>
          </w:p>
        </w:tc>
        <w:tc>
          <w:tcPr>
            <w:tcW w:w="2420" w:type="dxa"/>
            <w:noWrap/>
            <w:hideMark/>
          </w:tcPr>
          <w:p w14:paraId="7971C5C7"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0.07316855042618955</w:t>
            </w:r>
          </w:p>
        </w:tc>
      </w:tr>
      <w:tr w:rsidR="006F27DF" w14:paraId="3D09849F"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5EFCFB8" w14:textId="77777777" w:rsidR="006F27DF" w:rsidRPr="000F5F2E" w:rsidRDefault="006F27DF" w:rsidP="0026331F">
            <w:pPr>
              <w:rPr>
                <w:rFonts w:ascii="Cambria" w:hAnsi="Cambria"/>
                <w:color w:val="000000"/>
              </w:rPr>
            </w:pPr>
            <w:r w:rsidRPr="000F5F2E">
              <w:rPr>
                <w:rFonts w:ascii="Cambria" w:hAnsi="Cambria"/>
                <w:color w:val="000000"/>
              </w:rPr>
              <w:t>overheating</w:t>
            </w:r>
          </w:p>
        </w:tc>
        <w:tc>
          <w:tcPr>
            <w:tcW w:w="2420" w:type="dxa"/>
            <w:noWrap/>
            <w:hideMark/>
          </w:tcPr>
          <w:p w14:paraId="7C0092B8"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0.05211152435876629</w:t>
            </w:r>
          </w:p>
        </w:tc>
      </w:tr>
      <w:tr w:rsidR="006F27DF" w14:paraId="460AF4A0"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1319145" w14:textId="77777777" w:rsidR="006F27DF" w:rsidRPr="000F5F2E" w:rsidRDefault="006F27DF" w:rsidP="0026331F">
            <w:pPr>
              <w:rPr>
                <w:rFonts w:ascii="Cambria" w:hAnsi="Cambria"/>
                <w:color w:val="000000"/>
              </w:rPr>
            </w:pPr>
            <w:r w:rsidRPr="000F5F2E">
              <w:rPr>
                <w:rFonts w:ascii="Cambria" w:hAnsi="Cambria"/>
                <w:color w:val="000000"/>
              </w:rPr>
              <w:t>wildfire</w:t>
            </w:r>
          </w:p>
        </w:tc>
        <w:tc>
          <w:tcPr>
            <w:tcW w:w="2420" w:type="dxa"/>
            <w:noWrap/>
            <w:hideMark/>
          </w:tcPr>
          <w:p w14:paraId="559EBECF"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0.06414828310604605</w:t>
            </w:r>
          </w:p>
        </w:tc>
      </w:tr>
    </w:tbl>
    <w:p w14:paraId="2D576768" w14:textId="77777777" w:rsidR="006F27DF" w:rsidRPr="006F27DF" w:rsidRDefault="006F27DF" w:rsidP="006F27DF">
      <w:pPr>
        <w:pStyle w:val="Heading2"/>
        <w:rPr>
          <w:rFonts w:ascii="Cambria" w:hAnsi="Cambria"/>
        </w:rPr>
      </w:pPr>
      <w:r w:rsidRPr="006F27DF">
        <w:rPr>
          <w:rFonts w:ascii="Cambria" w:hAnsi="Cambria"/>
        </w:rPr>
        <w:t xml:space="preserve">Risk identification and assessment </w:t>
      </w:r>
    </w:p>
    <w:p w14:paraId="0D26CCFD" w14:textId="77777777" w:rsidR="006F27DF" w:rsidRPr="00A310C0" w:rsidRDefault="006F27DF" w:rsidP="006F27DF">
      <w:pPr>
        <w:pStyle w:val="Heading3"/>
        <w:rPr>
          <w:rFonts w:ascii="Cambria" w:hAnsi="Cambria"/>
        </w:rPr>
      </w:pPr>
      <w:r w:rsidRPr="00744851">
        <w:rPr>
          <w:rFonts w:ascii="Cambria" w:hAnsi="Cambria"/>
        </w:rPr>
        <w:t>TF-IDF</w:t>
      </w:r>
    </w:p>
    <w:tbl>
      <w:tblPr>
        <w:tblStyle w:val="GridTable1Light"/>
        <w:tblW w:w="4061" w:type="dxa"/>
        <w:tblLook w:val="04A0" w:firstRow="1" w:lastRow="0" w:firstColumn="1" w:lastColumn="0" w:noHBand="0" w:noVBand="1"/>
      </w:tblPr>
      <w:tblGrid>
        <w:gridCol w:w="1788"/>
        <w:gridCol w:w="2658"/>
      </w:tblGrid>
      <w:tr w:rsidR="006F27DF" w14:paraId="3F87B3CD" w14:textId="77777777" w:rsidTr="0026331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93" w:type="dxa"/>
            <w:noWrap/>
            <w:hideMark/>
          </w:tcPr>
          <w:p w14:paraId="2492AEF9" w14:textId="77777777" w:rsidR="006F27DF" w:rsidRPr="000F5F2E" w:rsidRDefault="006F27DF" w:rsidP="0026331F">
            <w:pPr>
              <w:rPr>
                <w:rFonts w:ascii="Cambria" w:hAnsi="Cambria"/>
                <w:color w:val="000000" w:themeColor="text1"/>
              </w:rPr>
            </w:pPr>
            <w:r w:rsidRPr="000F5F2E">
              <w:rPr>
                <w:rFonts w:ascii="Cambria" w:hAnsi="Cambria"/>
                <w:color w:val="000000" w:themeColor="text1"/>
              </w:rPr>
              <w:t>Word</w:t>
            </w:r>
          </w:p>
        </w:tc>
        <w:tc>
          <w:tcPr>
            <w:tcW w:w="2468" w:type="dxa"/>
            <w:noWrap/>
            <w:hideMark/>
          </w:tcPr>
          <w:p w14:paraId="2A4F4E9D" w14:textId="77777777" w:rsidR="006F27DF" w:rsidRPr="000F5F2E" w:rsidRDefault="006F27DF" w:rsidP="0026331F">
            <w:pPr>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rPr>
            </w:pPr>
            <w:r w:rsidRPr="000F5F2E">
              <w:rPr>
                <w:rFonts w:ascii="Cambria" w:hAnsi="Cambria"/>
                <w:color w:val="000000" w:themeColor="text1"/>
              </w:rPr>
              <w:t>TF-IDF Score</w:t>
            </w:r>
          </w:p>
        </w:tc>
      </w:tr>
      <w:tr w:rsidR="006F27DF" w14:paraId="4E19F5A9"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593" w:type="dxa"/>
            <w:noWrap/>
            <w:hideMark/>
          </w:tcPr>
          <w:p w14:paraId="5409A659" w14:textId="77777777" w:rsidR="006F27DF" w:rsidRPr="000F5F2E" w:rsidRDefault="006F27DF" w:rsidP="0026331F">
            <w:pPr>
              <w:rPr>
                <w:rFonts w:ascii="Cambria" w:hAnsi="Cambria"/>
                <w:b w:val="0"/>
                <w:bCs w:val="0"/>
                <w:color w:val="000000"/>
              </w:rPr>
            </w:pPr>
            <w:r w:rsidRPr="000F5F2E">
              <w:rPr>
                <w:rFonts w:ascii="Cambria" w:hAnsi="Cambria"/>
                <w:color w:val="000000"/>
              </w:rPr>
              <w:t>cooling</w:t>
            </w:r>
          </w:p>
        </w:tc>
        <w:tc>
          <w:tcPr>
            <w:tcW w:w="2468" w:type="dxa"/>
            <w:noWrap/>
            <w:hideMark/>
          </w:tcPr>
          <w:p w14:paraId="113F8D3C"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0.10687234458119961</w:t>
            </w:r>
          </w:p>
        </w:tc>
      </w:tr>
      <w:tr w:rsidR="006F27DF" w14:paraId="70B71DC9"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593" w:type="dxa"/>
            <w:noWrap/>
            <w:hideMark/>
          </w:tcPr>
          <w:p w14:paraId="54F23D71" w14:textId="77777777" w:rsidR="006F27DF" w:rsidRPr="000F5F2E" w:rsidRDefault="006F27DF" w:rsidP="0026331F">
            <w:pPr>
              <w:rPr>
                <w:rFonts w:ascii="Cambria" w:hAnsi="Cambria"/>
                <w:color w:val="000000"/>
              </w:rPr>
            </w:pPr>
            <w:r w:rsidRPr="000F5F2E">
              <w:rPr>
                <w:rFonts w:ascii="Cambria" w:hAnsi="Cambria"/>
                <w:color w:val="000000"/>
              </w:rPr>
              <w:t>infrastructure</w:t>
            </w:r>
          </w:p>
        </w:tc>
        <w:tc>
          <w:tcPr>
            <w:tcW w:w="2468" w:type="dxa"/>
            <w:noWrap/>
            <w:hideMark/>
          </w:tcPr>
          <w:p w14:paraId="6C2C0B37"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0.1757889136604962</w:t>
            </w:r>
          </w:p>
        </w:tc>
      </w:tr>
      <w:tr w:rsidR="006F27DF" w14:paraId="6D66C06D"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593" w:type="dxa"/>
            <w:noWrap/>
            <w:hideMark/>
          </w:tcPr>
          <w:p w14:paraId="3BFE9BEF" w14:textId="77777777" w:rsidR="006F27DF" w:rsidRPr="000F5F2E" w:rsidRDefault="006F27DF" w:rsidP="0026331F">
            <w:pPr>
              <w:rPr>
                <w:rFonts w:ascii="Cambria" w:hAnsi="Cambria"/>
                <w:color w:val="000000"/>
              </w:rPr>
            </w:pPr>
            <w:r w:rsidRPr="000F5F2E">
              <w:rPr>
                <w:rFonts w:ascii="Cambria" w:hAnsi="Cambria"/>
                <w:color w:val="000000"/>
              </w:rPr>
              <w:t>simulation</w:t>
            </w:r>
          </w:p>
        </w:tc>
        <w:tc>
          <w:tcPr>
            <w:tcW w:w="2468" w:type="dxa"/>
            <w:noWrap/>
            <w:hideMark/>
          </w:tcPr>
          <w:p w14:paraId="31B0F9AA"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0.10763974106035648</w:t>
            </w:r>
          </w:p>
        </w:tc>
      </w:tr>
      <w:tr w:rsidR="006F27DF" w14:paraId="6086685B"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593" w:type="dxa"/>
            <w:noWrap/>
            <w:hideMark/>
          </w:tcPr>
          <w:p w14:paraId="19F1155A" w14:textId="77777777" w:rsidR="006F27DF" w:rsidRPr="000F5F2E" w:rsidRDefault="006F27DF" w:rsidP="0026331F">
            <w:pPr>
              <w:rPr>
                <w:rFonts w:ascii="Cambria" w:hAnsi="Cambria"/>
                <w:color w:val="000000"/>
              </w:rPr>
            </w:pPr>
            <w:r w:rsidRPr="000F5F2E">
              <w:rPr>
                <w:rFonts w:ascii="Cambria" w:hAnsi="Cambria"/>
                <w:color w:val="000000"/>
              </w:rPr>
              <w:t>rainwater</w:t>
            </w:r>
          </w:p>
        </w:tc>
        <w:tc>
          <w:tcPr>
            <w:tcW w:w="2468" w:type="dxa"/>
            <w:noWrap/>
            <w:hideMark/>
          </w:tcPr>
          <w:p w14:paraId="50CCEBFF"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0.05466904957231441</w:t>
            </w:r>
          </w:p>
        </w:tc>
      </w:tr>
    </w:tbl>
    <w:p w14:paraId="1F5E5948" w14:textId="77777777" w:rsidR="006F27DF" w:rsidRPr="006F27DF" w:rsidRDefault="006F27DF" w:rsidP="006F27DF">
      <w:pPr>
        <w:pStyle w:val="Heading2"/>
        <w:rPr>
          <w:rFonts w:ascii="Cambria" w:hAnsi="Cambria"/>
        </w:rPr>
      </w:pPr>
      <w:r w:rsidRPr="006F27DF">
        <w:rPr>
          <w:rFonts w:ascii="Cambria" w:hAnsi="Cambria"/>
        </w:rPr>
        <w:t xml:space="preserve">Urban risk and planning </w:t>
      </w:r>
    </w:p>
    <w:p w14:paraId="0193DA0E" w14:textId="77777777" w:rsidR="006F27DF" w:rsidRPr="00536D06" w:rsidRDefault="006F27DF" w:rsidP="006F27DF">
      <w:pPr>
        <w:pStyle w:val="Heading3"/>
        <w:rPr>
          <w:rFonts w:ascii="Cambria" w:hAnsi="Cambria"/>
        </w:rPr>
      </w:pPr>
      <w:r w:rsidRPr="00744851">
        <w:rPr>
          <w:rFonts w:ascii="Cambria" w:hAnsi="Cambria"/>
        </w:rPr>
        <w:t>TF-IDF</w:t>
      </w:r>
    </w:p>
    <w:tbl>
      <w:tblPr>
        <w:tblStyle w:val="GridTable1Light"/>
        <w:tblW w:w="3720" w:type="dxa"/>
        <w:tblLook w:val="04A0" w:firstRow="1" w:lastRow="0" w:firstColumn="1" w:lastColumn="0" w:noHBand="0" w:noVBand="1"/>
      </w:tblPr>
      <w:tblGrid>
        <w:gridCol w:w="1715"/>
        <w:gridCol w:w="2791"/>
      </w:tblGrid>
      <w:tr w:rsidR="006F27DF" w14:paraId="54A7F857" w14:textId="77777777" w:rsidTr="0026331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020F5B9" w14:textId="77777777" w:rsidR="006F27DF" w:rsidRPr="000F5F2E" w:rsidRDefault="006F27DF" w:rsidP="0026331F">
            <w:pPr>
              <w:rPr>
                <w:rFonts w:ascii="Cambria" w:hAnsi="Cambria"/>
                <w:color w:val="000000" w:themeColor="text1"/>
              </w:rPr>
            </w:pPr>
            <w:r w:rsidRPr="000F5F2E">
              <w:rPr>
                <w:rFonts w:ascii="Cambria" w:hAnsi="Cambria"/>
                <w:color w:val="000000" w:themeColor="text1"/>
              </w:rPr>
              <w:t>Word</w:t>
            </w:r>
          </w:p>
        </w:tc>
        <w:tc>
          <w:tcPr>
            <w:tcW w:w="2420" w:type="dxa"/>
            <w:noWrap/>
            <w:hideMark/>
          </w:tcPr>
          <w:p w14:paraId="2B7F7B3F" w14:textId="77777777" w:rsidR="006F27DF" w:rsidRPr="000F5F2E" w:rsidRDefault="006F27DF" w:rsidP="0026331F">
            <w:pPr>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rPr>
            </w:pPr>
            <w:r w:rsidRPr="000F5F2E">
              <w:rPr>
                <w:rFonts w:ascii="Cambria" w:hAnsi="Cambria"/>
                <w:color w:val="000000" w:themeColor="text1"/>
              </w:rPr>
              <w:t>TF-IDF Score</w:t>
            </w:r>
          </w:p>
        </w:tc>
      </w:tr>
      <w:tr w:rsidR="006F27DF" w14:paraId="47DA106B"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AEEF8A2" w14:textId="77777777" w:rsidR="006F27DF" w:rsidRPr="000F5F2E" w:rsidRDefault="006F27DF" w:rsidP="0026331F">
            <w:pPr>
              <w:rPr>
                <w:rFonts w:ascii="Cambria" w:hAnsi="Cambria"/>
                <w:b w:val="0"/>
                <w:bCs w:val="0"/>
                <w:color w:val="000000"/>
              </w:rPr>
            </w:pPr>
            <w:r w:rsidRPr="000F5F2E">
              <w:rPr>
                <w:rFonts w:ascii="Cambria" w:hAnsi="Cambria"/>
                <w:color w:val="000000"/>
              </w:rPr>
              <w:t>canopy</w:t>
            </w:r>
          </w:p>
        </w:tc>
        <w:tc>
          <w:tcPr>
            <w:tcW w:w="2420" w:type="dxa"/>
            <w:noWrap/>
            <w:hideMark/>
          </w:tcPr>
          <w:p w14:paraId="4CC54AF9"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0.08297571522058646</w:t>
            </w:r>
          </w:p>
        </w:tc>
      </w:tr>
      <w:tr w:rsidR="006F27DF" w14:paraId="7F14143C"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3B4AA2C" w14:textId="77777777" w:rsidR="006F27DF" w:rsidRPr="000F5F2E" w:rsidRDefault="006F27DF" w:rsidP="0026331F">
            <w:pPr>
              <w:rPr>
                <w:rFonts w:ascii="Cambria" w:hAnsi="Cambria"/>
                <w:color w:val="000000"/>
              </w:rPr>
            </w:pPr>
            <w:r w:rsidRPr="000F5F2E">
              <w:rPr>
                <w:rFonts w:ascii="Cambria" w:hAnsi="Cambria"/>
                <w:color w:val="000000"/>
              </w:rPr>
              <w:t>roof</w:t>
            </w:r>
          </w:p>
        </w:tc>
        <w:tc>
          <w:tcPr>
            <w:tcW w:w="2420" w:type="dxa"/>
            <w:noWrap/>
            <w:hideMark/>
          </w:tcPr>
          <w:p w14:paraId="14F11089"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0.0768514715681424</w:t>
            </w:r>
          </w:p>
        </w:tc>
      </w:tr>
      <w:tr w:rsidR="006F27DF" w14:paraId="3F0D442A"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059320A" w14:textId="77777777" w:rsidR="006F27DF" w:rsidRPr="000F5F2E" w:rsidRDefault="006F27DF" w:rsidP="0026331F">
            <w:pPr>
              <w:rPr>
                <w:rFonts w:ascii="Cambria" w:hAnsi="Cambria"/>
                <w:color w:val="000000"/>
              </w:rPr>
            </w:pPr>
            <w:r w:rsidRPr="000F5F2E">
              <w:rPr>
                <w:rFonts w:ascii="Cambria" w:hAnsi="Cambria"/>
                <w:color w:val="000000"/>
              </w:rPr>
              <w:t>overheat</w:t>
            </w:r>
          </w:p>
        </w:tc>
        <w:tc>
          <w:tcPr>
            <w:tcW w:w="2420" w:type="dxa"/>
            <w:noWrap/>
            <w:hideMark/>
          </w:tcPr>
          <w:p w14:paraId="38E18738"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0.12336100801628415</w:t>
            </w:r>
          </w:p>
        </w:tc>
      </w:tr>
      <w:tr w:rsidR="006F27DF" w14:paraId="1B6063EF"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AFCCA68" w14:textId="77777777" w:rsidR="006F27DF" w:rsidRPr="000F5F2E" w:rsidRDefault="006F27DF" w:rsidP="0026331F">
            <w:pPr>
              <w:rPr>
                <w:rFonts w:ascii="Cambria" w:hAnsi="Cambria"/>
                <w:color w:val="000000"/>
              </w:rPr>
            </w:pPr>
            <w:r w:rsidRPr="000F5F2E">
              <w:rPr>
                <w:rFonts w:ascii="Cambria" w:hAnsi="Cambria"/>
                <w:color w:val="000000"/>
              </w:rPr>
              <w:t>settlement</w:t>
            </w:r>
          </w:p>
        </w:tc>
        <w:tc>
          <w:tcPr>
            <w:tcW w:w="2420" w:type="dxa"/>
            <w:noWrap/>
            <w:hideMark/>
          </w:tcPr>
          <w:p w14:paraId="4EEDFF1A"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0.12228382698373619</w:t>
            </w:r>
          </w:p>
        </w:tc>
      </w:tr>
      <w:tr w:rsidR="006F27DF" w14:paraId="6292137C"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BE69958" w14:textId="77777777" w:rsidR="006F27DF" w:rsidRPr="000F5F2E" w:rsidRDefault="006F27DF" w:rsidP="0026331F">
            <w:pPr>
              <w:rPr>
                <w:rFonts w:ascii="Cambria" w:hAnsi="Cambria"/>
                <w:color w:val="000000"/>
              </w:rPr>
            </w:pPr>
            <w:r w:rsidRPr="000F5F2E">
              <w:rPr>
                <w:rFonts w:ascii="Cambria" w:hAnsi="Cambria"/>
                <w:color w:val="000000"/>
              </w:rPr>
              <w:t>property</w:t>
            </w:r>
          </w:p>
        </w:tc>
        <w:tc>
          <w:tcPr>
            <w:tcW w:w="2420" w:type="dxa"/>
            <w:noWrap/>
            <w:hideMark/>
          </w:tcPr>
          <w:p w14:paraId="3895B6C9"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0.3842293633190632</w:t>
            </w:r>
          </w:p>
        </w:tc>
      </w:tr>
      <w:tr w:rsidR="006F27DF" w14:paraId="77CD74C5"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9026D6B" w14:textId="77777777" w:rsidR="006F27DF" w:rsidRPr="000F5F2E" w:rsidRDefault="006F27DF" w:rsidP="0026331F">
            <w:pPr>
              <w:rPr>
                <w:rFonts w:ascii="Cambria" w:hAnsi="Cambria"/>
                <w:color w:val="000000"/>
              </w:rPr>
            </w:pPr>
            <w:r w:rsidRPr="000F5F2E">
              <w:rPr>
                <w:rFonts w:ascii="Cambria" w:hAnsi="Cambria"/>
                <w:color w:val="000000"/>
              </w:rPr>
              <w:t>cool</w:t>
            </w:r>
          </w:p>
        </w:tc>
        <w:tc>
          <w:tcPr>
            <w:tcW w:w="2420" w:type="dxa"/>
            <w:noWrap/>
            <w:hideMark/>
          </w:tcPr>
          <w:p w14:paraId="0D2C4E88"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0.051353785807703764</w:t>
            </w:r>
          </w:p>
        </w:tc>
      </w:tr>
      <w:tr w:rsidR="006F27DF" w14:paraId="0C503CC8"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005A0B4" w14:textId="77777777" w:rsidR="006F27DF" w:rsidRPr="000F5F2E" w:rsidRDefault="006F27DF" w:rsidP="0026331F">
            <w:pPr>
              <w:rPr>
                <w:rFonts w:ascii="Cambria" w:hAnsi="Cambria"/>
                <w:color w:val="000000"/>
              </w:rPr>
            </w:pPr>
            <w:r w:rsidRPr="000F5F2E">
              <w:rPr>
                <w:rFonts w:ascii="Cambria" w:hAnsi="Cambria"/>
                <w:color w:val="000000"/>
              </w:rPr>
              <w:t>indoor</w:t>
            </w:r>
          </w:p>
        </w:tc>
        <w:tc>
          <w:tcPr>
            <w:tcW w:w="2420" w:type="dxa"/>
            <w:noWrap/>
            <w:hideMark/>
          </w:tcPr>
          <w:p w14:paraId="12F2EBE4"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0.06822806202343508</w:t>
            </w:r>
          </w:p>
        </w:tc>
      </w:tr>
      <w:tr w:rsidR="006F27DF" w14:paraId="5BD72CB4"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D388BE9" w14:textId="77777777" w:rsidR="006F27DF" w:rsidRPr="000F5F2E" w:rsidRDefault="006F27DF" w:rsidP="0026331F">
            <w:pPr>
              <w:rPr>
                <w:rFonts w:ascii="Cambria" w:hAnsi="Cambria"/>
                <w:color w:val="000000"/>
              </w:rPr>
            </w:pPr>
            <w:r w:rsidRPr="000F5F2E">
              <w:rPr>
                <w:rFonts w:ascii="Cambria" w:hAnsi="Cambria"/>
                <w:color w:val="000000"/>
              </w:rPr>
              <w:t>vulnerability</w:t>
            </w:r>
          </w:p>
        </w:tc>
        <w:tc>
          <w:tcPr>
            <w:tcW w:w="2420" w:type="dxa"/>
            <w:noWrap/>
            <w:hideMark/>
          </w:tcPr>
          <w:p w14:paraId="7D5C5FE1"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0.05099943697521045</w:t>
            </w:r>
          </w:p>
        </w:tc>
      </w:tr>
      <w:tr w:rsidR="006F27DF" w14:paraId="23B38DAD"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8DAD9DE" w14:textId="77777777" w:rsidR="006F27DF" w:rsidRPr="000F5F2E" w:rsidRDefault="006F27DF" w:rsidP="0026331F">
            <w:pPr>
              <w:rPr>
                <w:rFonts w:ascii="Cambria" w:hAnsi="Cambria"/>
                <w:color w:val="000000"/>
              </w:rPr>
            </w:pPr>
            <w:r w:rsidRPr="000F5F2E">
              <w:rPr>
                <w:rFonts w:ascii="Cambria" w:hAnsi="Cambria"/>
                <w:color w:val="000000"/>
              </w:rPr>
              <w:t>policymaking</w:t>
            </w:r>
          </w:p>
        </w:tc>
        <w:tc>
          <w:tcPr>
            <w:tcW w:w="2420" w:type="dxa"/>
            <w:noWrap/>
            <w:hideMark/>
          </w:tcPr>
          <w:p w14:paraId="2EE509BE"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0.06587985160273914</w:t>
            </w:r>
          </w:p>
        </w:tc>
      </w:tr>
      <w:tr w:rsidR="006F27DF" w14:paraId="1DF03F58"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A4EDC8C" w14:textId="77777777" w:rsidR="006F27DF" w:rsidRPr="000F5F2E" w:rsidRDefault="006F27DF" w:rsidP="0026331F">
            <w:pPr>
              <w:rPr>
                <w:rFonts w:ascii="Cambria" w:hAnsi="Cambria"/>
                <w:color w:val="000000"/>
              </w:rPr>
            </w:pPr>
            <w:r w:rsidRPr="000F5F2E">
              <w:rPr>
                <w:rFonts w:ascii="Cambria" w:hAnsi="Cambria"/>
                <w:color w:val="000000"/>
              </w:rPr>
              <w:t>crime</w:t>
            </w:r>
          </w:p>
        </w:tc>
        <w:tc>
          <w:tcPr>
            <w:tcW w:w="2420" w:type="dxa"/>
            <w:noWrap/>
            <w:hideMark/>
          </w:tcPr>
          <w:p w14:paraId="7E6FB142"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0.07726147185663887</w:t>
            </w:r>
          </w:p>
        </w:tc>
      </w:tr>
      <w:tr w:rsidR="006F27DF" w14:paraId="328B57D3" w14:textId="77777777" w:rsidTr="0026331F">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4BACAF1" w14:textId="77777777" w:rsidR="006F27DF" w:rsidRPr="000F5F2E" w:rsidRDefault="006F27DF" w:rsidP="0026331F">
            <w:pPr>
              <w:rPr>
                <w:rFonts w:ascii="Cambria" w:hAnsi="Cambria"/>
                <w:color w:val="000000"/>
              </w:rPr>
            </w:pPr>
            <w:r w:rsidRPr="000F5F2E">
              <w:rPr>
                <w:rFonts w:ascii="Cambria" w:hAnsi="Cambria"/>
                <w:color w:val="000000"/>
              </w:rPr>
              <w:t>financing</w:t>
            </w:r>
          </w:p>
        </w:tc>
        <w:tc>
          <w:tcPr>
            <w:tcW w:w="2420" w:type="dxa"/>
            <w:noWrap/>
            <w:hideMark/>
          </w:tcPr>
          <w:p w14:paraId="2D084D54" w14:textId="77777777" w:rsidR="006F27DF" w:rsidRPr="000F5F2E" w:rsidRDefault="006F27DF" w:rsidP="0026331F">
            <w:pPr>
              <w:cnfStyle w:val="000000000000" w:firstRow="0" w:lastRow="0" w:firstColumn="0" w:lastColumn="0" w:oddVBand="0" w:evenVBand="0" w:oddHBand="0" w:evenHBand="0" w:firstRowFirstColumn="0" w:firstRowLastColumn="0" w:lastRowFirstColumn="0" w:lastRowLastColumn="0"/>
              <w:rPr>
                <w:rFonts w:ascii="Cambria" w:hAnsi="Cambria"/>
                <w:color w:val="000000"/>
              </w:rPr>
            </w:pPr>
            <w:r w:rsidRPr="000F5F2E">
              <w:rPr>
                <w:rFonts w:ascii="Cambria" w:hAnsi="Cambria"/>
                <w:color w:val="000000"/>
              </w:rPr>
              <w:t>0.17756418058125203</w:t>
            </w:r>
          </w:p>
        </w:tc>
      </w:tr>
    </w:tbl>
    <w:p w14:paraId="00B08AA4" w14:textId="77777777" w:rsidR="006F27DF" w:rsidRDefault="006F27DF" w:rsidP="006F27DF"/>
    <w:p w14:paraId="57DB61A9" w14:textId="77777777" w:rsidR="006F27DF" w:rsidRDefault="006F27DF" w:rsidP="006F27DF"/>
    <w:p w14:paraId="76D29B28" w14:textId="77777777" w:rsidR="006F27DF" w:rsidRPr="006F27DF" w:rsidRDefault="006F27DF" w:rsidP="006F27DF"/>
    <w:p w14:paraId="60DC0470" w14:textId="77777777" w:rsidR="006F27DF" w:rsidRPr="006F27DF" w:rsidRDefault="006F27DF" w:rsidP="006F27DF"/>
    <w:p w14:paraId="2A891906" w14:textId="6B9A4E01" w:rsidR="00B916AA" w:rsidRPr="001E5C5A" w:rsidRDefault="00B916AA" w:rsidP="00B916AA">
      <w:pPr>
        <w:pStyle w:val="Heading1"/>
        <w:jc w:val="both"/>
        <w:rPr>
          <w:rFonts w:ascii="Cambria" w:hAnsi="Cambria"/>
          <w:b/>
          <w:bCs/>
        </w:rPr>
      </w:pPr>
      <w:r w:rsidRPr="001E5C5A">
        <w:rPr>
          <w:rFonts w:ascii="Cambria" w:hAnsi="Cambria"/>
          <w:b/>
          <w:bCs/>
        </w:rPr>
        <w:lastRenderedPageBreak/>
        <w:t>References</w:t>
      </w:r>
    </w:p>
    <w:p w14:paraId="3D08FA87" w14:textId="77777777" w:rsidR="00B916AA" w:rsidRPr="001E5C5A" w:rsidRDefault="00B916AA" w:rsidP="008C38E6">
      <w:pPr>
        <w:pStyle w:val="Bibliography"/>
        <w:rPr>
          <w:rFonts w:ascii="Cambria" w:hAnsi="Cambria"/>
          <w:color w:val="000000"/>
        </w:rPr>
      </w:pPr>
      <w:r w:rsidRPr="001E5C5A">
        <w:rPr>
          <w:rFonts w:ascii="Cambria" w:hAnsi="Cambria"/>
          <w:color w:val="000000" w:themeColor="text1"/>
        </w:rPr>
        <w:fldChar w:fldCharType="begin"/>
      </w:r>
      <w:r w:rsidRPr="001E5C5A">
        <w:rPr>
          <w:rFonts w:ascii="Cambria" w:hAnsi="Cambria"/>
          <w:color w:val="000000" w:themeColor="text1"/>
        </w:rPr>
        <w:instrText xml:space="preserve"> ADDIN ZOTERO_BIBL {"uncited":[],"omitted":[],"custom":[]} CSL_BIBLIOGRAPHY </w:instrText>
      </w:r>
      <w:r w:rsidRPr="001E5C5A">
        <w:rPr>
          <w:rFonts w:ascii="Cambria" w:hAnsi="Cambria"/>
          <w:color w:val="000000" w:themeColor="text1"/>
        </w:rPr>
        <w:fldChar w:fldCharType="separate"/>
      </w:r>
      <w:r w:rsidRPr="001E5C5A">
        <w:rPr>
          <w:rFonts w:ascii="Cambria" w:hAnsi="Cambria"/>
          <w:color w:val="000000"/>
        </w:rPr>
        <w:t xml:space="preserve">Bayomi, N., &amp; Fernandez, J. E. (2023). Quantification of heat vulnerability using system dynamics. </w:t>
      </w:r>
      <w:r w:rsidRPr="001E5C5A">
        <w:rPr>
          <w:rFonts w:ascii="Cambria" w:hAnsi="Cambria"/>
          <w:i/>
          <w:iCs/>
          <w:color w:val="000000"/>
        </w:rPr>
        <w:t>Frontiers in Built Environment</w:t>
      </w:r>
      <w:r w:rsidRPr="001E5C5A">
        <w:rPr>
          <w:rFonts w:ascii="Cambria" w:hAnsi="Cambria"/>
          <w:color w:val="000000"/>
        </w:rPr>
        <w:t xml:space="preserve">, </w:t>
      </w:r>
      <w:r w:rsidRPr="001E5C5A">
        <w:rPr>
          <w:rFonts w:ascii="Cambria" w:hAnsi="Cambria"/>
          <w:i/>
          <w:iCs/>
          <w:color w:val="000000"/>
        </w:rPr>
        <w:t>9</w:t>
      </w:r>
      <w:r w:rsidRPr="001E5C5A">
        <w:rPr>
          <w:rFonts w:ascii="Cambria" w:hAnsi="Cambria"/>
          <w:color w:val="000000"/>
        </w:rPr>
        <w:t>, 1025480. https://doi.org/10.3389/fbuil.2023.1025480</w:t>
      </w:r>
    </w:p>
    <w:p w14:paraId="1C7FDF9E" w14:textId="77777777" w:rsidR="00B916AA" w:rsidRPr="001E5C5A" w:rsidRDefault="00B916AA" w:rsidP="008C38E6">
      <w:pPr>
        <w:pStyle w:val="NormalWeb"/>
        <w:rPr>
          <w:rFonts w:ascii="Cambria" w:hAnsi="Cambria"/>
        </w:rPr>
      </w:pPr>
      <w:r w:rsidRPr="001E5C5A">
        <w:rPr>
          <w:rFonts w:ascii="Cambria" w:hAnsi="Cambria"/>
        </w:rPr>
        <w:t xml:space="preserve">ENBEL. (2023). (policy brief). </w:t>
      </w:r>
      <w:r w:rsidRPr="001E5C5A">
        <w:rPr>
          <w:rFonts w:ascii="Cambria" w:hAnsi="Cambria"/>
          <w:i/>
          <w:iCs/>
        </w:rPr>
        <w:t>Protecting the vulnerable from from heat waves: a gap in policy</w:t>
      </w:r>
      <w:r w:rsidRPr="001E5C5A">
        <w:rPr>
          <w:rFonts w:ascii="Cambria" w:hAnsi="Cambria"/>
        </w:rPr>
        <w:t xml:space="preserve"> (No. 5). </w:t>
      </w:r>
    </w:p>
    <w:p w14:paraId="70B26A51" w14:textId="77777777" w:rsidR="00B916AA" w:rsidRPr="001E5C5A" w:rsidRDefault="00B916AA" w:rsidP="008C38E6">
      <w:pPr>
        <w:pStyle w:val="Bibliography"/>
        <w:rPr>
          <w:rFonts w:ascii="Cambria" w:hAnsi="Cambria"/>
          <w:color w:val="000000"/>
        </w:rPr>
      </w:pPr>
      <w:r w:rsidRPr="001E5C5A">
        <w:rPr>
          <w:rFonts w:ascii="Cambria" w:hAnsi="Cambria"/>
          <w:color w:val="000000"/>
        </w:rPr>
        <w:t xml:space="preserve">Denny, M. J., &amp; Spirling, A. (2018). Text Preprocessing For Unsupervised Learning: Why It Matters, When It Misleads, And What To Do About It. </w:t>
      </w:r>
      <w:r w:rsidRPr="001E5C5A">
        <w:rPr>
          <w:rFonts w:ascii="Cambria" w:hAnsi="Cambria"/>
          <w:i/>
          <w:iCs/>
          <w:color w:val="000000"/>
        </w:rPr>
        <w:t>Political Analysis</w:t>
      </w:r>
      <w:r w:rsidRPr="001E5C5A">
        <w:rPr>
          <w:rFonts w:ascii="Cambria" w:hAnsi="Cambria"/>
          <w:color w:val="000000"/>
        </w:rPr>
        <w:t xml:space="preserve">, </w:t>
      </w:r>
      <w:r w:rsidRPr="001E5C5A">
        <w:rPr>
          <w:rFonts w:ascii="Cambria" w:hAnsi="Cambria"/>
          <w:i/>
          <w:iCs/>
          <w:color w:val="000000"/>
        </w:rPr>
        <w:t>26</w:t>
      </w:r>
      <w:r w:rsidRPr="001E5C5A">
        <w:rPr>
          <w:rFonts w:ascii="Cambria" w:hAnsi="Cambria"/>
          <w:color w:val="000000"/>
        </w:rPr>
        <w:t>(2), 168–189. https://doi.org/10.1017/pan.2017.44</w:t>
      </w:r>
    </w:p>
    <w:p w14:paraId="07A58EEE" w14:textId="77777777" w:rsidR="00B916AA" w:rsidRPr="001E5C5A" w:rsidRDefault="00B916AA" w:rsidP="008C38E6">
      <w:pPr>
        <w:pStyle w:val="NormalWeb"/>
        <w:rPr>
          <w:rFonts w:ascii="Cambria" w:hAnsi="Cambria"/>
        </w:rPr>
      </w:pPr>
      <w:r w:rsidRPr="001E5C5A">
        <w:rPr>
          <w:rFonts w:ascii="Cambria" w:hAnsi="Cambria"/>
        </w:rPr>
        <w:t xml:space="preserve">García-León, D., Casanueva, A., Standardi, G., Burgstall, A., Flouris, A. D., &amp; Nybo, L. (2021). Current and projected regional economic impacts of heatwaves in Europe. </w:t>
      </w:r>
      <w:r w:rsidRPr="001E5C5A">
        <w:rPr>
          <w:rFonts w:ascii="Cambria" w:hAnsi="Cambria"/>
          <w:i/>
          <w:iCs/>
        </w:rPr>
        <w:t>Nature Communications</w:t>
      </w:r>
      <w:r w:rsidRPr="001E5C5A">
        <w:rPr>
          <w:rFonts w:ascii="Cambria" w:hAnsi="Cambria"/>
        </w:rPr>
        <w:t xml:space="preserve">, </w:t>
      </w:r>
      <w:r w:rsidRPr="001E5C5A">
        <w:rPr>
          <w:rFonts w:ascii="Cambria" w:hAnsi="Cambria"/>
          <w:i/>
          <w:iCs/>
        </w:rPr>
        <w:t>12</w:t>
      </w:r>
      <w:r w:rsidRPr="001E5C5A">
        <w:rPr>
          <w:rFonts w:ascii="Cambria" w:hAnsi="Cambria"/>
        </w:rPr>
        <w:t xml:space="preserve">(1). https://doi.org/10.1038/s41467-021-26050-z </w:t>
      </w:r>
    </w:p>
    <w:p w14:paraId="5F1A13DD" w14:textId="42B23F8D" w:rsidR="001E5C5A" w:rsidRPr="001E5C5A" w:rsidRDefault="001E5C5A" w:rsidP="001E5C5A">
      <w:pPr>
        <w:pStyle w:val="NormalWeb"/>
        <w:rPr>
          <w:rFonts w:ascii="Cambria" w:hAnsi="Cambria"/>
        </w:rPr>
      </w:pPr>
      <w:r w:rsidRPr="001E5C5A">
        <w:rPr>
          <w:rFonts w:ascii="Cambria" w:hAnsi="Cambria"/>
        </w:rPr>
        <w:t xml:space="preserve">Grootendorst, M. P. (2024). </w:t>
      </w:r>
      <w:r w:rsidRPr="001E5C5A">
        <w:rPr>
          <w:rFonts w:ascii="Cambria" w:hAnsi="Cambria"/>
          <w:i/>
          <w:iCs/>
        </w:rPr>
        <w:t>Bertopic</w:t>
      </w:r>
      <w:r w:rsidRPr="001E5C5A">
        <w:rPr>
          <w:rFonts w:ascii="Cambria" w:hAnsi="Cambria"/>
        </w:rPr>
        <w:t xml:space="preserve">. BERTopic - BERTopic. https://maartengr.github.io/BERTopic/api/bertopic.html#bertopic._bertopic.BERTopic.visualize_topics_per_class </w:t>
      </w:r>
    </w:p>
    <w:p w14:paraId="7568EA58" w14:textId="77777777" w:rsidR="00B916AA" w:rsidRPr="001E5C5A" w:rsidRDefault="00B916AA" w:rsidP="008C38E6">
      <w:pPr>
        <w:rPr>
          <w:rFonts w:ascii="Cambria" w:hAnsi="Cambria"/>
        </w:rPr>
      </w:pPr>
      <w:r w:rsidRPr="001E5C5A">
        <w:rPr>
          <w:rFonts w:ascii="Cambria" w:hAnsi="Cambria"/>
        </w:rPr>
        <w:t>IPCC, Geneva, Switzerland, pp. 1-34, doi: 10.59327/IPCC/AR6-9789291691647.001</w:t>
      </w:r>
    </w:p>
    <w:p w14:paraId="54F32069" w14:textId="77777777" w:rsidR="00B916AA" w:rsidRPr="001E5C5A" w:rsidRDefault="00B916AA" w:rsidP="008C38E6">
      <w:pPr>
        <w:pStyle w:val="Bibliography"/>
        <w:rPr>
          <w:rFonts w:ascii="Cambria" w:hAnsi="Cambria"/>
          <w:color w:val="000000"/>
        </w:rPr>
      </w:pPr>
      <w:r w:rsidRPr="001E5C5A">
        <w:rPr>
          <w:rFonts w:ascii="Cambria" w:hAnsi="Cambria"/>
          <w:color w:val="000000"/>
        </w:rPr>
        <w:t xml:space="preserve">Jin, S., Stokes, G., &amp; Hamilton, C. (2023). Empirical evidence of urban climate adaptation alignment with sustainable development: Application of LDA. </w:t>
      </w:r>
      <w:r w:rsidRPr="001E5C5A">
        <w:rPr>
          <w:rFonts w:ascii="Cambria" w:hAnsi="Cambria"/>
          <w:i/>
          <w:iCs/>
          <w:color w:val="000000"/>
        </w:rPr>
        <w:t>Cities</w:t>
      </w:r>
      <w:r w:rsidRPr="001E5C5A">
        <w:rPr>
          <w:rFonts w:ascii="Cambria" w:hAnsi="Cambria"/>
          <w:color w:val="000000"/>
        </w:rPr>
        <w:t xml:space="preserve">, </w:t>
      </w:r>
      <w:r w:rsidRPr="001E5C5A">
        <w:rPr>
          <w:rFonts w:ascii="Cambria" w:hAnsi="Cambria"/>
          <w:i/>
          <w:iCs/>
          <w:color w:val="000000"/>
        </w:rPr>
        <w:t>136</w:t>
      </w:r>
      <w:r w:rsidRPr="001E5C5A">
        <w:rPr>
          <w:rFonts w:ascii="Cambria" w:hAnsi="Cambria"/>
          <w:color w:val="000000"/>
        </w:rPr>
        <w:t>, 104254. https://doi.org/10.1016/j.cities.2023.104254</w:t>
      </w:r>
    </w:p>
    <w:p w14:paraId="0E2F524F" w14:textId="77777777" w:rsidR="00B916AA" w:rsidRPr="001E5C5A" w:rsidRDefault="00B916AA" w:rsidP="008C38E6">
      <w:pPr>
        <w:rPr>
          <w:rFonts w:ascii="Cambria" w:hAnsi="Cambria"/>
        </w:rPr>
      </w:pPr>
    </w:p>
    <w:p w14:paraId="48756555" w14:textId="77777777" w:rsidR="00B916AA" w:rsidRPr="001E5C5A" w:rsidRDefault="00B916AA" w:rsidP="008C38E6">
      <w:pPr>
        <w:pStyle w:val="Bibliography"/>
        <w:rPr>
          <w:rFonts w:ascii="Cambria" w:hAnsi="Cambria"/>
          <w:color w:val="000000"/>
        </w:rPr>
      </w:pPr>
      <w:r w:rsidRPr="001E5C5A">
        <w:rPr>
          <w:rFonts w:ascii="Cambria" w:hAnsi="Cambria"/>
          <w:color w:val="000000"/>
        </w:rPr>
        <w:t xml:space="preserve">Kiarsi, M., Amiresmaili, M., Mahmoodi, M. R., Farahmandnia, H., Nakhaee, N., Zareiyan, A., &amp; Aghababaeian, H. (2023). Heat waves and adaptation: A global systematic review. </w:t>
      </w:r>
      <w:r w:rsidRPr="001E5C5A">
        <w:rPr>
          <w:rFonts w:ascii="Cambria" w:hAnsi="Cambria"/>
          <w:i/>
          <w:iCs/>
          <w:color w:val="000000"/>
        </w:rPr>
        <w:t>Journal of Thermal Biology</w:t>
      </w:r>
      <w:r w:rsidRPr="001E5C5A">
        <w:rPr>
          <w:rFonts w:ascii="Cambria" w:hAnsi="Cambria"/>
          <w:color w:val="000000"/>
        </w:rPr>
        <w:t xml:space="preserve">, </w:t>
      </w:r>
      <w:r w:rsidRPr="001E5C5A">
        <w:rPr>
          <w:rFonts w:ascii="Cambria" w:hAnsi="Cambria"/>
          <w:i/>
          <w:iCs/>
          <w:color w:val="000000"/>
        </w:rPr>
        <w:t>116</w:t>
      </w:r>
      <w:r w:rsidRPr="001E5C5A">
        <w:rPr>
          <w:rFonts w:ascii="Cambria" w:hAnsi="Cambria"/>
          <w:color w:val="000000"/>
        </w:rPr>
        <w:t>, 103588. https://doi.org/10.1016/j.jtherbio.2023.103588</w:t>
      </w:r>
    </w:p>
    <w:p w14:paraId="5ABD5667" w14:textId="69C96B46" w:rsidR="00B916AA" w:rsidRPr="001E5C5A" w:rsidRDefault="00B916AA" w:rsidP="008C38E6">
      <w:pPr>
        <w:pStyle w:val="NormalWeb"/>
        <w:rPr>
          <w:rFonts w:ascii="Cambria" w:hAnsi="Cambria"/>
        </w:rPr>
      </w:pPr>
      <w:r w:rsidRPr="001E5C5A">
        <w:rPr>
          <w:rFonts w:ascii="Cambria" w:hAnsi="Cambria"/>
        </w:rPr>
        <w:t xml:space="preserve">Koppe, C., Kovats, S., Jendritzky, G., &amp; Menne, B. (2004). (rep.). </w:t>
      </w:r>
      <w:r w:rsidRPr="001E5C5A">
        <w:rPr>
          <w:rFonts w:ascii="Cambria" w:hAnsi="Cambria"/>
          <w:i/>
          <w:iCs/>
        </w:rPr>
        <w:t>Heat-waves: risks and responses</w:t>
      </w:r>
      <w:r w:rsidRPr="001E5C5A">
        <w:rPr>
          <w:rFonts w:ascii="Cambria" w:hAnsi="Cambria"/>
        </w:rPr>
        <w:t xml:space="preserve"> (Ser. 2).</w:t>
      </w:r>
      <w:r w:rsidR="008C38E6" w:rsidRPr="001E5C5A">
        <w:rPr>
          <w:rFonts w:ascii="Cambria" w:hAnsi="Cambria"/>
        </w:rPr>
        <w:t xml:space="preserve"> </w:t>
      </w:r>
      <w:r w:rsidRPr="001E5C5A">
        <w:rPr>
          <w:rFonts w:ascii="Cambria" w:hAnsi="Cambria"/>
        </w:rPr>
        <w:t xml:space="preserve">WHO. </w:t>
      </w:r>
    </w:p>
    <w:p w14:paraId="631394CA" w14:textId="64FC8A9D" w:rsidR="008C38E6" w:rsidRPr="001E5C5A" w:rsidRDefault="008C38E6" w:rsidP="008C38E6">
      <w:pPr>
        <w:pStyle w:val="NormalWeb"/>
        <w:rPr>
          <w:rFonts w:ascii="Cambria" w:hAnsi="Cambria"/>
        </w:rPr>
      </w:pPr>
      <w:r w:rsidRPr="001E5C5A">
        <w:rPr>
          <w:rFonts w:ascii="Cambria" w:hAnsi="Cambria"/>
          <w:i/>
          <w:iCs/>
        </w:rPr>
        <w:t>Latest additions</w:t>
      </w:r>
      <w:r w:rsidRPr="001E5C5A">
        <w:rPr>
          <w:rFonts w:ascii="Cambria" w:hAnsi="Cambria"/>
        </w:rPr>
        <w:t xml:space="preserve">. Latest additions | Knowledge base. (n.d.). Prevention Web.  https://www.preventionweb.net/knowledge-base/type-content/latest-additions </w:t>
      </w:r>
    </w:p>
    <w:p w14:paraId="2CA8962B" w14:textId="77777777" w:rsidR="00B916AA" w:rsidRPr="001E5C5A" w:rsidRDefault="00B916AA" w:rsidP="008C38E6">
      <w:pPr>
        <w:pStyle w:val="Bibliography"/>
        <w:rPr>
          <w:rFonts w:ascii="Cambria" w:hAnsi="Cambria"/>
          <w:color w:val="000000"/>
        </w:rPr>
      </w:pPr>
      <w:r w:rsidRPr="001E5C5A">
        <w:rPr>
          <w:rFonts w:ascii="Cambria" w:hAnsi="Cambria"/>
          <w:color w:val="000000"/>
        </w:rPr>
        <w:t xml:space="preserve">Li, F., Yigitcanlar, T., Nepal, M., Thanh, K., &amp; Dur, F. (2022). Understanding Urban Heat Vulnerability Assessment Methods: A PRISMA Review. </w:t>
      </w:r>
      <w:r w:rsidRPr="001E5C5A">
        <w:rPr>
          <w:rFonts w:ascii="Cambria" w:hAnsi="Cambria"/>
          <w:i/>
          <w:iCs/>
          <w:color w:val="000000"/>
        </w:rPr>
        <w:t>Energies</w:t>
      </w:r>
      <w:r w:rsidRPr="001E5C5A">
        <w:rPr>
          <w:rFonts w:ascii="Cambria" w:hAnsi="Cambria"/>
          <w:color w:val="000000"/>
        </w:rPr>
        <w:t xml:space="preserve">, </w:t>
      </w:r>
      <w:r w:rsidRPr="001E5C5A">
        <w:rPr>
          <w:rFonts w:ascii="Cambria" w:hAnsi="Cambria"/>
          <w:i/>
          <w:iCs/>
          <w:color w:val="000000"/>
        </w:rPr>
        <w:t>15</w:t>
      </w:r>
      <w:r w:rsidRPr="001E5C5A">
        <w:rPr>
          <w:rFonts w:ascii="Cambria" w:hAnsi="Cambria"/>
          <w:color w:val="000000"/>
        </w:rPr>
        <w:t>(19), 6998. https://doi.org/10.3390/en15196998</w:t>
      </w:r>
    </w:p>
    <w:p w14:paraId="5A95C6E9" w14:textId="77777777" w:rsidR="00B916AA" w:rsidRPr="001E5C5A" w:rsidRDefault="00B916AA" w:rsidP="008C38E6">
      <w:pPr>
        <w:rPr>
          <w:rFonts w:ascii="Cambria" w:hAnsi="Cambria"/>
        </w:rPr>
      </w:pPr>
    </w:p>
    <w:p w14:paraId="3EFCC9F0" w14:textId="77777777" w:rsidR="00B916AA" w:rsidRPr="001E5C5A" w:rsidRDefault="00B916AA" w:rsidP="008C38E6">
      <w:pPr>
        <w:pStyle w:val="Bibliography"/>
        <w:rPr>
          <w:rFonts w:ascii="Cambria" w:hAnsi="Cambria"/>
          <w:color w:val="000000"/>
        </w:rPr>
      </w:pPr>
      <w:r w:rsidRPr="001E5C5A">
        <w:rPr>
          <w:rFonts w:ascii="Cambria" w:hAnsi="Cambria"/>
          <w:color w:val="000000"/>
        </w:rPr>
        <w:t xml:space="preserve">Mallick, T., Murphy, J., Bergerson, J. D., Verner, D. R., Hutchison, J. K., &amp; Levy, L.-A. (2024). </w:t>
      </w:r>
      <w:r w:rsidRPr="001E5C5A">
        <w:rPr>
          <w:rFonts w:ascii="Cambria" w:hAnsi="Cambria"/>
          <w:i/>
          <w:iCs/>
          <w:color w:val="000000"/>
        </w:rPr>
        <w:t>Analyzing Regional Impacts of Climate Change using Natural Language Processing Techniques</w:t>
      </w:r>
      <w:r w:rsidRPr="001E5C5A">
        <w:rPr>
          <w:rFonts w:ascii="Cambria" w:hAnsi="Cambria"/>
          <w:color w:val="000000"/>
        </w:rPr>
        <w:t xml:space="preserve"> (arXiv:2401.06817). arXiv. http://arxiv.org/abs/2401.06817</w:t>
      </w:r>
    </w:p>
    <w:p w14:paraId="02DBC83E" w14:textId="77777777" w:rsidR="00B916AA" w:rsidRPr="001E5C5A" w:rsidRDefault="00B916AA" w:rsidP="008C38E6">
      <w:pPr>
        <w:rPr>
          <w:rFonts w:ascii="Cambria" w:hAnsi="Cambria"/>
        </w:rPr>
      </w:pPr>
    </w:p>
    <w:p w14:paraId="449DB403" w14:textId="77777777" w:rsidR="00B916AA" w:rsidRPr="001E5C5A" w:rsidRDefault="00B916AA" w:rsidP="008C38E6">
      <w:pPr>
        <w:pStyle w:val="Bibliography"/>
        <w:rPr>
          <w:rFonts w:ascii="Cambria" w:hAnsi="Cambria"/>
          <w:color w:val="000000"/>
        </w:rPr>
      </w:pPr>
      <w:r w:rsidRPr="001E5C5A">
        <w:rPr>
          <w:rFonts w:ascii="Cambria" w:hAnsi="Cambria"/>
          <w:color w:val="000000"/>
        </w:rPr>
        <w:t xml:space="preserve">Meade, R. D., Notley, S. R., Akerman, A. P., McCormick, J. J., King, K. E., Sigal, R. J., &amp; Kenny, G. P. (2023). Efficacy of Cooling Centers for Mitigating Physiological Strain in Older Adults during Daylong Heat Exposure: A Laboratory-Based Heat Wave Simulation. </w:t>
      </w:r>
      <w:r w:rsidRPr="001E5C5A">
        <w:rPr>
          <w:rFonts w:ascii="Cambria" w:hAnsi="Cambria"/>
          <w:i/>
          <w:iCs/>
          <w:color w:val="000000"/>
        </w:rPr>
        <w:t>Environmental Health Perspectives</w:t>
      </w:r>
      <w:r w:rsidRPr="001E5C5A">
        <w:rPr>
          <w:rFonts w:ascii="Cambria" w:hAnsi="Cambria"/>
          <w:color w:val="000000"/>
        </w:rPr>
        <w:t xml:space="preserve">, </w:t>
      </w:r>
      <w:r w:rsidRPr="001E5C5A">
        <w:rPr>
          <w:rFonts w:ascii="Cambria" w:hAnsi="Cambria"/>
          <w:i/>
          <w:iCs/>
          <w:color w:val="000000"/>
        </w:rPr>
        <w:t>131</w:t>
      </w:r>
      <w:r w:rsidRPr="001E5C5A">
        <w:rPr>
          <w:rFonts w:ascii="Cambria" w:hAnsi="Cambria"/>
          <w:color w:val="000000"/>
        </w:rPr>
        <w:t>(6), 067003. https://doi.org/10.1289/EHP11651</w:t>
      </w:r>
    </w:p>
    <w:p w14:paraId="710FA77D" w14:textId="77777777" w:rsidR="00B916AA" w:rsidRPr="001E5C5A" w:rsidRDefault="00B916AA" w:rsidP="008C38E6">
      <w:pPr>
        <w:rPr>
          <w:rFonts w:ascii="Cambria" w:hAnsi="Cambria"/>
        </w:rPr>
      </w:pPr>
    </w:p>
    <w:p w14:paraId="0099536F" w14:textId="77777777" w:rsidR="00B916AA" w:rsidRPr="001E5C5A" w:rsidRDefault="00B916AA" w:rsidP="008C38E6">
      <w:pPr>
        <w:pStyle w:val="Bibliography"/>
        <w:rPr>
          <w:rFonts w:ascii="Cambria" w:hAnsi="Cambria"/>
          <w:color w:val="000000"/>
        </w:rPr>
      </w:pPr>
      <w:r w:rsidRPr="001E5C5A">
        <w:rPr>
          <w:rFonts w:ascii="Cambria" w:hAnsi="Cambria"/>
          <w:color w:val="000000"/>
        </w:rPr>
        <w:t xml:space="preserve">Muhamad Gatot Supiadin &amp; Arif Dwi Laksito. (2023). Evaluating LDA and LSA for Topic Modeling in the Indonesian Natural Disaster. </w:t>
      </w:r>
      <w:r w:rsidRPr="001E5C5A">
        <w:rPr>
          <w:rFonts w:ascii="Cambria" w:hAnsi="Cambria"/>
          <w:i/>
          <w:iCs/>
          <w:color w:val="000000"/>
        </w:rPr>
        <w:t>Indonesian Journal of Computer Science</w:t>
      </w:r>
      <w:r w:rsidRPr="001E5C5A">
        <w:rPr>
          <w:rFonts w:ascii="Cambria" w:hAnsi="Cambria"/>
          <w:color w:val="000000"/>
        </w:rPr>
        <w:t xml:space="preserve">, </w:t>
      </w:r>
      <w:r w:rsidRPr="001E5C5A">
        <w:rPr>
          <w:rFonts w:ascii="Cambria" w:hAnsi="Cambria"/>
          <w:i/>
          <w:iCs/>
          <w:color w:val="000000"/>
        </w:rPr>
        <w:t>12</w:t>
      </w:r>
      <w:r w:rsidRPr="001E5C5A">
        <w:rPr>
          <w:rFonts w:ascii="Cambria" w:hAnsi="Cambria"/>
          <w:color w:val="000000"/>
        </w:rPr>
        <w:t>(6). https://doi.org/10.33022/ijcs.v12i6.3478</w:t>
      </w:r>
    </w:p>
    <w:p w14:paraId="152287E4" w14:textId="77777777" w:rsidR="00B916AA" w:rsidRPr="001E5C5A" w:rsidRDefault="00B916AA" w:rsidP="008C38E6">
      <w:pPr>
        <w:rPr>
          <w:rFonts w:ascii="Cambria" w:hAnsi="Cambria"/>
        </w:rPr>
      </w:pPr>
    </w:p>
    <w:p w14:paraId="68C40301" w14:textId="77777777" w:rsidR="00B916AA" w:rsidRPr="001E5C5A" w:rsidRDefault="00B916AA" w:rsidP="008C38E6">
      <w:pPr>
        <w:pStyle w:val="Bibliography"/>
        <w:rPr>
          <w:rFonts w:ascii="Cambria" w:hAnsi="Cambria"/>
          <w:color w:val="000000"/>
        </w:rPr>
      </w:pPr>
      <w:r w:rsidRPr="001E5C5A">
        <w:rPr>
          <w:rFonts w:ascii="Cambria" w:hAnsi="Cambria"/>
          <w:color w:val="000000"/>
        </w:rPr>
        <w:lastRenderedPageBreak/>
        <w:t xml:space="preserve">Ridgway, R. (2023). Choice and control: Corpus-based discourse analysis of teacher education policy in England (2010-2021). </w:t>
      </w:r>
      <w:r w:rsidRPr="001E5C5A">
        <w:rPr>
          <w:rFonts w:ascii="Cambria" w:hAnsi="Cambria"/>
          <w:i/>
          <w:iCs/>
          <w:color w:val="000000"/>
        </w:rPr>
        <w:t>Cogent Education</w:t>
      </w:r>
      <w:r w:rsidRPr="001E5C5A">
        <w:rPr>
          <w:rFonts w:ascii="Cambria" w:hAnsi="Cambria"/>
          <w:color w:val="000000"/>
        </w:rPr>
        <w:t xml:space="preserve">, </w:t>
      </w:r>
      <w:r w:rsidRPr="001E5C5A">
        <w:rPr>
          <w:rFonts w:ascii="Cambria" w:hAnsi="Cambria"/>
          <w:i/>
          <w:iCs/>
          <w:color w:val="000000"/>
        </w:rPr>
        <w:t>10</w:t>
      </w:r>
      <w:r w:rsidRPr="001E5C5A">
        <w:rPr>
          <w:rFonts w:ascii="Cambria" w:hAnsi="Cambria"/>
          <w:color w:val="000000"/>
        </w:rPr>
        <w:t>(1), 2212118. https://doi.org/10.1080/2331186X.2023.2212118</w:t>
      </w:r>
    </w:p>
    <w:p w14:paraId="42B42627" w14:textId="77777777" w:rsidR="00B916AA" w:rsidRPr="001E5C5A" w:rsidRDefault="00B916AA" w:rsidP="008C38E6">
      <w:pPr>
        <w:rPr>
          <w:rFonts w:ascii="Cambria" w:hAnsi="Cambria"/>
        </w:rPr>
      </w:pPr>
    </w:p>
    <w:p w14:paraId="6E091DD2" w14:textId="718BDA6A" w:rsidR="00B916AA" w:rsidRPr="001E5C5A" w:rsidRDefault="00B916AA" w:rsidP="008C38E6">
      <w:pPr>
        <w:pStyle w:val="Bibliography"/>
        <w:rPr>
          <w:rFonts w:ascii="Cambria" w:hAnsi="Cambria"/>
          <w:color w:val="000000"/>
        </w:rPr>
      </w:pPr>
      <w:r w:rsidRPr="001E5C5A">
        <w:rPr>
          <w:rFonts w:ascii="Cambria" w:hAnsi="Cambria"/>
          <w:color w:val="000000"/>
        </w:rPr>
        <w:t xml:space="preserve">Safaei, M., &amp; Longo, J. (2024). The End of the Policy Analyst? Testing the Capability of Artificial Intelligence to Generate Plausible, Persuasive, and Useful Policy Analysis. </w:t>
      </w:r>
      <w:r w:rsidRPr="001E5C5A">
        <w:rPr>
          <w:rFonts w:ascii="Cambria" w:hAnsi="Cambria"/>
          <w:i/>
          <w:iCs/>
          <w:color w:val="000000"/>
        </w:rPr>
        <w:t>Digital Government: Research and Practice</w:t>
      </w:r>
      <w:r w:rsidRPr="001E5C5A">
        <w:rPr>
          <w:rFonts w:ascii="Cambria" w:hAnsi="Cambria"/>
          <w:color w:val="000000"/>
        </w:rPr>
        <w:t xml:space="preserve">, </w:t>
      </w:r>
      <w:r w:rsidRPr="001E5C5A">
        <w:rPr>
          <w:rFonts w:ascii="Cambria" w:hAnsi="Cambria"/>
          <w:i/>
          <w:iCs/>
          <w:color w:val="000000"/>
        </w:rPr>
        <w:t>5</w:t>
      </w:r>
      <w:r w:rsidRPr="001E5C5A">
        <w:rPr>
          <w:rFonts w:ascii="Cambria" w:hAnsi="Cambria"/>
          <w:color w:val="000000"/>
        </w:rPr>
        <w:t>(1), 1–35. https://doi.org/10.1145/3604570</w:t>
      </w:r>
    </w:p>
    <w:p w14:paraId="0F8F52EC" w14:textId="77777777" w:rsidR="00FB5835" w:rsidRPr="001E5C5A" w:rsidRDefault="00FB5835" w:rsidP="00FB5835"/>
    <w:p w14:paraId="6ECA0503" w14:textId="77777777" w:rsidR="00B916AA" w:rsidRPr="001E5C5A" w:rsidRDefault="00B916AA" w:rsidP="008C38E6">
      <w:pPr>
        <w:pStyle w:val="Bibliography"/>
        <w:rPr>
          <w:rFonts w:ascii="Cambria" w:hAnsi="Cambria"/>
          <w:color w:val="000000"/>
        </w:rPr>
      </w:pPr>
      <w:r w:rsidRPr="001E5C5A">
        <w:rPr>
          <w:rFonts w:ascii="Cambria" w:hAnsi="Cambria"/>
          <w:color w:val="000000"/>
        </w:rPr>
        <w:t xml:space="preserve">Sodoge, J., Kuhlicke, C., &amp; De Brito, M. M. (2023). Automatized spatio-temporal detection of drought impacts from newspaper articles using natural language processing and machine learning. </w:t>
      </w:r>
      <w:r w:rsidRPr="001E5C5A">
        <w:rPr>
          <w:rFonts w:ascii="Cambria" w:hAnsi="Cambria"/>
          <w:i/>
          <w:iCs/>
          <w:color w:val="000000"/>
        </w:rPr>
        <w:t>Weather and Climate Extremes</w:t>
      </w:r>
      <w:r w:rsidRPr="001E5C5A">
        <w:rPr>
          <w:rFonts w:ascii="Cambria" w:hAnsi="Cambria"/>
          <w:color w:val="000000"/>
        </w:rPr>
        <w:t xml:space="preserve">, </w:t>
      </w:r>
      <w:r w:rsidRPr="001E5C5A">
        <w:rPr>
          <w:rFonts w:ascii="Cambria" w:hAnsi="Cambria"/>
          <w:i/>
          <w:iCs/>
          <w:color w:val="000000"/>
        </w:rPr>
        <w:t>41</w:t>
      </w:r>
      <w:r w:rsidRPr="001E5C5A">
        <w:rPr>
          <w:rFonts w:ascii="Cambria" w:hAnsi="Cambria"/>
          <w:color w:val="000000"/>
        </w:rPr>
        <w:t>, 100574. https://doi.org/10.1016/j.wace.2023.100574</w:t>
      </w:r>
    </w:p>
    <w:p w14:paraId="572F2A5E" w14:textId="77777777" w:rsidR="00B916AA" w:rsidRPr="001E5C5A" w:rsidRDefault="00B916AA" w:rsidP="008C38E6">
      <w:pPr>
        <w:rPr>
          <w:rFonts w:ascii="Cambria" w:hAnsi="Cambria"/>
        </w:rPr>
      </w:pPr>
    </w:p>
    <w:p w14:paraId="47792FBD" w14:textId="77777777" w:rsidR="00B916AA" w:rsidRPr="001E5C5A" w:rsidRDefault="00B916AA" w:rsidP="008C38E6">
      <w:pPr>
        <w:pStyle w:val="Bibliography"/>
        <w:rPr>
          <w:rFonts w:ascii="Cambria" w:hAnsi="Cambria"/>
          <w:color w:val="000000"/>
        </w:rPr>
      </w:pPr>
      <w:r w:rsidRPr="001E5C5A">
        <w:rPr>
          <w:rFonts w:ascii="Cambria" w:hAnsi="Cambria"/>
          <w:color w:val="000000"/>
        </w:rPr>
        <w:t xml:space="preserve">Stone, B., Gronlund, C. J., Mallen, E., Hondula, D., O’Neill, M. S., Rajput, M., Grijalva, S., Lanza, K., Harlan, S., Larsen, L., Augenbroe, G., Krayenhoff, E. S., Broadbent, A., &amp; Georgescu, M. (2023). How Blackouts during Heat Waves Amplify Mortality and Morbidity Risk. </w:t>
      </w:r>
      <w:r w:rsidRPr="001E5C5A">
        <w:rPr>
          <w:rFonts w:ascii="Cambria" w:hAnsi="Cambria"/>
          <w:i/>
          <w:iCs/>
          <w:color w:val="000000"/>
        </w:rPr>
        <w:t>Environmental Science &amp; Technology</w:t>
      </w:r>
      <w:r w:rsidRPr="001E5C5A">
        <w:rPr>
          <w:rFonts w:ascii="Cambria" w:hAnsi="Cambria"/>
          <w:color w:val="000000"/>
        </w:rPr>
        <w:t xml:space="preserve">, </w:t>
      </w:r>
      <w:r w:rsidRPr="001E5C5A">
        <w:rPr>
          <w:rFonts w:ascii="Cambria" w:hAnsi="Cambria"/>
          <w:i/>
          <w:iCs/>
          <w:color w:val="000000"/>
        </w:rPr>
        <w:t>57</w:t>
      </w:r>
      <w:r w:rsidRPr="001E5C5A">
        <w:rPr>
          <w:rFonts w:ascii="Cambria" w:hAnsi="Cambria"/>
          <w:color w:val="000000"/>
        </w:rPr>
        <w:t>(22), 8245–8255. https://doi.org/10.1021/acs.est.2c09588</w:t>
      </w:r>
    </w:p>
    <w:p w14:paraId="0F294C77" w14:textId="77777777" w:rsidR="00B916AA" w:rsidRPr="001E5C5A" w:rsidRDefault="00B916AA" w:rsidP="008C38E6">
      <w:pPr>
        <w:ind w:left="720"/>
        <w:rPr>
          <w:rFonts w:ascii="Cambria" w:hAnsi="Cambria"/>
        </w:rPr>
      </w:pPr>
    </w:p>
    <w:p w14:paraId="3E672CCD" w14:textId="77777777" w:rsidR="00B916AA" w:rsidRPr="001E5C5A" w:rsidRDefault="00B916AA" w:rsidP="008C38E6">
      <w:pPr>
        <w:rPr>
          <w:rFonts w:ascii="Cambria" w:hAnsi="Cambria"/>
        </w:rPr>
      </w:pPr>
      <w:r w:rsidRPr="001E5C5A">
        <w:rPr>
          <w:rFonts w:ascii="Cambria" w:hAnsi="Cambria"/>
        </w:rPr>
        <w:t xml:space="preserve">Srivastava, B., Tafere, K., &amp; Behrer, P. (2024). (working paper). </w:t>
      </w:r>
      <w:r w:rsidRPr="001E5C5A">
        <w:rPr>
          <w:rFonts w:ascii="Cambria" w:hAnsi="Cambria"/>
          <w:i/>
          <w:iCs/>
        </w:rPr>
        <w:t>High temperature and learning outcomes evidence from Ethiopia</w:t>
      </w:r>
      <w:r w:rsidRPr="001E5C5A">
        <w:rPr>
          <w:rFonts w:ascii="Cambria" w:hAnsi="Cambria"/>
        </w:rPr>
        <w:t xml:space="preserve">. The World Bank. </w:t>
      </w:r>
    </w:p>
    <w:p w14:paraId="172E7776" w14:textId="77777777" w:rsidR="00B916AA" w:rsidRPr="001E5C5A" w:rsidRDefault="00B916AA" w:rsidP="008C38E6">
      <w:pPr>
        <w:rPr>
          <w:rFonts w:ascii="Cambria" w:hAnsi="Cambria"/>
        </w:rPr>
      </w:pPr>
    </w:p>
    <w:p w14:paraId="6CA9AC2D" w14:textId="77777777" w:rsidR="00B916AA" w:rsidRPr="001E5C5A" w:rsidRDefault="00B916AA" w:rsidP="008C38E6">
      <w:pPr>
        <w:pStyle w:val="Bibliography"/>
        <w:rPr>
          <w:rFonts w:ascii="Cambria" w:hAnsi="Cambria"/>
          <w:color w:val="000000"/>
        </w:rPr>
      </w:pPr>
      <w:r w:rsidRPr="001E5C5A">
        <w:rPr>
          <w:rFonts w:ascii="Cambria" w:hAnsi="Cambria"/>
          <w:color w:val="000000"/>
        </w:rPr>
        <w:t xml:space="preserve">Tan, H., Kotamarthi, R., Wang, J., Qian, Y., &amp; Chakraborty, T. C. (2023). Impact of different roofing mitigation strategies on near-surface temperature and energy consumption over the Chicago metropolitan area during a heatwave event. </w:t>
      </w:r>
      <w:r w:rsidRPr="001E5C5A">
        <w:rPr>
          <w:rFonts w:ascii="Cambria" w:hAnsi="Cambria"/>
          <w:i/>
          <w:iCs/>
          <w:color w:val="000000"/>
        </w:rPr>
        <w:t>Science of The Total Environment</w:t>
      </w:r>
      <w:r w:rsidRPr="001E5C5A">
        <w:rPr>
          <w:rFonts w:ascii="Cambria" w:hAnsi="Cambria"/>
          <w:color w:val="000000"/>
        </w:rPr>
        <w:t xml:space="preserve">, </w:t>
      </w:r>
      <w:r w:rsidRPr="001E5C5A">
        <w:rPr>
          <w:rFonts w:ascii="Cambria" w:hAnsi="Cambria"/>
          <w:i/>
          <w:iCs/>
          <w:color w:val="000000"/>
        </w:rPr>
        <w:t>860</w:t>
      </w:r>
      <w:r w:rsidRPr="001E5C5A">
        <w:rPr>
          <w:rFonts w:ascii="Cambria" w:hAnsi="Cambria"/>
          <w:color w:val="000000"/>
        </w:rPr>
        <w:t>, 160508. https://doi.org/10.1016/j.scitotenv.2022.160508</w:t>
      </w:r>
    </w:p>
    <w:p w14:paraId="180045A9" w14:textId="0F4552F2" w:rsidR="008C38E6" w:rsidRPr="001E5C5A" w:rsidRDefault="008C38E6" w:rsidP="008C38E6">
      <w:pPr>
        <w:pStyle w:val="NormalWeb"/>
        <w:rPr>
          <w:rFonts w:ascii="Cambria" w:hAnsi="Cambria"/>
        </w:rPr>
      </w:pPr>
      <w:r w:rsidRPr="001E5C5A">
        <w:rPr>
          <w:rFonts w:ascii="Cambria" w:hAnsi="Cambria"/>
          <w:i/>
          <w:iCs/>
        </w:rPr>
        <w:t>Themes</w:t>
      </w:r>
      <w:r w:rsidRPr="001E5C5A">
        <w:rPr>
          <w:rFonts w:ascii="Cambria" w:hAnsi="Cambria"/>
        </w:rPr>
        <w:t xml:space="preserve">. Themes and issues. (n.d.). Prevention Web.https://www.preventionweb.net/knowledge-base/themes#311 </w:t>
      </w:r>
    </w:p>
    <w:p w14:paraId="4748F552" w14:textId="77777777" w:rsidR="00B916AA" w:rsidRPr="001E5C5A" w:rsidRDefault="00B916AA" w:rsidP="008C38E6">
      <w:pPr>
        <w:pStyle w:val="Bibliography"/>
        <w:rPr>
          <w:rFonts w:ascii="Cambria" w:hAnsi="Cambria"/>
          <w:color w:val="000000"/>
        </w:rPr>
      </w:pPr>
      <w:r w:rsidRPr="001E5C5A">
        <w:rPr>
          <w:rFonts w:ascii="Cambria" w:hAnsi="Cambria"/>
          <w:color w:val="000000"/>
        </w:rPr>
        <w:t xml:space="preserve">Văduva, A.-G., Munteanu, M., Oprea, S.-V., Bâra, A., &amp; Niculae, A.M. (2023). Understanding Climate Change and Air Quality Over the Last Decade: Evidence From News and Weather Data Processing. </w:t>
      </w:r>
      <w:r w:rsidRPr="001E5C5A">
        <w:rPr>
          <w:rFonts w:ascii="Cambria" w:hAnsi="Cambria"/>
          <w:i/>
          <w:iCs/>
          <w:color w:val="000000"/>
        </w:rPr>
        <w:t>IEEE Access</w:t>
      </w:r>
      <w:r w:rsidRPr="001E5C5A">
        <w:rPr>
          <w:rFonts w:ascii="Cambria" w:hAnsi="Cambria"/>
          <w:color w:val="000000"/>
        </w:rPr>
        <w:t xml:space="preserve">, </w:t>
      </w:r>
      <w:r w:rsidRPr="001E5C5A">
        <w:rPr>
          <w:rFonts w:ascii="Cambria" w:hAnsi="Cambria"/>
          <w:i/>
          <w:iCs/>
          <w:color w:val="000000"/>
        </w:rPr>
        <w:t>11</w:t>
      </w:r>
      <w:r w:rsidRPr="001E5C5A">
        <w:rPr>
          <w:rFonts w:ascii="Cambria" w:hAnsi="Cambria"/>
          <w:color w:val="000000"/>
        </w:rPr>
        <w:t>, 144631–144648. https://doi.org/10.1109/ACCESS.2023.3345466</w:t>
      </w:r>
    </w:p>
    <w:p w14:paraId="54F81677" w14:textId="77777777" w:rsidR="00B916AA" w:rsidRPr="001E5C5A" w:rsidRDefault="00B916AA" w:rsidP="008C38E6">
      <w:pPr>
        <w:rPr>
          <w:rFonts w:ascii="Cambria" w:hAnsi="Cambria"/>
        </w:rPr>
      </w:pPr>
    </w:p>
    <w:p w14:paraId="4C82BE9A" w14:textId="77777777" w:rsidR="00B916AA" w:rsidRPr="001E5C5A" w:rsidRDefault="00B916AA" w:rsidP="008C38E6">
      <w:pPr>
        <w:pStyle w:val="Bibliography"/>
        <w:rPr>
          <w:rFonts w:ascii="Cambria" w:hAnsi="Cambria"/>
          <w:color w:val="000000"/>
        </w:rPr>
      </w:pPr>
      <w:r w:rsidRPr="001E5C5A">
        <w:rPr>
          <w:rFonts w:ascii="Cambria" w:hAnsi="Cambria"/>
          <w:color w:val="000000"/>
        </w:rPr>
        <w:t xml:space="preserve">Volkanovska, E., Tan, S., Duan, C., Bartsch, S., &amp; Stille, W. (2023). The InsightsNet Climate Change Corpus (ICCC): Compiling a Multimodal Corpus of Discourses in a Multi-Disciplinary Domain. </w:t>
      </w:r>
      <w:r w:rsidRPr="001E5C5A">
        <w:rPr>
          <w:rFonts w:ascii="Cambria" w:hAnsi="Cambria"/>
          <w:i/>
          <w:iCs/>
          <w:color w:val="000000"/>
        </w:rPr>
        <w:t>Datenbank-Spektrum</w:t>
      </w:r>
      <w:r w:rsidRPr="001E5C5A">
        <w:rPr>
          <w:rFonts w:ascii="Cambria" w:hAnsi="Cambria"/>
          <w:color w:val="000000"/>
        </w:rPr>
        <w:t xml:space="preserve">, </w:t>
      </w:r>
      <w:r w:rsidRPr="001E5C5A">
        <w:rPr>
          <w:rFonts w:ascii="Cambria" w:hAnsi="Cambria"/>
          <w:i/>
          <w:iCs/>
          <w:color w:val="000000"/>
        </w:rPr>
        <w:t>23</w:t>
      </w:r>
      <w:r w:rsidRPr="001E5C5A">
        <w:rPr>
          <w:rFonts w:ascii="Cambria" w:hAnsi="Cambria"/>
          <w:color w:val="000000"/>
        </w:rPr>
        <w:t>(3), 177–188. https://doi.org/10.1007/s13222-023-00454-1</w:t>
      </w:r>
    </w:p>
    <w:p w14:paraId="4ED6FEF3" w14:textId="77777777" w:rsidR="00B916AA" w:rsidRPr="001E5C5A" w:rsidRDefault="00B916AA" w:rsidP="008C38E6">
      <w:pPr>
        <w:rPr>
          <w:rFonts w:ascii="Cambria" w:hAnsi="Cambria"/>
        </w:rPr>
      </w:pPr>
    </w:p>
    <w:p w14:paraId="28FF846C" w14:textId="77777777" w:rsidR="00B916AA" w:rsidRPr="001E5C5A" w:rsidRDefault="00B916AA" w:rsidP="008C38E6">
      <w:pPr>
        <w:pStyle w:val="Bibliography"/>
        <w:rPr>
          <w:rFonts w:ascii="Cambria" w:hAnsi="Cambria"/>
          <w:color w:val="000000"/>
        </w:rPr>
      </w:pPr>
      <w:r w:rsidRPr="001E5C5A">
        <w:rPr>
          <w:rFonts w:ascii="Cambria" w:hAnsi="Cambria"/>
          <w:color w:val="000000"/>
        </w:rPr>
        <w:t xml:space="preserve">Zander, K. K., Rieskamp, J., Mirbabaie, M., Alazab, M., &amp; Nguyen, D. (2023). Responses to heat waves: What can Twitter data tell us? </w:t>
      </w:r>
      <w:r w:rsidRPr="001E5C5A">
        <w:rPr>
          <w:rFonts w:ascii="Cambria" w:hAnsi="Cambria"/>
          <w:i/>
          <w:iCs/>
          <w:color w:val="000000"/>
        </w:rPr>
        <w:t>Natural Hazards</w:t>
      </w:r>
      <w:r w:rsidRPr="001E5C5A">
        <w:rPr>
          <w:rFonts w:ascii="Cambria" w:hAnsi="Cambria"/>
          <w:color w:val="000000"/>
        </w:rPr>
        <w:t xml:space="preserve">, </w:t>
      </w:r>
      <w:r w:rsidRPr="001E5C5A">
        <w:rPr>
          <w:rFonts w:ascii="Cambria" w:hAnsi="Cambria"/>
          <w:i/>
          <w:iCs/>
          <w:color w:val="000000"/>
        </w:rPr>
        <w:t>116</w:t>
      </w:r>
      <w:r w:rsidRPr="001E5C5A">
        <w:rPr>
          <w:rFonts w:ascii="Cambria" w:hAnsi="Cambria"/>
          <w:color w:val="000000"/>
        </w:rPr>
        <w:t>(3), 3547–3564. https://doi.org/10.1007/s11069-023-05824-2</w:t>
      </w:r>
    </w:p>
    <w:p w14:paraId="6D87FC66" w14:textId="77777777" w:rsidR="00B916AA" w:rsidRPr="001E5C5A" w:rsidRDefault="00B916AA" w:rsidP="008C38E6">
      <w:pPr>
        <w:rPr>
          <w:rFonts w:ascii="Cambria" w:hAnsi="Cambria"/>
        </w:rPr>
      </w:pPr>
    </w:p>
    <w:p w14:paraId="14EAB4BE" w14:textId="77777777" w:rsidR="00B916AA" w:rsidRPr="001E5C5A" w:rsidRDefault="00B916AA" w:rsidP="008C38E6">
      <w:pPr>
        <w:pStyle w:val="Bibliography"/>
        <w:rPr>
          <w:rFonts w:ascii="Cambria" w:hAnsi="Cambria"/>
          <w:color w:val="000000"/>
        </w:rPr>
      </w:pPr>
      <w:r w:rsidRPr="001E5C5A">
        <w:rPr>
          <w:rFonts w:ascii="Cambria" w:hAnsi="Cambria"/>
          <w:color w:val="000000"/>
        </w:rPr>
        <w:t xml:space="preserve">Zengul, F., Bulut, A., Oner, N., Ahmed, A., Yadav, M., Gray, H. G., &amp; Ozaydin, B. (2023). </w:t>
      </w:r>
      <w:r w:rsidRPr="001E5C5A">
        <w:rPr>
          <w:rFonts w:ascii="Cambria" w:hAnsi="Cambria"/>
          <w:i/>
          <w:iCs/>
          <w:color w:val="000000"/>
        </w:rPr>
        <w:t>A Practical and Empirical Comparison of Three Topic Modeling Methods Using a COVID-19 Corpus: LSA, LDA, and Top2Vec</w:t>
      </w:r>
      <w:r w:rsidRPr="001E5C5A">
        <w:rPr>
          <w:rFonts w:ascii="Cambria" w:hAnsi="Cambria"/>
          <w:color w:val="000000"/>
        </w:rPr>
        <w:t>. Hawaii International Conference on System Sciences. https://doi.org/10.24251/HICSS.2023.116</w:t>
      </w:r>
    </w:p>
    <w:p w14:paraId="0B248EDB" w14:textId="77777777" w:rsidR="00B916AA" w:rsidRPr="001E5C5A" w:rsidRDefault="00B916AA" w:rsidP="008C38E6">
      <w:pPr>
        <w:rPr>
          <w:rFonts w:ascii="Cambria" w:hAnsi="Cambria"/>
        </w:rPr>
      </w:pPr>
    </w:p>
    <w:p w14:paraId="14891305" w14:textId="77777777" w:rsidR="00B916AA" w:rsidRPr="001E5C5A" w:rsidRDefault="00B916AA" w:rsidP="008C38E6">
      <w:pPr>
        <w:pStyle w:val="Bibliography"/>
        <w:rPr>
          <w:rFonts w:ascii="Cambria" w:hAnsi="Cambria"/>
          <w:color w:val="000000"/>
        </w:rPr>
      </w:pPr>
      <w:r w:rsidRPr="001E5C5A">
        <w:rPr>
          <w:rFonts w:ascii="Cambria" w:hAnsi="Cambria"/>
          <w:color w:val="000000"/>
        </w:rPr>
        <w:t xml:space="preserve">Zha, W., Ye, Q., Li, J., &amp; Ozbay, K. (2023). A social media Data-Driven analysis for transport policy response to the COVID-19 pandemic outbreak in Wuhan, China. </w:t>
      </w:r>
      <w:r w:rsidRPr="001E5C5A">
        <w:rPr>
          <w:rFonts w:ascii="Cambria" w:hAnsi="Cambria"/>
          <w:i/>
          <w:iCs/>
          <w:color w:val="000000"/>
        </w:rPr>
        <w:t>Transportation Research Part A: Policy and Practice</w:t>
      </w:r>
      <w:r w:rsidRPr="001E5C5A">
        <w:rPr>
          <w:rFonts w:ascii="Cambria" w:hAnsi="Cambria"/>
          <w:color w:val="000000"/>
        </w:rPr>
        <w:t xml:space="preserve">, </w:t>
      </w:r>
      <w:r w:rsidRPr="001E5C5A">
        <w:rPr>
          <w:rFonts w:ascii="Cambria" w:hAnsi="Cambria"/>
          <w:i/>
          <w:iCs/>
          <w:color w:val="000000"/>
        </w:rPr>
        <w:t>172</w:t>
      </w:r>
      <w:r w:rsidRPr="001E5C5A">
        <w:rPr>
          <w:rFonts w:ascii="Cambria" w:hAnsi="Cambria"/>
          <w:color w:val="000000"/>
        </w:rPr>
        <w:t>, 103669. https://doi.org/10.1016/j.tra.2023.103669</w:t>
      </w:r>
    </w:p>
    <w:p w14:paraId="69AB67C7" w14:textId="77777777" w:rsidR="00B916AA" w:rsidRPr="001E5C5A" w:rsidRDefault="00B916AA" w:rsidP="008C38E6">
      <w:pPr>
        <w:rPr>
          <w:rFonts w:ascii="Cambria" w:hAnsi="Cambria"/>
        </w:rPr>
      </w:pPr>
    </w:p>
    <w:p w14:paraId="6FB929A3" w14:textId="77777777" w:rsidR="00B916AA" w:rsidRPr="001E5C5A" w:rsidRDefault="00B916AA" w:rsidP="008C38E6">
      <w:pPr>
        <w:pStyle w:val="Bibliography"/>
        <w:rPr>
          <w:rFonts w:ascii="Cambria" w:hAnsi="Cambria"/>
          <w:color w:val="000000"/>
        </w:rPr>
      </w:pPr>
      <w:r w:rsidRPr="001E5C5A">
        <w:rPr>
          <w:rFonts w:ascii="Cambria" w:hAnsi="Cambria"/>
          <w:color w:val="000000"/>
        </w:rPr>
        <w:lastRenderedPageBreak/>
        <w:t xml:space="preserve">Zhu, Y., Wang, J., Yuan, Y., Meng, B., Luo, M., Shi, C., &amp; Ji, H. (2024). Spatial heterogeneities of residents’ sentiments and their associations with urban functional areas during heat waves– a case study in Beijing. </w:t>
      </w:r>
      <w:r w:rsidRPr="001E5C5A">
        <w:rPr>
          <w:rFonts w:ascii="Cambria" w:hAnsi="Cambria"/>
          <w:i/>
          <w:iCs/>
          <w:color w:val="000000"/>
        </w:rPr>
        <w:t>Computational Urban Science</w:t>
      </w:r>
      <w:r w:rsidRPr="001E5C5A">
        <w:rPr>
          <w:rFonts w:ascii="Cambria" w:hAnsi="Cambria"/>
          <w:color w:val="000000"/>
        </w:rPr>
        <w:t xml:space="preserve">, </w:t>
      </w:r>
      <w:r w:rsidRPr="001E5C5A">
        <w:rPr>
          <w:rFonts w:ascii="Cambria" w:hAnsi="Cambria"/>
          <w:i/>
          <w:iCs/>
          <w:color w:val="000000"/>
        </w:rPr>
        <w:t>4</w:t>
      </w:r>
      <w:r w:rsidRPr="001E5C5A">
        <w:rPr>
          <w:rFonts w:ascii="Cambria" w:hAnsi="Cambria"/>
          <w:color w:val="000000"/>
        </w:rPr>
        <w:t>(1), 7. https://doi.org/10.1007/s43762-024-00119-z</w:t>
      </w:r>
    </w:p>
    <w:p w14:paraId="442F7049" w14:textId="57725520" w:rsidR="00B916AA" w:rsidRPr="008C38E6" w:rsidRDefault="00B916AA" w:rsidP="008C38E6">
      <w:pPr>
        <w:rPr>
          <w:rFonts w:ascii="Cambria" w:hAnsi="Cambria"/>
        </w:rPr>
      </w:pPr>
      <w:r w:rsidRPr="001E5C5A">
        <w:rPr>
          <w:rFonts w:ascii="Cambria" w:hAnsi="Cambria"/>
          <w:color w:val="000000" w:themeColor="text1"/>
        </w:rPr>
        <w:fldChar w:fldCharType="end"/>
      </w:r>
    </w:p>
    <w:p w14:paraId="58FEB8EE" w14:textId="29D7BB69" w:rsidR="002C0D0E" w:rsidRPr="008C09DC" w:rsidRDefault="002C0D0E" w:rsidP="00E11710">
      <w:pPr>
        <w:jc w:val="both"/>
        <w:rPr>
          <w:rFonts w:ascii="Cambria" w:hAnsi="Cambria"/>
        </w:rPr>
      </w:pPr>
    </w:p>
    <w:sectPr w:rsidR="002C0D0E" w:rsidRPr="008C09DC" w:rsidSect="004764C5">
      <w:footerReference w:type="even" r:id="rId8"/>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0F02C" w14:textId="77777777" w:rsidR="00835C09" w:rsidRDefault="00835C09" w:rsidP="004764C5">
      <w:r>
        <w:separator/>
      </w:r>
    </w:p>
  </w:endnote>
  <w:endnote w:type="continuationSeparator" w:id="0">
    <w:p w14:paraId="70956141" w14:textId="77777777" w:rsidR="00835C09" w:rsidRDefault="00835C09" w:rsidP="00476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7111401"/>
      <w:docPartObj>
        <w:docPartGallery w:val="Page Numbers (Bottom of Page)"/>
        <w:docPartUnique/>
      </w:docPartObj>
    </w:sdtPr>
    <w:sdtContent>
      <w:p w14:paraId="15010FFC" w14:textId="70C99BCA" w:rsidR="004764C5" w:rsidRDefault="004764C5" w:rsidP="002A69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7F5C34" w14:textId="77777777" w:rsidR="004764C5" w:rsidRDefault="004764C5" w:rsidP="004764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2868790"/>
      <w:docPartObj>
        <w:docPartGallery w:val="Page Numbers (Bottom of Page)"/>
        <w:docPartUnique/>
      </w:docPartObj>
    </w:sdtPr>
    <w:sdtContent>
      <w:p w14:paraId="2A98695E" w14:textId="1994F969" w:rsidR="004764C5" w:rsidRDefault="004764C5" w:rsidP="002A69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DE70C2" w14:textId="77777777" w:rsidR="004764C5" w:rsidRDefault="004764C5" w:rsidP="004764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22F95" w14:textId="77777777" w:rsidR="00835C09" w:rsidRDefault="00835C09" w:rsidP="004764C5">
      <w:r>
        <w:separator/>
      </w:r>
    </w:p>
  </w:footnote>
  <w:footnote w:type="continuationSeparator" w:id="0">
    <w:p w14:paraId="231204C4" w14:textId="77777777" w:rsidR="00835C09" w:rsidRDefault="00835C09" w:rsidP="004764C5">
      <w:r>
        <w:continuationSeparator/>
      </w:r>
    </w:p>
  </w:footnote>
  <w:footnote w:id="1">
    <w:p w14:paraId="6962E0AE" w14:textId="5AD06B4A" w:rsidR="005B2C5D" w:rsidRPr="00543E40" w:rsidRDefault="005B2C5D" w:rsidP="00543E40">
      <w:pPr>
        <w:pStyle w:val="FootnoteText"/>
        <w:jc w:val="both"/>
        <w:rPr>
          <w:rFonts w:ascii="Cambria" w:hAnsi="Cambria"/>
        </w:rPr>
      </w:pPr>
      <w:r w:rsidRPr="00543E40">
        <w:rPr>
          <w:rStyle w:val="FootnoteReference"/>
          <w:rFonts w:ascii="Cambria" w:hAnsi="Cambria"/>
        </w:rPr>
        <w:footnoteRef/>
      </w:r>
      <w:r w:rsidRPr="00543E40">
        <w:rPr>
          <w:rFonts w:ascii="Cambria" w:hAnsi="Cambria"/>
        </w:rPr>
        <w:t xml:space="preserve"> </w:t>
      </w:r>
      <w:r w:rsidRPr="00543E40">
        <w:rPr>
          <w:rFonts w:ascii="Cambria" w:hAnsi="Cambria" w:cs="Calibri"/>
        </w:rPr>
        <w:t>Some</w:t>
      </w:r>
      <w:r w:rsidRPr="00543E40">
        <w:rPr>
          <w:rFonts w:ascii="Cambria" w:hAnsi="Cambria"/>
        </w:rPr>
        <w:t xml:space="preserve"> of the documents contain foreign words and characters mainly because of the location &amp; author names as well as special terminology used.</w:t>
      </w:r>
    </w:p>
  </w:footnote>
  <w:footnote w:id="2">
    <w:p w14:paraId="68818646" w14:textId="19DF578A" w:rsidR="005B2C5D" w:rsidRPr="00543E40" w:rsidRDefault="005B2C5D" w:rsidP="00543E40">
      <w:pPr>
        <w:pStyle w:val="FootnoteText"/>
        <w:jc w:val="both"/>
        <w:rPr>
          <w:rFonts w:ascii="Cambria" w:hAnsi="Cambria"/>
        </w:rPr>
      </w:pPr>
      <w:r w:rsidRPr="00543E40">
        <w:rPr>
          <w:rStyle w:val="FootnoteReference"/>
          <w:rFonts w:ascii="Cambria" w:hAnsi="Cambria"/>
        </w:rPr>
        <w:footnoteRef/>
      </w:r>
      <w:r w:rsidRPr="00543E40">
        <w:rPr>
          <w:rFonts w:ascii="Cambria" w:hAnsi="Cambria"/>
        </w:rPr>
        <w:t xml:space="preserve"> Each document’s summary was examined by the researcher to check for appropriateness for inclusion to the corpus, even though they all exist under the same hazard category. </w:t>
      </w:r>
    </w:p>
  </w:footnote>
  <w:footnote w:id="3">
    <w:p w14:paraId="1FB0F5ED" w14:textId="0D2AB246" w:rsidR="0001153A" w:rsidRPr="00543E40" w:rsidRDefault="0001153A" w:rsidP="00543E40">
      <w:pPr>
        <w:pStyle w:val="FootnoteText"/>
        <w:jc w:val="both"/>
        <w:rPr>
          <w:rFonts w:ascii="Cambria" w:hAnsi="Cambria"/>
        </w:rPr>
      </w:pPr>
      <w:r w:rsidRPr="00543E40">
        <w:rPr>
          <w:rStyle w:val="FootnoteReference"/>
          <w:rFonts w:ascii="Cambria" w:hAnsi="Cambria"/>
        </w:rPr>
        <w:footnoteRef/>
      </w:r>
      <w:r w:rsidRPr="00543E40">
        <w:rPr>
          <w:rFonts w:ascii="Cambria" w:hAnsi="Cambria"/>
        </w:rPr>
        <w:t xml:space="preserve"> Involves documents related </w:t>
      </w:r>
      <w:r w:rsidR="00115F64" w:rsidRPr="00543E40">
        <w:rPr>
          <w:rFonts w:ascii="Cambria" w:hAnsi="Cambria"/>
        </w:rPr>
        <w:t>to</w:t>
      </w:r>
      <w:r w:rsidRPr="00543E40">
        <w:rPr>
          <w:rFonts w:ascii="Cambria" w:hAnsi="Cambria"/>
        </w:rPr>
        <w:t xml:space="preserve"> identifying public health risks and ways to prevent them.</w:t>
      </w:r>
    </w:p>
  </w:footnote>
  <w:footnote w:id="4">
    <w:p w14:paraId="75BC0FE8" w14:textId="2E9E2035" w:rsidR="0001153A" w:rsidRPr="00543E40" w:rsidRDefault="0001153A" w:rsidP="00543E40">
      <w:pPr>
        <w:pStyle w:val="FootnoteText"/>
        <w:jc w:val="both"/>
        <w:rPr>
          <w:rFonts w:ascii="Cambria" w:hAnsi="Cambria"/>
        </w:rPr>
      </w:pPr>
      <w:r w:rsidRPr="00543E40">
        <w:rPr>
          <w:rStyle w:val="FootnoteReference"/>
          <w:rFonts w:ascii="Cambria" w:hAnsi="Cambria"/>
        </w:rPr>
        <w:footnoteRef/>
      </w:r>
      <w:r w:rsidRPr="00543E40">
        <w:rPr>
          <w:rFonts w:ascii="Cambria" w:hAnsi="Cambria"/>
        </w:rPr>
        <w:t xml:space="preserve"> Involves documents related </w:t>
      </w:r>
      <w:r w:rsidR="00115F64" w:rsidRPr="00543E40">
        <w:rPr>
          <w:rFonts w:ascii="Cambria" w:hAnsi="Cambria"/>
        </w:rPr>
        <w:t>to</w:t>
      </w:r>
      <w:r w:rsidRPr="00543E40">
        <w:rPr>
          <w:rFonts w:ascii="Cambria" w:hAnsi="Cambria"/>
        </w:rPr>
        <w:t xml:space="preserve"> the socioeconomic (e.g. economy, </w:t>
      </w:r>
      <w:r w:rsidR="00115F64" w:rsidRPr="00543E40">
        <w:rPr>
          <w:rFonts w:ascii="Cambria" w:hAnsi="Cambria"/>
        </w:rPr>
        <w:t>education, etc</w:t>
      </w:r>
      <w:r w:rsidRPr="00543E40">
        <w:rPr>
          <w:rFonts w:ascii="Cambria" w:hAnsi="Cambria"/>
        </w:rPr>
        <w:t xml:space="preserve">.) </w:t>
      </w:r>
      <w:r w:rsidR="00115F64" w:rsidRPr="00543E40">
        <w:rPr>
          <w:rFonts w:ascii="Cambria" w:hAnsi="Cambria"/>
        </w:rPr>
        <w:t>impacts, vulnerable groups, and ways to increase resilience.</w:t>
      </w:r>
    </w:p>
  </w:footnote>
  <w:footnote w:id="5">
    <w:p w14:paraId="70E58702" w14:textId="653FF7DE" w:rsidR="00115F64" w:rsidRPr="00543E40" w:rsidRDefault="00115F64" w:rsidP="00543E40">
      <w:pPr>
        <w:pStyle w:val="FootnoteText"/>
        <w:jc w:val="both"/>
        <w:rPr>
          <w:rFonts w:ascii="Cambria" w:hAnsi="Cambria"/>
        </w:rPr>
      </w:pPr>
      <w:r w:rsidRPr="00543E40">
        <w:rPr>
          <w:rStyle w:val="FootnoteReference"/>
          <w:rFonts w:ascii="Cambria" w:hAnsi="Cambria"/>
        </w:rPr>
        <w:footnoteRef/>
      </w:r>
      <w:r w:rsidRPr="00543E40">
        <w:rPr>
          <w:rFonts w:ascii="Cambria" w:hAnsi="Cambria"/>
        </w:rPr>
        <w:t xml:space="preserve"> Involves documents related to mainly infrastructural impacts in urban areas and ways to alleviate them.</w:t>
      </w:r>
    </w:p>
  </w:footnote>
  <w:footnote w:id="6">
    <w:p w14:paraId="35AB8B33" w14:textId="36EDBBA9" w:rsidR="00115F64" w:rsidRPr="00543E40" w:rsidRDefault="00115F64" w:rsidP="00543E40">
      <w:pPr>
        <w:pStyle w:val="FootnoteText"/>
        <w:jc w:val="both"/>
        <w:rPr>
          <w:rFonts w:ascii="Cambria" w:hAnsi="Cambria"/>
        </w:rPr>
      </w:pPr>
      <w:r w:rsidRPr="00543E40">
        <w:rPr>
          <w:rStyle w:val="FootnoteReference"/>
          <w:rFonts w:ascii="Cambria" w:hAnsi="Cambria"/>
        </w:rPr>
        <w:footnoteRef/>
      </w:r>
      <w:r w:rsidRPr="00543E40">
        <w:rPr>
          <w:rFonts w:ascii="Cambria" w:hAnsi="Cambria"/>
        </w:rPr>
        <w:t xml:space="preserve"> Involves documents that identify &amp; measure multiple risks.</w:t>
      </w:r>
    </w:p>
  </w:footnote>
  <w:footnote w:id="7">
    <w:p w14:paraId="4CA38C99" w14:textId="15F60B09" w:rsidR="00115F64" w:rsidRPr="00115F64" w:rsidRDefault="00115F64" w:rsidP="00543E40">
      <w:pPr>
        <w:pStyle w:val="FootnoteText"/>
        <w:jc w:val="both"/>
        <w:rPr>
          <w:lang w:val="tr-TR"/>
        </w:rPr>
      </w:pPr>
      <w:r w:rsidRPr="00543E40">
        <w:rPr>
          <w:rStyle w:val="FootnoteReference"/>
          <w:rFonts w:ascii="Cambria" w:hAnsi="Cambria"/>
        </w:rPr>
        <w:footnoteRef/>
      </w:r>
      <w:r w:rsidRPr="00543E40">
        <w:rPr>
          <w:rFonts w:ascii="Cambria" w:hAnsi="Cambria"/>
        </w:rPr>
        <w:t xml:space="preserve"> Involves documents </w:t>
      </w:r>
      <w:r w:rsidR="00543E40" w:rsidRPr="00543E40">
        <w:rPr>
          <w:rFonts w:ascii="Cambria" w:hAnsi="Cambria"/>
        </w:rPr>
        <w:t>that identify risks and propose solutions to mitigate and ada</w:t>
      </w:r>
      <w:r w:rsidR="004571A5">
        <w:rPr>
          <w:rFonts w:ascii="Cambria" w:hAnsi="Cambria"/>
        </w:rPr>
        <w:t>pt</w:t>
      </w:r>
      <w:r w:rsidR="00543E40" w:rsidRPr="00543E40">
        <w:rPr>
          <w:rFonts w:ascii="Cambria" w:hAnsi="Cambria"/>
        </w:rPr>
        <w:t xml:space="preserve">. May overlap with </w:t>
      </w:r>
      <w:r w:rsidR="004571A5">
        <w:rPr>
          <w:rFonts w:ascii="Cambria" w:hAnsi="Cambria"/>
        </w:rPr>
        <w:t xml:space="preserve">the </w:t>
      </w:r>
      <w:r w:rsidR="00543E40" w:rsidRPr="00543E40">
        <w:rPr>
          <w:rFonts w:ascii="Cambria" w:hAnsi="Cambria"/>
        </w:rPr>
        <w:t>Risk identification and assessment category.</w:t>
      </w:r>
    </w:p>
  </w:footnote>
  <w:footnote w:id="8">
    <w:p w14:paraId="5FD4E053" w14:textId="12BD65DA" w:rsidR="00C3189D" w:rsidRPr="006948FA" w:rsidRDefault="00C3189D" w:rsidP="006948FA">
      <w:pPr>
        <w:pStyle w:val="FootnoteText"/>
        <w:jc w:val="both"/>
        <w:rPr>
          <w:rFonts w:ascii="Cambria" w:hAnsi="Cambria"/>
          <w:lang w:val="tr-TR"/>
        </w:rPr>
      </w:pPr>
      <w:r>
        <w:rPr>
          <w:rStyle w:val="FootnoteReference"/>
        </w:rPr>
        <w:footnoteRef/>
      </w:r>
      <w:r>
        <w:t xml:space="preserve"> </w:t>
      </w:r>
      <w:r w:rsidRPr="006948FA">
        <w:rPr>
          <w:rFonts w:ascii="Cambria" w:hAnsi="Cambria"/>
        </w:rPr>
        <w:t>Defines</w:t>
      </w:r>
      <w:r w:rsidRPr="006948FA">
        <w:rPr>
          <w:rFonts w:ascii="Cambria" w:hAnsi="Cambria"/>
          <w:lang w:val="tr-TR"/>
        </w:rPr>
        <w:t xml:space="preserve"> </w:t>
      </w:r>
      <w:r w:rsidRPr="006948FA">
        <w:rPr>
          <w:rFonts w:ascii="Cambria" w:hAnsi="Cambria"/>
        </w:rPr>
        <w:t xml:space="preserve">the minimum number of documents required </w:t>
      </w:r>
      <w:r w:rsidR="00D60398" w:rsidRPr="006948FA">
        <w:rPr>
          <w:rFonts w:ascii="Cambria" w:hAnsi="Cambria"/>
        </w:rPr>
        <w:t>to consider a topic meaningful and interpretable</w:t>
      </w:r>
      <w:r w:rsidRPr="006948FA">
        <w:rPr>
          <w:rFonts w:ascii="Cambria" w:hAnsi="Cambria"/>
        </w:rPr>
        <w:t>.</w:t>
      </w:r>
    </w:p>
  </w:footnote>
  <w:footnote w:id="9">
    <w:p w14:paraId="48B6D436" w14:textId="75619A1A" w:rsidR="00C3189D" w:rsidRPr="006948FA" w:rsidRDefault="00C3189D" w:rsidP="006948FA">
      <w:pPr>
        <w:pStyle w:val="FootnoteText"/>
        <w:jc w:val="both"/>
        <w:rPr>
          <w:rFonts w:ascii="Cambria" w:hAnsi="Cambria"/>
          <w:lang w:val="tr-TR"/>
        </w:rPr>
      </w:pPr>
      <w:r w:rsidRPr="006948FA">
        <w:rPr>
          <w:rStyle w:val="FootnoteReference"/>
          <w:rFonts w:ascii="Cambria" w:hAnsi="Cambria"/>
        </w:rPr>
        <w:footnoteRef/>
      </w:r>
      <w:r w:rsidRPr="006948FA">
        <w:rPr>
          <w:rFonts w:ascii="Cambria" w:hAnsi="Cambria"/>
        </w:rPr>
        <w:t xml:space="preserve"> Defines the number of top words to </w:t>
      </w:r>
      <w:r w:rsidR="00D60398" w:rsidRPr="006948FA">
        <w:rPr>
          <w:rFonts w:ascii="Cambria" w:hAnsi="Cambria"/>
        </w:rPr>
        <w:t>extract</w:t>
      </w:r>
      <w:r w:rsidRPr="006948FA">
        <w:rPr>
          <w:rFonts w:ascii="Cambria" w:hAnsi="Cambria"/>
        </w:rPr>
        <w:t xml:space="preserve"> for each topic. </w:t>
      </w:r>
    </w:p>
  </w:footnote>
  <w:footnote w:id="10">
    <w:p w14:paraId="6482F1DE" w14:textId="124FF3B3" w:rsidR="00C3189D" w:rsidRPr="006948FA" w:rsidRDefault="00C3189D" w:rsidP="006948FA">
      <w:pPr>
        <w:pStyle w:val="FootnoteText"/>
        <w:jc w:val="both"/>
        <w:rPr>
          <w:rFonts w:ascii="Cambria" w:hAnsi="Cambria"/>
          <w:lang w:val="tr-TR"/>
        </w:rPr>
      </w:pPr>
      <w:r w:rsidRPr="006948FA">
        <w:rPr>
          <w:rStyle w:val="FootnoteReference"/>
          <w:rFonts w:ascii="Cambria" w:hAnsi="Cambria"/>
        </w:rPr>
        <w:footnoteRef/>
      </w:r>
      <w:r w:rsidRPr="006948FA">
        <w:rPr>
          <w:rFonts w:ascii="Cambria" w:hAnsi="Cambria"/>
        </w:rPr>
        <w:t xml:space="preserve"> Defines the range of n-grams to consider when generating features from the text</w:t>
      </w:r>
      <w:r w:rsidR="00D60398" w:rsidRPr="006948FA">
        <w:rPr>
          <w:rFonts w:ascii="Cambria" w:hAnsi="Cambria"/>
        </w:rPr>
        <w:t>ual</w:t>
      </w:r>
      <w:r w:rsidRPr="006948FA">
        <w:rPr>
          <w:rFonts w:ascii="Cambria" w:hAnsi="Cambria"/>
        </w:rPr>
        <w:t xml:space="preserve"> data. This is important for including words with multiple components.</w:t>
      </w:r>
    </w:p>
  </w:footnote>
  <w:footnote w:id="11">
    <w:p w14:paraId="3B2BA8CF" w14:textId="3AFC25FF" w:rsidR="00C3189D" w:rsidRPr="004D44FE" w:rsidRDefault="00C3189D" w:rsidP="006948FA">
      <w:pPr>
        <w:pStyle w:val="FootnoteText"/>
        <w:jc w:val="both"/>
        <w:rPr>
          <w:lang w:val="tr-TR"/>
        </w:rPr>
      </w:pPr>
      <w:r w:rsidRPr="006948FA">
        <w:rPr>
          <w:rStyle w:val="FootnoteReference"/>
          <w:rFonts w:ascii="Cambria" w:hAnsi="Cambria"/>
        </w:rPr>
        <w:footnoteRef/>
      </w:r>
      <w:r w:rsidRPr="006948FA">
        <w:rPr>
          <w:rFonts w:ascii="Cambria" w:hAnsi="Cambria"/>
        </w:rPr>
        <w:t xml:space="preserve"> Defines the probabilities for each topic, which is always set to “True”.</w:t>
      </w:r>
    </w:p>
  </w:footnote>
  <w:footnote w:id="12">
    <w:p w14:paraId="6A6F0E57" w14:textId="0E5DF0CA" w:rsidR="002649E6" w:rsidRPr="002649E6" w:rsidRDefault="002649E6" w:rsidP="002649E6">
      <w:pPr>
        <w:pStyle w:val="FootnoteText"/>
        <w:jc w:val="both"/>
        <w:rPr>
          <w:rFonts w:ascii="Cambria" w:hAnsi="Cambria"/>
        </w:rPr>
      </w:pPr>
      <w:r w:rsidRPr="004D44FE">
        <w:rPr>
          <w:rStyle w:val="FootnoteReference"/>
          <w:rFonts w:ascii="Cambria" w:hAnsi="Cambria"/>
        </w:rPr>
        <w:footnoteRef/>
      </w:r>
      <w:r w:rsidRPr="004D44FE">
        <w:rPr>
          <w:rFonts w:ascii="Cambria" w:hAnsi="Cambria"/>
        </w:rPr>
        <w:t xml:space="preserve"> Please refer to </w:t>
      </w:r>
      <w:r w:rsidR="00D60398" w:rsidRPr="004D44FE">
        <w:rPr>
          <w:rFonts w:ascii="Cambria" w:hAnsi="Cambria"/>
        </w:rPr>
        <w:t>A</w:t>
      </w:r>
      <w:r w:rsidRPr="004D44FE">
        <w:rPr>
          <w:rFonts w:ascii="Cambria" w:hAnsi="Cambria"/>
        </w:rPr>
        <w:t>nnex</w:t>
      </w:r>
      <w:r w:rsidR="00D60398" w:rsidRPr="004D44FE">
        <w:rPr>
          <w:rFonts w:ascii="Cambria" w:hAnsi="Cambria"/>
        </w:rPr>
        <w:t xml:space="preserve"> I</w:t>
      </w:r>
      <w:r w:rsidRPr="004D44FE">
        <w:rPr>
          <w:rFonts w:ascii="Cambria" w:hAnsi="Cambria"/>
        </w:rPr>
        <w:t xml:space="preserve"> for details regarding the workflow</w:t>
      </w:r>
      <w:r w:rsidRPr="002649E6">
        <w:rPr>
          <w:rFonts w:ascii="Cambria" w:hAnsi="Cambria"/>
        </w:rPr>
        <w:t>.</w:t>
      </w:r>
      <w:r w:rsidR="00FF3938">
        <w:rPr>
          <w:rFonts w:ascii="Cambria" w:hAnsi="Cambria"/>
        </w:rPr>
        <w:t xml:space="preserve"> Please refer to the workflow before examining the results.</w:t>
      </w:r>
    </w:p>
  </w:footnote>
  <w:footnote w:id="13">
    <w:p w14:paraId="23822FB5" w14:textId="22AB8E2D" w:rsidR="00791BA5" w:rsidRPr="004D44FE" w:rsidRDefault="00791BA5" w:rsidP="00EF08EA">
      <w:pPr>
        <w:pStyle w:val="FootnoteText"/>
        <w:jc w:val="both"/>
        <w:rPr>
          <w:rFonts w:ascii="Cambria" w:hAnsi="Cambria"/>
        </w:rPr>
      </w:pPr>
      <w:r w:rsidRPr="004D44FE">
        <w:rPr>
          <w:rStyle w:val="FootnoteReference"/>
          <w:rFonts w:ascii="Cambria" w:hAnsi="Cambria"/>
        </w:rPr>
        <w:footnoteRef/>
      </w:r>
      <w:r w:rsidRPr="004D44FE">
        <w:rPr>
          <w:rFonts w:ascii="Cambria" w:hAnsi="Cambria"/>
        </w:rPr>
        <w:t xml:space="preserve"> The occur</w:t>
      </w:r>
      <w:r w:rsidR="00EF08EA" w:rsidRPr="004D44FE">
        <w:rPr>
          <w:rFonts w:ascii="Cambria" w:hAnsi="Cambria"/>
        </w:rPr>
        <w:t>r</w:t>
      </w:r>
      <w:r w:rsidRPr="004D44FE">
        <w:rPr>
          <w:rFonts w:ascii="Cambria" w:hAnsi="Cambria"/>
        </w:rPr>
        <w:t xml:space="preserve">ences are filtered from the TF-IDF scores that are above the </w:t>
      </w:r>
      <w:r w:rsidR="00EF08EA" w:rsidRPr="004D44FE">
        <w:rPr>
          <w:rFonts w:ascii="Cambria" w:hAnsi="Cambria"/>
        </w:rPr>
        <w:t>threshold</w:t>
      </w:r>
      <w:r w:rsidRPr="004D44FE">
        <w:rPr>
          <w:rFonts w:ascii="Cambria" w:hAnsi="Cambria"/>
        </w:rPr>
        <w:t xml:space="preserve"> and </w:t>
      </w:r>
      <w:r w:rsidR="00EF08EA" w:rsidRPr="004D44FE">
        <w:rPr>
          <w:rFonts w:ascii="Cambria" w:hAnsi="Cambria"/>
        </w:rPr>
        <w:t>overlap with domain knowledge.</w:t>
      </w:r>
    </w:p>
  </w:footnote>
  <w:footnote w:id="14">
    <w:p w14:paraId="40A8F4C2" w14:textId="2030A74B" w:rsidR="000D71FA" w:rsidRPr="004D44FE" w:rsidRDefault="000D71FA" w:rsidP="000D71FA">
      <w:pPr>
        <w:pStyle w:val="FootnoteText"/>
        <w:jc w:val="both"/>
        <w:rPr>
          <w:rFonts w:ascii="Cambria" w:hAnsi="Cambria"/>
          <w:lang w:val="tr-TR"/>
        </w:rPr>
      </w:pPr>
      <w:r w:rsidRPr="004D44FE">
        <w:rPr>
          <w:rStyle w:val="FootnoteReference"/>
          <w:rFonts w:ascii="Cambria" w:hAnsi="Cambria"/>
        </w:rPr>
        <w:footnoteRef/>
      </w:r>
      <w:r w:rsidRPr="004D44FE">
        <w:rPr>
          <w:rFonts w:ascii="Cambria" w:hAnsi="Cambria"/>
        </w:rPr>
        <w:t xml:space="preserve"> Please refer to </w:t>
      </w:r>
      <w:r w:rsidR="002870D1" w:rsidRPr="004D44FE">
        <w:rPr>
          <w:rFonts w:ascii="Cambria" w:hAnsi="Cambria"/>
        </w:rPr>
        <w:t>Annex II</w:t>
      </w:r>
      <w:r w:rsidRPr="004D44FE">
        <w:rPr>
          <w:rFonts w:ascii="Cambria" w:hAnsi="Cambria"/>
        </w:rPr>
        <w:t>.</w:t>
      </w:r>
    </w:p>
  </w:footnote>
  <w:footnote w:id="15">
    <w:p w14:paraId="39F0852F" w14:textId="5C9284A8" w:rsidR="004D44FE" w:rsidRPr="00C82516" w:rsidRDefault="004D44FE" w:rsidP="00C82516">
      <w:pPr>
        <w:pStyle w:val="FootnoteText"/>
        <w:jc w:val="both"/>
        <w:rPr>
          <w:rFonts w:ascii="Cambria" w:hAnsi="Cambria"/>
          <w:lang w:val="en-US"/>
        </w:rPr>
      </w:pPr>
      <w:r w:rsidRPr="004D44FE">
        <w:rPr>
          <w:rStyle w:val="FootnoteReference"/>
          <w:rFonts w:ascii="Cambria" w:hAnsi="Cambria"/>
        </w:rPr>
        <w:footnoteRef/>
      </w:r>
      <w:r w:rsidRPr="004D44FE">
        <w:rPr>
          <w:rFonts w:ascii="Cambria" w:hAnsi="Cambria"/>
        </w:rPr>
        <w:t xml:space="preserve"> </w:t>
      </w:r>
      <w:r w:rsidRPr="00C82516">
        <w:rPr>
          <w:rFonts w:ascii="Cambria" w:hAnsi="Cambria"/>
          <w:lang w:val="en-US"/>
        </w:rPr>
        <w:t>The first topic is ‘Topic -1’.</w:t>
      </w:r>
    </w:p>
  </w:footnote>
  <w:footnote w:id="16">
    <w:p w14:paraId="1ED7E132" w14:textId="56FCCED1" w:rsidR="00034870" w:rsidRPr="00C82516" w:rsidRDefault="00034870" w:rsidP="00C82516">
      <w:pPr>
        <w:pStyle w:val="FootnoteText"/>
        <w:jc w:val="both"/>
        <w:rPr>
          <w:rFonts w:ascii="Cambria" w:hAnsi="Cambria"/>
          <w:lang w:val="en-US"/>
        </w:rPr>
      </w:pPr>
      <w:r w:rsidRPr="00C82516">
        <w:rPr>
          <w:rStyle w:val="FootnoteReference"/>
          <w:rFonts w:ascii="Cambria" w:hAnsi="Cambria"/>
          <w:lang w:val="en-US"/>
        </w:rPr>
        <w:footnoteRef/>
      </w:r>
      <w:r w:rsidRPr="00C82516">
        <w:rPr>
          <w:rFonts w:ascii="Cambria" w:hAnsi="Cambria"/>
          <w:lang w:val="en-US"/>
        </w:rPr>
        <w:t xml:space="preserve"> The coherence scores and word probabilities are rounded</w:t>
      </w:r>
      <w:r w:rsidR="000F33C3" w:rsidRPr="00C82516">
        <w:rPr>
          <w:rFonts w:ascii="Cambria" w:hAnsi="Cambria"/>
          <w:lang w:val="en-US"/>
        </w:rPr>
        <w:t xml:space="preserve"> for every category.</w:t>
      </w:r>
    </w:p>
  </w:footnote>
  <w:footnote w:id="17">
    <w:p w14:paraId="132E098C" w14:textId="0EC331A9" w:rsidR="00C82516" w:rsidRPr="00C82516" w:rsidRDefault="00C82516" w:rsidP="00C82516">
      <w:pPr>
        <w:pStyle w:val="FootnoteText"/>
        <w:jc w:val="both"/>
        <w:rPr>
          <w:rFonts w:ascii="Cambria" w:hAnsi="Cambria"/>
          <w:lang w:val="en-US"/>
        </w:rPr>
      </w:pPr>
      <w:r w:rsidRPr="00C82516">
        <w:rPr>
          <w:rStyle w:val="FootnoteReference"/>
          <w:rFonts w:ascii="Cambria" w:hAnsi="Cambria"/>
          <w:lang w:val="en-US"/>
        </w:rPr>
        <w:footnoteRef/>
      </w:r>
      <w:r w:rsidRPr="00C82516">
        <w:rPr>
          <w:rFonts w:ascii="Cambria" w:hAnsi="Cambria"/>
          <w:lang w:val="en-US"/>
        </w:rPr>
        <w:t xml:space="preserve"> The reason for selecting 0.5 as the t</w:t>
      </w:r>
      <w:r>
        <w:rPr>
          <w:rFonts w:ascii="Cambria" w:hAnsi="Cambria"/>
        </w:rPr>
        <w:t>h</w:t>
      </w:r>
      <w:r w:rsidRPr="00C82516">
        <w:rPr>
          <w:rFonts w:ascii="Cambria" w:hAnsi="Cambria"/>
          <w:lang w:val="en-US"/>
        </w:rPr>
        <w:t>reshold is because this is the common</w:t>
      </w:r>
      <w:r>
        <w:rPr>
          <w:rFonts w:ascii="Cambria" w:hAnsi="Cambria"/>
        </w:rPr>
        <w:t xml:space="preserve"> practice. </w:t>
      </w:r>
    </w:p>
  </w:footnote>
  <w:footnote w:id="18">
    <w:p w14:paraId="03388C33" w14:textId="790E6F6B" w:rsidR="002F4BC7" w:rsidRPr="00004594" w:rsidRDefault="002F4BC7">
      <w:pPr>
        <w:pStyle w:val="FootnoteText"/>
        <w:rPr>
          <w:rFonts w:ascii="Cambria" w:hAnsi="Cambria"/>
          <w:lang w:val="en-US"/>
        </w:rPr>
      </w:pPr>
      <w:r w:rsidRPr="00004594">
        <w:rPr>
          <w:rStyle w:val="FootnoteReference"/>
          <w:rFonts w:ascii="Cambria" w:hAnsi="Cambria"/>
          <w:lang w:val="en-US"/>
        </w:rPr>
        <w:footnoteRef/>
      </w:r>
      <w:r w:rsidRPr="00004594">
        <w:rPr>
          <w:rFonts w:ascii="Cambria" w:hAnsi="Cambria"/>
          <w:lang w:val="en-US"/>
        </w:rPr>
        <w:t xml:space="preserve"> The word lists are truncated. </w:t>
      </w:r>
    </w:p>
  </w:footnote>
  <w:footnote w:id="19">
    <w:p w14:paraId="7E0B6F5E" w14:textId="59733ED6" w:rsidR="00CE561B" w:rsidRPr="00CE561B" w:rsidRDefault="00CE561B">
      <w:pPr>
        <w:pStyle w:val="FootnoteText"/>
        <w:rPr>
          <w:lang w:val="tr-TR"/>
        </w:rPr>
      </w:pPr>
      <w:r>
        <w:rPr>
          <w:rStyle w:val="FootnoteReference"/>
        </w:rPr>
        <w:footnoteRef/>
      </w:r>
      <w:r>
        <w:t xml:space="preserve"> </w:t>
      </w:r>
      <w:proofErr w:type="spellStart"/>
      <w:r w:rsidRPr="002F4BC7">
        <w:rPr>
          <w:rFonts w:ascii="Cambria" w:hAnsi="Cambria"/>
          <w:lang w:val="tr-TR"/>
        </w:rPr>
        <w:t>The</w:t>
      </w:r>
      <w:proofErr w:type="spellEnd"/>
      <w:r w:rsidRPr="002F4BC7">
        <w:rPr>
          <w:rFonts w:ascii="Cambria" w:hAnsi="Cambria"/>
          <w:lang w:val="tr-TR"/>
        </w:rPr>
        <w:t xml:space="preserve"> </w:t>
      </w:r>
      <w:proofErr w:type="spellStart"/>
      <w:r w:rsidRPr="002F4BC7">
        <w:rPr>
          <w:rFonts w:ascii="Cambria" w:hAnsi="Cambria"/>
          <w:lang w:val="tr-TR"/>
        </w:rPr>
        <w:t>word</w:t>
      </w:r>
      <w:proofErr w:type="spellEnd"/>
      <w:r w:rsidRPr="002F4BC7">
        <w:rPr>
          <w:rFonts w:ascii="Cambria" w:hAnsi="Cambria"/>
          <w:lang w:val="tr-TR"/>
        </w:rPr>
        <w:t xml:space="preserve"> </w:t>
      </w:r>
      <w:proofErr w:type="spellStart"/>
      <w:r w:rsidRPr="002F4BC7">
        <w:rPr>
          <w:rFonts w:ascii="Cambria" w:hAnsi="Cambria"/>
          <w:lang w:val="tr-TR"/>
        </w:rPr>
        <w:t>lists</w:t>
      </w:r>
      <w:proofErr w:type="spellEnd"/>
      <w:r w:rsidRPr="002F4BC7">
        <w:rPr>
          <w:rFonts w:ascii="Cambria" w:hAnsi="Cambria"/>
          <w:lang w:val="tr-TR"/>
        </w:rPr>
        <w:t xml:space="preserve"> </w:t>
      </w:r>
      <w:proofErr w:type="spellStart"/>
      <w:r w:rsidRPr="002F4BC7">
        <w:rPr>
          <w:rFonts w:ascii="Cambria" w:hAnsi="Cambria"/>
          <w:lang w:val="tr-TR"/>
        </w:rPr>
        <w:t>are</w:t>
      </w:r>
      <w:proofErr w:type="spellEnd"/>
      <w:r w:rsidRPr="002F4BC7">
        <w:rPr>
          <w:rFonts w:ascii="Cambria" w:hAnsi="Cambria"/>
          <w:lang w:val="tr-TR"/>
        </w:rPr>
        <w:t xml:space="preserve"> </w:t>
      </w:r>
      <w:proofErr w:type="spellStart"/>
      <w:r w:rsidRPr="002F4BC7">
        <w:rPr>
          <w:rFonts w:ascii="Cambria" w:hAnsi="Cambria"/>
          <w:lang w:val="tr-TR"/>
        </w:rPr>
        <w:t>truncated</w:t>
      </w:r>
      <w:proofErr w:type="spellEnd"/>
      <w:r w:rsidRPr="002F4BC7">
        <w:rPr>
          <w:rFonts w:ascii="Cambria" w:hAnsi="Cambria"/>
          <w:lang w:val="tr-TR"/>
        </w:rPr>
        <w:t>.</w:t>
      </w:r>
    </w:p>
  </w:footnote>
  <w:footnote w:id="20">
    <w:p w14:paraId="252ABD87" w14:textId="77777777" w:rsidR="00E22A03" w:rsidRPr="002F4BC7" w:rsidRDefault="00E22A03" w:rsidP="00E22A03">
      <w:pPr>
        <w:pStyle w:val="FootnoteText"/>
        <w:rPr>
          <w:rFonts w:ascii="Cambria" w:hAnsi="Cambria"/>
          <w:lang w:val="tr-TR"/>
        </w:rPr>
      </w:pPr>
      <w:r w:rsidRPr="002F4BC7">
        <w:rPr>
          <w:rStyle w:val="FootnoteReference"/>
          <w:rFonts w:ascii="Cambria" w:hAnsi="Cambria"/>
        </w:rPr>
        <w:footnoteRef/>
      </w:r>
      <w:r w:rsidRPr="002F4BC7">
        <w:rPr>
          <w:rFonts w:ascii="Cambria" w:hAnsi="Cambria"/>
        </w:rPr>
        <w:t xml:space="preserve"> </w:t>
      </w:r>
      <w:proofErr w:type="spellStart"/>
      <w:r w:rsidRPr="002F4BC7">
        <w:rPr>
          <w:rFonts w:ascii="Cambria" w:hAnsi="Cambria"/>
          <w:lang w:val="tr-TR"/>
        </w:rPr>
        <w:t>The</w:t>
      </w:r>
      <w:proofErr w:type="spellEnd"/>
      <w:r w:rsidRPr="002F4BC7">
        <w:rPr>
          <w:rFonts w:ascii="Cambria" w:hAnsi="Cambria"/>
          <w:lang w:val="tr-TR"/>
        </w:rPr>
        <w:t xml:space="preserve"> </w:t>
      </w:r>
      <w:proofErr w:type="spellStart"/>
      <w:r w:rsidRPr="002F4BC7">
        <w:rPr>
          <w:rFonts w:ascii="Cambria" w:hAnsi="Cambria"/>
          <w:lang w:val="tr-TR"/>
        </w:rPr>
        <w:t>word</w:t>
      </w:r>
      <w:proofErr w:type="spellEnd"/>
      <w:r w:rsidRPr="002F4BC7">
        <w:rPr>
          <w:rFonts w:ascii="Cambria" w:hAnsi="Cambria"/>
          <w:lang w:val="tr-TR"/>
        </w:rPr>
        <w:t xml:space="preserve"> </w:t>
      </w:r>
      <w:proofErr w:type="spellStart"/>
      <w:r w:rsidRPr="002F4BC7">
        <w:rPr>
          <w:rFonts w:ascii="Cambria" w:hAnsi="Cambria"/>
          <w:lang w:val="tr-TR"/>
        </w:rPr>
        <w:t>lists</w:t>
      </w:r>
      <w:proofErr w:type="spellEnd"/>
      <w:r w:rsidRPr="002F4BC7">
        <w:rPr>
          <w:rFonts w:ascii="Cambria" w:hAnsi="Cambria"/>
          <w:lang w:val="tr-TR"/>
        </w:rPr>
        <w:t xml:space="preserve"> </w:t>
      </w:r>
      <w:proofErr w:type="spellStart"/>
      <w:r w:rsidRPr="002F4BC7">
        <w:rPr>
          <w:rFonts w:ascii="Cambria" w:hAnsi="Cambria"/>
          <w:lang w:val="tr-TR"/>
        </w:rPr>
        <w:t>are</w:t>
      </w:r>
      <w:proofErr w:type="spellEnd"/>
      <w:r w:rsidRPr="002F4BC7">
        <w:rPr>
          <w:rFonts w:ascii="Cambria" w:hAnsi="Cambria"/>
          <w:lang w:val="tr-TR"/>
        </w:rPr>
        <w:t xml:space="preserve"> </w:t>
      </w:r>
      <w:proofErr w:type="spellStart"/>
      <w:r w:rsidRPr="002F4BC7">
        <w:rPr>
          <w:rFonts w:ascii="Cambria" w:hAnsi="Cambria"/>
          <w:lang w:val="tr-TR"/>
        </w:rPr>
        <w:t>truncated</w:t>
      </w:r>
      <w:proofErr w:type="spellEnd"/>
      <w:r w:rsidRPr="002F4BC7">
        <w:rPr>
          <w:rFonts w:ascii="Cambria" w:hAnsi="Cambria"/>
          <w:lang w:val="tr-TR"/>
        </w:rPr>
        <w:t xml:space="preserve">. </w:t>
      </w:r>
    </w:p>
  </w:footnote>
  <w:footnote w:id="21">
    <w:p w14:paraId="6191B8E1" w14:textId="77777777" w:rsidR="008133AC" w:rsidRPr="0089068B" w:rsidRDefault="008133AC" w:rsidP="008133AC">
      <w:pPr>
        <w:pStyle w:val="FootnoteText"/>
        <w:jc w:val="both"/>
        <w:rPr>
          <w:rFonts w:ascii="Cambria" w:hAnsi="Cambria"/>
        </w:rPr>
      </w:pPr>
    </w:p>
  </w:footnote>
  <w:footnote w:id="22">
    <w:p w14:paraId="3DE4C478" w14:textId="77777777" w:rsidR="006F27DF" w:rsidRPr="00A213CF" w:rsidRDefault="006F27DF" w:rsidP="006F27DF">
      <w:pPr>
        <w:pStyle w:val="FootnoteText"/>
        <w:rPr>
          <w:rFonts w:ascii="Cambria" w:hAnsi="Cambria"/>
          <w:lang w:val="tr-TR"/>
        </w:rPr>
      </w:pPr>
      <w:r>
        <w:rPr>
          <w:rStyle w:val="FootnoteReference"/>
        </w:rPr>
        <w:footnoteRef/>
      </w:r>
      <w:r>
        <w:t xml:space="preserve"> </w:t>
      </w:r>
      <w:r>
        <w:rPr>
          <w:rFonts w:ascii="Cambria" w:hAnsi="Cambria"/>
        </w:rPr>
        <w:t xml:space="preserve">The tables do not depict all the TF-IDF score above the treshold.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64F77"/>
    <w:multiLevelType w:val="hybridMultilevel"/>
    <w:tmpl w:val="6CA0B498"/>
    <w:lvl w:ilvl="0" w:tplc="0ABE60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54721F"/>
    <w:multiLevelType w:val="hybridMultilevel"/>
    <w:tmpl w:val="A9B8A470"/>
    <w:lvl w:ilvl="0" w:tplc="0409000F">
      <w:start w:val="1"/>
      <w:numFmt w:val="decimal"/>
      <w:lvlText w:val="%1."/>
      <w:lvlJc w:val="left"/>
      <w:pPr>
        <w:ind w:left="3904"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2" w15:restartNumberingAfterBreak="0">
    <w:nsid w:val="59880A7F"/>
    <w:multiLevelType w:val="hybridMultilevel"/>
    <w:tmpl w:val="A87E5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F160C15"/>
    <w:multiLevelType w:val="hybridMultilevel"/>
    <w:tmpl w:val="38FEE852"/>
    <w:lvl w:ilvl="0" w:tplc="FEF47E72">
      <w:start w:val="1"/>
      <w:numFmt w:val="bullet"/>
      <w:lvlText w:val="-"/>
      <w:lvlJc w:val="left"/>
      <w:pPr>
        <w:ind w:left="1845" w:hanging="360"/>
      </w:pPr>
      <w:rPr>
        <w:rFonts w:ascii="Cambria" w:eastAsiaTheme="minorHAnsi" w:hAnsi="Cambria" w:cstheme="minorBidi"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4" w15:restartNumberingAfterBreak="0">
    <w:nsid w:val="7AFF600B"/>
    <w:multiLevelType w:val="hybridMultilevel"/>
    <w:tmpl w:val="A95CAC5C"/>
    <w:lvl w:ilvl="0" w:tplc="A54A8CCC">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00" w:hanging="360"/>
      </w:pPr>
      <w:rPr>
        <w:rFonts w:ascii="Courier New" w:hAnsi="Courier New" w:cs="Courier New" w:hint="default"/>
      </w:rPr>
    </w:lvl>
    <w:lvl w:ilvl="2" w:tplc="04090005" w:tentative="1">
      <w:start w:val="1"/>
      <w:numFmt w:val="bullet"/>
      <w:lvlText w:val=""/>
      <w:lvlJc w:val="left"/>
      <w:pPr>
        <w:ind w:left="2120" w:hanging="360"/>
      </w:pPr>
      <w:rPr>
        <w:rFonts w:ascii="Wingdings" w:hAnsi="Wingdings" w:hint="default"/>
      </w:rPr>
    </w:lvl>
    <w:lvl w:ilvl="3" w:tplc="04090001" w:tentative="1">
      <w:start w:val="1"/>
      <w:numFmt w:val="bullet"/>
      <w:lvlText w:val=""/>
      <w:lvlJc w:val="left"/>
      <w:pPr>
        <w:ind w:left="2840" w:hanging="360"/>
      </w:pPr>
      <w:rPr>
        <w:rFonts w:ascii="Symbol" w:hAnsi="Symbol" w:hint="default"/>
      </w:rPr>
    </w:lvl>
    <w:lvl w:ilvl="4" w:tplc="04090003" w:tentative="1">
      <w:start w:val="1"/>
      <w:numFmt w:val="bullet"/>
      <w:lvlText w:val="o"/>
      <w:lvlJc w:val="left"/>
      <w:pPr>
        <w:ind w:left="3560" w:hanging="360"/>
      </w:pPr>
      <w:rPr>
        <w:rFonts w:ascii="Courier New" w:hAnsi="Courier New" w:cs="Courier New" w:hint="default"/>
      </w:rPr>
    </w:lvl>
    <w:lvl w:ilvl="5" w:tplc="04090005" w:tentative="1">
      <w:start w:val="1"/>
      <w:numFmt w:val="bullet"/>
      <w:lvlText w:val=""/>
      <w:lvlJc w:val="left"/>
      <w:pPr>
        <w:ind w:left="4280" w:hanging="360"/>
      </w:pPr>
      <w:rPr>
        <w:rFonts w:ascii="Wingdings" w:hAnsi="Wingdings" w:hint="default"/>
      </w:rPr>
    </w:lvl>
    <w:lvl w:ilvl="6" w:tplc="04090001" w:tentative="1">
      <w:start w:val="1"/>
      <w:numFmt w:val="bullet"/>
      <w:lvlText w:val=""/>
      <w:lvlJc w:val="left"/>
      <w:pPr>
        <w:ind w:left="5000" w:hanging="360"/>
      </w:pPr>
      <w:rPr>
        <w:rFonts w:ascii="Symbol" w:hAnsi="Symbol" w:hint="default"/>
      </w:rPr>
    </w:lvl>
    <w:lvl w:ilvl="7" w:tplc="04090003" w:tentative="1">
      <w:start w:val="1"/>
      <w:numFmt w:val="bullet"/>
      <w:lvlText w:val="o"/>
      <w:lvlJc w:val="left"/>
      <w:pPr>
        <w:ind w:left="5720" w:hanging="360"/>
      </w:pPr>
      <w:rPr>
        <w:rFonts w:ascii="Courier New" w:hAnsi="Courier New" w:cs="Courier New" w:hint="default"/>
      </w:rPr>
    </w:lvl>
    <w:lvl w:ilvl="8" w:tplc="04090005" w:tentative="1">
      <w:start w:val="1"/>
      <w:numFmt w:val="bullet"/>
      <w:lvlText w:val=""/>
      <w:lvlJc w:val="left"/>
      <w:pPr>
        <w:ind w:left="6440" w:hanging="360"/>
      </w:pPr>
      <w:rPr>
        <w:rFonts w:ascii="Wingdings" w:hAnsi="Wingdings" w:hint="default"/>
      </w:rPr>
    </w:lvl>
  </w:abstractNum>
  <w:num w:numId="1" w16cid:durableId="1933318437">
    <w:abstractNumId w:val="2"/>
  </w:num>
  <w:num w:numId="2" w16cid:durableId="554850786">
    <w:abstractNumId w:val="4"/>
  </w:num>
  <w:num w:numId="3" w16cid:durableId="2061704170">
    <w:abstractNumId w:val="0"/>
  </w:num>
  <w:num w:numId="4" w16cid:durableId="1733691711">
    <w:abstractNumId w:val="1"/>
  </w:num>
  <w:num w:numId="5" w16cid:durableId="15782502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4C5"/>
    <w:rsid w:val="000027E0"/>
    <w:rsid w:val="00004594"/>
    <w:rsid w:val="00010EA2"/>
    <w:rsid w:val="0001153A"/>
    <w:rsid w:val="00034870"/>
    <w:rsid w:val="00042BDE"/>
    <w:rsid w:val="00044F69"/>
    <w:rsid w:val="00050AC5"/>
    <w:rsid w:val="0006350A"/>
    <w:rsid w:val="00072EB6"/>
    <w:rsid w:val="00073F4C"/>
    <w:rsid w:val="00077ED5"/>
    <w:rsid w:val="000C52AC"/>
    <w:rsid w:val="000D71FA"/>
    <w:rsid w:val="000F1946"/>
    <w:rsid w:val="000F33C3"/>
    <w:rsid w:val="000F5F2E"/>
    <w:rsid w:val="00103B96"/>
    <w:rsid w:val="0011183C"/>
    <w:rsid w:val="00112155"/>
    <w:rsid w:val="0011268A"/>
    <w:rsid w:val="001135C5"/>
    <w:rsid w:val="00115F64"/>
    <w:rsid w:val="00152AA2"/>
    <w:rsid w:val="00156C54"/>
    <w:rsid w:val="0016066C"/>
    <w:rsid w:val="00166BF8"/>
    <w:rsid w:val="00174517"/>
    <w:rsid w:val="00175AD5"/>
    <w:rsid w:val="00184AFB"/>
    <w:rsid w:val="0018688B"/>
    <w:rsid w:val="0019429D"/>
    <w:rsid w:val="001B0FE8"/>
    <w:rsid w:val="001C5A38"/>
    <w:rsid w:val="001D48C9"/>
    <w:rsid w:val="001D6733"/>
    <w:rsid w:val="001D6D07"/>
    <w:rsid w:val="001E26CA"/>
    <w:rsid w:val="001E5C5A"/>
    <w:rsid w:val="001E6C3E"/>
    <w:rsid w:val="001E6DD4"/>
    <w:rsid w:val="001F0C3E"/>
    <w:rsid w:val="001F4221"/>
    <w:rsid w:val="001F4DFF"/>
    <w:rsid w:val="0022129E"/>
    <w:rsid w:val="0023772B"/>
    <w:rsid w:val="00255B63"/>
    <w:rsid w:val="00255CA2"/>
    <w:rsid w:val="00256DE1"/>
    <w:rsid w:val="0026032D"/>
    <w:rsid w:val="0026105F"/>
    <w:rsid w:val="002622A9"/>
    <w:rsid w:val="00262C2B"/>
    <w:rsid w:val="002649E6"/>
    <w:rsid w:val="00271C3F"/>
    <w:rsid w:val="00276BAB"/>
    <w:rsid w:val="00280586"/>
    <w:rsid w:val="00286ABF"/>
    <w:rsid w:val="002870D1"/>
    <w:rsid w:val="002B627B"/>
    <w:rsid w:val="002C091F"/>
    <w:rsid w:val="002C0D0E"/>
    <w:rsid w:val="002C7615"/>
    <w:rsid w:val="002F2354"/>
    <w:rsid w:val="002F4BC7"/>
    <w:rsid w:val="00306A2E"/>
    <w:rsid w:val="0031592C"/>
    <w:rsid w:val="00326E77"/>
    <w:rsid w:val="003272F8"/>
    <w:rsid w:val="003352AB"/>
    <w:rsid w:val="00344DBE"/>
    <w:rsid w:val="003503BB"/>
    <w:rsid w:val="00351D96"/>
    <w:rsid w:val="003542A5"/>
    <w:rsid w:val="00356D84"/>
    <w:rsid w:val="0036308F"/>
    <w:rsid w:val="003640ED"/>
    <w:rsid w:val="00373D64"/>
    <w:rsid w:val="00383BD5"/>
    <w:rsid w:val="00390951"/>
    <w:rsid w:val="003A10D2"/>
    <w:rsid w:val="003A4460"/>
    <w:rsid w:val="003A594E"/>
    <w:rsid w:val="003B6299"/>
    <w:rsid w:val="003C10E4"/>
    <w:rsid w:val="003F109D"/>
    <w:rsid w:val="003F72D7"/>
    <w:rsid w:val="00405E32"/>
    <w:rsid w:val="004062FC"/>
    <w:rsid w:val="00413233"/>
    <w:rsid w:val="00421A69"/>
    <w:rsid w:val="00446F0C"/>
    <w:rsid w:val="00451DBF"/>
    <w:rsid w:val="004571A5"/>
    <w:rsid w:val="004626A2"/>
    <w:rsid w:val="0046289A"/>
    <w:rsid w:val="004764C5"/>
    <w:rsid w:val="00482A00"/>
    <w:rsid w:val="00484CE0"/>
    <w:rsid w:val="00485404"/>
    <w:rsid w:val="00496049"/>
    <w:rsid w:val="004A1DCA"/>
    <w:rsid w:val="004A4863"/>
    <w:rsid w:val="004A5339"/>
    <w:rsid w:val="004B173B"/>
    <w:rsid w:val="004B2F3D"/>
    <w:rsid w:val="004B3DBD"/>
    <w:rsid w:val="004C0959"/>
    <w:rsid w:val="004C3E59"/>
    <w:rsid w:val="004C4742"/>
    <w:rsid w:val="004D44FE"/>
    <w:rsid w:val="00511B9E"/>
    <w:rsid w:val="00521429"/>
    <w:rsid w:val="00531BED"/>
    <w:rsid w:val="00543794"/>
    <w:rsid w:val="00543E40"/>
    <w:rsid w:val="00545B2B"/>
    <w:rsid w:val="00556AD6"/>
    <w:rsid w:val="00561072"/>
    <w:rsid w:val="00562FF0"/>
    <w:rsid w:val="00570771"/>
    <w:rsid w:val="005B1A74"/>
    <w:rsid w:val="005B2C5D"/>
    <w:rsid w:val="005C4909"/>
    <w:rsid w:val="005D5D40"/>
    <w:rsid w:val="005E38E4"/>
    <w:rsid w:val="005E6B5E"/>
    <w:rsid w:val="005F035C"/>
    <w:rsid w:val="005F5BB4"/>
    <w:rsid w:val="00610486"/>
    <w:rsid w:val="00625F09"/>
    <w:rsid w:val="00635303"/>
    <w:rsid w:val="00650F9B"/>
    <w:rsid w:val="00654025"/>
    <w:rsid w:val="0066544E"/>
    <w:rsid w:val="00684E50"/>
    <w:rsid w:val="006948FA"/>
    <w:rsid w:val="006C418A"/>
    <w:rsid w:val="006C5C9C"/>
    <w:rsid w:val="006C772A"/>
    <w:rsid w:val="006D01B7"/>
    <w:rsid w:val="006D20B2"/>
    <w:rsid w:val="006D3CC7"/>
    <w:rsid w:val="006D6CD9"/>
    <w:rsid w:val="006F27DF"/>
    <w:rsid w:val="00720A0F"/>
    <w:rsid w:val="007323DF"/>
    <w:rsid w:val="00741246"/>
    <w:rsid w:val="00743A57"/>
    <w:rsid w:val="00745621"/>
    <w:rsid w:val="00750B59"/>
    <w:rsid w:val="007638A7"/>
    <w:rsid w:val="00772B3A"/>
    <w:rsid w:val="00776339"/>
    <w:rsid w:val="0078045D"/>
    <w:rsid w:val="00781B98"/>
    <w:rsid w:val="00785761"/>
    <w:rsid w:val="00791BA5"/>
    <w:rsid w:val="00796D0C"/>
    <w:rsid w:val="007B2214"/>
    <w:rsid w:val="007E1A53"/>
    <w:rsid w:val="0080048E"/>
    <w:rsid w:val="00801073"/>
    <w:rsid w:val="00802733"/>
    <w:rsid w:val="008133AC"/>
    <w:rsid w:val="00835C09"/>
    <w:rsid w:val="00845479"/>
    <w:rsid w:val="0087020A"/>
    <w:rsid w:val="00871C0E"/>
    <w:rsid w:val="00875076"/>
    <w:rsid w:val="008838C8"/>
    <w:rsid w:val="00883DF4"/>
    <w:rsid w:val="00885A17"/>
    <w:rsid w:val="008945FE"/>
    <w:rsid w:val="00894C77"/>
    <w:rsid w:val="008A46E5"/>
    <w:rsid w:val="008A7013"/>
    <w:rsid w:val="008B4449"/>
    <w:rsid w:val="008C09DC"/>
    <w:rsid w:val="008C0E62"/>
    <w:rsid w:val="008C38E6"/>
    <w:rsid w:val="008C699C"/>
    <w:rsid w:val="008D6453"/>
    <w:rsid w:val="008E4459"/>
    <w:rsid w:val="008E662F"/>
    <w:rsid w:val="008F0EF8"/>
    <w:rsid w:val="008F2411"/>
    <w:rsid w:val="008F64B6"/>
    <w:rsid w:val="00911E40"/>
    <w:rsid w:val="00913ADF"/>
    <w:rsid w:val="00914552"/>
    <w:rsid w:val="00930822"/>
    <w:rsid w:val="00936DA6"/>
    <w:rsid w:val="009511FD"/>
    <w:rsid w:val="00954CA3"/>
    <w:rsid w:val="009601C1"/>
    <w:rsid w:val="00961075"/>
    <w:rsid w:val="00962AC2"/>
    <w:rsid w:val="00967B22"/>
    <w:rsid w:val="00981346"/>
    <w:rsid w:val="009904CC"/>
    <w:rsid w:val="009A599B"/>
    <w:rsid w:val="009B45E2"/>
    <w:rsid w:val="009D0EA2"/>
    <w:rsid w:val="009E030D"/>
    <w:rsid w:val="009E198C"/>
    <w:rsid w:val="009E2AB5"/>
    <w:rsid w:val="009E3AF2"/>
    <w:rsid w:val="009E668C"/>
    <w:rsid w:val="009F3B1A"/>
    <w:rsid w:val="00A1165A"/>
    <w:rsid w:val="00A13F77"/>
    <w:rsid w:val="00A2055E"/>
    <w:rsid w:val="00A21ED4"/>
    <w:rsid w:val="00A2228D"/>
    <w:rsid w:val="00A31428"/>
    <w:rsid w:val="00A60E2A"/>
    <w:rsid w:val="00A64DEF"/>
    <w:rsid w:val="00A66010"/>
    <w:rsid w:val="00A665C5"/>
    <w:rsid w:val="00A7652E"/>
    <w:rsid w:val="00A76BD6"/>
    <w:rsid w:val="00A8045A"/>
    <w:rsid w:val="00A84F1E"/>
    <w:rsid w:val="00A9457A"/>
    <w:rsid w:val="00A9489A"/>
    <w:rsid w:val="00AC549F"/>
    <w:rsid w:val="00AD0DED"/>
    <w:rsid w:val="00AE7C28"/>
    <w:rsid w:val="00B04C54"/>
    <w:rsid w:val="00B12347"/>
    <w:rsid w:val="00B34414"/>
    <w:rsid w:val="00B34D42"/>
    <w:rsid w:val="00B35134"/>
    <w:rsid w:val="00B45D11"/>
    <w:rsid w:val="00B5672C"/>
    <w:rsid w:val="00B758F7"/>
    <w:rsid w:val="00B916AA"/>
    <w:rsid w:val="00B9571B"/>
    <w:rsid w:val="00B97517"/>
    <w:rsid w:val="00BC18D2"/>
    <w:rsid w:val="00BC1959"/>
    <w:rsid w:val="00BC7656"/>
    <w:rsid w:val="00BE594E"/>
    <w:rsid w:val="00BE725A"/>
    <w:rsid w:val="00BF444C"/>
    <w:rsid w:val="00BF5CC4"/>
    <w:rsid w:val="00BF75B6"/>
    <w:rsid w:val="00C06433"/>
    <w:rsid w:val="00C3189D"/>
    <w:rsid w:val="00C3511D"/>
    <w:rsid w:val="00C427D7"/>
    <w:rsid w:val="00C55861"/>
    <w:rsid w:val="00C702EA"/>
    <w:rsid w:val="00C7702B"/>
    <w:rsid w:val="00C82516"/>
    <w:rsid w:val="00CB167B"/>
    <w:rsid w:val="00CB4E34"/>
    <w:rsid w:val="00CB5B4D"/>
    <w:rsid w:val="00CC3DBB"/>
    <w:rsid w:val="00CD5C1E"/>
    <w:rsid w:val="00CE561B"/>
    <w:rsid w:val="00CE68E6"/>
    <w:rsid w:val="00CE6C1D"/>
    <w:rsid w:val="00CF3B43"/>
    <w:rsid w:val="00CF415C"/>
    <w:rsid w:val="00D13ECE"/>
    <w:rsid w:val="00D22113"/>
    <w:rsid w:val="00D34989"/>
    <w:rsid w:val="00D4536B"/>
    <w:rsid w:val="00D54C89"/>
    <w:rsid w:val="00D60398"/>
    <w:rsid w:val="00D72F76"/>
    <w:rsid w:val="00DC043C"/>
    <w:rsid w:val="00DD7D5D"/>
    <w:rsid w:val="00DE2A17"/>
    <w:rsid w:val="00DF1D54"/>
    <w:rsid w:val="00DF2EB8"/>
    <w:rsid w:val="00E02494"/>
    <w:rsid w:val="00E11710"/>
    <w:rsid w:val="00E154E1"/>
    <w:rsid w:val="00E22A03"/>
    <w:rsid w:val="00E2512E"/>
    <w:rsid w:val="00E46BB9"/>
    <w:rsid w:val="00E639DB"/>
    <w:rsid w:val="00E70F77"/>
    <w:rsid w:val="00E72D4D"/>
    <w:rsid w:val="00E73FDB"/>
    <w:rsid w:val="00E9435E"/>
    <w:rsid w:val="00E94F65"/>
    <w:rsid w:val="00EA64EC"/>
    <w:rsid w:val="00EC28BA"/>
    <w:rsid w:val="00EC332F"/>
    <w:rsid w:val="00EC6D02"/>
    <w:rsid w:val="00ED1C14"/>
    <w:rsid w:val="00ED39F7"/>
    <w:rsid w:val="00ED3BDE"/>
    <w:rsid w:val="00ED6D0C"/>
    <w:rsid w:val="00EF08EA"/>
    <w:rsid w:val="00EF33CD"/>
    <w:rsid w:val="00F52F45"/>
    <w:rsid w:val="00F57739"/>
    <w:rsid w:val="00F63C4B"/>
    <w:rsid w:val="00F76A3A"/>
    <w:rsid w:val="00F826F0"/>
    <w:rsid w:val="00F87029"/>
    <w:rsid w:val="00F91B4F"/>
    <w:rsid w:val="00F92150"/>
    <w:rsid w:val="00F9752D"/>
    <w:rsid w:val="00FA5FDA"/>
    <w:rsid w:val="00FB3A44"/>
    <w:rsid w:val="00FB5835"/>
    <w:rsid w:val="00FC57AA"/>
    <w:rsid w:val="00FD236F"/>
    <w:rsid w:val="00FD3B47"/>
    <w:rsid w:val="00FD6867"/>
    <w:rsid w:val="00FD6BA9"/>
    <w:rsid w:val="00FF3938"/>
    <w:rsid w:val="00FF4BC1"/>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49E80"/>
  <w15:chartTrackingRefBased/>
  <w15:docId w15:val="{1DDB26F2-C3AC-F943-83AD-0439276B6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959"/>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4764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764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64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764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64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64C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4C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4C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4C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4C5"/>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4764C5"/>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4764C5"/>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rsid w:val="004764C5"/>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4764C5"/>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4764C5"/>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4764C5"/>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4764C5"/>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4764C5"/>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4764C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4C5"/>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4764C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4C5"/>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4764C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64C5"/>
    <w:rPr>
      <w:i/>
      <w:iCs/>
      <w:color w:val="404040" w:themeColor="text1" w:themeTint="BF"/>
      <w:lang w:val="en-US"/>
    </w:rPr>
  </w:style>
  <w:style w:type="paragraph" w:styleId="ListParagraph">
    <w:name w:val="List Paragraph"/>
    <w:basedOn w:val="Normal"/>
    <w:uiPriority w:val="34"/>
    <w:qFormat/>
    <w:rsid w:val="004764C5"/>
    <w:pPr>
      <w:ind w:left="720"/>
      <w:contextualSpacing/>
    </w:pPr>
  </w:style>
  <w:style w:type="character" w:styleId="IntenseEmphasis">
    <w:name w:val="Intense Emphasis"/>
    <w:basedOn w:val="DefaultParagraphFont"/>
    <w:uiPriority w:val="21"/>
    <w:qFormat/>
    <w:rsid w:val="004764C5"/>
    <w:rPr>
      <w:i/>
      <w:iCs/>
      <w:color w:val="0F4761" w:themeColor="accent1" w:themeShade="BF"/>
    </w:rPr>
  </w:style>
  <w:style w:type="paragraph" w:styleId="IntenseQuote">
    <w:name w:val="Intense Quote"/>
    <w:basedOn w:val="Normal"/>
    <w:next w:val="Normal"/>
    <w:link w:val="IntenseQuoteChar"/>
    <w:uiPriority w:val="30"/>
    <w:qFormat/>
    <w:rsid w:val="004764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64C5"/>
    <w:rPr>
      <w:i/>
      <w:iCs/>
      <w:color w:val="0F4761" w:themeColor="accent1" w:themeShade="BF"/>
      <w:lang w:val="en-US"/>
    </w:rPr>
  </w:style>
  <w:style w:type="character" w:styleId="IntenseReference">
    <w:name w:val="Intense Reference"/>
    <w:basedOn w:val="DefaultParagraphFont"/>
    <w:uiPriority w:val="32"/>
    <w:qFormat/>
    <w:rsid w:val="004764C5"/>
    <w:rPr>
      <w:b/>
      <w:bCs/>
      <w:smallCaps/>
      <w:color w:val="0F4761" w:themeColor="accent1" w:themeShade="BF"/>
      <w:spacing w:val="5"/>
    </w:rPr>
  </w:style>
  <w:style w:type="paragraph" w:styleId="Header">
    <w:name w:val="header"/>
    <w:basedOn w:val="Normal"/>
    <w:link w:val="HeaderChar"/>
    <w:uiPriority w:val="99"/>
    <w:unhideWhenUsed/>
    <w:rsid w:val="004764C5"/>
    <w:pPr>
      <w:tabs>
        <w:tab w:val="center" w:pos="4680"/>
        <w:tab w:val="right" w:pos="9360"/>
      </w:tabs>
    </w:pPr>
  </w:style>
  <w:style w:type="character" w:customStyle="1" w:styleId="HeaderChar">
    <w:name w:val="Header Char"/>
    <w:basedOn w:val="DefaultParagraphFont"/>
    <w:link w:val="Header"/>
    <w:uiPriority w:val="99"/>
    <w:rsid w:val="004764C5"/>
    <w:rPr>
      <w:lang w:val="en-US"/>
    </w:rPr>
  </w:style>
  <w:style w:type="paragraph" w:styleId="Footer">
    <w:name w:val="footer"/>
    <w:basedOn w:val="Normal"/>
    <w:link w:val="FooterChar"/>
    <w:uiPriority w:val="99"/>
    <w:unhideWhenUsed/>
    <w:rsid w:val="004764C5"/>
    <w:pPr>
      <w:tabs>
        <w:tab w:val="center" w:pos="4680"/>
        <w:tab w:val="right" w:pos="9360"/>
      </w:tabs>
    </w:pPr>
  </w:style>
  <w:style w:type="character" w:customStyle="1" w:styleId="FooterChar">
    <w:name w:val="Footer Char"/>
    <w:basedOn w:val="DefaultParagraphFont"/>
    <w:link w:val="Footer"/>
    <w:uiPriority w:val="99"/>
    <w:rsid w:val="004764C5"/>
    <w:rPr>
      <w:lang w:val="en-US"/>
    </w:rPr>
  </w:style>
  <w:style w:type="character" w:customStyle="1" w:styleId="hgkelc">
    <w:name w:val="hgkelc"/>
    <w:basedOn w:val="DefaultParagraphFont"/>
    <w:rsid w:val="004764C5"/>
  </w:style>
  <w:style w:type="character" w:styleId="PageNumber">
    <w:name w:val="page number"/>
    <w:basedOn w:val="DefaultParagraphFont"/>
    <w:uiPriority w:val="99"/>
    <w:semiHidden/>
    <w:unhideWhenUsed/>
    <w:rsid w:val="004764C5"/>
  </w:style>
  <w:style w:type="character" w:styleId="Hyperlink">
    <w:name w:val="Hyperlink"/>
    <w:basedOn w:val="DefaultParagraphFont"/>
    <w:uiPriority w:val="99"/>
    <w:unhideWhenUsed/>
    <w:rsid w:val="0078045D"/>
    <w:rPr>
      <w:color w:val="467886" w:themeColor="hyperlink"/>
      <w:u w:val="single"/>
    </w:rPr>
  </w:style>
  <w:style w:type="character" w:styleId="UnresolvedMention">
    <w:name w:val="Unresolved Mention"/>
    <w:basedOn w:val="DefaultParagraphFont"/>
    <w:uiPriority w:val="99"/>
    <w:semiHidden/>
    <w:unhideWhenUsed/>
    <w:rsid w:val="0078045D"/>
    <w:rPr>
      <w:color w:val="605E5C"/>
      <w:shd w:val="clear" w:color="auto" w:fill="E1DFDD"/>
    </w:rPr>
  </w:style>
  <w:style w:type="paragraph" w:styleId="FootnoteText">
    <w:name w:val="footnote text"/>
    <w:basedOn w:val="Normal"/>
    <w:link w:val="FootnoteTextChar"/>
    <w:uiPriority w:val="99"/>
    <w:semiHidden/>
    <w:unhideWhenUsed/>
    <w:rsid w:val="005B2C5D"/>
    <w:rPr>
      <w:sz w:val="20"/>
      <w:szCs w:val="20"/>
    </w:rPr>
  </w:style>
  <w:style w:type="character" w:customStyle="1" w:styleId="FootnoteTextChar">
    <w:name w:val="Footnote Text Char"/>
    <w:basedOn w:val="DefaultParagraphFont"/>
    <w:link w:val="FootnoteText"/>
    <w:uiPriority w:val="99"/>
    <w:semiHidden/>
    <w:rsid w:val="005B2C5D"/>
    <w:rPr>
      <w:sz w:val="20"/>
      <w:szCs w:val="20"/>
      <w:lang w:val="en-US"/>
    </w:rPr>
  </w:style>
  <w:style w:type="character" w:styleId="FootnoteReference">
    <w:name w:val="footnote reference"/>
    <w:basedOn w:val="DefaultParagraphFont"/>
    <w:uiPriority w:val="99"/>
    <w:semiHidden/>
    <w:unhideWhenUsed/>
    <w:rsid w:val="005B2C5D"/>
    <w:rPr>
      <w:vertAlign w:val="superscript"/>
    </w:rPr>
  </w:style>
  <w:style w:type="paragraph" w:styleId="Bibliography">
    <w:name w:val="Bibliography"/>
    <w:basedOn w:val="Normal"/>
    <w:next w:val="Normal"/>
    <w:uiPriority w:val="37"/>
    <w:unhideWhenUsed/>
    <w:rsid w:val="00B916AA"/>
  </w:style>
  <w:style w:type="paragraph" w:styleId="NormalWeb">
    <w:name w:val="Normal (Web)"/>
    <w:basedOn w:val="Normal"/>
    <w:uiPriority w:val="99"/>
    <w:unhideWhenUsed/>
    <w:rsid w:val="00B916AA"/>
    <w:pPr>
      <w:spacing w:before="100" w:beforeAutospacing="1" w:after="100" w:afterAutospacing="1"/>
    </w:pPr>
  </w:style>
  <w:style w:type="character" w:styleId="FollowedHyperlink">
    <w:name w:val="FollowedHyperlink"/>
    <w:basedOn w:val="DefaultParagraphFont"/>
    <w:uiPriority w:val="99"/>
    <w:semiHidden/>
    <w:unhideWhenUsed/>
    <w:rsid w:val="00077ED5"/>
    <w:rPr>
      <w:color w:val="96607D" w:themeColor="followedHyperlink"/>
      <w:u w:val="single"/>
    </w:rPr>
  </w:style>
  <w:style w:type="paragraph" w:styleId="HTMLPreformatted">
    <w:name w:val="HTML Preformatted"/>
    <w:basedOn w:val="Normal"/>
    <w:link w:val="HTMLPreformattedChar"/>
    <w:uiPriority w:val="99"/>
    <w:unhideWhenUsed/>
    <w:rsid w:val="002F4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F4BC7"/>
    <w:rPr>
      <w:rFonts w:ascii="Courier New" w:eastAsia="Times New Roman" w:hAnsi="Courier New" w:cs="Courier New"/>
      <w:kern w:val="0"/>
      <w:sz w:val="20"/>
      <w:szCs w:val="20"/>
      <w14:ligatures w14:val="none"/>
    </w:rPr>
  </w:style>
  <w:style w:type="table" w:styleId="GridTable1Light">
    <w:name w:val="Grid Table 1 Light"/>
    <w:basedOn w:val="TableNormal"/>
    <w:uiPriority w:val="46"/>
    <w:rsid w:val="00D2211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D22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0835">
      <w:bodyDiv w:val="1"/>
      <w:marLeft w:val="0"/>
      <w:marRight w:val="0"/>
      <w:marTop w:val="0"/>
      <w:marBottom w:val="0"/>
      <w:divBdr>
        <w:top w:val="none" w:sz="0" w:space="0" w:color="auto"/>
        <w:left w:val="none" w:sz="0" w:space="0" w:color="auto"/>
        <w:bottom w:val="none" w:sz="0" w:space="0" w:color="auto"/>
        <w:right w:val="none" w:sz="0" w:space="0" w:color="auto"/>
      </w:divBdr>
    </w:div>
    <w:div w:id="10570553">
      <w:bodyDiv w:val="1"/>
      <w:marLeft w:val="0"/>
      <w:marRight w:val="0"/>
      <w:marTop w:val="0"/>
      <w:marBottom w:val="0"/>
      <w:divBdr>
        <w:top w:val="none" w:sz="0" w:space="0" w:color="auto"/>
        <w:left w:val="none" w:sz="0" w:space="0" w:color="auto"/>
        <w:bottom w:val="none" w:sz="0" w:space="0" w:color="auto"/>
        <w:right w:val="none" w:sz="0" w:space="0" w:color="auto"/>
      </w:divBdr>
    </w:div>
    <w:div w:id="36123372">
      <w:bodyDiv w:val="1"/>
      <w:marLeft w:val="0"/>
      <w:marRight w:val="0"/>
      <w:marTop w:val="0"/>
      <w:marBottom w:val="0"/>
      <w:divBdr>
        <w:top w:val="none" w:sz="0" w:space="0" w:color="auto"/>
        <w:left w:val="none" w:sz="0" w:space="0" w:color="auto"/>
        <w:bottom w:val="none" w:sz="0" w:space="0" w:color="auto"/>
        <w:right w:val="none" w:sz="0" w:space="0" w:color="auto"/>
      </w:divBdr>
    </w:div>
    <w:div w:id="56823695">
      <w:bodyDiv w:val="1"/>
      <w:marLeft w:val="0"/>
      <w:marRight w:val="0"/>
      <w:marTop w:val="0"/>
      <w:marBottom w:val="0"/>
      <w:divBdr>
        <w:top w:val="none" w:sz="0" w:space="0" w:color="auto"/>
        <w:left w:val="none" w:sz="0" w:space="0" w:color="auto"/>
        <w:bottom w:val="none" w:sz="0" w:space="0" w:color="auto"/>
        <w:right w:val="none" w:sz="0" w:space="0" w:color="auto"/>
      </w:divBdr>
    </w:div>
    <w:div w:id="60952209">
      <w:bodyDiv w:val="1"/>
      <w:marLeft w:val="0"/>
      <w:marRight w:val="0"/>
      <w:marTop w:val="0"/>
      <w:marBottom w:val="0"/>
      <w:divBdr>
        <w:top w:val="none" w:sz="0" w:space="0" w:color="auto"/>
        <w:left w:val="none" w:sz="0" w:space="0" w:color="auto"/>
        <w:bottom w:val="none" w:sz="0" w:space="0" w:color="auto"/>
        <w:right w:val="none" w:sz="0" w:space="0" w:color="auto"/>
      </w:divBdr>
    </w:div>
    <w:div w:id="67774563">
      <w:bodyDiv w:val="1"/>
      <w:marLeft w:val="0"/>
      <w:marRight w:val="0"/>
      <w:marTop w:val="0"/>
      <w:marBottom w:val="0"/>
      <w:divBdr>
        <w:top w:val="none" w:sz="0" w:space="0" w:color="auto"/>
        <w:left w:val="none" w:sz="0" w:space="0" w:color="auto"/>
        <w:bottom w:val="none" w:sz="0" w:space="0" w:color="auto"/>
        <w:right w:val="none" w:sz="0" w:space="0" w:color="auto"/>
      </w:divBdr>
    </w:div>
    <w:div w:id="86660769">
      <w:bodyDiv w:val="1"/>
      <w:marLeft w:val="0"/>
      <w:marRight w:val="0"/>
      <w:marTop w:val="0"/>
      <w:marBottom w:val="0"/>
      <w:divBdr>
        <w:top w:val="none" w:sz="0" w:space="0" w:color="auto"/>
        <w:left w:val="none" w:sz="0" w:space="0" w:color="auto"/>
        <w:bottom w:val="none" w:sz="0" w:space="0" w:color="auto"/>
        <w:right w:val="none" w:sz="0" w:space="0" w:color="auto"/>
      </w:divBdr>
    </w:div>
    <w:div w:id="144048211">
      <w:bodyDiv w:val="1"/>
      <w:marLeft w:val="0"/>
      <w:marRight w:val="0"/>
      <w:marTop w:val="0"/>
      <w:marBottom w:val="0"/>
      <w:divBdr>
        <w:top w:val="none" w:sz="0" w:space="0" w:color="auto"/>
        <w:left w:val="none" w:sz="0" w:space="0" w:color="auto"/>
        <w:bottom w:val="none" w:sz="0" w:space="0" w:color="auto"/>
        <w:right w:val="none" w:sz="0" w:space="0" w:color="auto"/>
      </w:divBdr>
    </w:div>
    <w:div w:id="166021891">
      <w:bodyDiv w:val="1"/>
      <w:marLeft w:val="0"/>
      <w:marRight w:val="0"/>
      <w:marTop w:val="0"/>
      <w:marBottom w:val="0"/>
      <w:divBdr>
        <w:top w:val="none" w:sz="0" w:space="0" w:color="auto"/>
        <w:left w:val="none" w:sz="0" w:space="0" w:color="auto"/>
        <w:bottom w:val="none" w:sz="0" w:space="0" w:color="auto"/>
        <w:right w:val="none" w:sz="0" w:space="0" w:color="auto"/>
      </w:divBdr>
    </w:div>
    <w:div w:id="171266963">
      <w:bodyDiv w:val="1"/>
      <w:marLeft w:val="0"/>
      <w:marRight w:val="0"/>
      <w:marTop w:val="0"/>
      <w:marBottom w:val="0"/>
      <w:divBdr>
        <w:top w:val="none" w:sz="0" w:space="0" w:color="auto"/>
        <w:left w:val="none" w:sz="0" w:space="0" w:color="auto"/>
        <w:bottom w:val="none" w:sz="0" w:space="0" w:color="auto"/>
        <w:right w:val="none" w:sz="0" w:space="0" w:color="auto"/>
      </w:divBdr>
    </w:div>
    <w:div w:id="171267737">
      <w:bodyDiv w:val="1"/>
      <w:marLeft w:val="0"/>
      <w:marRight w:val="0"/>
      <w:marTop w:val="0"/>
      <w:marBottom w:val="0"/>
      <w:divBdr>
        <w:top w:val="none" w:sz="0" w:space="0" w:color="auto"/>
        <w:left w:val="none" w:sz="0" w:space="0" w:color="auto"/>
        <w:bottom w:val="none" w:sz="0" w:space="0" w:color="auto"/>
        <w:right w:val="none" w:sz="0" w:space="0" w:color="auto"/>
      </w:divBdr>
    </w:div>
    <w:div w:id="182863760">
      <w:bodyDiv w:val="1"/>
      <w:marLeft w:val="0"/>
      <w:marRight w:val="0"/>
      <w:marTop w:val="0"/>
      <w:marBottom w:val="0"/>
      <w:divBdr>
        <w:top w:val="none" w:sz="0" w:space="0" w:color="auto"/>
        <w:left w:val="none" w:sz="0" w:space="0" w:color="auto"/>
        <w:bottom w:val="none" w:sz="0" w:space="0" w:color="auto"/>
        <w:right w:val="none" w:sz="0" w:space="0" w:color="auto"/>
      </w:divBdr>
    </w:div>
    <w:div w:id="183440547">
      <w:bodyDiv w:val="1"/>
      <w:marLeft w:val="0"/>
      <w:marRight w:val="0"/>
      <w:marTop w:val="0"/>
      <w:marBottom w:val="0"/>
      <w:divBdr>
        <w:top w:val="none" w:sz="0" w:space="0" w:color="auto"/>
        <w:left w:val="none" w:sz="0" w:space="0" w:color="auto"/>
        <w:bottom w:val="none" w:sz="0" w:space="0" w:color="auto"/>
        <w:right w:val="none" w:sz="0" w:space="0" w:color="auto"/>
      </w:divBdr>
    </w:div>
    <w:div w:id="196087365">
      <w:bodyDiv w:val="1"/>
      <w:marLeft w:val="0"/>
      <w:marRight w:val="0"/>
      <w:marTop w:val="0"/>
      <w:marBottom w:val="0"/>
      <w:divBdr>
        <w:top w:val="none" w:sz="0" w:space="0" w:color="auto"/>
        <w:left w:val="none" w:sz="0" w:space="0" w:color="auto"/>
        <w:bottom w:val="none" w:sz="0" w:space="0" w:color="auto"/>
        <w:right w:val="none" w:sz="0" w:space="0" w:color="auto"/>
      </w:divBdr>
    </w:div>
    <w:div w:id="228469139">
      <w:bodyDiv w:val="1"/>
      <w:marLeft w:val="0"/>
      <w:marRight w:val="0"/>
      <w:marTop w:val="0"/>
      <w:marBottom w:val="0"/>
      <w:divBdr>
        <w:top w:val="none" w:sz="0" w:space="0" w:color="auto"/>
        <w:left w:val="none" w:sz="0" w:space="0" w:color="auto"/>
        <w:bottom w:val="none" w:sz="0" w:space="0" w:color="auto"/>
        <w:right w:val="none" w:sz="0" w:space="0" w:color="auto"/>
      </w:divBdr>
    </w:div>
    <w:div w:id="248780789">
      <w:bodyDiv w:val="1"/>
      <w:marLeft w:val="0"/>
      <w:marRight w:val="0"/>
      <w:marTop w:val="0"/>
      <w:marBottom w:val="0"/>
      <w:divBdr>
        <w:top w:val="none" w:sz="0" w:space="0" w:color="auto"/>
        <w:left w:val="none" w:sz="0" w:space="0" w:color="auto"/>
        <w:bottom w:val="none" w:sz="0" w:space="0" w:color="auto"/>
        <w:right w:val="none" w:sz="0" w:space="0" w:color="auto"/>
      </w:divBdr>
    </w:div>
    <w:div w:id="251862194">
      <w:bodyDiv w:val="1"/>
      <w:marLeft w:val="0"/>
      <w:marRight w:val="0"/>
      <w:marTop w:val="0"/>
      <w:marBottom w:val="0"/>
      <w:divBdr>
        <w:top w:val="none" w:sz="0" w:space="0" w:color="auto"/>
        <w:left w:val="none" w:sz="0" w:space="0" w:color="auto"/>
        <w:bottom w:val="none" w:sz="0" w:space="0" w:color="auto"/>
        <w:right w:val="none" w:sz="0" w:space="0" w:color="auto"/>
      </w:divBdr>
    </w:div>
    <w:div w:id="253325342">
      <w:bodyDiv w:val="1"/>
      <w:marLeft w:val="0"/>
      <w:marRight w:val="0"/>
      <w:marTop w:val="0"/>
      <w:marBottom w:val="0"/>
      <w:divBdr>
        <w:top w:val="none" w:sz="0" w:space="0" w:color="auto"/>
        <w:left w:val="none" w:sz="0" w:space="0" w:color="auto"/>
        <w:bottom w:val="none" w:sz="0" w:space="0" w:color="auto"/>
        <w:right w:val="none" w:sz="0" w:space="0" w:color="auto"/>
      </w:divBdr>
    </w:div>
    <w:div w:id="263732771">
      <w:bodyDiv w:val="1"/>
      <w:marLeft w:val="0"/>
      <w:marRight w:val="0"/>
      <w:marTop w:val="0"/>
      <w:marBottom w:val="0"/>
      <w:divBdr>
        <w:top w:val="none" w:sz="0" w:space="0" w:color="auto"/>
        <w:left w:val="none" w:sz="0" w:space="0" w:color="auto"/>
        <w:bottom w:val="none" w:sz="0" w:space="0" w:color="auto"/>
        <w:right w:val="none" w:sz="0" w:space="0" w:color="auto"/>
      </w:divBdr>
    </w:div>
    <w:div w:id="268045011">
      <w:bodyDiv w:val="1"/>
      <w:marLeft w:val="0"/>
      <w:marRight w:val="0"/>
      <w:marTop w:val="0"/>
      <w:marBottom w:val="0"/>
      <w:divBdr>
        <w:top w:val="none" w:sz="0" w:space="0" w:color="auto"/>
        <w:left w:val="none" w:sz="0" w:space="0" w:color="auto"/>
        <w:bottom w:val="none" w:sz="0" w:space="0" w:color="auto"/>
        <w:right w:val="none" w:sz="0" w:space="0" w:color="auto"/>
      </w:divBdr>
    </w:div>
    <w:div w:id="280496093">
      <w:bodyDiv w:val="1"/>
      <w:marLeft w:val="0"/>
      <w:marRight w:val="0"/>
      <w:marTop w:val="0"/>
      <w:marBottom w:val="0"/>
      <w:divBdr>
        <w:top w:val="none" w:sz="0" w:space="0" w:color="auto"/>
        <w:left w:val="none" w:sz="0" w:space="0" w:color="auto"/>
        <w:bottom w:val="none" w:sz="0" w:space="0" w:color="auto"/>
        <w:right w:val="none" w:sz="0" w:space="0" w:color="auto"/>
      </w:divBdr>
    </w:div>
    <w:div w:id="316112628">
      <w:bodyDiv w:val="1"/>
      <w:marLeft w:val="0"/>
      <w:marRight w:val="0"/>
      <w:marTop w:val="0"/>
      <w:marBottom w:val="0"/>
      <w:divBdr>
        <w:top w:val="none" w:sz="0" w:space="0" w:color="auto"/>
        <w:left w:val="none" w:sz="0" w:space="0" w:color="auto"/>
        <w:bottom w:val="none" w:sz="0" w:space="0" w:color="auto"/>
        <w:right w:val="none" w:sz="0" w:space="0" w:color="auto"/>
      </w:divBdr>
    </w:div>
    <w:div w:id="318072901">
      <w:bodyDiv w:val="1"/>
      <w:marLeft w:val="0"/>
      <w:marRight w:val="0"/>
      <w:marTop w:val="0"/>
      <w:marBottom w:val="0"/>
      <w:divBdr>
        <w:top w:val="none" w:sz="0" w:space="0" w:color="auto"/>
        <w:left w:val="none" w:sz="0" w:space="0" w:color="auto"/>
        <w:bottom w:val="none" w:sz="0" w:space="0" w:color="auto"/>
        <w:right w:val="none" w:sz="0" w:space="0" w:color="auto"/>
      </w:divBdr>
    </w:div>
    <w:div w:id="336229054">
      <w:bodyDiv w:val="1"/>
      <w:marLeft w:val="0"/>
      <w:marRight w:val="0"/>
      <w:marTop w:val="0"/>
      <w:marBottom w:val="0"/>
      <w:divBdr>
        <w:top w:val="none" w:sz="0" w:space="0" w:color="auto"/>
        <w:left w:val="none" w:sz="0" w:space="0" w:color="auto"/>
        <w:bottom w:val="none" w:sz="0" w:space="0" w:color="auto"/>
        <w:right w:val="none" w:sz="0" w:space="0" w:color="auto"/>
      </w:divBdr>
    </w:div>
    <w:div w:id="340863869">
      <w:bodyDiv w:val="1"/>
      <w:marLeft w:val="0"/>
      <w:marRight w:val="0"/>
      <w:marTop w:val="0"/>
      <w:marBottom w:val="0"/>
      <w:divBdr>
        <w:top w:val="none" w:sz="0" w:space="0" w:color="auto"/>
        <w:left w:val="none" w:sz="0" w:space="0" w:color="auto"/>
        <w:bottom w:val="none" w:sz="0" w:space="0" w:color="auto"/>
        <w:right w:val="none" w:sz="0" w:space="0" w:color="auto"/>
      </w:divBdr>
    </w:div>
    <w:div w:id="347417099">
      <w:bodyDiv w:val="1"/>
      <w:marLeft w:val="0"/>
      <w:marRight w:val="0"/>
      <w:marTop w:val="0"/>
      <w:marBottom w:val="0"/>
      <w:divBdr>
        <w:top w:val="none" w:sz="0" w:space="0" w:color="auto"/>
        <w:left w:val="none" w:sz="0" w:space="0" w:color="auto"/>
        <w:bottom w:val="none" w:sz="0" w:space="0" w:color="auto"/>
        <w:right w:val="none" w:sz="0" w:space="0" w:color="auto"/>
      </w:divBdr>
    </w:div>
    <w:div w:id="367492440">
      <w:bodyDiv w:val="1"/>
      <w:marLeft w:val="0"/>
      <w:marRight w:val="0"/>
      <w:marTop w:val="0"/>
      <w:marBottom w:val="0"/>
      <w:divBdr>
        <w:top w:val="none" w:sz="0" w:space="0" w:color="auto"/>
        <w:left w:val="none" w:sz="0" w:space="0" w:color="auto"/>
        <w:bottom w:val="none" w:sz="0" w:space="0" w:color="auto"/>
        <w:right w:val="none" w:sz="0" w:space="0" w:color="auto"/>
      </w:divBdr>
    </w:div>
    <w:div w:id="369571347">
      <w:bodyDiv w:val="1"/>
      <w:marLeft w:val="0"/>
      <w:marRight w:val="0"/>
      <w:marTop w:val="0"/>
      <w:marBottom w:val="0"/>
      <w:divBdr>
        <w:top w:val="none" w:sz="0" w:space="0" w:color="auto"/>
        <w:left w:val="none" w:sz="0" w:space="0" w:color="auto"/>
        <w:bottom w:val="none" w:sz="0" w:space="0" w:color="auto"/>
        <w:right w:val="none" w:sz="0" w:space="0" w:color="auto"/>
      </w:divBdr>
    </w:div>
    <w:div w:id="378866633">
      <w:bodyDiv w:val="1"/>
      <w:marLeft w:val="0"/>
      <w:marRight w:val="0"/>
      <w:marTop w:val="0"/>
      <w:marBottom w:val="0"/>
      <w:divBdr>
        <w:top w:val="none" w:sz="0" w:space="0" w:color="auto"/>
        <w:left w:val="none" w:sz="0" w:space="0" w:color="auto"/>
        <w:bottom w:val="none" w:sz="0" w:space="0" w:color="auto"/>
        <w:right w:val="none" w:sz="0" w:space="0" w:color="auto"/>
      </w:divBdr>
    </w:div>
    <w:div w:id="388458900">
      <w:bodyDiv w:val="1"/>
      <w:marLeft w:val="0"/>
      <w:marRight w:val="0"/>
      <w:marTop w:val="0"/>
      <w:marBottom w:val="0"/>
      <w:divBdr>
        <w:top w:val="none" w:sz="0" w:space="0" w:color="auto"/>
        <w:left w:val="none" w:sz="0" w:space="0" w:color="auto"/>
        <w:bottom w:val="none" w:sz="0" w:space="0" w:color="auto"/>
        <w:right w:val="none" w:sz="0" w:space="0" w:color="auto"/>
      </w:divBdr>
    </w:div>
    <w:div w:id="403339666">
      <w:bodyDiv w:val="1"/>
      <w:marLeft w:val="0"/>
      <w:marRight w:val="0"/>
      <w:marTop w:val="0"/>
      <w:marBottom w:val="0"/>
      <w:divBdr>
        <w:top w:val="none" w:sz="0" w:space="0" w:color="auto"/>
        <w:left w:val="none" w:sz="0" w:space="0" w:color="auto"/>
        <w:bottom w:val="none" w:sz="0" w:space="0" w:color="auto"/>
        <w:right w:val="none" w:sz="0" w:space="0" w:color="auto"/>
      </w:divBdr>
    </w:div>
    <w:div w:id="419453337">
      <w:bodyDiv w:val="1"/>
      <w:marLeft w:val="0"/>
      <w:marRight w:val="0"/>
      <w:marTop w:val="0"/>
      <w:marBottom w:val="0"/>
      <w:divBdr>
        <w:top w:val="none" w:sz="0" w:space="0" w:color="auto"/>
        <w:left w:val="none" w:sz="0" w:space="0" w:color="auto"/>
        <w:bottom w:val="none" w:sz="0" w:space="0" w:color="auto"/>
        <w:right w:val="none" w:sz="0" w:space="0" w:color="auto"/>
      </w:divBdr>
    </w:div>
    <w:div w:id="433399383">
      <w:bodyDiv w:val="1"/>
      <w:marLeft w:val="0"/>
      <w:marRight w:val="0"/>
      <w:marTop w:val="0"/>
      <w:marBottom w:val="0"/>
      <w:divBdr>
        <w:top w:val="none" w:sz="0" w:space="0" w:color="auto"/>
        <w:left w:val="none" w:sz="0" w:space="0" w:color="auto"/>
        <w:bottom w:val="none" w:sz="0" w:space="0" w:color="auto"/>
        <w:right w:val="none" w:sz="0" w:space="0" w:color="auto"/>
      </w:divBdr>
    </w:div>
    <w:div w:id="442769998">
      <w:bodyDiv w:val="1"/>
      <w:marLeft w:val="0"/>
      <w:marRight w:val="0"/>
      <w:marTop w:val="0"/>
      <w:marBottom w:val="0"/>
      <w:divBdr>
        <w:top w:val="none" w:sz="0" w:space="0" w:color="auto"/>
        <w:left w:val="none" w:sz="0" w:space="0" w:color="auto"/>
        <w:bottom w:val="none" w:sz="0" w:space="0" w:color="auto"/>
        <w:right w:val="none" w:sz="0" w:space="0" w:color="auto"/>
      </w:divBdr>
    </w:div>
    <w:div w:id="454298426">
      <w:bodyDiv w:val="1"/>
      <w:marLeft w:val="0"/>
      <w:marRight w:val="0"/>
      <w:marTop w:val="0"/>
      <w:marBottom w:val="0"/>
      <w:divBdr>
        <w:top w:val="none" w:sz="0" w:space="0" w:color="auto"/>
        <w:left w:val="none" w:sz="0" w:space="0" w:color="auto"/>
        <w:bottom w:val="none" w:sz="0" w:space="0" w:color="auto"/>
        <w:right w:val="none" w:sz="0" w:space="0" w:color="auto"/>
      </w:divBdr>
    </w:div>
    <w:div w:id="456411205">
      <w:bodyDiv w:val="1"/>
      <w:marLeft w:val="0"/>
      <w:marRight w:val="0"/>
      <w:marTop w:val="0"/>
      <w:marBottom w:val="0"/>
      <w:divBdr>
        <w:top w:val="none" w:sz="0" w:space="0" w:color="auto"/>
        <w:left w:val="none" w:sz="0" w:space="0" w:color="auto"/>
        <w:bottom w:val="none" w:sz="0" w:space="0" w:color="auto"/>
        <w:right w:val="none" w:sz="0" w:space="0" w:color="auto"/>
      </w:divBdr>
    </w:div>
    <w:div w:id="456917699">
      <w:bodyDiv w:val="1"/>
      <w:marLeft w:val="0"/>
      <w:marRight w:val="0"/>
      <w:marTop w:val="0"/>
      <w:marBottom w:val="0"/>
      <w:divBdr>
        <w:top w:val="none" w:sz="0" w:space="0" w:color="auto"/>
        <w:left w:val="none" w:sz="0" w:space="0" w:color="auto"/>
        <w:bottom w:val="none" w:sz="0" w:space="0" w:color="auto"/>
        <w:right w:val="none" w:sz="0" w:space="0" w:color="auto"/>
      </w:divBdr>
    </w:div>
    <w:div w:id="460391907">
      <w:bodyDiv w:val="1"/>
      <w:marLeft w:val="0"/>
      <w:marRight w:val="0"/>
      <w:marTop w:val="0"/>
      <w:marBottom w:val="0"/>
      <w:divBdr>
        <w:top w:val="none" w:sz="0" w:space="0" w:color="auto"/>
        <w:left w:val="none" w:sz="0" w:space="0" w:color="auto"/>
        <w:bottom w:val="none" w:sz="0" w:space="0" w:color="auto"/>
        <w:right w:val="none" w:sz="0" w:space="0" w:color="auto"/>
      </w:divBdr>
    </w:div>
    <w:div w:id="467359882">
      <w:bodyDiv w:val="1"/>
      <w:marLeft w:val="0"/>
      <w:marRight w:val="0"/>
      <w:marTop w:val="0"/>
      <w:marBottom w:val="0"/>
      <w:divBdr>
        <w:top w:val="none" w:sz="0" w:space="0" w:color="auto"/>
        <w:left w:val="none" w:sz="0" w:space="0" w:color="auto"/>
        <w:bottom w:val="none" w:sz="0" w:space="0" w:color="auto"/>
        <w:right w:val="none" w:sz="0" w:space="0" w:color="auto"/>
      </w:divBdr>
    </w:div>
    <w:div w:id="468134122">
      <w:bodyDiv w:val="1"/>
      <w:marLeft w:val="0"/>
      <w:marRight w:val="0"/>
      <w:marTop w:val="0"/>
      <w:marBottom w:val="0"/>
      <w:divBdr>
        <w:top w:val="none" w:sz="0" w:space="0" w:color="auto"/>
        <w:left w:val="none" w:sz="0" w:space="0" w:color="auto"/>
        <w:bottom w:val="none" w:sz="0" w:space="0" w:color="auto"/>
        <w:right w:val="none" w:sz="0" w:space="0" w:color="auto"/>
      </w:divBdr>
    </w:div>
    <w:div w:id="479612099">
      <w:bodyDiv w:val="1"/>
      <w:marLeft w:val="0"/>
      <w:marRight w:val="0"/>
      <w:marTop w:val="0"/>
      <w:marBottom w:val="0"/>
      <w:divBdr>
        <w:top w:val="none" w:sz="0" w:space="0" w:color="auto"/>
        <w:left w:val="none" w:sz="0" w:space="0" w:color="auto"/>
        <w:bottom w:val="none" w:sz="0" w:space="0" w:color="auto"/>
        <w:right w:val="none" w:sz="0" w:space="0" w:color="auto"/>
      </w:divBdr>
    </w:div>
    <w:div w:id="483425362">
      <w:bodyDiv w:val="1"/>
      <w:marLeft w:val="0"/>
      <w:marRight w:val="0"/>
      <w:marTop w:val="0"/>
      <w:marBottom w:val="0"/>
      <w:divBdr>
        <w:top w:val="none" w:sz="0" w:space="0" w:color="auto"/>
        <w:left w:val="none" w:sz="0" w:space="0" w:color="auto"/>
        <w:bottom w:val="none" w:sz="0" w:space="0" w:color="auto"/>
        <w:right w:val="none" w:sz="0" w:space="0" w:color="auto"/>
      </w:divBdr>
    </w:div>
    <w:div w:id="511650425">
      <w:bodyDiv w:val="1"/>
      <w:marLeft w:val="0"/>
      <w:marRight w:val="0"/>
      <w:marTop w:val="0"/>
      <w:marBottom w:val="0"/>
      <w:divBdr>
        <w:top w:val="none" w:sz="0" w:space="0" w:color="auto"/>
        <w:left w:val="none" w:sz="0" w:space="0" w:color="auto"/>
        <w:bottom w:val="none" w:sz="0" w:space="0" w:color="auto"/>
        <w:right w:val="none" w:sz="0" w:space="0" w:color="auto"/>
      </w:divBdr>
    </w:div>
    <w:div w:id="539974671">
      <w:bodyDiv w:val="1"/>
      <w:marLeft w:val="0"/>
      <w:marRight w:val="0"/>
      <w:marTop w:val="0"/>
      <w:marBottom w:val="0"/>
      <w:divBdr>
        <w:top w:val="none" w:sz="0" w:space="0" w:color="auto"/>
        <w:left w:val="none" w:sz="0" w:space="0" w:color="auto"/>
        <w:bottom w:val="none" w:sz="0" w:space="0" w:color="auto"/>
        <w:right w:val="none" w:sz="0" w:space="0" w:color="auto"/>
      </w:divBdr>
    </w:div>
    <w:div w:id="573202434">
      <w:bodyDiv w:val="1"/>
      <w:marLeft w:val="0"/>
      <w:marRight w:val="0"/>
      <w:marTop w:val="0"/>
      <w:marBottom w:val="0"/>
      <w:divBdr>
        <w:top w:val="none" w:sz="0" w:space="0" w:color="auto"/>
        <w:left w:val="none" w:sz="0" w:space="0" w:color="auto"/>
        <w:bottom w:val="none" w:sz="0" w:space="0" w:color="auto"/>
        <w:right w:val="none" w:sz="0" w:space="0" w:color="auto"/>
      </w:divBdr>
    </w:div>
    <w:div w:id="574314861">
      <w:bodyDiv w:val="1"/>
      <w:marLeft w:val="0"/>
      <w:marRight w:val="0"/>
      <w:marTop w:val="0"/>
      <w:marBottom w:val="0"/>
      <w:divBdr>
        <w:top w:val="none" w:sz="0" w:space="0" w:color="auto"/>
        <w:left w:val="none" w:sz="0" w:space="0" w:color="auto"/>
        <w:bottom w:val="none" w:sz="0" w:space="0" w:color="auto"/>
        <w:right w:val="none" w:sz="0" w:space="0" w:color="auto"/>
      </w:divBdr>
    </w:div>
    <w:div w:id="579825421">
      <w:bodyDiv w:val="1"/>
      <w:marLeft w:val="0"/>
      <w:marRight w:val="0"/>
      <w:marTop w:val="0"/>
      <w:marBottom w:val="0"/>
      <w:divBdr>
        <w:top w:val="none" w:sz="0" w:space="0" w:color="auto"/>
        <w:left w:val="none" w:sz="0" w:space="0" w:color="auto"/>
        <w:bottom w:val="none" w:sz="0" w:space="0" w:color="auto"/>
        <w:right w:val="none" w:sz="0" w:space="0" w:color="auto"/>
      </w:divBdr>
    </w:div>
    <w:div w:id="581992171">
      <w:bodyDiv w:val="1"/>
      <w:marLeft w:val="0"/>
      <w:marRight w:val="0"/>
      <w:marTop w:val="0"/>
      <w:marBottom w:val="0"/>
      <w:divBdr>
        <w:top w:val="none" w:sz="0" w:space="0" w:color="auto"/>
        <w:left w:val="none" w:sz="0" w:space="0" w:color="auto"/>
        <w:bottom w:val="none" w:sz="0" w:space="0" w:color="auto"/>
        <w:right w:val="none" w:sz="0" w:space="0" w:color="auto"/>
      </w:divBdr>
    </w:div>
    <w:div w:id="585965748">
      <w:bodyDiv w:val="1"/>
      <w:marLeft w:val="0"/>
      <w:marRight w:val="0"/>
      <w:marTop w:val="0"/>
      <w:marBottom w:val="0"/>
      <w:divBdr>
        <w:top w:val="none" w:sz="0" w:space="0" w:color="auto"/>
        <w:left w:val="none" w:sz="0" w:space="0" w:color="auto"/>
        <w:bottom w:val="none" w:sz="0" w:space="0" w:color="auto"/>
        <w:right w:val="none" w:sz="0" w:space="0" w:color="auto"/>
      </w:divBdr>
    </w:div>
    <w:div w:id="590161922">
      <w:bodyDiv w:val="1"/>
      <w:marLeft w:val="0"/>
      <w:marRight w:val="0"/>
      <w:marTop w:val="0"/>
      <w:marBottom w:val="0"/>
      <w:divBdr>
        <w:top w:val="none" w:sz="0" w:space="0" w:color="auto"/>
        <w:left w:val="none" w:sz="0" w:space="0" w:color="auto"/>
        <w:bottom w:val="none" w:sz="0" w:space="0" w:color="auto"/>
        <w:right w:val="none" w:sz="0" w:space="0" w:color="auto"/>
      </w:divBdr>
    </w:div>
    <w:div w:id="591862431">
      <w:bodyDiv w:val="1"/>
      <w:marLeft w:val="0"/>
      <w:marRight w:val="0"/>
      <w:marTop w:val="0"/>
      <w:marBottom w:val="0"/>
      <w:divBdr>
        <w:top w:val="none" w:sz="0" w:space="0" w:color="auto"/>
        <w:left w:val="none" w:sz="0" w:space="0" w:color="auto"/>
        <w:bottom w:val="none" w:sz="0" w:space="0" w:color="auto"/>
        <w:right w:val="none" w:sz="0" w:space="0" w:color="auto"/>
      </w:divBdr>
    </w:div>
    <w:div w:id="596715419">
      <w:bodyDiv w:val="1"/>
      <w:marLeft w:val="0"/>
      <w:marRight w:val="0"/>
      <w:marTop w:val="0"/>
      <w:marBottom w:val="0"/>
      <w:divBdr>
        <w:top w:val="none" w:sz="0" w:space="0" w:color="auto"/>
        <w:left w:val="none" w:sz="0" w:space="0" w:color="auto"/>
        <w:bottom w:val="none" w:sz="0" w:space="0" w:color="auto"/>
        <w:right w:val="none" w:sz="0" w:space="0" w:color="auto"/>
      </w:divBdr>
    </w:div>
    <w:div w:id="668290431">
      <w:bodyDiv w:val="1"/>
      <w:marLeft w:val="0"/>
      <w:marRight w:val="0"/>
      <w:marTop w:val="0"/>
      <w:marBottom w:val="0"/>
      <w:divBdr>
        <w:top w:val="none" w:sz="0" w:space="0" w:color="auto"/>
        <w:left w:val="none" w:sz="0" w:space="0" w:color="auto"/>
        <w:bottom w:val="none" w:sz="0" w:space="0" w:color="auto"/>
        <w:right w:val="none" w:sz="0" w:space="0" w:color="auto"/>
      </w:divBdr>
    </w:div>
    <w:div w:id="677580896">
      <w:bodyDiv w:val="1"/>
      <w:marLeft w:val="0"/>
      <w:marRight w:val="0"/>
      <w:marTop w:val="0"/>
      <w:marBottom w:val="0"/>
      <w:divBdr>
        <w:top w:val="none" w:sz="0" w:space="0" w:color="auto"/>
        <w:left w:val="none" w:sz="0" w:space="0" w:color="auto"/>
        <w:bottom w:val="none" w:sz="0" w:space="0" w:color="auto"/>
        <w:right w:val="none" w:sz="0" w:space="0" w:color="auto"/>
      </w:divBdr>
    </w:div>
    <w:div w:id="678964515">
      <w:bodyDiv w:val="1"/>
      <w:marLeft w:val="0"/>
      <w:marRight w:val="0"/>
      <w:marTop w:val="0"/>
      <w:marBottom w:val="0"/>
      <w:divBdr>
        <w:top w:val="none" w:sz="0" w:space="0" w:color="auto"/>
        <w:left w:val="none" w:sz="0" w:space="0" w:color="auto"/>
        <w:bottom w:val="none" w:sz="0" w:space="0" w:color="auto"/>
        <w:right w:val="none" w:sz="0" w:space="0" w:color="auto"/>
      </w:divBdr>
    </w:div>
    <w:div w:id="690569988">
      <w:bodyDiv w:val="1"/>
      <w:marLeft w:val="0"/>
      <w:marRight w:val="0"/>
      <w:marTop w:val="0"/>
      <w:marBottom w:val="0"/>
      <w:divBdr>
        <w:top w:val="none" w:sz="0" w:space="0" w:color="auto"/>
        <w:left w:val="none" w:sz="0" w:space="0" w:color="auto"/>
        <w:bottom w:val="none" w:sz="0" w:space="0" w:color="auto"/>
        <w:right w:val="none" w:sz="0" w:space="0" w:color="auto"/>
      </w:divBdr>
    </w:div>
    <w:div w:id="693925393">
      <w:bodyDiv w:val="1"/>
      <w:marLeft w:val="0"/>
      <w:marRight w:val="0"/>
      <w:marTop w:val="0"/>
      <w:marBottom w:val="0"/>
      <w:divBdr>
        <w:top w:val="none" w:sz="0" w:space="0" w:color="auto"/>
        <w:left w:val="none" w:sz="0" w:space="0" w:color="auto"/>
        <w:bottom w:val="none" w:sz="0" w:space="0" w:color="auto"/>
        <w:right w:val="none" w:sz="0" w:space="0" w:color="auto"/>
      </w:divBdr>
    </w:div>
    <w:div w:id="697123298">
      <w:bodyDiv w:val="1"/>
      <w:marLeft w:val="0"/>
      <w:marRight w:val="0"/>
      <w:marTop w:val="0"/>
      <w:marBottom w:val="0"/>
      <w:divBdr>
        <w:top w:val="none" w:sz="0" w:space="0" w:color="auto"/>
        <w:left w:val="none" w:sz="0" w:space="0" w:color="auto"/>
        <w:bottom w:val="none" w:sz="0" w:space="0" w:color="auto"/>
        <w:right w:val="none" w:sz="0" w:space="0" w:color="auto"/>
      </w:divBdr>
    </w:div>
    <w:div w:id="712390814">
      <w:bodyDiv w:val="1"/>
      <w:marLeft w:val="0"/>
      <w:marRight w:val="0"/>
      <w:marTop w:val="0"/>
      <w:marBottom w:val="0"/>
      <w:divBdr>
        <w:top w:val="none" w:sz="0" w:space="0" w:color="auto"/>
        <w:left w:val="none" w:sz="0" w:space="0" w:color="auto"/>
        <w:bottom w:val="none" w:sz="0" w:space="0" w:color="auto"/>
        <w:right w:val="none" w:sz="0" w:space="0" w:color="auto"/>
      </w:divBdr>
      <w:divsChild>
        <w:div w:id="1776946401">
          <w:marLeft w:val="0"/>
          <w:marRight w:val="0"/>
          <w:marTop w:val="0"/>
          <w:marBottom w:val="0"/>
          <w:divBdr>
            <w:top w:val="none" w:sz="0" w:space="0" w:color="auto"/>
            <w:left w:val="none" w:sz="0" w:space="0" w:color="auto"/>
            <w:bottom w:val="none" w:sz="0" w:space="0" w:color="auto"/>
            <w:right w:val="none" w:sz="0" w:space="0" w:color="auto"/>
          </w:divBdr>
          <w:divsChild>
            <w:div w:id="17553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9491">
      <w:bodyDiv w:val="1"/>
      <w:marLeft w:val="0"/>
      <w:marRight w:val="0"/>
      <w:marTop w:val="0"/>
      <w:marBottom w:val="0"/>
      <w:divBdr>
        <w:top w:val="none" w:sz="0" w:space="0" w:color="auto"/>
        <w:left w:val="none" w:sz="0" w:space="0" w:color="auto"/>
        <w:bottom w:val="none" w:sz="0" w:space="0" w:color="auto"/>
        <w:right w:val="none" w:sz="0" w:space="0" w:color="auto"/>
      </w:divBdr>
    </w:div>
    <w:div w:id="724524790">
      <w:bodyDiv w:val="1"/>
      <w:marLeft w:val="0"/>
      <w:marRight w:val="0"/>
      <w:marTop w:val="0"/>
      <w:marBottom w:val="0"/>
      <w:divBdr>
        <w:top w:val="none" w:sz="0" w:space="0" w:color="auto"/>
        <w:left w:val="none" w:sz="0" w:space="0" w:color="auto"/>
        <w:bottom w:val="none" w:sz="0" w:space="0" w:color="auto"/>
        <w:right w:val="none" w:sz="0" w:space="0" w:color="auto"/>
      </w:divBdr>
    </w:div>
    <w:div w:id="750279561">
      <w:bodyDiv w:val="1"/>
      <w:marLeft w:val="0"/>
      <w:marRight w:val="0"/>
      <w:marTop w:val="0"/>
      <w:marBottom w:val="0"/>
      <w:divBdr>
        <w:top w:val="none" w:sz="0" w:space="0" w:color="auto"/>
        <w:left w:val="none" w:sz="0" w:space="0" w:color="auto"/>
        <w:bottom w:val="none" w:sz="0" w:space="0" w:color="auto"/>
        <w:right w:val="none" w:sz="0" w:space="0" w:color="auto"/>
      </w:divBdr>
    </w:div>
    <w:div w:id="752973453">
      <w:bodyDiv w:val="1"/>
      <w:marLeft w:val="0"/>
      <w:marRight w:val="0"/>
      <w:marTop w:val="0"/>
      <w:marBottom w:val="0"/>
      <w:divBdr>
        <w:top w:val="none" w:sz="0" w:space="0" w:color="auto"/>
        <w:left w:val="none" w:sz="0" w:space="0" w:color="auto"/>
        <w:bottom w:val="none" w:sz="0" w:space="0" w:color="auto"/>
        <w:right w:val="none" w:sz="0" w:space="0" w:color="auto"/>
      </w:divBdr>
    </w:div>
    <w:div w:id="754596779">
      <w:bodyDiv w:val="1"/>
      <w:marLeft w:val="0"/>
      <w:marRight w:val="0"/>
      <w:marTop w:val="0"/>
      <w:marBottom w:val="0"/>
      <w:divBdr>
        <w:top w:val="none" w:sz="0" w:space="0" w:color="auto"/>
        <w:left w:val="none" w:sz="0" w:space="0" w:color="auto"/>
        <w:bottom w:val="none" w:sz="0" w:space="0" w:color="auto"/>
        <w:right w:val="none" w:sz="0" w:space="0" w:color="auto"/>
      </w:divBdr>
    </w:div>
    <w:div w:id="763382168">
      <w:bodyDiv w:val="1"/>
      <w:marLeft w:val="0"/>
      <w:marRight w:val="0"/>
      <w:marTop w:val="0"/>
      <w:marBottom w:val="0"/>
      <w:divBdr>
        <w:top w:val="none" w:sz="0" w:space="0" w:color="auto"/>
        <w:left w:val="none" w:sz="0" w:space="0" w:color="auto"/>
        <w:bottom w:val="none" w:sz="0" w:space="0" w:color="auto"/>
        <w:right w:val="none" w:sz="0" w:space="0" w:color="auto"/>
      </w:divBdr>
    </w:div>
    <w:div w:id="778642957">
      <w:bodyDiv w:val="1"/>
      <w:marLeft w:val="0"/>
      <w:marRight w:val="0"/>
      <w:marTop w:val="0"/>
      <w:marBottom w:val="0"/>
      <w:divBdr>
        <w:top w:val="none" w:sz="0" w:space="0" w:color="auto"/>
        <w:left w:val="none" w:sz="0" w:space="0" w:color="auto"/>
        <w:bottom w:val="none" w:sz="0" w:space="0" w:color="auto"/>
        <w:right w:val="none" w:sz="0" w:space="0" w:color="auto"/>
      </w:divBdr>
    </w:div>
    <w:div w:id="788936794">
      <w:bodyDiv w:val="1"/>
      <w:marLeft w:val="0"/>
      <w:marRight w:val="0"/>
      <w:marTop w:val="0"/>
      <w:marBottom w:val="0"/>
      <w:divBdr>
        <w:top w:val="none" w:sz="0" w:space="0" w:color="auto"/>
        <w:left w:val="none" w:sz="0" w:space="0" w:color="auto"/>
        <w:bottom w:val="none" w:sz="0" w:space="0" w:color="auto"/>
        <w:right w:val="none" w:sz="0" w:space="0" w:color="auto"/>
      </w:divBdr>
    </w:div>
    <w:div w:id="789082988">
      <w:bodyDiv w:val="1"/>
      <w:marLeft w:val="0"/>
      <w:marRight w:val="0"/>
      <w:marTop w:val="0"/>
      <w:marBottom w:val="0"/>
      <w:divBdr>
        <w:top w:val="none" w:sz="0" w:space="0" w:color="auto"/>
        <w:left w:val="none" w:sz="0" w:space="0" w:color="auto"/>
        <w:bottom w:val="none" w:sz="0" w:space="0" w:color="auto"/>
        <w:right w:val="none" w:sz="0" w:space="0" w:color="auto"/>
      </w:divBdr>
    </w:div>
    <w:div w:id="795567903">
      <w:bodyDiv w:val="1"/>
      <w:marLeft w:val="0"/>
      <w:marRight w:val="0"/>
      <w:marTop w:val="0"/>
      <w:marBottom w:val="0"/>
      <w:divBdr>
        <w:top w:val="none" w:sz="0" w:space="0" w:color="auto"/>
        <w:left w:val="none" w:sz="0" w:space="0" w:color="auto"/>
        <w:bottom w:val="none" w:sz="0" w:space="0" w:color="auto"/>
        <w:right w:val="none" w:sz="0" w:space="0" w:color="auto"/>
      </w:divBdr>
    </w:div>
    <w:div w:id="824861330">
      <w:bodyDiv w:val="1"/>
      <w:marLeft w:val="0"/>
      <w:marRight w:val="0"/>
      <w:marTop w:val="0"/>
      <w:marBottom w:val="0"/>
      <w:divBdr>
        <w:top w:val="none" w:sz="0" w:space="0" w:color="auto"/>
        <w:left w:val="none" w:sz="0" w:space="0" w:color="auto"/>
        <w:bottom w:val="none" w:sz="0" w:space="0" w:color="auto"/>
        <w:right w:val="none" w:sz="0" w:space="0" w:color="auto"/>
      </w:divBdr>
    </w:div>
    <w:div w:id="837038419">
      <w:bodyDiv w:val="1"/>
      <w:marLeft w:val="0"/>
      <w:marRight w:val="0"/>
      <w:marTop w:val="0"/>
      <w:marBottom w:val="0"/>
      <w:divBdr>
        <w:top w:val="none" w:sz="0" w:space="0" w:color="auto"/>
        <w:left w:val="none" w:sz="0" w:space="0" w:color="auto"/>
        <w:bottom w:val="none" w:sz="0" w:space="0" w:color="auto"/>
        <w:right w:val="none" w:sz="0" w:space="0" w:color="auto"/>
      </w:divBdr>
    </w:div>
    <w:div w:id="853229219">
      <w:bodyDiv w:val="1"/>
      <w:marLeft w:val="0"/>
      <w:marRight w:val="0"/>
      <w:marTop w:val="0"/>
      <w:marBottom w:val="0"/>
      <w:divBdr>
        <w:top w:val="none" w:sz="0" w:space="0" w:color="auto"/>
        <w:left w:val="none" w:sz="0" w:space="0" w:color="auto"/>
        <w:bottom w:val="none" w:sz="0" w:space="0" w:color="auto"/>
        <w:right w:val="none" w:sz="0" w:space="0" w:color="auto"/>
      </w:divBdr>
    </w:div>
    <w:div w:id="875695538">
      <w:bodyDiv w:val="1"/>
      <w:marLeft w:val="0"/>
      <w:marRight w:val="0"/>
      <w:marTop w:val="0"/>
      <w:marBottom w:val="0"/>
      <w:divBdr>
        <w:top w:val="none" w:sz="0" w:space="0" w:color="auto"/>
        <w:left w:val="none" w:sz="0" w:space="0" w:color="auto"/>
        <w:bottom w:val="none" w:sz="0" w:space="0" w:color="auto"/>
        <w:right w:val="none" w:sz="0" w:space="0" w:color="auto"/>
      </w:divBdr>
    </w:div>
    <w:div w:id="891622407">
      <w:bodyDiv w:val="1"/>
      <w:marLeft w:val="0"/>
      <w:marRight w:val="0"/>
      <w:marTop w:val="0"/>
      <w:marBottom w:val="0"/>
      <w:divBdr>
        <w:top w:val="none" w:sz="0" w:space="0" w:color="auto"/>
        <w:left w:val="none" w:sz="0" w:space="0" w:color="auto"/>
        <w:bottom w:val="none" w:sz="0" w:space="0" w:color="auto"/>
        <w:right w:val="none" w:sz="0" w:space="0" w:color="auto"/>
      </w:divBdr>
    </w:div>
    <w:div w:id="923301080">
      <w:bodyDiv w:val="1"/>
      <w:marLeft w:val="0"/>
      <w:marRight w:val="0"/>
      <w:marTop w:val="0"/>
      <w:marBottom w:val="0"/>
      <w:divBdr>
        <w:top w:val="none" w:sz="0" w:space="0" w:color="auto"/>
        <w:left w:val="none" w:sz="0" w:space="0" w:color="auto"/>
        <w:bottom w:val="none" w:sz="0" w:space="0" w:color="auto"/>
        <w:right w:val="none" w:sz="0" w:space="0" w:color="auto"/>
      </w:divBdr>
    </w:div>
    <w:div w:id="929388289">
      <w:bodyDiv w:val="1"/>
      <w:marLeft w:val="0"/>
      <w:marRight w:val="0"/>
      <w:marTop w:val="0"/>
      <w:marBottom w:val="0"/>
      <w:divBdr>
        <w:top w:val="none" w:sz="0" w:space="0" w:color="auto"/>
        <w:left w:val="none" w:sz="0" w:space="0" w:color="auto"/>
        <w:bottom w:val="none" w:sz="0" w:space="0" w:color="auto"/>
        <w:right w:val="none" w:sz="0" w:space="0" w:color="auto"/>
      </w:divBdr>
    </w:div>
    <w:div w:id="946499288">
      <w:bodyDiv w:val="1"/>
      <w:marLeft w:val="0"/>
      <w:marRight w:val="0"/>
      <w:marTop w:val="0"/>
      <w:marBottom w:val="0"/>
      <w:divBdr>
        <w:top w:val="none" w:sz="0" w:space="0" w:color="auto"/>
        <w:left w:val="none" w:sz="0" w:space="0" w:color="auto"/>
        <w:bottom w:val="none" w:sz="0" w:space="0" w:color="auto"/>
        <w:right w:val="none" w:sz="0" w:space="0" w:color="auto"/>
      </w:divBdr>
    </w:div>
    <w:div w:id="953559056">
      <w:bodyDiv w:val="1"/>
      <w:marLeft w:val="0"/>
      <w:marRight w:val="0"/>
      <w:marTop w:val="0"/>
      <w:marBottom w:val="0"/>
      <w:divBdr>
        <w:top w:val="none" w:sz="0" w:space="0" w:color="auto"/>
        <w:left w:val="none" w:sz="0" w:space="0" w:color="auto"/>
        <w:bottom w:val="none" w:sz="0" w:space="0" w:color="auto"/>
        <w:right w:val="none" w:sz="0" w:space="0" w:color="auto"/>
      </w:divBdr>
      <w:divsChild>
        <w:div w:id="1974869879">
          <w:marLeft w:val="0"/>
          <w:marRight w:val="0"/>
          <w:marTop w:val="0"/>
          <w:marBottom w:val="0"/>
          <w:divBdr>
            <w:top w:val="none" w:sz="0" w:space="0" w:color="auto"/>
            <w:left w:val="none" w:sz="0" w:space="0" w:color="auto"/>
            <w:bottom w:val="none" w:sz="0" w:space="0" w:color="auto"/>
            <w:right w:val="none" w:sz="0" w:space="0" w:color="auto"/>
          </w:divBdr>
          <w:divsChild>
            <w:div w:id="20729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75281">
      <w:bodyDiv w:val="1"/>
      <w:marLeft w:val="0"/>
      <w:marRight w:val="0"/>
      <w:marTop w:val="0"/>
      <w:marBottom w:val="0"/>
      <w:divBdr>
        <w:top w:val="none" w:sz="0" w:space="0" w:color="auto"/>
        <w:left w:val="none" w:sz="0" w:space="0" w:color="auto"/>
        <w:bottom w:val="none" w:sz="0" w:space="0" w:color="auto"/>
        <w:right w:val="none" w:sz="0" w:space="0" w:color="auto"/>
      </w:divBdr>
    </w:div>
    <w:div w:id="962199985">
      <w:bodyDiv w:val="1"/>
      <w:marLeft w:val="0"/>
      <w:marRight w:val="0"/>
      <w:marTop w:val="0"/>
      <w:marBottom w:val="0"/>
      <w:divBdr>
        <w:top w:val="none" w:sz="0" w:space="0" w:color="auto"/>
        <w:left w:val="none" w:sz="0" w:space="0" w:color="auto"/>
        <w:bottom w:val="none" w:sz="0" w:space="0" w:color="auto"/>
        <w:right w:val="none" w:sz="0" w:space="0" w:color="auto"/>
      </w:divBdr>
    </w:div>
    <w:div w:id="981470060">
      <w:bodyDiv w:val="1"/>
      <w:marLeft w:val="0"/>
      <w:marRight w:val="0"/>
      <w:marTop w:val="0"/>
      <w:marBottom w:val="0"/>
      <w:divBdr>
        <w:top w:val="none" w:sz="0" w:space="0" w:color="auto"/>
        <w:left w:val="none" w:sz="0" w:space="0" w:color="auto"/>
        <w:bottom w:val="none" w:sz="0" w:space="0" w:color="auto"/>
        <w:right w:val="none" w:sz="0" w:space="0" w:color="auto"/>
      </w:divBdr>
    </w:div>
    <w:div w:id="983705500">
      <w:bodyDiv w:val="1"/>
      <w:marLeft w:val="0"/>
      <w:marRight w:val="0"/>
      <w:marTop w:val="0"/>
      <w:marBottom w:val="0"/>
      <w:divBdr>
        <w:top w:val="none" w:sz="0" w:space="0" w:color="auto"/>
        <w:left w:val="none" w:sz="0" w:space="0" w:color="auto"/>
        <w:bottom w:val="none" w:sz="0" w:space="0" w:color="auto"/>
        <w:right w:val="none" w:sz="0" w:space="0" w:color="auto"/>
      </w:divBdr>
    </w:div>
    <w:div w:id="987707780">
      <w:bodyDiv w:val="1"/>
      <w:marLeft w:val="0"/>
      <w:marRight w:val="0"/>
      <w:marTop w:val="0"/>
      <w:marBottom w:val="0"/>
      <w:divBdr>
        <w:top w:val="none" w:sz="0" w:space="0" w:color="auto"/>
        <w:left w:val="none" w:sz="0" w:space="0" w:color="auto"/>
        <w:bottom w:val="none" w:sz="0" w:space="0" w:color="auto"/>
        <w:right w:val="none" w:sz="0" w:space="0" w:color="auto"/>
      </w:divBdr>
    </w:div>
    <w:div w:id="993222364">
      <w:bodyDiv w:val="1"/>
      <w:marLeft w:val="0"/>
      <w:marRight w:val="0"/>
      <w:marTop w:val="0"/>
      <w:marBottom w:val="0"/>
      <w:divBdr>
        <w:top w:val="none" w:sz="0" w:space="0" w:color="auto"/>
        <w:left w:val="none" w:sz="0" w:space="0" w:color="auto"/>
        <w:bottom w:val="none" w:sz="0" w:space="0" w:color="auto"/>
        <w:right w:val="none" w:sz="0" w:space="0" w:color="auto"/>
      </w:divBdr>
    </w:div>
    <w:div w:id="999775104">
      <w:bodyDiv w:val="1"/>
      <w:marLeft w:val="0"/>
      <w:marRight w:val="0"/>
      <w:marTop w:val="0"/>
      <w:marBottom w:val="0"/>
      <w:divBdr>
        <w:top w:val="none" w:sz="0" w:space="0" w:color="auto"/>
        <w:left w:val="none" w:sz="0" w:space="0" w:color="auto"/>
        <w:bottom w:val="none" w:sz="0" w:space="0" w:color="auto"/>
        <w:right w:val="none" w:sz="0" w:space="0" w:color="auto"/>
      </w:divBdr>
    </w:div>
    <w:div w:id="999844533">
      <w:bodyDiv w:val="1"/>
      <w:marLeft w:val="0"/>
      <w:marRight w:val="0"/>
      <w:marTop w:val="0"/>
      <w:marBottom w:val="0"/>
      <w:divBdr>
        <w:top w:val="none" w:sz="0" w:space="0" w:color="auto"/>
        <w:left w:val="none" w:sz="0" w:space="0" w:color="auto"/>
        <w:bottom w:val="none" w:sz="0" w:space="0" w:color="auto"/>
        <w:right w:val="none" w:sz="0" w:space="0" w:color="auto"/>
      </w:divBdr>
    </w:div>
    <w:div w:id="1003317243">
      <w:bodyDiv w:val="1"/>
      <w:marLeft w:val="0"/>
      <w:marRight w:val="0"/>
      <w:marTop w:val="0"/>
      <w:marBottom w:val="0"/>
      <w:divBdr>
        <w:top w:val="none" w:sz="0" w:space="0" w:color="auto"/>
        <w:left w:val="none" w:sz="0" w:space="0" w:color="auto"/>
        <w:bottom w:val="none" w:sz="0" w:space="0" w:color="auto"/>
        <w:right w:val="none" w:sz="0" w:space="0" w:color="auto"/>
      </w:divBdr>
    </w:div>
    <w:div w:id="1044603022">
      <w:bodyDiv w:val="1"/>
      <w:marLeft w:val="0"/>
      <w:marRight w:val="0"/>
      <w:marTop w:val="0"/>
      <w:marBottom w:val="0"/>
      <w:divBdr>
        <w:top w:val="none" w:sz="0" w:space="0" w:color="auto"/>
        <w:left w:val="none" w:sz="0" w:space="0" w:color="auto"/>
        <w:bottom w:val="none" w:sz="0" w:space="0" w:color="auto"/>
        <w:right w:val="none" w:sz="0" w:space="0" w:color="auto"/>
      </w:divBdr>
    </w:div>
    <w:div w:id="1055393633">
      <w:bodyDiv w:val="1"/>
      <w:marLeft w:val="0"/>
      <w:marRight w:val="0"/>
      <w:marTop w:val="0"/>
      <w:marBottom w:val="0"/>
      <w:divBdr>
        <w:top w:val="none" w:sz="0" w:space="0" w:color="auto"/>
        <w:left w:val="none" w:sz="0" w:space="0" w:color="auto"/>
        <w:bottom w:val="none" w:sz="0" w:space="0" w:color="auto"/>
        <w:right w:val="none" w:sz="0" w:space="0" w:color="auto"/>
      </w:divBdr>
    </w:div>
    <w:div w:id="1055472598">
      <w:bodyDiv w:val="1"/>
      <w:marLeft w:val="0"/>
      <w:marRight w:val="0"/>
      <w:marTop w:val="0"/>
      <w:marBottom w:val="0"/>
      <w:divBdr>
        <w:top w:val="none" w:sz="0" w:space="0" w:color="auto"/>
        <w:left w:val="none" w:sz="0" w:space="0" w:color="auto"/>
        <w:bottom w:val="none" w:sz="0" w:space="0" w:color="auto"/>
        <w:right w:val="none" w:sz="0" w:space="0" w:color="auto"/>
      </w:divBdr>
    </w:div>
    <w:div w:id="1059325433">
      <w:bodyDiv w:val="1"/>
      <w:marLeft w:val="0"/>
      <w:marRight w:val="0"/>
      <w:marTop w:val="0"/>
      <w:marBottom w:val="0"/>
      <w:divBdr>
        <w:top w:val="none" w:sz="0" w:space="0" w:color="auto"/>
        <w:left w:val="none" w:sz="0" w:space="0" w:color="auto"/>
        <w:bottom w:val="none" w:sz="0" w:space="0" w:color="auto"/>
        <w:right w:val="none" w:sz="0" w:space="0" w:color="auto"/>
      </w:divBdr>
    </w:div>
    <w:div w:id="1068573287">
      <w:bodyDiv w:val="1"/>
      <w:marLeft w:val="0"/>
      <w:marRight w:val="0"/>
      <w:marTop w:val="0"/>
      <w:marBottom w:val="0"/>
      <w:divBdr>
        <w:top w:val="none" w:sz="0" w:space="0" w:color="auto"/>
        <w:left w:val="none" w:sz="0" w:space="0" w:color="auto"/>
        <w:bottom w:val="none" w:sz="0" w:space="0" w:color="auto"/>
        <w:right w:val="none" w:sz="0" w:space="0" w:color="auto"/>
      </w:divBdr>
    </w:div>
    <w:div w:id="1105731604">
      <w:bodyDiv w:val="1"/>
      <w:marLeft w:val="0"/>
      <w:marRight w:val="0"/>
      <w:marTop w:val="0"/>
      <w:marBottom w:val="0"/>
      <w:divBdr>
        <w:top w:val="none" w:sz="0" w:space="0" w:color="auto"/>
        <w:left w:val="none" w:sz="0" w:space="0" w:color="auto"/>
        <w:bottom w:val="none" w:sz="0" w:space="0" w:color="auto"/>
        <w:right w:val="none" w:sz="0" w:space="0" w:color="auto"/>
      </w:divBdr>
    </w:div>
    <w:div w:id="1107194314">
      <w:bodyDiv w:val="1"/>
      <w:marLeft w:val="0"/>
      <w:marRight w:val="0"/>
      <w:marTop w:val="0"/>
      <w:marBottom w:val="0"/>
      <w:divBdr>
        <w:top w:val="none" w:sz="0" w:space="0" w:color="auto"/>
        <w:left w:val="none" w:sz="0" w:space="0" w:color="auto"/>
        <w:bottom w:val="none" w:sz="0" w:space="0" w:color="auto"/>
        <w:right w:val="none" w:sz="0" w:space="0" w:color="auto"/>
      </w:divBdr>
    </w:div>
    <w:div w:id="1115443391">
      <w:bodyDiv w:val="1"/>
      <w:marLeft w:val="0"/>
      <w:marRight w:val="0"/>
      <w:marTop w:val="0"/>
      <w:marBottom w:val="0"/>
      <w:divBdr>
        <w:top w:val="none" w:sz="0" w:space="0" w:color="auto"/>
        <w:left w:val="none" w:sz="0" w:space="0" w:color="auto"/>
        <w:bottom w:val="none" w:sz="0" w:space="0" w:color="auto"/>
        <w:right w:val="none" w:sz="0" w:space="0" w:color="auto"/>
      </w:divBdr>
    </w:div>
    <w:div w:id="1118333531">
      <w:bodyDiv w:val="1"/>
      <w:marLeft w:val="0"/>
      <w:marRight w:val="0"/>
      <w:marTop w:val="0"/>
      <w:marBottom w:val="0"/>
      <w:divBdr>
        <w:top w:val="none" w:sz="0" w:space="0" w:color="auto"/>
        <w:left w:val="none" w:sz="0" w:space="0" w:color="auto"/>
        <w:bottom w:val="none" w:sz="0" w:space="0" w:color="auto"/>
        <w:right w:val="none" w:sz="0" w:space="0" w:color="auto"/>
      </w:divBdr>
    </w:div>
    <w:div w:id="1119179290">
      <w:bodyDiv w:val="1"/>
      <w:marLeft w:val="0"/>
      <w:marRight w:val="0"/>
      <w:marTop w:val="0"/>
      <w:marBottom w:val="0"/>
      <w:divBdr>
        <w:top w:val="none" w:sz="0" w:space="0" w:color="auto"/>
        <w:left w:val="none" w:sz="0" w:space="0" w:color="auto"/>
        <w:bottom w:val="none" w:sz="0" w:space="0" w:color="auto"/>
        <w:right w:val="none" w:sz="0" w:space="0" w:color="auto"/>
      </w:divBdr>
    </w:div>
    <w:div w:id="1124009343">
      <w:bodyDiv w:val="1"/>
      <w:marLeft w:val="0"/>
      <w:marRight w:val="0"/>
      <w:marTop w:val="0"/>
      <w:marBottom w:val="0"/>
      <w:divBdr>
        <w:top w:val="none" w:sz="0" w:space="0" w:color="auto"/>
        <w:left w:val="none" w:sz="0" w:space="0" w:color="auto"/>
        <w:bottom w:val="none" w:sz="0" w:space="0" w:color="auto"/>
        <w:right w:val="none" w:sz="0" w:space="0" w:color="auto"/>
      </w:divBdr>
    </w:div>
    <w:div w:id="1129471115">
      <w:bodyDiv w:val="1"/>
      <w:marLeft w:val="0"/>
      <w:marRight w:val="0"/>
      <w:marTop w:val="0"/>
      <w:marBottom w:val="0"/>
      <w:divBdr>
        <w:top w:val="none" w:sz="0" w:space="0" w:color="auto"/>
        <w:left w:val="none" w:sz="0" w:space="0" w:color="auto"/>
        <w:bottom w:val="none" w:sz="0" w:space="0" w:color="auto"/>
        <w:right w:val="none" w:sz="0" w:space="0" w:color="auto"/>
      </w:divBdr>
    </w:div>
    <w:div w:id="1138063606">
      <w:bodyDiv w:val="1"/>
      <w:marLeft w:val="0"/>
      <w:marRight w:val="0"/>
      <w:marTop w:val="0"/>
      <w:marBottom w:val="0"/>
      <w:divBdr>
        <w:top w:val="none" w:sz="0" w:space="0" w:color="auto"/>
        <w:left w:val="none" w:sz="0" w:space="0" w:color="auto"/>
        <w:bottom w:val="none" w:sz="0" w:space="0" w:color="auto"/>
        <w:right w:val="none" w:sz="0" w:space="0" w:color="auto"/>
      </w:divBdr>
    </w:div>
    <w:div w:id="1157457725">
      <w:bodyDiv w:val="1"/>
      <w:marLeft w:val="0"/>
      <w:marRight w:val="0"/>
      <w:marTop w:val="0"/>
      <w:marBottom w:val="0"/>
      <w:divBdr>
        <w:top w:val="none" w:sz="0" w:space="0" w:color="auto"/>
        <w:left w:val="none" w:sz="0" w:space="0" w:color="auto"/>
        <w:bottom w:val="none" w:sz="0" w:space="0" w:color="auto"/>
        <w:right w:val="none" w:sz="0" w:space="0" w:color="auto"/>
      </w:divBdr>
    </w:div>
    <w:div w:id="1171683103">
      <w:bodyDiv w:val="1"/>
      <w:marLeft w:val="0"/>
      <w:marRight w:val="0"/>
      <w:marTop w:val="0"/>
      <w:marBottom w:val="0"/>
      <w:divBdr>
        <w:top w:val="none" w:sz="0" w:space="0" w:color="auto"/>
        <w:left w:val="none" w:sz="0" w:space="0" w:color="auto"/>
        <w:bottom w:val="none" w:sz="0" w:space="0" w:color="auto"/>
        <w:right w:val="none" w:sz="0" w:space="0" w:color="auto"/>
      </w:divBdr>
    </w:div>
    <w:div w:id="1194077563">
      <w:bodyDiv w:val="1"/>
      <w:marLeft w:val="0"/>
      <w:marRight w:val="0"/>
      <w:marTop w:val="0"/>
      <w:marBottom w:val="0"/>
      <w:divBdr>
        <w:top w:val="none" w:sz="0" w:space="0" w:color="auto"/>
        <w:left w:val="none" w:sz="0" w:space="0" w:color="auto"/>
        <w:bottom w:val="none" w:sz="0" w:space="0" w:color="auto"/>
        <w:right w:val="none" w:sz="0" w:space="0" w:color="auto"/>
      </w:divBdr>
    </w:div>
    <w:div w:id="1201549624">
      <w:bodyDiv w:val="1"/>
      <w:marLeft w:val="0"/>
      <w:marRight w:val="0"/>
      <w:marTop w:val="0"/>
      <w:marBottom w:val="0"/>
      <w:divBdr>
        <w:top w:val="none" w:sz="0" w:space="0" w:color="auto"/>
        <w:left w:val="none" w:sz="0" w:space="0" w:color="auto"/>
        <w:bottom w:val="none" w:sz="0" w:space="0" w:color="auto"/>
        <w:right w:val="none" w:sz="0" w:space="0" w:color="auto"/>
      </w:divBdr>
    </w:div>
    <w:div w:id="1208252482">
      <w:bodyDiv w:val="1"/>
      <w:marLeft w:val="0"/>
      <w:marRight w:val="0"/>
      <w:marTop w:val="0"/>
      <w:marBottom w:val="0"/>
      <w:divBdr>
        <w:top w:val="none" w:sz="0" w:space="0" w:color="auto"/>
        <w:left w:val="none" w:sz="0" w:space="0" w:color="auto"/>
        <w:bottom w:val="none" w:sz="0" w:space="0" w:color="auto"/>
        <w:right w:val="none" w:sz="0" w:space="0" w:color="auto"/>
      </w:divBdr>
    </w:div>
    <w:div w:id="1225140657">
      <w:bodyDiv w:val="1"/>
      <w:marLeft w:val="0"/>
      <w:marRight w:val="0"/>
      <w:marTop w:val="0"/>
      <w:marBottom w:val="0"/>
      <w:divBdr>
        <w:top w:val="none" w:sz="0" w:space="0" w:color="auto"/>
        <w:left w:val="none" w:sz="0" w:space="0" w:color="auto"/>
        <w:bottom w:val="none" w:sz="0" w:space="0" w:color="auto"/>
        <w:right w:val="none" w:sz="0" w:space="0" w:color="auto"/>
      </w:divBdr>
    </w:div>
    <w:div w:id="1272318292">
      <w:bodyDiv w:val="1"/>
      <w:marLeft w:val="0"/>
      <w:marRight w:val="0"/>
      <w:marTop w:val="0"/>
      <w:marBottom w:val="0"/>
      <w:divBdr>
        <w:top w:val="none" w:sz="0" w:space="0" w:color="auto"/>
        <w:left w:val="none" w:sz="0" w:space="0" w:color="auto"/>
        <w:bottom w:val="none" w:sz="0" w:space="0" w:color="auto"/>
        <w:right w:val="none" w:sz="0" w:space="0" w:color="auto"/>
      </w:divBdr>
    </w:div>
    <w:div w:id="1275676254">
      <w:bodyDiv w:val="1"/>
      <w:marLeft w:val="0"/>
      <w:marRight w:val="0"/>
      <w:marTop w:val="0"/>
      <w:marBottom w:val="0"/>
      <w:divBdr>
        <w:top w:val="none" w:sz="0" w:space="0" w:color="auto"/>
        <w:left w:val="none" w:sz="0" w:space="0" w:color="auto"/>
        <w:bottom w:val="none" w:sz="0" w:space="0" w:color="auto"/>
        <w:right w:val="none" w:sz="0" w:space="0" w:color="auto"/>
      </w:divBdr>
    </w:div>
    <w:div w:id="1280181063">
      <w:bodyDiv w:val="1"/>
      <w:marLeft w:val="0"/>
      <w:marRight w:val="0"/>
      <w:marTop w:val="0"/>
      <w:marBottom w:val="0"/>
      <w:divBdr>
        <w:top w:val="none" w:sz="0" w:space="0" w:color="auto"/>
        <w:left w:val="none" w:sz="0" w:space="0" w:color="auto"/>
        <w:bottom w:val="none" w:sz="0" w:space="0" w:color="auto"/>
        <w:right w:val="none" w:sz="0" w:space="0" w:color="auto"/>
      </w:divBdr>
    </w:div>
    <w:div w:id="1296370332">
      <w:bodyDiv w:val="1"/>
      <w:marLeft w:val="0"/>
      <w:marRight w:val="0"/>
      <w:marTop w:val="0"/>
      <w:marBottom w:val="0"/>
      <w:divBdr>
        <w:top w:val="none" w:sz="0" w:space="0" w:color="auto"/>
        <w:left w:val="none" w:sz="0" w:space="0" w:color="auto"/>
        <w:bottom w:val="none" w:sz="0" w:space="0" w:color="auto"/>
        <w:right w:val="none" w:sz="0" w:space="0" w:color="auto"/>
      </w:divBdr>
    </w:div>
    <w:div w:id="1320697100">
      <w:bodyDiv w:val="1"/>
      <w:marLeft w:val="0"/>
      <w:marRight w:val="0"/>
      <w:marTop w:val="0"/>
      <w:marBottom w:val="0"/>
      <w:divBdr>
        <w:top w:val="none" w:sz="0" w:space="0" w:color="auto"/>
        <w:left w:val="none" w:sz="0" w:space="0" w:color="auto"/>
        <w:bottom w:val="none" w:sz="0" w:space="0" w:color="auto"/>
        <w:right w:val="none" w:sz="0" w:space="0" w:color="auto"/>
      </w:divBdr>
    </w:div>
    <w:div w:id="1351372637">
      <w:bodyDiv w:val="1"/>
      <w:marLeft w:val="0"/>
      <w:marRight w:val="0"/>
      <w:marTop w:val="0"/>
      <w:marBottom w:val="0"/>
      <w:divBdr>
        <w:top w:val="none" w:sz="0" w:space="0" w:color="auto"/>
        <w:left w:val="none" w:sz="0" w:space="0" w:color="auto"/>
        <w:bottom w:val="none" w:sz="0" w:space="0" w:color="auto"/>
        <w:right w:val="none" w:sz="0" w:space="0" w:color="auto"/>
      </w:divBdr>
    </w:div>
    <w:div w:id="1353603351">
      <w:bodyDiv w:val="1"/>
      <w:marLeft w:val="0"/>
      <w:marRight w:val="0"/>
      <w:marTop w:val="0"/>
      <w:marBottom w:val="0"/>
      <w:divBdr>
        <w:top w:val="none" w:sz="0" w:space="0" w:color="auto"/>
        <w:left w:val="none" w:sz="0" w:space="0" w:color="auto"/>
        <w:bottom w:val="none" w:sz="0" w:space="0" w:color="auto"/>
        <w:right w:val="none" w:sz="0" w:space="0" w:color="auto"/>
      </w:divBdr>
    </w:div>
    <w:div w:id="1356082061">
      <w:bodyDiv w:val="1"/>
      <w:marLeft w:val="0"/>
      <w:marRight w:val="0"/>
      <w:marTop w:val="0"/>
      <w:marBottom w:val="0"/>
      <w:divBdr>
        <w:top w:val="none" w:sz="0" w:space="0" w:color="auto"/>
        <w:left w:val="none" w:sz="0" w:space="0" w:color="auto"/>
        <w:bottom w:val="none" w:sz="0" w:space="0" w:color="auto"/>
        <w:right w:val="none" w:sz="0" w:space="0" w:color="auto"/>
      </w:divBdr>
    </w:div>
    <w:div w:id="1364205464">
      <w:bodyDiv w:val="1"/>
      <w:marLeft w:val="0"/>
      <w:marRight w:val="0"/>
      <w:marTop w:val="0"/>
      <w:marBottom w:val="0"/>
      <w:divBdr>
        <w:top w:val="none" w:sz="0" w:space="0" w:color="auto"/>
        <w:left w:val="none" w:sz="0" w:space="0" w:color="auto"/>
        <w:bottom w:val="none" w:sz="0" w:space="0" w:color="auto"/>
        <w:right w:val="none" w:sz="0" w:space="0" w:color="auto"/>
      </w:divBdr>
    </w:div>
    <w:div w:id="1378238248">
      <w:bodyDiv w:val="1"/>
      <w:marLeft w:val="0"/>
      <w:marRight w:val="0"/>
      <w:marTop w:val="0"/>
      <w:marBottom w:val="0"/>
      <w:divBdr>
        <w:top w:val="none" w:sz="0" w:space="0" w:color="auto"/>
        <w:left w:val="none" w:sz="0" w:space="0" w:color="auto"/>
        <w:bottom w:val="none" w:sz="0" w:space="0" w:color="auto"/>
        <w:right w:val="none" w:sz="0" w:space="0" w:color="auto"/>
      </w:divBdr>
    </w:div>
    <w:div w:id="1385104245">
      <w:bodyDiv w:val="1"/>
      <w:marLeft w:val="0"/>
      <w:marRight w:val="0"/>
      <w:marTop w:val="0"/>
      <w:marBottom w:val="0"/>
      <w:divBdr>
        <w:top w:val="none" w:sz="0" w:space="0" w:color="auto"/>
        <w:left w:val="none" w:sz="0" w:space="0" w:color="auto"/>
        <w:bottom w:val="none" w:sz="0" w:space="0" w:color="auto"/>
        <w:right w:val="none" w:sz="0" w:space="0" w:color="auto"/>
      </w:divBdr>
    </w:div>
    <w:div w:id="1393043708">
      <w:bodyDiv w:val="1"/>
      <w:marLeft w:val="0"/>
      <w:marRight w:val="0"/>
      <w:marTop w:val="0"/>
      <w:marBottom w:val="0"/>
      <w:divBdr>
        <w:top w:val="none" w:sz="0" w:space="0" w:color="auto"/>
        <w:left w:val="none" w:sz="0" w:space="0" w:color="auto"/>
        <w:bottom w:val="none" w:sz="0" w:space="0" w:color="auto"/>
        <w:right w:val="none" w:sz="0" w:space="0" w:color="auto"/>
      </w:divBdr>
    </w:div>
    <w:div w:id="1408655012">
      <w:bodyDiv w:val="1"/>
      <w:marLeft w:val="0"/>
      <w:marRight w:val="0"/>
      <w:marTop w:val="0"/>
      <w:marBottom w:val="0"/>
      <w:divBdr>
        <w:top w:val="none" w:sz="0" w:space="0" w:color="auto"/>
        <w:left w:val="none" w:sz="0" w:space="0" w:color="auto"/>
        <w:bottom w:val="none" w:sz="0" w:space="0" w:color="auto"/>
        <w:right w:val="none" w:sz="0" w:space="0" w:color="auto"/>
      </w:divBdr>
    </w:div>
    <w:div w:id="1469084948">
      <w:bodyDiv w:val="1"/>
      <w:marLeft w:val="0"/>
      <w:marRight w:val="0"/>
      <w:marTop w:val="0"/>
      <w:marBottom w:val="0"/>
      <w:divBdr>
        <w:top w:val="none" w:sz="0" w:space="0" w:color="auto"/>
        <w:left w:val="none" w:sz="0" w:space="0" w:color="auto"/>
        <w:bottom w:val="none" w:sz="0" w:space="0" w:color="auto"/>
        <w:right w:val="none" w:sz="0" w:space="0" w:color="auto"/>
      </w:divBdr>
    </w:div>
    <w:div w:id="1470509413">
      <w:bodyDiv w:val="1"/>
      <w:marLeft w:val="0"/>
      <w:marRight w:val="0"/>
      <w:marTop w:val="0"/>
      <w:marBottom w:val="0"/>
      <w:divBdr>
        <w:top w:val="none" w:sz="0" w:space="0" w:color="auto"/>
        <w:left w:val="none" w:sz="0" w:space="0" w:color="auto"/>
        <w:bottom w:val="none" w:sz="0" w:space="0" w:color="auto"/>
        <w:right w:val="none" w:sz="0" w:space="0" w:color="auto"/>
      </w:divBdr>
    </w:div>
    <w:div w:id="1494756372">
      <w:bodyDiv w:val="1"/>
      <w:marLeft w:val="0"/>
      <w:marRight w:val="0"/>
      <w:marTop w:val="0"/>
      <w:marBottom w:val="0"/>
      <w:divBdr>
        <w:top w:val="none" w:sz="0" w:space="0" w:color="auto"/>
        <w:left w:val="none" w:sz="0" w:space="0" w:color="auto"/>
        <w:bottom w:val="none" w:sz="0" w:space="0" w:color="auto"/>
        <w:right w:val="none" w:sz="0" w:space="0" w:color="auto"/>
      </w:divBdr>
    </w:div>
    <w:div w:id="1504780352">
      <w:bodyDiv w:val="1"/>
      <w:marLeft w:val="0"/>
      <w:marRight w:val="0"/>
      <w:marTop w:val="0"/>
      <w:marBottom w:val="0"/>
      <w:divBdr>
        <w:top w:val="none" w:sz="0" w:space="0" w:color="auto"/>
        <w:left w:val="none" w:sz="0" w:space="0" w:color="auto"/>
        <w:bottom w:val="none" w:sz="0" w:space="0" w:color="auto"/>
        <w:right w:val="none" w:sz="0" w:space="0" w:color="auto"/>
      </w:divBdr>
    </w:div>
    <w:div w:id="1511487054">
      <w:bodyDiv w:val="1"/>
      <w:marLeft w:val="0"/>
      <w:marRight w:val="0"/>
      <w:marTop w:val="0"/>
      <w:marBottom w:val="0"/>
      <w:divBdr>
        <w:top w:val="none" w:sz="0" w:space="0" w:color="auto"/>
        <w:left w:val="none" w:sz="0" w:space="0" w:color="auto"/>
        <w:bottom w:val="none" w:sz="0" w:space="0" w:color="auto"/>
        <w:right w:val="none" w:sz="0" w:space="0" w:color="auto"/>
      </w:divBdr>
    </w:div>
    <w:div w:id="1520048740">
      <w:bodyDiv w:val="1"/>
      <w:marLeft w:val="0"/>
      <w:marRight w:val="0"/>
      <w:marTop w:val="0"/>
      <w:marBottom w:val="0"/>
      <w:divBdr>
        <w:top w:val="none" w:sz="0" w:space="0" w:color="auto"/>
        <w:left w:val="none" w:sz="0" w:space="0" w:color="auto"/>
        <w:bottom w:val="none" w:sz="0" w:space="0" w:color="auto"/>
        <w:right w:val="none" w:sz="0" w:space="0" w:color="auto"/>
      </w:divBdr>
    </w:div>
    <w:div w:id="1542129360">
      <w:bodyDiv w:val="1"/>
      <w:marLeft w:val="0"/>
      <w:marRight w:val="0"/>
      <w:marTop w:val="0"/>
      <w:marBottom w:val="0"/>
      <w:divBdr>
        <w:top w:val="none" w:sz="0" w:space="0" w:color="auto"/>
        <w:left w:val="none" w:sz="0" w:space="0" w:color="auto"/>
        <w:bottom w:val="none" w:sz="0" w:space="0" w:color="auto"/>
        <w:right w:val="none" w:sz="0" w:space="0" w:color="auto"/>
      </w:divBdr>
    </w:div>
    <w:div w:id="1544975809">
      <w:bodyDiv w:val="1"/>
      <w:marLeft w:val="0"/>
      <w:marRight w:val="0"/>
      <w:marTop w:val="0"/>
      <w:marBottom w:val="0"/>
      <w:divBdr>
        <w:top w:val="none" w:sz="0" w:space="0" w:color="auto"/>
        <w:left w:val="none" w:sz="0" w:space="0" w:color="auto"/>
        <w:bottom w:val="none" w:sz="0" w:space="0" w:color="auto"/>
        <w:right w:val="none" w:sz="0" w:space="0" w:color="auto"/>
      </w:divBdr>
    </w:div>
    <w:div w:id="1554269553">
      <w:bodyDiv w:val="1"/>
      <w:marLeft w:val="0"/>
      <w:marRight w:val="0"/>
      <w:marTop w:val="0"/>
      <w:marBottom w:val="0"/>
      <w:divBdr>
        <w:top w:val="none" w:sz="0" w:space="0" w:color="auto"/>
        <w:left w:val="none" w:sz="0" w:space="0" w:color="auto"/>
        <w:bottom w:val="none" w:sz="0" w:space="0" w:color="auto"/>
        <w:right w:val="none" w:sz="0" w:space="0" w:color="auto"/>
      </w:divBdr>
    </w:div>
    <w:div w:id="1561942725">
      <w:bodyDiv w:val="1"/>
      <w:marLeft w:val="0"/>
      <w:marRight w:val="0"/>
      <w:marTop w:val="0"/>
      <w:marBottom w:val="0"/>
      <w:divBdr>
        <w:top w:val="none" w:sz="0" w:space="0" w:color="auto"/>
        <w:left w:val="none" w:sz="0" w:space="0" w:color="auto"/>
        <w:bottom w:val="none" w:sz="0" w:space="0" w:color="auto"/>
        <w:right w:val="none" w:sz="0" w:space="0" w:color="auto"/>
      </w:divBdr>
    </w:div>
    <w:div w:id="1563372979">
      <w:bodyDiv w:val="1"/>
      <w:marLeft w:val="0"/>
      <w:marRight w:val="0"/>
      <w:marTop w:val="0"/>
      <w:marBottom w:val="0"/>
      <w:divBdr>
        <w:top w:val="none" w:sz="0" w:space="0" w:color="auto"/>
        <w:left w:val="none" w:sz="0" w:space="0" w:color="auto"/>
        <w:bottom w:val="none" w:sz="0" w:space="0" w:color="auto"/>
        <w:right w:val="none" w:sz="0" w:space="0" w:color="auto"/>
      </w:divBdr>
    </w:div>
    <w:div w:id="1566067339">
      <w:bodyDiv w:val="1"/>
      <w:marLeft w:val="0"/>
      <w:marRight w:val="0"/>
      <w:marTop w:val="0"/>
      <w:marBottom w:val="0"/>
      <w:divBdr>
        <w:top w:val="none" w:sz="0" w:space="0" w:color="auto"/>
        <w:left w:val="none" w:sz="0" w:space="0" w:color="auto"/>
        <w:bottom w:val="none" w:sz="0" w:space="0" w:color="auto"/>
        <w:right w:val="none" w:sz="0" w:space="0" w:color="auto"/>
      </w:divBdr>
    </w:div>
    <w:div w:id="1594818900">
      <w:bodyDiv w:val="1"/>
      <w:marLeft w:val="0"/>
      <w:marRight w:val="0"/>
      <w:marTop w:val="0"/>
      <w:marBottom w:val="0"/>
      <w:divBdr>
        <w:top w:val="none" w:sz="0" w:space="0" w:color="auto"/>
        <w:left w:val="none" w:sz="0" w:space="0" w:color="auto"/>
        <w:bottom w:val="none" w:sz="0" w:space="0" w:color="auto"/>
        <w:right w:val="none" w:sz="0" w:space="0" w:color="auto"/>
      </w:divBdr>
    </w:div>
    <w:div w:id="1666009166">
      <w:bodyDiv w:val="1"/>
      <w:marLeft w:val="0"/>
      <w:marRight w:val="0"/>
      <w:marTop w:val="0"/>
      <w:marBottom w:val="0"/>
      <w:divBdr>
        <w:top w:val="none" w:sz="0" w:space="0" w:color="auto"/>
        <w:left w:val="none" w:sz="0" w:space="0" w:color="auto"/>
        <w:bottom w:val="none" w:sz="0" w:space="0" w:color="auto"/>
        <w:right w:val="none" w:sz="0" w:space="0" w:color="auto"/>
      </w:divBdr>
    </w:div>
    <w:div w:id="1668754127">
      <w:bodyDiv w:val="1"/>
      <w:marLeft w:val="0"/>
      <w:marRight w:val="0"/>
      <w:marTop w:val="0"/>
      <w:marBottom w:val="0"/>
      <w:divBdr>
        <w:top w:val="none" w:sz="0" w:space="0" w:color="auto"/>
        <w:left w:val="none" w:sz="0" w:space="0" w:color="auto"/>
        <w:bottom w:val="none" w:sz="0" w:space="0" w:color="auto"/>
        <w:right w:val="none" w:sz="0" w:space="0" w:color="auto"/>
      </w:divBdr>
    </w:div>
    <w:div w:id="1672366449">
      <w:bodyDiv w:val="1"/>
      <w:marLeft w:val="0"/>
      <w:marRight w:val="0"/>
      <w:marTop w:val="0"/>
      <w:marBottom w:val="0"/>
      <w:divBdr>
        <w:top w:val="none" w:sz="0" w:space="0" w:color="auto"/>
        <w:left w:val="none" w:sz="0" w:space="0" w:color="auto"/>
        <w:bottom w:val="none" w:sz="0" w:space="0" w:color="auto"/>
        <w:right w:val="none" w:sz="0" w:space="0" w:color="auto"/>
      </w:divBdr>
    </w:div>
    <w:div w:id="1683164342">
      <w:bodyDiv w:val="1"/>
      <w:marLeft w:val="0"/>
      <w:marRight w:val="0"/>
      <w:marTop w:val="0"/>
      <w:marBottom w:val="0"/>
      <w:divBdr>
        <w:top w:val="none" w:sz="0" w:space="0" w:color="auto"/>
        <w:left w:val="none" w:sz="0" w:space="0" w:color="auto"/>
        <w:bottom w:val="none" w:sz="0" w:space="0" w:color="auto"/>
        <w:right w:val="none" w:sz="0" w:space="0" w:color="auto"/>
      </w:divBdr>
    </w:div>
    <w:div w:id="1687563169">
      <w:bodyDiv w:val="1"/>
      <w:marLeft w:val="0"/>
      <w:marRight w:val="0"/>
      <w:marTop w:val="0"/>
      <w:marBottom w:val="0"/>
      <w:divBdr>
        <w:top w:val="none" w:sz="0" w:space="0" w:color="auto"/>
        <w:left w:val="none" w:sz="0" w:space="0" w:color="auto"/>
        <w:bottom w:val="none" w:sz="0" w:space="0" w:color="auto"/>
        <w:right w:val="none" w:sz="0" w:space="0" w:color="auto"/>
      </w:divBdr>
    </w:div>
    <w:div w:id="1688209362">
      <w:bodyDiv w:val="1"/>
      <w:marLeft w:val="0"/>
      <w:marRight w:val="0"/>
      <w:marTop w:val="0"/>
      <w:marBottom w:val="0"/>
      <w:divBdr>
        <w:top w:val="none" w:sz="0" w:space="0" w:color="auto"/>
        <w:left w:val="none" w:sz="0" w:space="0" w:color="auto"/>
        <w:bottom w:val="none" w:sz="0" w:space="0" w:color="auto"/>
        <w:right w:val="none" w:sz="0" w:space="0" w:color="auto"/>
      </w:divBdr>
    </w:div>
    <w:div w:id="1716806345">
      <w:bodyDiv w:val="1"/>
      <w:marLeft w:val="0"/>
      <w:marRight w:val="0"/>
      <w:marTop w:val="0"/>
      <w:marBottom w:val="0"/>
      <w:divBdr>
        <w:top w:val="none" w:sz="0" w:space="0" w:color="auto"/>
        <w:left w:val="none" w:sz="0" w:space="0" w:color="auto"/>
        <w:bottom w:val="none" w:sz="0" w:space="0" w:color="auto"/>
        <w:right w:val="none" w:sz="0" w:space="0" w:color="auto"/>
      </w:divBdr>
    </w:div>
    <w:div w:id="1725524272">
      <w:bodyDiv w:val="1"/>
      <w:marLeft w:val="0"/>
      <w:marRight w:val="0"/>
      <w:marTop w:val="0"/>
      <w:marBottom w:val="0"/>
      <w:divBdr>
        <w:top w:val="none" w:sz="0" w:space="0" w:color="auto"/>
        <w:left w:val="none" w:sz="0" w:space="0" w:color="auto"/>
        <w:bottom w:val="none" w:sz="0" w:space="0" w:color="auto"/>
        <w:right w:val="none" w:sz="0" w:space="0" w:color="auto"/>
      </w:divBdr>
    </w:div>
    <w:div w:id="1727340931">
      <w:bodyDiv w:val="1"/>
      <w:marLeft w:val="0"/>
      <w:marRight w:val="0"/>
      <w:marTop w:val="0"/>
      <w:marBottom w:val="0"/>
      <w:divBdr>
        <w:top w:val="none" w:sz="0" w:space="0" w:color="auto"/>
        <w:left w:val="none" w:sz="0" w:space="0" w:color="auto"/>
        <w:bottom w:val="none" w:sz="0" w:space="0" w:color="auto"/>
        <w:right w:val="none" w:sz="0" w:space="0" w:color="auto"/>
      </w:divBdr>
    </w:div>
    <w:div w:id="1738429835">
      <w:bodyDiv w:val="1"/>
      <w:marLeft w:val="0"/>
      <w:marRight w:val="0"/>
      <w:marTop w:val="0"/>
      <w:marBottom w:val="0"/>
      <w:divBdr>
        <w:top w:val="none" w:sz="0" w:space="0" w:color="auto"/>
        <w:left w:val="none" w:sz="0" w:space="0" w:color="auto"/>
        <w:bottom w:val="none" w:sz="0" w:space="0" w:color="auto"/>
        <w:right w:val="none" w:sz="0" w:space="0" w:color="auto"/>
      </w:divBdr>
    </w:div>
    <w:div w:id="1740863178">
      <w:bodyDiv w:val="1"/>
      <w:marLeft w:val="0"/>
      <w:marRight w:val="0"/>
      <w:marTop w:val="0"/>
      <w:marBottom w:val="0"/>
      <w:divBdr>
        <w:top w:val="none" w:sz="0" w:space="0" w:color="auto"/>
        <w:left w:val="none" w:sz="0" w:space="0" w:color="auto"/>
        <w:bottom w:val="none" w:sz="0" w:space="0" w:color="auto"/>
        <w:right w:val="none" w:sz="0" w:space="0" w:color="auto"/>
      </w:divBdr>
    </w:div>
    <w:div w:id="1740901302">
      <w:bodyDiv w:val="1"/>
      <w:marLeft w:val="0"/>
      <w:marRight w:val="0"/>
      <w:marTop w:val="0"/>
      <w:marBottom w:val="0"/>
      <w:divBdr>
        <w:top w:val="none" w:sz="0" w:space="0" w:color="auto"/>
        <w:left w:val="none" w:sz="0" w:space="0" w:color="auto"/>
        <w:bottom w:val="none" w:sz="0" w:space="0" w:color="auto"/>
        <w:right w:val="none" w:sz="0" w:space="0" w:color="auto"/>
      </w:divBdr>
    </w:div>
    <w:div w:id="1741781925">
      <w:bodyDiv w:val="1"/>
      <w:marLeft w:val="0"/>
      <w:marRight w:val="0"/>
      <w:marTop w:val="0"/>
      <w:marBottom w:val="0"/>
      <w:divBdr>
        <w:top w:val="none" w:sz="0" w:space="0" w:color="auto"/>
        <w:left w:val="none" w:sz="0" w:space="0" w:color="auto"/>
        <w:bottom w:val="none" w:sz="0" w:space="0" w:color="auto"/>
        <w:right w:val="none" w:sz="0" w:space="0" w:color="auto"/>
      </w:divBdr>
    </w:div>
    <w:div w:id="1752695806">
      <w:bodyDiv w:val="1"/>
      <w:marLeft w:val="0"/>
      <w:marRight w:val="0"/>
      <w:marTop w:val="0"/>
      <w:marBottom w:val="0"/>
      <w:divBdr>
        <w:top w:val="none" w:sz="0" w:space="0" w:color="auto"/>
        <w:left w:val="none" w:sz="0" w:space="0" w:color="auto"/>
        <w:bottom w:val="none" w:sz="0" w:space="0" w:color="auto"/>
        <w:right w:val="none" w:sz="0" w:space="0" w:color="auto"/>
      </w:divBdr>
    </w:div>
    <w:div w:id="1772235998">
      <w:bodyDiv w:val="1"/>
      <w:marLeft w:val="0"/>
      <w:marRight w:val="0"/>
      <w:marTop w:val="0"/>
      <w:marBottom w:val="0"/>
      <w:divBdr>
        <w:top w:val="none" w:sz="0" w:space="0" w:color="auto"/>
        <w:left w:val="none" w:sz="0" w:space="0" w:color="auto"/>
        <w:bottom w:val="none" w:sz="0" w:space="0" w:color="auto"/>
        <w:right w:val="none" w:sz="0" w:space="0" w:color="auto"/>
      </w:divBdr>
    </w:div>
    <w:div w:id="1775399059">
      <w:bodyDiv w:val="1"/>
      <w:marLeft w:val="0"/>
      <w:marRight w:val="0"/>
      <w:marTop w:val="0"/>
      <w:marBottom w:val="0"/>
      <w:divBdr>
        <w:top w:val="none" w:sz="0" w:space="0" w:color="auto"/>
        <w:left w:val="none" w:sz="0" w:space="0" w:color="auto"/>
        <w:bottom w:val="none" w:sz="0" w:space="0" w:color="auto"/>
        <w:right w:val="none" w:sz="0" w:space="0" w:color="auto"/>
      </w:divBdr>
    </w:div>
    <w:div w:id="1794787048">
      <w:bodyDiv w:val="1"/>
      <w:marLeft w:val="0"/>
      <w:marRight w:val="0"/>
      <w:marTop w:val="0"/>
      <w:marBottom w:val="0"/>
      <w:divBdr>
        <w:top w:val="none" w:sz="0" w:space="0" w:color="auto"/>
        <w:left w:val="none" w:sz="0" w:space="0" w:color="auto"/>
        <w:bottom w:val="none" w:sz="0" w:space="0" w:color="auto"/>
        <w:right w:val="none" w:sz="0" w:space="0" w:color="auto"/>
      </w:divBdr>
    </w:div>
    <w:div w:id="1805391179">
      <w:bodyDiv w:val="1"/>
      <w:marLeft w:val="0"/>
      <w:marRight w:val="0"/>
      <w:marTop w:val="0"/>
      <w:marBottom w:val="0"/>
      <w:divBdr>
        <w:top w:val="none" w:sz="0" w:space="0" w:color="auto"/>
        <w:left w:val="none" w:sz="0" w:space="0" w:color="auto"/>
        <w:bottom w:val="none" w:sz="0" w:space="0" w:color="auto"/>
        <w:right w:val="none" w:sz="0" w:space="0" w:color="auto"/>
      </w:divBdr>
    </w:div>
    <w:div w:id="1805808590">
      <w:bodyDiv w:val="1"/>
      <w:marLeft w:val="0"/>
      <w:marRight w:val="0"/>
      <w:marTop w:val="0"/>
      <w:marBottom w:val="0"/>
      <w:divBdr>
        <w:top w:val="none" w:sz="0" w:space="0" w:color="auto"/>
        <w:left w:val="none" w:sz="0" w:space="0" w:color="auto"/>
        <w:bottom w:val="none" w:sz="0" w:space="0" w:color="auto"/>
        <w:right w:val="none" w:sz="0" w:space="0" w:color="auto"/>
      </w:divBdr>
    </w:div>
    <w:div w:id="1808206168">
      <w:bodyDiv w:val="1"/>
      <w:marLeft w:val="0"/>
      <w:marRight w:val="0"/>
      <w:marTop w:val="0"/>
      <w:marBottom w:val="0"/>
      <w:divBdr>
        <w:top w:val="none" w:sz="0" w:space="0" w:color="auto"/>
        <w:left w:val="none" w:sz="0" w:space="0" w:color="auto"/>
        <w:bottom w:val="none" w:sz="0" w:space="0" w:color="auto"/>
        <w:right w:val="none" w:sz="0" w:space="0" w:color="auto"/>
      </w:divBdr>
    </w:div>
    <w:div w:id="1819345352">
      <w:bodyDiv w:val="1"/>
      <w:marLeft w:val="0"/>
      <w:marRight w:val="0"/>
      <w:marTop w:val="0"/>
      <w:marBottom w:val="0"/>
      <w:divBdr>
        <w:top w:val="none" w:sz="0" w:space="0" w:color="auto"/>
        <w:left w:val="none" w:sz="0" w:space="0" w:color="auto"/>
        <w:bottom w:val="none" w:sz="0" w:space="0" w:color="auto"/>
        <w:right w:val="none" w:sz="0" w:space="0" w:color="auto"/>
      </w:divBdr>
    </w:div>
    <w:div w:id="1820608269">
      <w:bodyDiv w:val="1"/>
      <w:marLeft w:val="0"/>
      <w:marRight w:val="0"/>
      <w:marTop w:val="0"/>
      <w:marBottom w:val="0"/>
      <w:divBdr>
        <w:top w:val="none" w:sz="0" w:space="0" w:color="auto"/>
        <w:left w:val="none" w:sz="0" w:space="0" w:color="auto"/>
        <w:bottom w:val="none" w:sz="0" w:space="0" w:color="auto"/>
        <w:right w:val="none" w:sz="0" w:space="0" w:color="auto"/>
      </w:divBdr>
    </w:div>
    <w:div w:id="1830439508">
      <w:bodyDiv w:val="1"/>
      <w:marLeft w:val="0"/>
      <w:marRight w:val="0"/>
      <w:marTop w:val="0"/>
      <w:marBottom w:val="0"/>
      <w:divBdr>
        <w:top w:val="none" w:sz="0" w:space="0" w:color="auto"/>
        <w:left w:val="none" w:sz="0" w:space="0" w:color="auto"/>
        <w:bottom w:val="none" w:sz="0" w:space="0" w:color="auto"/>
        <w:right w:val="none" w:sz="0" w:space="0" w:color="auto"/>
      </w:divBdr>
    </w:div>
    <w:div w:id="1835954072">
      <w:bodyDiv w:val="1"/>
      <w:marLeft w:val="0"/>
      <w:marRight w:val="0"/>
      <w:marTop w:val="0"/>
      <w:marBottom w:val="0"/>
      <w:divBdr>
        <w:top w:val="none" w:sz="0" w:space="0" w:color="auto"/>
        <w:left w:val="none" w:sz="0" w:space="0" w:color="auto"/>
        <w:bottom w:val="none" w:sz="0" w:space="0" w:color="auto"/>
        <w:right w:val="none" w:sz="0" w:space="0" w:color="auto"/>
      </w:divBdr>
    </w:div>
    <w:div w:id="1854412732">
      <w:bodyDiv w:val="1"/>
      <w:marLeft w:val="0"/>
      <w:marRight w:val="0"/>
      <w:marTop w:val="0"/>
      <w:marBottom w:val="0"/>
      <w:divBdr>
        <w:top w:val="none" w:sz="0" w:space="0" w:color="auto"/>
        <w:left w:val="none" w:sz="0" w:space="0" w:color="auto"/>
        <w:bottom w:val="none" w:sz="0" w:space="0" w:color="auto"/>
        <w:right w:val="none" w:sz="0" w:space="0" w:color="auto"/>
      </w:divBdr>
    </w:div>
    <w:div w:id="1862471007">
      <w:bodyDiv w:val="1"/>
      <w:marLeft w:val="0"/>
      <w:marRight w:val="0"/>
      <w:marTop w:val="0"/>
      <w:marBottom w:val="0"/>
      <w:divBdr>
        <w:top w:val="none" w:sz="0" w:space="0" w:color="auto"/>
        <w:left w:val="none" w:sz="0" w:space="0" w:color="auto"/>
        <w:bottom w:val="none" w:sz="0" w:space="0" w:color="auto"/>
        <w:right w:val="none" w:sz="0" w:space="0" w:color="auto"/>
      </w:divBdr>
    </w:div>
    <w:div w:id="1904750930">
      <w:bodyDiv w:val="1"/>
      <w:marLeft w:val="0"/>
      <w:marRight w:val="0"/>
      <w:marTop w:val="0"/>
      <w:marBottom w:val="0"/>
      <w:divBdr>
        <w:top w:val="none" w:sz="0" w:space="0" w:color="auto"/>
        <w:left w:val="none" w:sz="0" w:space="0" w:color="auto"/>
        <w:bottom w:val="none" w:sz="0" w:space="0" w:color="auto"/>
        <w:right w:val="none" w:sz="0" w:space="0" w:color="auto"/>
      </w:divBdr>
    </w:div>
    <w:div w:id="1911845602">
      <w:bodyDiv w:val="1"/>
      <w:marLeft w:val="0"/>
      <w:marRight w:val="0"/>
      <w:marTop w:val="0"/>
      <w:marBottom w:val="0"/>
      <w:divBdr>
        <w:top w:val="none" w:sz="0" w:space="0" w:color="auto"/>
        <w:left w:val="none" w:sz="0" w:space="0" w:color="auto"/>
        <w:bottom w:val="none" w:sz="0" w:space="0" w:color="auto"/>
        <w:right w:val="none" w:sz="0" w:space="0" w:color="auto"/>
      </w:divBdr>
    </w:div>
    <w:div w:id="1959991819">
      <w:bodyDiv w:val="1"/>
      <w:marLeft w:val="0"/>
      <w:marRight w:val="0"/>
      <w:marTop w:val="0"/>
      <w:marBottom w:val="0"/>
      <w:divBdr>
        <w:top w:val="none" w:sz="0" w:space="0" w:color="auto"/>
        <w:left w:val="none" w:sz="0" w:space="0" w:color="auto"/>
        <w:bottom w:val="none" w:sz="0" w:space="0" w:color="auto"/>
        <w:right w:val="none" w:sz="0" w:space="0" w:color="auto"/>
      </w:divBdr>
    </w:div>
    <w:div w:id="1965843768">
      <w:bodyDiv w:val="1"/>
      <w:marLeft w:val="0"/>
      <w:marRight w:val="0"/>
      <w:marTop w:val="0"/>
      <w:marBottom w:val="0"/>
      <w:divBdr>
        <w:top w:val="none" w:sz="0" w:space="0" w:color="auto"/>
        <w:left w:val="none" w:sz="0" w:space="0" w:color="auto"/>
        <w:bottom w:val="none" w:sz="0" w:space="0" w:color="auto"/>
        <w:right w:val="none" w:sz="0" w:space="0" w:color="auto"/>
      </w:divBdr>
    </w:div>
    <w:div w:id="1971670971">
      <w:bodyDiv w:val="1"/>
      <w:marLeft w:val="0"/>
      <w:marRight w:val="0"/>
      <w:marTop w:val="0"/>
      <w:marBottom w:val="0"/>
      <w:divBdr>
        <w:top w:val="none" w:sz="0" w:space="0" w:color="auto"/>
        <w:left w:val="none" w:sz="0" w:space="0" w:color="auto"/>
        <w:bottom w:val="none" w:sz="0" w:space="0" w:color="auto"/>
        <w:right w:val="none" w:sz="0" w:space="0" w:color="auto"/>
      </w:divBdr>
    </w:div>
    <w:div w:id="1998608321">
      <w:bodyDiv w:val="1"/>
      <w:marLeft w:val="0"/>
      <w:marRight w:val="0"/>
      <w:marTop w:val="0"/>
      <w:marBottom w:val="0"/>
      <w:divBdr>
        <w:top w:val="none" w:sz="0" w:space="0" w:color="auto"/>
        <w:left w:val="none" w:sz="0" w:space="0" w:color="auto"/>
        <w:bottom w:val="none" w:sz="0" w:space="0" w:color="auto"/>
        <w:right w:val="none" w:sz="0" w:space="0" w:color="auto"/>
      </w:divBdr>
    </w:div>
    <w:div w:id="2001498155">
      <w:bodyDiv w:val="1"/>
      <w:marLeft w:val="0"/>
      <w:marRight w:val="0"/>
      <w:marTop w:val="0"/>
      <w:marBottom w:val="0"/>
      <w:divBdr>
        <w:top w:val="none" w:sz="0" w:space="0" w:color="auto"/>
        <w:left w:val="none" w:sz="0" w:space="0" w:color="auto"/>
        <w:bottom w:val="none" w:sz="0" w:space="0" w:color="auto"/>
        <w:right w:val="none" w:sz="0" w:space="0" w:color="auto"/>
      </w:divBdr>
    </w:div>
    <w:div w:id="2004314431">
      <w:bodyDiv w:val="1"/>
      <w:marLeft w:val="0"/>
      <w:marRight w:val="0"/>
      <w:marTop w:val="0"/>
      <w:marBottom w:val="0"/>
      <w:divBdr>
        <w:top w:val="none" w:sz="0" w:space="0" w:color="auto"/>
        <w:left w:val="none" w:sz="0" w:space="0" w:color="auto"/>
        <w:bottom w:val="none" w:sz="0" w:space="0" w:color="auto"/>
        <w:right w:val="none" w:sz="0" w:space="0" w:color="auto"/>
      </w:divBdr>
    </w:div>
    <w:div w:id="2022276124">
      <w:bodyDiv w:val="1"/>
      <w:marLeft w:val="0"/>
      <w:marRight w:val="0"/>
      <w:marTop w:val="0"/>
      <w:marBottom w:val="0"/>
      <w:divBdr>
        <w:top w:val="none" w:sz="0" w:space="0" w:color="auto"/>
        <w:left w:val="none" w:sz="0" w:space="0" w:color="auto"/>
        <w:bottom w:val="none" w:sz="0" w:space="0" w:color="auto"/>
        <w:right w:val="none" w:sz="0" w:space="0" w:color="auto"/>
      </w:divBdr>
    </w:div>
    <w:div w:id="2032609114">
      <w:bodyDiv w:val="1"/>
      <w:marLeft w:val="0"/>
      <w:marRight w:val="0"/>
      <w:marTop w:val="0"/>
      <w:marBottom w:val="0"/>
      <w:divBdr>
        <w:top w:val="none" w:sz="0" w:space="0" w:color="auto"/>
        <w:left w:val="none" w:sz="0" w:space="0" w:color="auto"/>
        <w:bottom w:val="none" w:sz="0" w:space="0" w:color="auto"/>
        <w:right w:val="none" w:sz="0" w:space="0" w:color="auto"/>
      </w:divBdr>
    </w:div>
    <w:div w:id="2037995475">
      <w:bodyDiv w:val="1"/>
      <w:marLeft w:val="0"/>
      <w:marRight w:val="0"/>
      <w:marTop w:val="0"/>
      <w:marBottom w:val="0"/>
      <w:divBdr>
        <w:top w:val="none" w:sz="0" w:space="0" w:color="auto"/>
        <w:left w:val="none" w:sz="0" w:space="0" w:color="auto"/>
        <w:bottom w:val="none" w:sz="0" w:space="0" w:color="auto"/>
        <w:right w:val="none" w:sz="0" w:space="0" w:color="auto"/>
      </w:divBdr>
    </w:div>
    <w:div w:id="2079396484">
      <w:bodyDiv w:val="1"/>
      <w:marLeft w:val="0"/>
      <w:marRight w:val="0"/>
      <w:marTop w:val="0"/>
      <w:marBottom w:val="0"/>
      <w:divBdr>
        <w:top w:val="none" w:sz="0" w:space="0" w:color="auto"/>
        <w:left w:val="none" w:sz="0" w:space="0" w:color="auto"/>
        <w:bottom w:val="none" w:sz="0" w:space="0" w:color="auto"/>
        <w:right w:val="none" w:sz="0" w:space="0" w:color="auto"/>
      </w:divBdr>
    </w:div>
    <w:div w:id="2086223062">
      <w:bodyDiv w:val="1"/>
      <w:marLeft w:val="0"/>
      <w:marRight w:val="0"/>
      <w:marTop w:val="0"/>
      <w:marBottom w:val="0"/>
      <w:divBdr>
        <w:top w:val="none" w:sz="0" w:space="0" w:color="auto"/>
        <w:left w:val="none" w:sz="0" w:space="0" w:color="auto"/>
        <w:bottom w:val="none" w:sz="0" w:space="0" w:color="auto"/>
        <w:right w:val="none" w:sz="0" w:space="0" w:color="auto"/>
      </w:divBdr>
    </w:div>
    <w:div w:id="2086488606">
      <w:bodyDiv w:val="1"/>
      <w:marLeft w:val="0"/>
      <w:marRight w:val="0"/>
      <w:marTop w:val="0"/>
      <w:marBottom w:val="0"/>
      <w:divBdr>
        <w:top w:val="none" w:sz="0" w:space="0" w:color="auto"/>
        <w:left w:val="none" w:sz="0" w:space="0" w:color="auto"/>
        <w:bottom w:val="none" w:sz="0" w:space="0" w:color="auto"/>
        <w:right w:val="none" w:sz="0" w:space="0" w:color="auto"/>
      </w:divBdr>
    </w:div>
    <w:div w:id="2088191367">
      <w:bodyDiv w:val="1"/>
      <w:marLeft w:val="0"/>
      <w:marRight w:val="0"/>
      <w:marTop w:val="0"/>
      <w:marBottom w:val="0"/>
      <w:divBdr>
        <w:top w:val="none" w:sz="0" w:space="0" w:color="auto"/>
        <w:left w:val="none" w:sz="0" w:space="0" w:color="auto"/>
        <w:bottom w:val="none" w:sz="0" w:space="0" w:color="auto"/>
        <w:right w:val="none" w:sz="0" w:space="0" w:color="auto"/>
      </w:divBdr>
    </w:div>
    <w:div w:id="2097021012">
      <w:bodyDiv w:val="1"/>
      <w:marLeft w:val="0"/>
      <w:marRight w:val="0"/>
      <w:marTop w:val="0"/>
      <w:marBottom w:val="0"/>
      <w:divBdr>
        <w:top w:val="none" w:sz="0" w:space="0" w:color="auto"/>
        <w:left w:val="none" w:sz="0" w:space="0" w:color="auto"/>
        <w:bottom w:val="none" w:sz="0" w:space="0" w:color="auto"/>
        <w:right w:val="none" w:sz="0" w:space="0" w:color="auto"/>
      </w:divBdr>
    </w:div>
    <w:div w:id="2120372574">
      <w:bodyDiv w:val="1"/>
      <w:marLeft w:val="0"/>
      <w:marRight w:val="0"/>
      <w:marTop w:val="0"/>
      <w:marBottom w:val="0"/>
      <w:divBdr>
        <w:top w:val="none" w:sz="0" w:space="0" w:color="auto"/>
        <w:left w:val="none" w:sz="0" w:space="0" w:color="auto"/>
        <w:bottom w:val="none" w:sz="0" w:space="0" w:color="auto"/>
        <w:right w:val="none" w:sz="0" w:space="0" w:color="auto"/>
      </w:divBdr>
    </w:div>
    <w:div w:id="2128811781">
      <w:bodyDiv w:val="1"/>
      <w:marLeft w:val="0"/>
      <w:marRight w:val="0"/>
      <w:marTop w:val="0"/>
      <w:marBottom w:val="0"/>
      <w:divBdr>
        <w:top w:val="none" w:sz="0" w:space="0" w:color="auto"/>
        <w:left w:val="none" w:sz="0" w:space="0" w:color="auto"/>
        <w:bottom w:val="none" w:sz="0" w:space="0" w:color="auto"/>
        <w:right w:val="none" w:sz="0" w:space="0" w:color="auto"/>
      </w:divBdr>
    </w:div>
    <w:div w:id="2131122829">
      <w:bodyDiv w:val="1"/>
      <w:marLeft w:val="0"/>
      <w:marRight w:val="0"/>
      <w:marTop w:val="0"/>
      <w:marBottom w:val="0"/>
      <w:divBdr>
        <w:top w:val="none" w:sz="0" w:space="0" w:color="auto"/>
        <w:left w:val="none" w:sz="0" w:space="0" w:color="auto"/>
        <w:bottom w:val="none" w:sz="0" w:space="0" w:color="auto"/>
        <w:right w:val="none" w:sz="0" w:space="0" w:color="auto"/>
      </w:divBdr>
    </w:div>
    <w:div w:id="2141918505">
      <w:bodyDiv w:val="1"/>
      <w:marLeft w:val="0"/>
      <w:marRight w:val="0"/>
      <w:marTop w:val="0"/>
      <w:marBottom w:val="0"/>
      <w:divBdr>
        <w:top w:val="none" w:sz="0" w:space="0" w:color="auto"/>
        <w:left w:val="none" w:sz="0" w:space="0" w:color="auto"/>
        <w:bottom w:val="none" w:sz="0" w:space="0" w:color="auto"/>
        <w:right w:val="none" w:sz="0" w:space="0" w:color="auto"/>
      </w:divBdr>
    </w:div>
    <w:div w:id="2142377166">
      <w:bodyDiv w:val="1"/>
      <w:marLeft w:val="0"/>
      <w:marRight w:val="0"/>
      <w:marTop w:val="0"/>
      <w:marBottom w:val="0"/>
      <w:divBdr>
        <w:top w:val="none" w:sz="0" w:space="0" w:color="auto"/>
        <w:left w:val="none" w:sz="0" w:space="0" w:color="auto"/>
        <w:bottom w:val="none" w:sz="0" w:space="0" w:color="auto"/>
        <w:right w:val="none" w:sz="0" w:space="0" w:color="auto"/>
      </w:divBdr>
    </w:div>
    <w:div w:id="214692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FB156-DB62-6B4F-A1E1-D33749713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31</Pages>
  <Words>15643</Words>
  <Characters>89167</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AYBIKE SAHINOGLU</dc:creator>
  <cp:keywords/>
  <dc:description/>
  <cp:lastModifiedBy>AYBIKE SAHINOGLU</cp:lastModifiedBy>
  <cp:revision>251</cp:revision>
  <dcterms:created xsi:type="dcterms:W3CDTF">2024-05-19T09:20:00Z</dcterms:created>
  <dcterms:modified xsi:type="dcterms:W3CDTF">2024-06-05T20:55:00Z</dcterms:modified>
</cp:coreProperties>
</file>