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Summary of Uncertainty Quantification Methods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48"/>
        <w:gridCol w:w="2448"/>
        <w:gridCol w:w="2448"/>
        <w:gridCol w:w="2448"/>
        <w:gridCol w:w="2448"/>
      </w:tblGrid>
      <w:tr>
        <w:tc>
          <w:tcPr>
            <w:tcW w:type="dxa" w:w="2448"/>
          </w:tcPr>
          <w:p>
            <w:r>
              <w:t>Method</w:t>
            </w:r>
          </w:p>
        </w:tc>
        <w:tc>
          <w:tcPr>
            <w:tcW w:type="dxa" w:w="2448"/>
          </w:tcPr>
          <w:p>
            <w:r>
              <w:t>Formula / Concept</w:t>
            </w:r>
          </w:p>
        </w:tc>
        <w:tc>
          <w:tcPr>
            <w:tcW w:type="dxa" w:w="2448"/>
          </w:tcPr>
          <w:p>
            <w:r>
              <w:t>Assumptions</w:t>
            </w:r>
          </w:p>
        </w:tc>
        <w:tc>
          <w:tcPr>
            <w:tcW w:type="dxa" w:w="2448"/>
          </w:tcPr>
          <w:p>
            <w:r>
              <w:t>Strengths</w:t>
            </w:r>
          </w:p>
        </w:tc>
        <w:tc>
          <w:tcPr>
            <w:tcW w:type="dxa" w:w="2448"/>
          </w:tcPr>
          <w:p>
            <w:r>
              <w:t>Limitations</w:t>
            </w:r>
          </w:p>
        </w:tc>
      </w:tr>
      <w:tr>
        <w:tc>
          <w:tcPr>
            <w:tcW w:type="dxa" w:w="2448"/>
          </w:tcPr>
          <w:p>
            <w:r>
              <w:t>Gaussian Δ-method</w:t>
            </w:r>
          </w:p>
        </w:tc>
        <w:tc>
          <w:tcPr>
            <w:tcW w:type="dxa" w:w="2448"/>
          </w:tcPr>
          <w:p>
            <w:r>
              <w:t>(Δy)^2 ≈ Σᵢ (∂y/∂xᵢ)^2 (Δxᵢ)^2</w:t>
            </w:r>
          </w:p>
        </w:tc>
        <w:tc>
          <w:tcPr>
            <w:tcW w:type="dxa" w:w="2448"/>
          </w:tcPr>
          <w:p>
            <w:r>
              <w:t>Small errors, linearity, independence</w:t>
            </w:r>
          </w:p>
        </w:tc>
        <w:tc>
          <w:tcPr>
            <w:tcW w:type="dxa" w:w="2448"/>
          </w:tcPr>
          <w:p>
            <w:r>
              <w:t>Simple, analytic</w:t>
            </w:r>
          </w:p>
        </w:tc>
        <w:tc>
          <w:tcPr>
            <w:tcW w:type="dxa" w:w="2448"/>
          </w:tcPr>
          <w:p>
            <w:r>
              <w:t>Underestimates if assumptions violated</w:t>
            </w:r>
          </w:p>
        </w:tc>
      </w:tr>
      <w:tr>
        <w:tc>
          <w:tcPr>
            <w:tcW w:type="dxa" w:w="2448"/>
          </w:tcPr>
          <w:p>
            <w:r>
              <w:t>Monte Carlo (MC)</w:t>
            </w:r>
          </w:p>
        </w:tc>
        <w:tc>
          <w:tcPr>
            <w:tcW w:type="dxa" w:w="2448"/>
          </w:tcPr>
          <w:p>
            <w:r>
              <w:t>ŷ^(k) = g(x^(k)), uncertainty = sample variance of {ŷ^(k)}</w:t>
            </w:r>
          </w:p>
        </w:tc>
        <w:tc>
          <w:tcPr>
            <w:tcW w:type="dxa" w:w="2448"/>
          </w:tcPr>
          <w:p>
            <w:r>
              <w:t>Distributional sampling</w:t>
            </w:r>
          </w:p>
        </w:tc>
        <w:tc>
          <w:tcPr>
            <w:tcW w:type="dxa" w:w="2448"/>
          </w:tcPr>
          <w:p>
            <w:r>
              <w:t>Flexible, general</w:t>
            </w:r>
          </w:p>
        </w:tc>
        <w:tc>
          <w:tcPr>
            <w:tcW w:type="dxa" w:w="2448"/>
          </w:tcPr>
          <w:p>
            <w:r>
              <w:t>Computationally expensive</w:t>
            </w:r>
          </w:p>
        </w:tc>
      </w:tr>
      <w:tr>
        <w:tc>
          <w:tcPr>
            <w:tcW w:type="dxa" w:w="2448"/>
          </w:tcPr>
          <w:p>
            <w:r>
              <w:t>LHS / QMC</w:t>
            </w:r>
          </w:p>
        </w:tc>
        <w:tc>
          <w:tcPr>
            <w:tcW w:type="dxa" w:w="2448"/>
          </w:tcPr>
          <w:p>
            <w:r>
              <w:t>x^(k) = Φ⁻¹(u^(k))</w:t>
            </w:r>
          </w:p>
        </w:tc>
        <w:tc>
          <w:tcPr>
            <w:tcW w:type="dxa" w:w="2448"/>
          </w:tcPr>
          <w:p>
            <w:r>
              <w:t>Known distributions</w:t>
            </w:r>
          </w:p>
        </w:tc>
        <w:tc>
          <w:tcPr>
            <w:tcW w:type="dxa" w:w="2448"/>
          </w:tcPr>
          <w:p>
            <w:r>
              <w:t>Faster convergence than MC</w:t>
            </w:r>
          </w:p>
        </w:tc>
        <w:tc>
          <w:tcPr>
            <w:tcW w:type="dxa" w:w="2448"/>
          </w:tcPr>
          <w:p>
            <w:r>
              <w:t>Setup complexity</w:t>
            </w:r>
          </w:p>
        </w:tc>
      </w:tr>
      <w:tr>
        <w:tc>
          <w:tcPr>
            <w:tcW w:type="dxa" w:w="2448"/>
          </w:tcPr>
          <w:p>
            <w:r>
              <w:t>Interval arithmetic</w:t>
            </w:r>
          </w:p>
        </w:tc>
        <w:tc>
          <w:tcPr>
            <w:tcW w:type="dxa" w:w="2448"/>
          </w:tcPr>
          <w:p>
            <w:r>
              <w:t>X·Y = [min(ac,ad,bc,bd), max(ac,ad,bc,bd)]</w:t>
            </w:r>
          </w:p>
        </w:tc>
        <w:tc>
          <w:tcPr>
            <w:tcW w:type="dxa" w:w="2448"/>
          </w:tcPr>
          <w:p>
            <w:r>
              <w:t>None</w:t>
            </w:r>
          </w:p>
        </w:tc>
        <w:tc>
          <w:tcPr>
            <w:tcW w:type="dxa" w:w="2448"/>
          </w:tcPr>
          <w:p>
            <w:r>
              <w:t>Guaranteed enclosure</w:t>
            </w:r>
          </w:p>
        </w:tc>
        <w:tc>
          <w:tcPr>
            <w:tcW w:type="dxa" w:w="2448"/>
          </w:tcPr>
          <w:p>
            <w:r>
              <w:t>Overestimation (dependency)</w:t>
            </w:r>
          </w:p>
        </w:tc>
      </w:tr>
      <w:tr>
        <w:tc>
          <w:tcPr>
            <w:tcW w:type="dxa" w:w="2448"/>
          </w:tcPr>
          <w:p>
            <w:r>
              <w:t>Polynomial Chaos (PCE)</w:t>
            </w:r>
          </w:p>
        </w:tc>
        <w:tc>
          <w:tcPr>
            <w:tcW w:type="dxa" w:w="2448"/>
          </w:tcPr>
          <w:p>
            <w:r>
              <w:t>y(ξ) = Σᵢ cᵢ Ψᵢ(ξ)</w:t>
            </w:r>
          </w:p>
        </w:tc>
        <w:tc>
          <w:tcPr>
            <w:tcW w:type="dxa" w:w="2448"/>
          </w:tcPr>
          <w:p>
            <w:r>
              <w:t>Input distribution known</w:t>
            </w:r>
          </w:p>
        </w:tc>
        <w:tc>
          <w:tcPr>
            <w:tcW w:type="dxa" w:w="2448"/>
          </w:tcPr>
          <w:p>
            <w:r>
              <w:t>Efficient, accurate</w:t>
            </w:r>
          </w:p>
        </w:tc>
        <w:tc>
          <w:tcPr>
            <w:tcW w:type="dxa" w:w="2448"/>
          </w:tcPr>
          <w:p>
            <w:r>
              <w:t>Assumption-heavy</w:t>
            </w:r>
          </w:p>
        </w:tc>
      </w:tr>
      <w:tr>
        <w:tc>
          <w:tcPr>
            <w:tcW w:type="dxa" w:w="2448"/>
          </w:tcPr>
          <w:p>
            <w:r>
              <w:t>P-boxes / PBA</w:t>
            </w:r>
          </w:p>
        </w:tc>
        <w:tc>
          <w:tcPr>
            <w:tcW w:type="dxa" w:w="2448"/>
          </w:tcPr>
          <w:p>
            <w:r>
              <w:t>F_lower(x) ≤ P(X ≤ x) ≤ F_upper(x)</w:t>
            </w:r>
          </w:p>
        </w:tc>
        <w:tc>
          <w:tcPr>
            <w:tcW w:type="dxa" w:w="2448"/>
          </w:tcPr>
          <w:p>
            <w:r>
              <w:t>Partial CDF bounds</w:t>
            </w:r>
          </w:p>
        </w:tc>
        <w:tc>
          <w:tcPr>
            <w:tcW w:type="dxa" w:w="2448"/>
          </w:tcPr>
          <w:p>
            <w:r>
              <w:t>Rigorous under uncertainty</w:t>
            </w:r>
          </w:p>
        </w:tc>
        <w:tc>
          <w:tcPr>
            <w:tcW w:type="dxa" w:w="2448"/>
          </w:tcPr>
          <w:p>
            <w:r>
              <w:t>Computationally expensive</w:t>
            </w:r>
          </w:p>
        </w:tc>
      </w:tr>
      <w:tr>
        <w:tc>
          <w:tcPr>
            <w:tcW w:type="dxa" w:w="2448"/>
          </w:tcPr>
          <w:p>
            <w:r>
              <w:t>Fuzzy arithmetic</w:t>
            </w:r>
          </w:p>
        </w:tc>
        <w:tc>
          <w:tcPr>
            <w:tcW w:type="dxa" w:w="2448"/>
          </w:tcPr>
          <w:p>
            <w:r>
              <w:t>(X ⊕ Y)_α = [x⁻_α + y⁻_α, x⁺_α + y⁺_α]</w:t>
            </w:r>
          </w:p>
        </w:tc>
        <w:tc>
          <w:tcPr>
            <w:tcW w:type="dxa" w:w="2448"/>
          </w:tcPr>
          <w:p>
            <w:r>
              <w:t>Membership functions</w:t>
            </w:r>
          </w:p>
        </w:tc>
        <w:tc>
          <w:tcPr>
            <w:tcW w:type="dxa" w:w="2448"/>
          </w:tcPr>
          <w:p>
            <w:r>
              <w:t>Intuitive, handles vagueness</w:t>
            </w:r>
          </w:p>
        </w:tc>
        <w:tc>
          <w:tcPr>
            <w:tcW w:type="dxa" w:w="2448"/>
          </w:tcPr>
          <w:p>
            <w:r>
              <w:t>Often conservative</w:t>
            </w:r>
          </w:p>
        </w:tc>
      </w:tr>
      <w:tr>
        <w:tc>
          <w:tcPr>
            <w:tcW w:type="dxa" w:w="2448"/>
          </w:tcPr>
          <w:p>
            <w:r>
              <w:t>Dempster–Shafer</w:t>
            </w:r>
          </w:p>
        </w:tc>
        <w:tc>
          <w:tcPr>
            <w:tcW w:type="dxa" w:w="2448"/>
          </w:tcPr>
          <w:p>
            <w:r>
              <w:t>Bel(A) ≤ P(A) ≤ Pl(A)</w:t>
            </w:r>
          </w:p>
        </w:tc>
        <w:tc>
          <w:tcPr>
            <w:tcW w:type="dxa" w:w="2448"/>
          </w:tcPr>
          <w:p>
            <w:r>
              <w:t>Evidence assignments</w:t>
            </w:r>
          </w:p>
        </w:tc>
        <w:tc>
          <w:tcPr>
            <w:tcW w:type="dxa" w:w="2448"/>
          </w:tcPr>
          <w:p>
            <w:r>
              <w:t>Generalizes probability</w:t>
            </w:r>
          </w:p>
        </w:tc>
        <w:tc>
          <w:tcPr>
            <w:tcW w:type="dxa" w:w="2448"/>
          </w:tcPr>
          <w:p>
            <w:r>
              <w:t>Complex combination rules</w:t>
            </w:r>
          </w:p>
        </w:tc>
      </w:tr>
      <w:tr>
        <w:tc>
          <w:tcPr>
            <w:tcW w:type="dxa" w:w="2448"/>
          </w:tcPr>
          <w:p>
            <w:r>
              <w:t>N/U Algebra</w:t>
            </w:r>
          </w:p>
        </w:tc>
        <w:tc>
          <w:tcPr>
            <w:tcW w:type="dxa" w:w="2448"/>
          </w:tcPr>
          <w:p>
            <w:r>
              <w:t>(n₁,u₁) ⊕ (n₂,u₂) = (n₁+n₂, u₁+u₂), etc.</w:t>
            </w:r>
          </w:p>
        </w:tc>
        <w:tc>
          <w:tcPr>
            <w:tcW w:type="dxa" w:w="2448"/>
          </w:tcPr>
          <w:p>
            <w:r>
              <w:t>None</w:t>
            </w:r>
          </w:p>
        </w:tc>
        <w:tc>
          <w:tcPr>
            <w:tcW w:type="dxa" w:w="2448"/>
          </w:tcPr>
          <w:p>
            <w:r>
              <w:t>Lean, auditable, conservative</w:t>
            </w:r>
          </w:p>
        </w:tc>
        <w:tc>
          <w:tcPr>
            <w:tcW w:type="dxa" w:w="2448"/>
          </w:tcPr>
          <w:p>
            <w:r>
              <w:t>Cannot reduce uncertainty</w:t>
            </w:r>
          </w:p>
        </w:tc>
      </w:tr>
    </w:tbl>
    <w:sectPr w:rsidR="00FC693F" w:rsidRPr="0006063C" w:rsidSect="00034616">
      <w:pgSz w:w="15840" w:h="12240" w:orient="landscape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