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AC2" w:rsidRPr="00EA4956" w:rsidRDefault="00054450" w:rsidP="001F1AC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A49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ABSTRACT</w:t>
      </w:r>
    </w:p>
    <w:p w:rsidR="001F1AC2" w:rsidRPr="00EA4956" w:rsidRDefault="001F1AC2" w:rsidP="001F1AC2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EA4956">
        <w:rPr>
          <w:rFonts w:ascii="Times New Roman" w:hAnsi="Times New Roman" w:cs="Times New Roman"/>
          <w:spacing w:val="-1"/>
          <w:sz w:val="24"/>
          <w:szCs w:val="24"/>
        </w:rPr>
        <w:t>Nesne yönelimli programlamada Soyutlama (</w:t>
      </w:r>
      <w:proofErr w:type="spellStart"/>
      <w:r w:rsidRPr="00EA4956">
        <w:rPr>
          <w:rFonts w:ascii="Times New Roman" w:hAnsi="Times New Roman" w:cs="Times New Roman"/>
          <w:spacing w:val="-1"/>
          <w:sz w:val="24"/>
          <w:szCs w:val="24"/>
        </w:rPr>
        <w:t>Abstraction</w:t>
      </w:r>
      <w:proofErr w:type="spellEnd"/>
      <w:r w:rsidRPr="00EA4956">
        <w:rPr>
          <w:rFonts w:ascii="Times New Roman" w:hAnsi="Times New Roman" w:cs="Times New Roman"/>
          <w:spacing w:val="-1"/>
          <w:sz w:val="24"/>
          <w:szCs w:val="24"/>
        </w:rPr>
        <w:t>) ilkesi, eğer bir sınıf için nesne üretmek mantıksız geliyorsa o sınıf soyutlanabilir. Alt sınıfların ortak özelliklerini ve işlevlerini taşıyan ancak henüz bir nesnesi olmayan bir üst sınıf oluşturmak istenirse bir soyut (</w:t>
      </w:r>
      <w:proofErr w:type="spellStart"/>
      <w:r w:rsidRPr="00EA4956">
        <w:rPr>
          <w:rFonts w:ascii="Times New Roman" w:hAnsi="Times New Roman" w:cs="Times New Roman"/>
          <w:spacing w:val="-1"/>
          <w:sz w:val="24"/>
          <w:szCs w:val="24"/>
        </w:rPr>
        <w:t>abstract</w:t>
      </w:r>
      <w:proofErr w:type="spellEnd"/>
      <w:r w:rsidRPr="00EA4956">
        <w:rPr>
          <w:rFonts w:ascii="Times New Roman" w:hAnsi="Times New Roman" w:cs="Times New Roman"/>
          <w:spacing w:val="-1"/>
          <w:sz w:val="24"/>
          <w:szCs w:val="24"/>
        </w:rPr>
        <w:t>) üst sınıf oluşturulur.</w:t>
      </w:r>
    </w:p>
    <w:p w:rsidR="00673EBD" w:rsidRPr="00EA4956" w:rsidRDefault="00673EBD" w:rsidP="00673EBD">
      <w:pPr>
        <w:pStyle w:val="Balk2"/>
        <w:shd w:val="clear" w:color="auto" w:fill="FFFFFF"/>
        <w:spacing w:before="569" w:beforeAutospacing="0" w:after="0" w:afterAutospacing="0" w:line="276" w:lineRule="auto"/>
        <w:rPr>
          <w:sz w:val="24"/>
          <w:szCs w:val="24"/>
        </w:rPr>
      </w:pPr>
      <w:r w:rsidRPr="00EA4956">
        <w:rPr>
          <w:sz w:val="24"/>
          <w:szCs w:val="24"/>
        </w:rPr>
        <w:t>ABSTRACT CLASS ÖZELLİKLERİ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206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1-</w:t>
      </w:r>
      <w:r w:rsidRPr="00EA4956">
        <w:rPr>
          <w:spacing w:val="-1"/>
        </w:rPr>
        <w:t xml:space="preserve"> Soyut sınıflar </w:t>
      </w:r>
      <w:proofErr w:type="spellStart"/>
      <w:r w:rsidRPr="00EA4956">
        <w:rPr>
          <w:spacing w:val="-1"/>
        </w:rPr>
        <w:t>Constructor</w:t>
      </w:r>
      <w:proofErr w:type="spellEnd"/>
      <w:r w:rsidRPr="00EA4956">
        <w:rPr>
          <w:spacing w:val="-1"/>
        </w:rPr>
        <w:t xml:space="preserve"> barındırabilir. Burada dikkat edilmesi gereken </w:t>
      </w:r>
      <w:proofErr w:type="gramStart"/>
      <w:r w:rsidRPr="00EA4956">
        <w:rPr>
          <w:spacing w:val="-1"/>
        </w:rPr>
        <w:t>şudur : Soyut</w:t>
      </w:r>
      <w:proofErr w:type="gramEnd"/>
      <w:r w:rsidRPr="00EA4956">
        <w:rPr>
          <w:spacing w:val="-1"/>
        </w:rPr>
        <w:t xml:space="preserve"> sınıflarda bulunan </w:t>
      </w:r>
      <w:proofErr w:type="spellStart"/>
      <w:r w:rsidRPr="00EA4956">
        <w:rPr>
          <w:spacing w:val="-1"/>
        </w:rPr>
        <w:t>Constructor</w:t>
      </w:r>
      <w:proofErr w:type="spellEnd"/>
      <w:r w:rsidRPr="00EA4956">
        <w:rPr>
          <w:spacing w:val="-1"/>
        </w:rPr>
        <w:t xml:space="preserve"> yapıları nesne üretmek için değil alt sınıflara istenilen özellikleri gönderebilmek için tasarlanır. Soyu</w:t>
      </w:r>
      <w:r w:rsidR="00BE03E1" w:rsidRPr="00EA4956">
        <w:rPr>
          <w:spacing w:val="-1"/>
        </w:rPr>
        <w:t>t sınıflardan nesne üretilemez.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2-</w:t>
      </w:r>
      <w:r w:rsidRPr="00EA4956">
        <w:rPr>
          <w:spacing w:val="-1"/>
        </w:rPr>
        <w:t> Soyut sınıf içerisinde soyut veya somut olmayan metotlar bulunabilir. Soyut metotlar “</w:t>
      </w:r>
      <w:proofErr w:type="spellStart"/>
      <w:r w:rsidRPr="00EA4956">
        <w:rPr>
          <w:spacing w:val="-1"/>
        </w:rPr>
        <w:t>abstract</w:t>
      </w:r>
      <w:proofErr w:type="spellEnd"/>
      <w:r w:rsidRPr="00EA4956">
        <w:rPr>
          <w:spacing w:val="-1"/>
        </w:rPr>
        <w:t xml:space="preserve">” anahtarı ile </w:t>
      </w:r>
      <w:proofErr w:type="spellStart"/>
      <w:r w:rsidRPr="00EA4956">
        <w:rPr>
          <w:spacing w:val="-1"/>
        </w:rPr>
        <w:t>public</w:t>
      </w:r>
      <w:proofErr w:type="spellEnd"/>
      <w:r w:rsidRPr="00EA4956">
        <w:rPr>
          <w:spacing w:val="-1"/>
        </w:rPr>
        <w:t xml:space="preserve"> veya </w:t>
      </w:r>
      <w:proofErr w:type="spellStart"/>
      <w:r w:rsidRPr="00EA4956">
        <w:rPr>
          <w:spacing w:val="-1"/>
        </w:rPr>
        <w:t>protected</w:t>
      </w:r>
      <w:proofErr w:type="spellEnd"/>
      <w:r w:rsidRPr="00EA4956">
        <w:rPr>
          <w:spacing w:val="-1"/>
        </w:rPr>
        <w:t xml:space="preserve"> olacak şekilde tanımlanabilir. Ayrıca gövde, yani içerilerinde kod blokları içermezler ve yalnızca imzadan ibarettirler. Soyut olmayan metotların ise içerisinde kod blokları bulunur.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3- </w:t>
      </w:r>
      <w:r w:rsidRPr="00EA4956">
        <w:rPr>
          <w:spacing w:val="-1"/>
        </w:rPr>
        <w:t>Soyut metotlar yalnızca soyut sınıflar içerisinde tanımlanabilir. Soyut olmayan bir sınıf içerisinde soyut metot tanımlamak mümkün değildir.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4-</w:t>
      </w:r>
      <w:r w:rsidRPr="00EA4956">
        <w:rPr>
          <w:spacing w:val="-1"/>
        </w:rPr>
        <w:t xml:space="preserve"> Soyut bir sınıftan istenildiği kadar sınıf türetilebilir ancak bir sınıf, yalnızca bir soyut sınıfı </w:t>
      </w:r>
      <w:proofErr w:type="spellStart"/>
      <w:r w:rsidRPr="00EA4956">
        <w:rPr>
          <w:spacing w:val="-1"/>
        </w:rPr>
        <w:t>extend</w:t>
      </w:r>
      <w:proofErr w:type="spellEnd"/>
      <w:r w:rsidRPr="00EA4956">
        <w:rPr>
          <w:spacing w:val="-1"/>
        </w:rPr>
        <w:t xml:space="preserve"> edebilir. Yani A isimli bir soyut sınıftan türeyen B, C, D gibi pek çok sınıf bulunabilirken, B sınıfı yalnızca A’dan türeyebilir ve başka bir soyut sınıfı </w:t>
      </w:r>
      <w:proofErr w:type="spellStart"/>
      <w:r w:rsidRPr="00EA4956">
        <w:rPr>
          <w:spacing w:val="-1"/>
        </w:rPr>
        <w:t>extend</w:t>
      </w:r>
      <w:proofErr w:type="spellEnd"/>
      <w:r w:rsidRPr="00EA4956">
        <w:rPr>
          <w:spacing w:val="-1"/>
        </w:rPr>
        <w:t xml:space="preserve"> edemez.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5-</w:t>
      </w:r>
      <w:r w:rsidRPr="00EA4956">
        <w:rPr>
          <w:spacing w:val="-1"/>
        </w:rPr>
        <w:t xml:space="preserve"> Alt sınıflar, </w:t>
      </w:r>
      <w:proofErr w:type="spellStart"/>
      <w:r w:rsidRPr="00EA4956">
        <w:rPr>
          <w:spacing w:val="-1"/>
        </w:rPr>
        <w:t>extend</w:t>
      </w:r>
      <w:proofErr w:type="spellEnd"/>
      <w:r w:rsidRPr="00EA4956">
        <w:rPr>
          <w:spacing w:val="-1"/>
        </w:rPr>
        <w:t xml:space="preserve"> ettikleri soyut sınıfta bulunan tüm soyut metotlara sahip olmak, yani bu metotları </w:t>
      </w:r>
      <w:proofErr w:type="spellStart"/>
      <w:r w:rsidRPr="00EA4956">
        <w:rPr>
          <w:spacing w:val="-1"/>
        </w:rPr>
        <w:t>Override</w:t>
      </w:r>
      <w:proofErr w:type="spellEnd"/>
      <w:r w:rsidRPr="00EA4956">
        <w:rPr>
          <w:spacing w:val="-1"/>
        </w:rPr>
        <w:t xml:space="preserve"> etmek zorundadırlar(Eğer türeyen sınıf da soyut bir sınıf değilse). İsteğe bağlı olarak diğer metotları da </w:t>
      </w:r>
      <w:proofErr w:type="spellStart"/>
      <w:r w:rsidRPr="00EA4956">
        <w:rPr>
          <w:spacing w:val="-1"/>
        </w:rPr>
        <w:t>Override</w:t>
      </w:r>
      <w:proofErr w:type="spellEnd"/>
      <w:r w:rsidRPr="00EA4956">
        <w:rPr>
          <w:spacing w:val="-1"/>
        </w:rPr>
        <w:t xml:space="preserve"> etmekte özgürdürler.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6-</w:t>
      </w:r>
      <w:r w:rsidRPr="00EA4956">
        <w:rPr>
          <w:spacing w:val="-1"/>
        </w:rPr>
        <w:t xml:space="preserve"> Soyut sınıfta bulunan metot final olarak tanımlanabilir. Böylece alt sınıflardan bu metot yapısının </w:t>
      </w:r>
      <w:proofErr w:type="spellStart"/>
      <w:r w:rsidRPr="00EA4956">
        <w:rPr>
          <w:spacing w:val="-1"/>
        </w:rPr>
        <w:t>Override</w:t>
      </w:r>
      <w:proofErr w:type="spellEnd"/>
      <w:r w:rsidRPr="00EA4956">
        <w:rPr>
          <w:spacing w:val="-1"/>
        </w:rPr>
        <w:t xml:space="preserve"> edilerek değiştirilmesi engellenmiş olur. Alt sınıf bu metodu zorunlu olarak bağlı olduğu üst sınıftaki gibi kullanır.</w:t>
      </w:r>
    </w:p>
    <w:p w:rsidR="00673EBD" w:rsidRPr="00EA4956" w:rsidRDefault="00673EBD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rStyle w:val="Gl"/>
          <w:spacing w:val="-1"/>
        </w:rPr>
        <w:t>7-</w:t>
      </w:r>
      <w:r w:rsidRPr="00EA4956">
        <w:rPr>
          <w:spacing w:val="-1"/>
        </w:rPr>
        <w:t xml:space="preserve"> Soyut sınıfta bulunan özellikler </w:t>
      </w:r>
      <w:proofErr w:type="spellStart"/>
      <w:r w:rsidRPr="00EA4956">
        <w:rPr>
          <w:spacing w:val="-1"/>
        </w:rPr>
        <w:t>public</w:t>
      </w:r>
      <w:proofErr w:type="spellEnd"/>
      <w:r w:rsidRPr="00EA4956">
        <w:rPr>
          <w:spacing w:val="-1"/>
        </w:rPr>
        <w:t xml:space="preserve">, </w:t>
      </w:r>
      <w:proofErr w:type="spellStart"/>
      <w:r w:rsidRPr="00EA4956">
        <w:rPr>
          <w:spacing w:val="-1"/>
        </w:rPr>
        <w:t>private</w:t>
      </w:r>
      <w:proofErr w:type="spellEnd"/>
      <w:r w:rsidRPr="00EA4956">
        <w:rPr>
          <w:spacing w:val="-1"/>
        </w:rPr>
        <w:t xml:space="preserve"> gibi erişim belirleyiciler ile tanımlanabilir.</w:t>
      </w:r>
    </w:p>
    <w:p w:rsidR="00AA0FA9" w:rsidRPr="00EA4956" w:rsidRDefault="00AA0FA9" w:rsidP="00E778D6">
      <w:pPr>
        <w:pStyle w:val="Balk2"/>
        <w:shd w:val="clear" w:color="auto" w:fill="FFFFFF"/>
        <w:spacing w:before="569" w:beforeAutospacing="0" w:after="0" w:afterAutospacing="0" w:line="360" w:lineRule="atLeast"/>
        <w:rPr>
          <w:sz w:val="24"/>
          <w:szCs w:val="24"/>
        </w:rPr>
      </w:pPr>
    </w:p>
    <w:p w:rsidR="00BE03E1" w:rsidRPr="00EA4956" w:rsidRDefault="00BE03E1" w:rsidP="00E778D6">
      <w:pPr>
        <w:pStyle w:val="Balk2"/>
        <w:shd w:val="clear" w:color="auto" w:fill="FFFFFF"/>
        <w:spacing w:before="569" w:beforeAutospacing="0" w:after="0" w:afterAutospacing="0" w:line="360" w:lineRule="atLeast"/>
        <w:rPr>
          <w:sz w:val="24"/>
          <w:szCs w:val="24"/>
        </w:rPr>
      </w:pPr>
    </w:p>
    <w:p w:rsidR="00E778D6" w:rsidRPr="00EA4956" w:rsidRDefault="00E778D6" w:rsidP="00E778D6">
      <w:pPr>
        <w:pStyle w:val="Balk2"/>
        <w:shd w:val="clear" w:color="auto" w:fill="FFFFFF"/>
        <w:spacing w:before="569" w:beforeAutospacing="0" w:after="0" w:afterAutospacing="0" w:line="360" w:lineRule="atLeast"/>
        <w:rPr>
          <w:b w:val="0"/>
          <w:sz w:val="24"/>
          <w:szCs w:val="24"/>
        </w:rPr>
      </w:pPr>
      <w:r w:rsidRPr="00EA4956">
        <w:rPr>
          <w:sz w:val="24"/>
          <w:szCs w:val="24"/>
        </w:rPr>
        <w:lastRenderedPageBreak/>
        <w:t>INTERFACE</w:t>
      </w:r>
    </w:p>
    <w:p w:rsidR="00AA0FA9" w:rsidRPr="00EA4956" w:rsidRDefault="00E778D6" w:rsidP="00AA0FA9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  <w:shd w:val="clear" w:color="auto" w:fill="FFFFFF"/>
        </w:rPr>
      </w:pPr>
      <w:proofErr w:type="spellStart"/>
      <w:r w:rsidRPr="00EA4956">
        <w:rPr>
          <w:spacing w:val="-1"/>
          <w:shd w:val="clear" w:color="auto" w:fill="FFFFFF"/>
        </w:rPr>
        <w:t>Interface’ler</w:t>
      </w:r>
      <w:proofErr w:type="spellEnd"/>
      <w:r w:rsidRPr="00EA4956">
        <w:rPr>
          <w:spacing w:val="-1"/>
          <w:shd w:val="clear" w:color="auto" w:fill="FFFFFF"/>
        </w:rPr>
        <w:t xml:space="preserve"> içerisinde yalnızca soyut metot tanımlamalarını içermektedir. Dolayısıyla </w:t>
      </w:r>
      <w:proofErr w:type="spellStart"/>
      <w:r w:rsidRPr="00EA4956">
        <w:rPr>
          <w:spacing w:val="-1"/>
          <w:shd w:val="clear" w:color="auto" w:fill="FFFFFF"/>
        </w:rPr>
        <w:t>Interface</w:t>
      </w:r>
      <w:proofErr w:type="spellEnd"/>
      <w:r w:rsidRPr="00EA4956">
        <w:rPr>
          <w:spacing w:val="-1"/>
          <w:shd w:val="clear" w:color="auto" w:fill="FFFFFF"/>
        </w:rPr>
        <w:t xml:space="preserve"> içerisinde gövdeli bir metot oluşturmak veya değişkenler tanımlamak mümkün değildir</w:t>
      </w:r>
      <w:r w:rsidR="00AA0FA9" w:rsidRPr="00EA4956">
        <w:rPr>
          <w:spacing w:val="-1"/>
          <w:shd w:val="clear" w:color="auto" w:fill="FFFFFF"/>
        </w:rPr>
        <w:t>.</w:t>
      </w:r>
    </w:p>
    <w:p w:rsidR="00E778D6" w:rsidRPr="00EA4956" w:rsidRDefault="00E778D6" w:rsidP="00AA0FA9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b/>
          <w:spacing w:val="-1"/>
          <w:shd w:val="clear" w:color="auto" w:fill="FFFFFF"/>
        </w:rPr>
      </w:pPr>
      <w:r w:rsidRPr="00EA4956">
        <w:rPr>
          <w:b/>
        </w:rPr>
        <w:t>INTERFACE ÖZELLİKLERİ</w:t>
      </w:r>
    </w:p>
    <w:p w:rsidR="00E778D6" w:rsidRPr="00EA4956" w:rsidRDefault="00E778D6" w:rsidP="00E778D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EA4956">
        <w:rPr>
          <w:rStyle w:val="Gl"/>
          <w:spacing w:val="-1"/>
        </w:rPr>
        <w:t>1- </w:t>
      </w:r>
      <w:r w:rsidRPr="00EA4956">
        <w:rPr>
          <w:spacing w:val="-1"/>
        </w:rPr>
        <w:t xml:space="preserve"> </w:t>
      </w:r>
      <w:proofErr w:type="spellStart"/>
      <w:r w:rsidRPr="00EA4956">
        <w:rPr>
          <w:spacing w:val="-1"/>
        </w:rPr>
        <w:t>Constructor</w:t>
      </w:r>
      <w:proofErr w:type="spellEnd"/>
      <w:r w:rsidRPr="00EA4956">
        <w:rPr>
          <w:spacing w:val="-1"/>
        </w:rPr>
        <w:t xml:space="preserve"> gibi bir yapının bulunma</w:t>
      </w:r>
      <w:r w:rsidR="008E401D">
        <w:rPr>
          <w:spacing w:val="-1"/>
        </w:rPr>
        <w:t>z</w:t>
      </w:r>
      <w:r w:rsidRPr="00EA4956">
        <w:rPr>
          <w:spacing w:val="-1"/>
        </w:rPr>
        <w:t xml:space="preserve">. </w:t>
      </w:r>
      <w:proofErr w:type="spellStart"/>
      <w:r w:rsidRPr="00EA4956">
        <w:rPr>
          <w:spacing w:val="-1"/>
        </w:rPr>
        <w:t>Interface’ler</w:t>
      </w:r>
      <w:proofErr w:type="spellEnd"/>
      <w:r w:rsidRPr="00EA4956">
        <w:rPr>
          <w:spacing w:val="-1"/>
        </w:rPr>
        <w:t xml:space="preserve"> üzerinden nesne üretimi gerçekleştirilemez. </w:t>
      </w:r>
    </w:p>
    <w:p w:rsidR="00AA0FA9" w:rsidRPr="00EA4956" w:rsidRDefault="00E778D6" w:rsidP="00AA0FA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EA4956">
        <w:rPr>
          <w:rStyle w:val="Gl"/>
          <w:spacing w:val="-1"/>
        </w:rPr>
        <w:t>2-</w:t>
      </w:r>
      <w:r w:rsidRPr="00EA4956">
        <w:rPr>
          <w:spacing w:val="-1"/>
        </w:rPr>
        <w:t> İçerisinde değişken tanımlanmaz. Yalnızca metot tanımlanabilir ve tanımlanan tüm metotlar soyut olmak zorundadır.</w:t>
      </w:r>
    </w:p>
    <w:p w:rsidR="00AA0FA9" w:rsidRPr="00EA4956" w:rsidRDefault="00E778D6" w:rsidP="00AA0FA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EA4956">
        <w:rPr>
          <w:rStyle w:val="Gl"/>
          <w:spacing w:val="-1"/>
        </w:rPr>
        <w:t>3-</w:t>
      </w:r>
      <w:r w:rsidRPr="00EA4956">
        <w:rPr>
          <w:spacing w:val="-1"/>
        </w:rPr>
        <w:t xml:space="preserve"> Soyut metotlar kod parçaları içermez. Bu metotları, </w:t>
      </w:r>
      <w:proofErr w:type="spellStart"/>
      <w:r w:rsidRPr="00EA4956">
        <w:rPr>
          <w:spacing w:val="-1"/>
        </w:rPr>
        <w:t>Interface’i</w:t>
      </w:r>
      <w:proofErr w:type="spellEnd"/>
      <w:r w:rsidRPr="00EA4956">
        <w:rPr>
          <w:spacing w:val="-1"/>
        </w:rPr>
        <w:t xml:space="preserve"> </w:t>
      </w:r>
      <w:proofErr w:type="spellStart"/>
      <w:r w:rsidRPr="00EA4956">
        <w:rPr>
          <w:spacing w:val="-1"/>
        </w:rPr>
        <w:t>implement</w:t>
      </w:r>
      <w:proofErr w:type="spellEnd"/>
      <w:r w:rsidRPr="00EA4956">
        <w:rPr>
          <w:spacing w:val="-1"/>
        </w:rPr>
        <w:t xml:space="preserve"> eden sınıflar </w:t>
      </w:r>
      <w:proofErr w:type="spellStart"/>
      <w:r w:rsidRPr="00EA4956">
        <w:rPr>
          <w:spacing w:val="-1"/>
        </w:rPr>
        <w:t>Override</w:t>
      </w:r>
      <w:proofErr w:type="spellEnd"/>
      <w:r w:rsidRPr="00EA4956">
        <w:rPr>
          <w:spacing w:val="-1"/>
        </w:rPr>
        <w:t xml:space="preserve"> ederek kendilerine göre kullanırlar.</w:t>
      </w:r>
    </w:p>
    <w:p w:rsidR="00E778D6" w:rsidRPr="00EA4956" w:rsidRDefault="00E778D6" w:rsidP="00AA0FA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EA4956">
        <w:rPr>
          <w:rStyle w:val="Gl"/>
          <w:spacing w:val="-1"/>
        </w:rPr>
        <w:t>4-</w:t>
      </w:r>
      <w:r w:rsidRPr="00EA4956">
        <w:rPr>
          <w:spacing w:val="-1"/>
        </w:rPr>
        <w:t xml:space="preserve"> Bir </w:t>
      </w:r>
      <w:proofErr w:type="spellStart"/>
      <w:r w:rsidRPr="00EA4956">
        <w:rPr>
          <w:spacing w:val="-1"/>
        </w:rPr>
        <w:t>Interface’den</w:t>
      </w:r>
      <w:proofErr w:type="spellEnd"/>
      <w:r w:rsidRPr="00EA4956">
        <w:rPr>
          <w:spacing w:val="-1"/>
        </w:rPr>
        <w:t xml:space="preserve"> türeyen sınıf, o </w:t>
      </w:r>
      <w:proofErr w:type="spellStart"/>
      <w:r w:rsidRPr="00EA4956">
        <w:rPr>
          <w:spacing w:val="-1"/>
        </w:rPr>
        <w:t>Interface’e</w:t>
      </w:r>
      <w:proofErr w:type="spellEnd"/>
      <w:r w:rsidRPr="00EA4956">
        <w:rPr>
          <w:spacing w:val="-1"/>
        </w:rPr>
        <w:t xml:space="preserve"> ait tüm soyut metotları </w:t>
      </w:r>
      <w:proofErr w:type="spellStart"/>
      <w:r w:rsidRPr="00EA4956">
        <w:rPr>
          <w:spacing w:val="-1"/>
        </w:rPr>
        <w:t>Override</w:t>
      </w:r>
      <w:proofErr w:type="spellEnd"/>
      <w:r w:rsidRPr="00EA4956">
        <w:rPr>
          <w:spacing w:val="-1"/>
        </w:rPr>
        <w:t xml:space="preserve"> etmek zorundadır. </w:t>
      </w:r>
    </w:p>
    <w:p w:rsidR="00EA4956" w:rsidRPr="00EA4956" w:rsidRDefault="00EA4956" w:rsidP="00AA0FA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hd w:val="clear" w:color="auto" w:fill="FFFFFF"/>
        </w:rPr>
      </w:pPr>
      <w:r w:rsidRPr="00EA4956">
        <w:rPr>
          <w:shd w:val="clear" w:color="auto" w:fill="FFFFFF"/>
        </w:rPr>
        <w:t xml:space="preserve">Programlarımızda </w:t>
      </w:r>
      <w:proofErr w:type="spellStart"/>
      <w:r w:rsidRPr="00EA4956">
        <w:rPr>
          <w:shd w:val="clear" w:color="auto" w:fill="FFFFFF"/>
        </w:rPr>
        <w:t>interface</w:t>
      </w:r>
      <w:proofErr w:type="spellEnd"/>
      <w:r w:rsidRPr="00EA4956">
        <w:rPr>
          <w:shd w:val="clear" w:color="auto" w:fill="FFFFFF"/>
        </w:rPr>
        <w:t xml:space="preserve"> kullanımını gerçekleştirmek için oluşturacağımız yapıların başına </w:t>
      </w:r>
      <w:proofErr w:type="spellStart"/>
      <w:r w:rsidRPr="00EA4956">
        <w:rPr>
          <w:rStyle w:val="HTMLKodu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EEEEEE"/>
        </w:rPr>
        <w:t>interface</w:t>
      </w:r>
      <w:proofErr w:type="spellEnd"/>
      <w:r w:rsidRPr="00EA4956">
        <w:rPr>
          <w:shd w:val="clear" w:color="auto" w:fill="FFFFFF"/>
        </w:rPr>
        <w:t> anahtar kelimesini koymamız gerekmektedir. </w:t>
      </w:r>
    </w:p>
    <w:p w:rsidR="00EA4956" w:rsidRPr="00EA4956" w:rsidRDefault="00EA4956" w:rsidP="00AA0FA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spacing w:val="-1"/>
        </w:rPr>
      </w:pPr>
      <w:r w:rsidRPr="00EA4956">
        <w:rPr>
          <w:noProof/>
          <w:spacing w:val="-1"/>
        </w:rPr>
        <w:drawing>
          <wp:inline distT="0" distB="0" distL="0" distR="0" wp14:anchorId="3BAAA42A" wp14:editId="78F0A17C">
            <wp:extent cx="5630061" cy="68589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D6" w:rsidRPr="00EA4956" w:rsidRDefault="00EA4956" w:rsidP="00673EBD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spacing w:val="-1"/>
        </w:rPr>
      </w:pPr>
      <w:r w:rsidRPr="00EA4956">
        <w:rPr>
          <w:shd w:val="clear" w:color="auto" w:fill="FFFFFF"/>
        </w:rPr>
        <w:t>Bu yapı </w:t>
      </w:r>
      <w:proofErr w:type="spellStart"/>
      <w:r w:rsidRPr="00EA4956">
        <w:rPr>
          <w:rStyle w:val="Gl"/>
          <w:bdr w:val="none" w:sz="0" w:space="0" w:color="auto" w:frame="1"/>
          <w:shd w:val="clear" w:color="auto" w:fill="FFFFFF"/>
        </w:rPr>
        <w:t>interface</w:t>
      </w:r>
      <w:proofErr w:type="spellEnd"/>
      <w:r w:rsidRPr="00EA4956">
        <w:rPr>
          <w:shd w:val="clear" w:color="auto" w:fill="FFFFFF"/>
        </w:rPr>
        <w:t> tanımlamasını yaparken kullandığımız ismin başına “</w:t>
      </w:r>
      <w:r w:rsidRPr="00EA4956">
        <w:rPr>
          <w:rStyle w:val="Gl"/>
          <w:bdr w:val="none" w:sz="0" w:space="0" w:color="auto" w:frame="1"/>
          <w:shd w:val="clear" w:color="auto" w:fill="FFFFFF"/>
        </w:rPr>
        <w:t>I</w:t>
      </w:r>
      <w:r w:rsidRPr="00EA4956">
        <w:rPr>
          <w:shd w:val="clear" w:color="auto" w:fill="FFFFFF"/>
        </w:rPr>
        <w:t>” harfini koymamızdan geçiyor. Böylelikle oluşturmuş olduğumuz yapının bir </w:t>
      </w:r>
      <w:proofErr w:type="spellStart"/>
      <w:r w:rsidRPr="00EA4956">
        <w:rPr>
          <w:rStyle w:val="Gl"/>
          <w:bdr w:val="none" w:sz="0" w:space="0" w:color="auto" w:frame="1"/>
          <w:shd w:val="clear" w:color="auto" w:fill="FFFFFF"/>
        </w:rPr>
        <w:t>interface</w:t>
      </w:r>
      <w:proofErr w:type="spellEnd"/>
      <w:r w:rsidRPr="00EA4956">
        <w:rPr>
          <w:rStyle w:val="Gl"/>
          <w:bdr w:val="none" w:sz="0" w:space="0" w:color="auto" w:frame="1"/>
          <w:shd w:val="clear" w:color="auto" w:fill="FFFFFF"/>
        </w:rPr>
        <w:t xml:space="preserve"> olduğunu</w:t>
      </w:r>
      <w:r w:rsidRPr="00EA4956">
        <w:rPr>
          <w:shd w:val="clear" w:color="auto" w:fill="FFFFFF"/>
        </w:rPr>
        <w:t> kendimiz için belirtmiş oluyoruz.</w:t>
      </w:r>
    </w:p>
    <w:p w:rsidR="00673EBD" w:rsidRPr="00EA4956" w:rsidRDefault="00673EBD" w:rsidP="00673EBD">
      <w:pPr>
        <w:rPr>
          <w:rFonts w:ascii="Times New Roman" w:hAnsi="Times New Roman" w:cs="Times New Roman"/>
          <w:sz w:val="24"/>
          <w:szCs w:val="24"/>
        </w:rPr>
      </w:pPr>
      <w:r w:rsidRPr="00EA495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9E43283" wp14:editId="7272B59C">
            <wp:extent cx="5760720" cy="2901589"/>
            <wp:effectExtent l="0" t="0" r="0" b="0"/>
            <wp:docPr id="1" name="Resim 1" descr="https://abdullahpazarbasi.com/assets/img/2019/11/abstract-class-vs-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dullahpazarbasi.com/assets/img/2019/11/abstract-class-vs-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3E1" w:rsidRPr="00EA4956" w:rsidRDefault="00BE03E1" w:rsidP="00673EBD">
      <w:pPr>
        <w:rPr>
          <w:rFonts w:ascii="Times New Roman" w:hAnsi="Times New Roman" w:cs="Times New Roman"/>
          <w:sz w:val="24"/>
          <w:szCs w:val="24"/>
        </w:rPr>
      </w:pPr>
    </w:p>
    <w:p w:rsidR="00BE03E1" w:rsidRPr="00EA4956" w:rsidRDefault="00BE03E1" w:rsidP="00673EBD">
      <w:pPr>
        <w:rPr>
          <w:rFonts w:ascii="Times New Roman" w:hAnsi="Times New Roman" w:cs="Times New Roman"/>
          <w:sz w:val="24"/>
          <w:szCs w:val="24"/>
        </w:rPr>
      </w:pPr>
    </w:p>
    <w:p w:rsidR="00BE03E1" w:rsidRPr="00EA4956" w:rsidRDefault="00BE03E1" w:rsidP="00673E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A495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F17E006" wp14:editId="2252B20B">
            <wp:extent cx="5760720" cy="3272329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673E" w:rsidRPr="00EA4956" w:rsidRDefault="00EA4956" w:rsidP="00673EBD">
      <w:pPr>
        <w:rPr>
          <w:rFonts w:ascii="Times New Roman" w:hAnsi="Times New Roman" w:cs="Times New Roman"/>
          <w:sz w:val="24"/>
          <w:szCs w:val="24"/>
        </w:rPr>
      </w:pPr>
      <w:r w:rsidRPr="00EA4956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38417EAF" wp14:editId="084A84FF">
            <wp:extent cx="5760720" cy="17818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A9" w:rsidRPr="00EA4956" w:rsidRDefault="00AA0FA9" w:rsidP="00673EBD">
      <w:pPr>
        <w:rPr>
          <w:rFonts w:ascii="Times New Roman" w:hAnsi="Times New Roman" w:cs="Times New Roman"/>
          <w:sz w:val="24"/>
          <w:szCs w:val="24"/>
        </w:rPr>
      </w:pPr>
    </w:p>
    <w:p w:rsidR="004062C0" w:rsidRPr="00EA4956" w:rsidRDefault="004062C0" w:rsidP="00673EBD">
      <w:pPr>
        <w:rPr>
          <w:rFonts w:ascii="Times New Roman" w:hAnsi="Times New Roman" w:cs="Times New Roman"/>
          <w:sz w:val="24"/>
          <w:szCs w:val="24"/>
        </w:rPr>
      </w:pPr>
    </w:p>
    <w:sectPr w:rsidR="004062C0" w:rsidRPr="00EA4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C6"/>
    <w:rsid w:val="00054450"/>
    <w:rsid w:val="00102C16"/>
    <w:rsid w:val="001F1AC2"/>
    <w:rsid w:val="00212C2A"/>
    <w:rsid w:val="004062C0"/>
    <w:rsid w:val="00673EBD"/>
    <w:rsid w:val="007B77AB"/>
    <w:rsid w:val="008346BA"/>
    <w:rsid w:val="00846291"/>
    <w:rsid w:val="008C7CC6"/>
    <w:rsid w:val="008E401D"/>
    <w:rsid w:val="009D2CFF"/>
    <w:rsid w:val="00AA0FA9"/>
    <w:rsid w:val="00BE03E1"/>
    <w:rsid w:val="00BF4753"/>
    <w:rsid w:val="00C00BCD"/>
    <w:rsid w:val="00C53D50"/>
    <w:rsid w:val="00E778D6"/>
    <w:rsid w:val="00E9673E"/>
    <w:rsid w:val="00EA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73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73EB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w-post-body-paragraph">
    <w:name w:val="pw-post-body-paragraph"/>
    <w:basedOn w:val="Normal"/>
    <w:rsid w:val="0067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73EB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3EBD"/>
    <w:rPr>
      <w:rFonts w:ascii="Tahoma" w:hAnsi="Tahoma" w:cs="Tahoma"/>
      <w:sz w:val="16"/>
      <w:szCs w:val="16"/>
    </w:rPr>
  </w:style>
  <w:style w:type="paragraph" w:customStyle="1" w:styleId="ie">
    <w:name w:val="ie"/>
    <w:basedOn w:val="Normal"/>
    <w:rsid w:val="0040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0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A49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73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73EB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pw-post-body-paragraph">
    <w:name w:val="pw-post-body-paragraph"/>
    <w:basedOn w:val="Normal"/>
    <w:rsid w:val="00673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73EB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3EBD"/>
    <w:rPr>
      <w:rFonts w:ascii="Tahoma" w:hAnsi="Tahoma" w:cs="Tahoma"/>
      <w:sz w:val="16"/>
      <w:szCs w:val="16"/>
    </w:rPr>
  </w:style>
  <w:style w:type="paragraph" w:customStyle="1" w:styleId="ie">
    <w:name w:val="ie"/>
    <w:basedOn w:val="Normal"/>
    <w:rsid w:val="0040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0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A4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Ekşili</dc:creator>
  <cp:lastModifiedBy>Aybüke Sökmen</cp:lastModifiedBy>
  <cp:revision>3</cp:revision>
  <dcterms:created xsi:type="dcterms:W3CDTF">2022-12-30T03:51:00Z</dcterms:created>
  <dcterms:modified xsi:type="dcterms:W3CDTF">2023-01-04T07:26:00Z</dcterms:modified>
</cp:coreProperties>
</file>