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11D25" w14:textId="77777777" w:rsidR="00601C4F" w:rsidRPr="004157AB" w:rsidRDefault="00601C4F" w:rsidP="00320EC8">
      <w:pPr>
        <w:jc w:val="center"/>
        <w:rPr>
          <w:rFonts w:ascii="Times New Roman" w:hAnsi="Times New Roman" w:cs="Times New Roman"/>
          <w:b/>
          <w:sz w:val="28"/>
        </w:rPr>
      </w:pPr>
      <w:r w:rsidRPr="004157AB">
        <w:rPr>
          <w:rFonts w:ascii="Times New Roman" w:hAnsi="Times New Roman" w:cs="Times New Roman"/>
          <w:noProof/>
        </w:rPr>
        <w:drawing>
          <wp:inline distT="0" distB="0" distL="0" distR="0" wp14:anchorId="6189EA5B" wp14:editId="02F0A112">
            <wp:extent cx="976257" cy="979566"/>
            <wp:effectExtent l="0" t="0" r="1905" b="0"/>
            <wp:docPr id="633950375"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0375" name="Picture 1" descr="A logo of a university&#10;&#10;Description automatically generated"/>
                    <pic:cNvPicPr/>
                  </pic:nvPicPr>
                  <pic:blipFill>
                    <a:blip r:embed="rId8"/>
                    <a:stretch>
                      <a:fillRect/>
                    </a:stretch>
                  </pic:blipFill>
                  <pic:spPr>
                    <a:xfrm>
                      <a:off x="0" y="0"/>
                      <a:ext cx="1001122" cy="1004515"/>
                    </a:xfrm>
                    <a:prstGeom prst="rect">
                      <a:avLst/>
                    </a:prstGeom>
                  </pic:spPr>
                </pic:pic>
              </a:graphicData>
            </a:graphic>
          </wp:inline>
        </w:drawing>
      </w:r>
    </w:p>
    <w:p w14:paraId="7E2FDD71" w14:textId="731F1C64" w:rsidR="007E0DA2" w:rsidRPr="004157AB" w:rsidRDefault="00000000" w:rsidP="00320EC8">
      <w:pPr>
        <w:jc w:val="center"/>
        <w:rPr>
          <w:rFonts w:ascii="Times New Roman" w:hAnsi="Times New Roman" w:cs="Times New Roman"/>
        </w:rPr>
      </w:pPr>
      <w:r w:rsidRPr="004157AB">
        <w:rPr>
          <w:rFonts w:ascii="Times New Roman" w:hAnsi="Times New Roman" w:cs="Times New Roman"/>
          <w:b/>
          <w:sz w:val="28"/>
        </w:rPr>
        <w:t>MERCY UNIVERSITY</w:t>
      </w:r>
    </w:p>
    <w:p w14:paraId="0D4F2FF1" w14:textId="77777777" w:rsidR="007E0DA2" w:rsidRPr="004157AB" w:rsidRDefault="00000000" w:rsidP="00320EC8">
      <w:pPr>
        <w:rPr>
          <w:rFonts w:ascii="Times New Roman" w:hAnsi="Times New Roman" w:cs="Times New Roman"/>
        </w:rPr>
      </w:pPr>
      <w:r w:rsidRPr="004157AB">
        <w:rPr>
          <w:rFonts w:ascii="Times New Roman" w:hAnsi="Times New Roman" w:cs="Times New Roman"/>
        </w:rPr>
        <w:br/>
      </w:r>
    </w:p>
    <w:p w14:paraId="31EED5A4" w14:textId="77777777" w:rsidR="007E0DA2" w:rsidRPr="004157AB" w:rsidRDefault="00000000" w:rsidP="00320EC8">
      <w:pPr>
        <w:jc w:val="center"/>
        <w:rPr>
          <w:rFonts w:ascii="Times New Roman" w:hAnsi="Times New Roman" w:cs="Times New Roman"/>
          <w:b/>
          <w:sz w:val="28"/>
          <w:szCs w:val="28"/>
        </w:rPr>
      </w:pPr>
      <w:r w:rsidRPr="004157AB">
        <w:rPr>
          <w:rFonts w:ascii="Times New Roman" w:hAnsi="Times New Roman" w:cs="Times New Roman"/>
          <w:b/>
          <w:sz w:val="28"/>
          <w:szCs w:val="28"/>
        </w:rPr>
        <w:t>ACHIEVING ABILITIES – SOCIAL MEDIA PERFORMANCE ANALYSIS</w:t>
      </w:r>
      <w:r w:rsidRPr="004157AB">
        <w:rPr>
          <w:rFonts w:ascii="Times New Roman" w:hAnsi="Times New Roman" w:cs="Times New Roman"/>
          <w:b/>
          <w:sz w:val="28"/>
          <w:szCs w:val="28"/>
        </w:rPr>
        <w:br/>
        <w:t>Capstone Project Report</w:t>
      </w:r>
    </w:p>
    <w:p w14:paraId="0CA63E92" w14:textId="09F35BF2" w:rsidR="00601C4F" w:rsidRPr="004157AB" w:rsidRDefault="00601C4F" w:rsidP="00320EC8">
      <w:pPr>
        <w:rPr>
          <w:rFonts w:ascii="Times New Roman" w:hAnsi="Times New Roman" w:cs="Times New Roman"/>
        </w:rPr>
      </w:pPr>
    </w:p>
    <w:p w14:paraId="052BA92C" w14:textId="77777777" w:rsidR="00601C4F" w:rsidRPr="004157AB" w:rsidRDefault="00601C4F" w:rsidP="00320EC8">
      <w:pPr>
        <w:jc w:val="center"/>
        <w:rPr>
          <w:rFonts w:ascii="Times New Roman" w:hAnsi="Times New Roman" w:cs="Times New Roman"/>
        </w:rPr>
      </w:pPr>
    </w:p>
    <w:p w14:paraId="395C07FA" w14:textId="77777777" w:rsidR="00993DF2" w:rsidRPr="004157AB" w:rsidRDefault="00000000" w:rsidP="00320EC8">
      <w:pPr>
        <w:jc w:val="center"/>
        <w:rPr>
          <w:rFonts w:ascii="Times New Roman" w:hAnsi="Times New Roman" w:cs="Times New Roman"/>
          <w:sz w:val="24"/>
        </w:rPr>
      </w:pPr>
      <w:r w:rsidRPr="004157AB">
        <w:rPr>
          <w:rFonts w:ascii="Times New Roman" w:hAnsi="Times New Roman" w:cs="Times New Roman"/>
          <w:sz w:val="24"/>
        </w:rPr>
        <w:t>Submitted by</w:t>
      </w:r>
    </w:p>
    <w:p w14:paraId="17E1A85B" w14:textId="77777777" w:rsidR="00993DF2" w:rsidRPr="004157AB" w:rsidRDefault="00993DF2" w:rsidP="00320EC8">
      <w:pPr>
        <w:jc w:val="center"/>
        <w:rPr>
          <w:rFonts w:ascii="Times New Roman" w:hAnsi="Times New Roman" w:cs="Times New Roman"/>
          <w:sz w:val="24"/>
        </w:rPr>
      </w:pPr>
      <w:r w:rsidRPr="004157AB">
        <w:rPr>
          <w:rFonts w:ascii="Times New Roman" w:hAnsi="Times New Roman" w:cs="Times New Roman"/>
          <w:sz w:val="24"/>
        </w:rPr>
        <w:t>Aybuke Yildiz Olmez</w:t>
      </w:r>
    </w:p>
    <w:p w14:paraId="7488AF07" w14:textId="77777777" w:rsidR="00993DF2" w:rsidRPr="004157AB" w:rsidRDefault="00993DF2" w:rsidP="00320EC8">
      <w:pPr>
        <w:jc w:val="center"/>
        <w:rPr>
          <w:rFonts w:ascii="Times New Roman" w:hAnsi="Times New Roman" w:cs="Times New Roman"/>
          <w:sz w:val="24"/>
        </w:rPr>
      </w:pPr>
      <w:r w:rsidRPr="004157AB">
        <w:rPr>
          <w:rFonts w:ascii="Times New Roman" w:hAnsi="Times New Roman" w:cs="Times New Roman"/>
          <w:sz w:val="24"/>
        </w:rPr>
        <w:t>Reeta Bai</w:t>
      </w:r>
    </w:p>
    <w:p w14:paraId="1B0BF3E7" w14:textId="77777777" w:rsidR="00993DF2" w:rsidRPr="004157AB" w:rsidRDefault="00993DF2" w:rsidP="00320EC8">
      <w:pPr>
        <w:jc w:val="center"/>
        <w:rPr>
          <w:rFonts w:ascii="Times New Roman" w:hAnsi="Times New Roman" w:cs="Times New Roman"/>
          <w:sz w:val="24"/>
        </w:rPr>
      </w:pPr>
      <w:r w:rsidRPr="004157AB">
        <w:rPr>
          <w:rFonts w:ascii="Times New Roman" w:hAnsi="Times New Roman" w:cs="Times New Roman"/>
          <w:sz w:val="24"/>
        </w:rPr>
        <w:t>Venkat Ashish Yarlagadda</w:t>
      </w:r>
    </w:p>
    <w:p w14:paraId="3498B072" w14:textId="77777777" w:rsidR="00993DF2" w:rsidRPr="004157AB" w:rsidRDefault="00993DF2" w:rsidP="00320EC8">
      <w:pPr>
        <w:jc w:val="center"/>
        <w:rPr>
          <w:rFonts w:ascii="Times New Roman" w:hAnsi="Times New Roman" w:cs="Times New Roman"/>
        </w:rPr>
      </w:pPr>
      <w:r w:rsidRPr="004157AB">
        <w:rPr>
          <w:rFonts w:ascii="Times New Roman" w:hAnsi="Times New Roman" w:cs="Times New Roman"/>
          <w:sz w:val="24"/>
        </w:rPr>
        <w:t>Team: AnalytIQ Team</w:t>
      </w:r>
    </w:p>
    <w:p w14:paraId="3E8600CE" w14:textId="206B1B7A" w:rsidR="007E0DA2" w:rsidRPr="004157AB" w:rsidRDefault="00000000" w:rsidP="00320EC8">
      <w:pPr>
        <w:jc w:val="center"/>
        <w:rPr>
          <w:rFonts w:ascii="Times New Roman" w:hAnsi="Times New Roman" w:cs="Times New Roman"/>
        </w:rPr>
      </w:pPr>
      <w:r w:rsidRPr="004157AB">
        <w:rPr>
          <w:rFonts w:ascii="Times New Roman" w:hAnsi="Times New Roman" w:cs="Times New Roman"/>
          <w:sz w:val="24"/>
        </w:rPr>
        <w:br/>
      </w:r>
      <w:r w:rsidRPr="004157AB">
        <w:rPr>
          <w:rFonts w:ascii="Times New Roman" w:hAnsi="Times New Roman" w:cs="Times New Roman"/>
          <w:sz w:val="24"/>
        </w:rPr>
        <w:br/>
      </w:r>
    </w:p>
    <w:p w14:paraId="62417E01" w14:textId="77777777" w:rsidR="00993DF2" w:rsidRPr="004157AB" w:rsidRDefault="00000000" w:rsidP="00320EC8">
      <w:pPr>
        <w:jc w:val="center"/>
        <w:rPr>
          <w:rFonts w:ascii="Times New Roman" w:hAnsi="Times New Roman" w:cs="Times New Roman"/>
          <w:sz w:val="24"/>
        </w:rPr>
      </w:pPr>
      <w:r w:rsidRPr="004157AB">
        <w:rPr>
          <w:rFonts w:ascii="Times New Roman" w:hAnsi="Times New Roman" w:cs="Times New Roman"/>
          <w:sz w:val="24"/>
        </w:rPr>
        <w:t>Course: ANL</w:t>
      </w:r>
      <w:r w:rsidR="00601C4F" w:rsidRPr="004157AB">
        <w:rPr>
          <w:rFonts w:ascii="Times New Roman" w:hAnsi="Times New Roman" w:cs="Times New Roman"/>
          <w:sz w:val="24"/>
        </w:rPr>
        <w:t>C</w:t>
      </w:r>
      <w:r w:rsidRPr="004157AB">
        <w:rPr>
          <w:rFonts w:ascii="Times New Roman" w:hAnsi="Times New Roman" w:cs="Times New Roman"/>
          <w:sz w:val="24"/>
        </w:rPr>
        <w:t xml:space="preserve"> 801 – Capstone </w:t>
      </w:r>
    </w:p>
    <w:p w14:paraId="44202E03" w14:textId="78355B05" w:rsidR="00E23618" w:rsidRPr="004157AB" w:rsidRDefault="00993DF2" w:rsidP="00320EC8">
      <w:pPr>
        <w:jc w:val="center"/>
        <w:rPr>
          <w:rFonts w:ascii="Times New Roman" w:hAnsi="Times New Roman" w:cs="Times New Roman"/>
          <w:sz w:val="24"/>
        </w:rPr>
      </w:pPr>
      <w:r w:rsidRPr="004157AB">
        <w:rPr>
          <w:rFonts w:ascii="Times New Roman" w:hAnsi="Times New Roman" w:cs="Times New Roman"/>
          <w:sz w:val="24"/>
        </w:rPr>
        <w:t>Professors: Prof. Naushad Kollikkathara &amp; Prof. Sanjeev K Pathak</w:t>
      </w:r>
    </w:p>
    <w:p w14:paraId="5AC693BB" w14:textId="77777777" w:rsidR="00993DF2" w:rsidRPr="004157AB" w:rsidRDefault="00993DF2" w:rsidP="00320EC8">
      <w:pPr>
        <w:jc w:val="center"/>
        <w:rPr>
          <w:rFonts w:ascii="Times New Roman" w:hAnsi="Times New Roman" w:cs="Times New Roman"/>
          <w:sz w:val="24"/>
        </w:rPr>
      </w:pPr>
      <w:r w:rsidRPr="004157AB">
        <w:rPr>
          <w:rFonts w:ascii="Times New Roman" w:hAnsi="Times New Roman" w:cs="Times New Roman"/>
          <w:sz w:val="24"/>
        </w:rPr>
        <w:t>Department: School of Business – MS in Business Analytics</w:t>
      </w:r>
    </w:p>
    <w:p w14:paraId="2060B589" w14:textId="77777777" w:rsidR="00601C4F" w:rsidRPr="004157AB" w:rsidRDefault="00601C4F" w:rsidP="00320EC8">
      <w:pPr>
        <w:rPr>
          <w:rFonts w:ascii="Times New Roman" w:hAnsi="Times New Roman" w:cs="Times New Roman"/>
          <w:sz w:val="24"/>
        </w:rPr>
      </w:pPr>
    </w:p>
    <w:p w14:paraId="7D076999" w14:textId="77777777" w:rsidR="00993DF2" w:rsidRPr="004157AB" w:rsidRDefault="00993DF2" w:rsidP="00320EC8">
      <w:pPr>
        <w:rPr>
          <w:rFonts w:ascii="Times New Roman" w:hAnsi="Times New Roman" w:cs="Times New Roman"/>
          <w:sz w:val="24"/>
        </w:rPr>
      </w:pPr>
    </w:p>
    <w:p w14:paraId="270360E8" w14:textId="77777777" w:rsidR="00601C4F" w:rsidRPr="004157AB" w:rsidRDefault="00601C4F" w:rsidP="00320EC8">
      <w:pPr>
        <w:rPr>
          <w:rFonts w:ascii="Times New Roman" w:hAnsi="Times New Roman" w:cs="Times New Roman"/>
          <w:sz w:val="24"/>
        </w:rPr>
      </w:pPr>
    </w:p>
    <w:p w14:paraId="0A6D2BBB" w14:textId="6C9AFA82" w:rsidR="001A2838" w:rsidRPr="00970129" w:rsidRDefault="00000000" w:rsidP="00970129">
      <w:pPr>
        <w:jc w:val="center"/>
        <w:rPr>
          <w:rFonts w:ascii="Times New Roman" w:hAnsi="Times New Roman" w:cs="Times New Roman"/>
          <w:sz w:val="24"/>
        </w:rPr>
      </w:pPr>
      <w:r w:rsidRPr="004157AB">
        <w:rPr>
          <w:rFonts w:ascii="Times New Roman" w:hAnsi="Times New Roman" w:cs="Times New Roman"/>
          <w:sz w:val="24"/>
        </w:rPr>
        <w:br/>
        <w:t>November 2025</w:t>
      </w:r>
    </w:p>
    <w:sdt>
      <w:sdtPr>
        <w:rPr>
          <w:rFonts w:ascii="Times New Roman" w:eastAsiaTheme="minorEastAsia" w:hAnsi="Times New Roman" w:cs="Times New Roman"/>
          <w:b w:val="0"/>
          <w:bCs w:val="0"/>
          <w:color w:val="auto"/>
          <w:sz w:val="22"/>
          <w:szCs w:val="22"/>
        </w:rPr>
        <w:id w:val="-1162079855"/>
        <w:docPartObj>
          <w:docPartGallery w:val="Table of Contents"/>
          <w:docPartUnique/>
        </w:docPartObj>
      </w:sdtPr>
      <w:sdtEndPr>
        <w:rPr>
          <w:noProof/>
        </w:rPr>
      </w:sdtEndPr>
      <w:sdtContent>
        <w:p w14:paraId="19335D48" w14:textId="1056649C" w:rsidR="001A2838" w:rsidRPr="00970129" w:rsidRDefault="001A2838">
          <w:pPr>
            <w:pStyle w:val="TOCHeading"/>
            <w:rPr>
              <w:rFonts w:ascii="Times New Roman" w:hAnsi="Times New Roman" w:cs="Times New Roman"/>
              <w:color w:val="000000" w:themeColor="text1"/>
            </w:rPr>
          </w:pPr>
          <w:r w:rsidRPr="00970129">
            <w:rPr>
              <w:rFonts w:ascii="Times New Roman" w:hAnsi="Times New Roman" w:cs="Times New Roman"/>
              <w:color w:val="000000" w:themeColor="text1"/>
            </w:rPr>
            <w:t>Table of Contents</w:t>
          </w:r>
        </w:p>
        <w:p w14:paraId="794DD560" w14:textId="6BD1DA1C" w:rsidR="00B14A2F" w:rsidRDefault="001A2838">
          <w:pPr>
            <w:pStyle w:val="TOC1"/>
            <w:tabs>
              <w:tab w:val="right" w:leader="dot" w:pos="9350"/>
            </w:tabs>
            <w:rPr>
              <w:b w:val="0"/>
              <w:bCs w:val="0"/>
              <w:i w:val="0"/>
              <w:iCs w:val="0"/>
              <w:noProof/>
              <w:kern w:val="2"/>
              <w14:ligatures w14:val="standardContextual"/>
            </w:rPr>
          </w:pPr>
          <w:r w:rsidRPr="004157AB">
            <w:rPr>
              <w:rFonts w:ascii="Times New Roman" w:hAnsi="Times New Roman" w:cs="Times New Roman"/>
              <w:b w:val="0"/>
              <w:bCs w:val="0"/>
            </w:rPr>
            <w:fldChar w:fldCharType="begin"/>
          </w:r>
          <w:r w:rsidRPr="004157AB">
            <w:rPr>
              <w:rFonts w:ascii="Times New Roman" w:hAnsi="Times New Roman" w:cs="Times New Roman"/>
            </w:rPr>
            <w:instrText xml:space="preserve"> TOC \o "1-3" \h \z \u </w:instrText>
          </w:r>
          <w:r w:rsidRPr="004157AB">
            <w:rPr>
              <w:rFonts w:ascii="Times New Roman" w:hAnsi="Times New Roman" w:cs="Times New Roman"/>
              <w:b w:val="0"/>
              <w:bCs w:val="0"/>
            </w:rPr>
            <w:fldChar w:fldCharType="separate"/>
          </w:r>
          <w:hyperlink w:anchor="_Toc213596976" w:history="1">
            <w:r w:rsidR="00B14A2F" w:rsidRPr="00F66A59">
              <w:rPr>
                <w:rStyle w:val="Hyperlink"/>
                <w:rFonts w:ascii="Times New Roman" w:hAnsi="Times New Roman" w:cs="Times New Roman"/>
                <w:noProof/>
              </w:rPr>
              <w:t>Abstract</w:t>
            </w:r>
            <w:r w:rsidR="00B14A2F">
              <w:rPr>
                <w:noProof/>
                <w:webHidden/>
              </w:rPr>
              <w:tab/>
            </w:r>
            <w:r w:rsidR="00B14A2F">
              <w:rPr>
                <w:noProof/>
                <w:webHidden/>
              </w:rPr>
              <w:fldChar w:fldCharType="begin"/>
            </w:r>
            <w:r w:rsidR="00B14A2F">
              <w:rPr>
                <w:noProof/>
                <w:webHidden/>
              </w:rPr>
              <w:instrText xml:space="preserve"> PAGEREF _Toc213596976 \h </w:instrText>
            </w:r>
            <w:r w:rsidR="00B14A2F">
              <w:rPr>
                <w:noProof/>
                <w:webHidden/>
              </w:rPr>
            </w:r>
            <w:r w:rsidR="00B14A2F">
              <w:rPr>
                <w:noProof/>
                <w:webHidden/>
              </w:rPr>
              <w:fldChar w:fldCharType="separate"/>
            </w:r>
            <w:r w:rsidR="00B14A2F">
              <w:rPr>
                <w:noProof/>
                <w:webHidden/>
              </w:rPr>
              <w:t>3</w:t>
            </w:r>
            <w:r w:rsidR="00B14A2F">
              <w:rPr>
                <w:noProof/>
                <w:webHidden/>
              </w:rPr>
              <w:fldChar w:fldCharType="end"/>
            </w:r>
          </w:hyperlink>
        </w:p>
        <w:p w14:paraId="39FFACC6" w14:textId="741BAA37" w:rsidR="00B14A2F" w:rsidRDefault="00B14A2F">
          <w:pPr>
            <w:pStyle w:val="TOC1"/>
            <w:tabs>
              <w:tab w:val="left" w:pos="440"/>
              <w:tab w:val="right" w:leader="dot" w:pos="9350"/>
            </w:tabs>
            <w:rPr>
              <w:b w:val="0"/>
              <w:bCs w:val="0"/>
              <w:i w:val="0"/>
              <w:iCs w:val="0"/>
              <w:noProof/>
              <w:kern w:val="2"/>
              <w14:ligatures w14:val="standardContextual"/>
            </w:rPr>
          </w:pPr>
          <w:hyperlink w:anchor="_Toc213596977" w:history="1">
            <w:r w:rsidRPr="00F66A59">
              <w:rPr>
                <w:rStyle w:val="Hyperlink"/>
                <w:rFonts w:ascii="Times New Roman" w:hAnsi="Times New Roman" w:cs="Times New Roman"/>
                <w:noProof/>
              </w:rPr>
              <w:t>1.</w:t>
            </w:r>
            <w:r>
              <w:rPr>
                <w:b w:val="0"/>
                <w:bCs w:val="0"/>
                <w:i w:val="0"/>
                <w:iCs w:val="0"/>
                <w:noProof/>
                <w:kern w:val="2"/>
                <w14:ligatures w14:val="standardContextual"/>
              </w:rPr>
              <w:tab/>
            </w:r>
            <w:r w:rsidRPr="00F66A59">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_Toc213596977 \h </w:instrText>
            </w:r>
            <w:r>
              <w:rPr>
                <w:noProof/>
                <w:webHidden/>
              </w:rPr>
            </w:r>
            <w:r>
              <w:rPr>
                <w:noProof/>
                <w:webHidden/>
              </w:rPr>
              <w:fldChar w:fldCharType="separate"/>
            </w:r>
            <w:r>
              <w:rPr>
                <w:noProof/>
                <w:webHidden/>
              </w:rPr>
              <w:t>4</w:t>
            </w:r>
            <w:r>
              <w:rPr>
                <w:noProof/>
                <w:webHidden/>
              </w:rPr>
              <w:fldChar w:fldCharType="end"/>
            </w:r>
          </w:hyperlink>
        </w:p>
        <w:p w14:paraId="20940D29" w14:textId="2FFF55B8" w:rsidR="00B14A2F" w:rsidRDefault="00B14A2F">
          <w:pPr>
            <w:pStyle w:val="TOC2"/>
            <w:tabs>
              <w:tab w:val="left" w:pos="880"/>
              <w:tab w:val="right" w:leader="dot" w:pos="9350"/>
            </w:tabs>
            <w:rPr>
              <w:b w:val="0"/>
              <w:bCs w:val="0"/>
              <w:noProof/>
              <w:kern w:val="2"/>
              <w:sz w:val="24"/>
              <w:szCs w:val="24"/>
              <w14:ligatures w14:val="standardContextual"/>
            </w:rPr>
          </w:pPr>
          <w:hyperlink w:anchor="_Toc213596978" w:history="1">
            <w:r w:rsidRPr="00F66A59">
              <w:rPr>
                <w:rStyle w:val="Hyperlink"/>
                <w:rFonts w:ascii="Times New Roman" w:hAnsi="Times New Roman" w:cs="Times New Roman"/>
                <w:noProof/>
              </w:rPr>
              <w:t>1.1</w:t>
            </w:r>
            <w:r>
              <w:rPr>
                <w:b w:val="0"/>
                <w:bCs w:val="0"/>
                <w:noProof/>
                <w:kern w:val="2"/>
                <w:sz w:val="24"/>
                <w:szCs w:val="24"/>
                <w14:ligatures w14:val="standardContextual"/>
              </w:rPr>
              <w:tab/>
            </w:r>
            <w:r w:rsidRPr="00F66A59">
              <w:rPr>
                <w:rStyle w:val="Hyperlink"/>
                <w:rFonts w:ascii="Times New Roman" w:hAnsi="Times New Roman" w:cs="Times New Roman"/>
                <w:noProof/>
              </w:rPr>
              <w:t>Background of Achieving Abilities LLC</w:t>
            </w:r>
            <w:r>
              <w:rPr>
                <w:noProof/>
                <w:webHidden/>
              </w:rPr>
              <w:tab/>
            </w:r>
            <w:r>
              <w:rPr>
                <w:noProof/>
                <w:webHidden/>
              </w:rPr>
              <w:fldChar w:fldCharType="begin"/>
            </w:r>
            <w:r>
              <w:rPr>
                <w:noProof/>
                <w:webHidden/>
              </w:rPr>
              <w:instrText xml:space="preserve"> PAGEREF _Toc213596978 \h </w:instrText>
            </w:r>
            <w:r>
              <w:rPr>
                <w:noProof/>
                <w:webHidden/>
              </w:rPr>
            </w:r>
            <w:r>
              <w:rPr>
                <w:noProof/>
                <w:webHidden/>
              </w:rPr>
              <w:fldChar w:fldCharType="separate"/>
            </w:r>
            <w:r>
              <w:rPr>
                <w:noProof/>
                <w:webHidden/>
              </w:rPr>
              <w:t>4</w:t>
            </w:r>
            <w:r>
              <w:rPr>
                <w:noProof/>
                <w:webHidden/>
              </w:rPr>
              <w:fldChar w:fldCharType="end"/>
            </w:r>
          </w:hyperlink>
        </w:p>
        <w:p w14:paraId="6AC9A094" w14:textId="59DD265D" w:rsidR="00B14A2F" w:rsidRDefault="00B14A2F">
          <w:pPr>
            <w:pStyle w:val="TOC2"/>
            <w:tabs>
              <w:tab w:val="left" w:pos="880"/>
              <w:tab w:val="right" w:leader="dot" w:pos="9350"/>
            </w:tabs>
            <w:rPr>
              <w:b w:val="0"/>
              <w:bCs w:val="0"/>
              <w:noProof/>
              <w:kern w:val="2"/>
              <w:sz w:val="24"/>
              <w:szCs w:val="24"/>
              <w14:ligatures w14:val="standardContextual"/>
            </w:rPr>
          </w:pPr>
          <w:hyperlink w:anchor="_Toc213596979" w:history="1">
            <w:r w:rsidRPr="00F66A59">
              <w:rPr>
                <w:rStyle w:val="Hyperlink"/>
                <w:rFonts w:ascii="Times New Roman" w:hAnsi="Times New Roman" w:cs="Times New Roman"/>
                <w:noProof/>
              </w:rPr>
              <w:t>1.2</w:t>
            </w:r>
            <w:r>
              <w:rPr>
                <w:b w:val="0"/>
                <w:bCs w:val="0"/>
                <w:noProof/>
                <w:kern w:val="2"/>
                <w:sz w:val="24"/>
                <w:szCs w:val="24"/>
                <w14:ligatures w14:val="standardContextual"/>
              </w:rPr>
              <w:tab/>
            </w:r>
            <w:r w:rsidRPr="00F66A59">
              <w:rPr>
                <w:rStyle w:val="Hyperlink"/>
                <w:rFonts w:ascii="Times New Roman" w:hAnsi="Times New Roman" w:cs="Times New Roman"/>
                <w:noProof/>
              </w:rPr>
              <w:t>Motivation and Research Purpose</w:t>
            </w:r>
            <w:r>
              <w:rPr>
                <w:noProof/>
                <w:webHidden/>
              </w:rPr>
              <w:tab/>
            </w:r>
            <w:r>
              <w:rPr>
                <w:noProof/>
                <w:webHidden/>
              </w:rPr>
              <w:fldChar w:fldCharType="begin"/>
            </w:r>
            <w:r>
              <w:rPr>
                <w:noProof/>
                <w:webHidden/>
              </w:rPr>
              <w:instrText xml:space="preserve"> PAGEREF _Toc213596979 \h </w:instrText>
            </w:r>
            <w:r>
              <w:rPr>
                <w:noProof/>
                <w:webHidden/>
              </w:rPr>
            </w:r>
            <w:r>
              <w:rPr>
                <w:noProof/>
                <w:webHidden/>
              </w:rPr>
              <w:fldChar w:fldCharType="separate"/>
            </w:r>
            <w:r>
              <w:rPr>
                <w:noProof/>
                <w:webHidden/>
              </w:rPr>
              <w:t>4</w:t>
            </w:r>
            <w:r>
              <w:rPr>
                <w:noProof/>
                <w:webHidden/>
              </w:rPr>
              <w:fldChar w:fldCharType="end"/>
            </w:r>
          </w:hyperlink>
        </w:p>
        <w:p w14:paraId="542240EE" w14:textId="262417AF" w:rsidR="00B14A2F" w:rsidRDefault="00B14A2F">
          <w:pPr>
            <w:pStyle w:val="TOC2"/>
            <w:tabs>
              <w:tab w:val="left" w:pos="880"/>
              <w:tab w:val="right" w:leader="dot" w:pos="9350"/>
            </w:tabs>
            <w:rPr>
              <w:b w:val="0"/>
              <w:bCs w:val="0"/>
              <w:noProof/>
              <w:kern w:val="2"/>
              <w:sz w:val="24"/>
              <w:szCs w:val="24"/>
              <w14:ligatures w14:val="standardContextual"/>
            </w:rPr>
          </w:pPr>
          <w:hyperlink w:anchor="_Toc213596980" w:history="1">
            <w:r w:rsidRPr="00F66A59">
              <w:rPr>
                <w:rStyle w:val="Hyperlink"/>
                <w:rFonts w:ascii="Times New Roman" w:hAnsi="Times New Roman" w:cs="Times New Roman"/>
                <w:noProof/>
              </w:rPr>
              <w:t>1.3</w:t>
            </w:r>
            <w:r>
              <w:rPr>
                <w:b w:val="0"/>
                <w:bCs w:val="0"/>
                <w:noProof/>
                <w:kern w:val="2"/>
                <w:sz w:val="24"/>
                <w:szCs w:val="24"/>
                <w14:ligatures w14:val="standardContextual"/>
              </w:rPr>
              <w:tab/>
            </w:r>
            <w:r w:rsidRPr="00F66A59">
              <w:rPr>
                <w:rStyle w:val="Hyperlink"/>
                <w:rFonts w:ascii="Times New Roman" w:hAnsi="Times New Roman" w:cs="Times New Roman"/>
                <w:noProof/>
              </w:rPr>
              <w:t>SMART Goal and Expected Outcomes</w:t>
            </w:r>
            <w:r>
              <w:rPr>
                <w:noProof/>
                <w:webHidden/>
              </w:rPr>
              <w:tab/>
            </w:r>
            <w:r>
              <w:rPr>
                <w:noProof/>
                <w:webHidden/>
              </w:rPr>
              <w:fldChar w:fldCharType="begin"/>
            </w:r>
            <w:r>
              <w:rPr>
                <w:noProof/>
                <w:webHidden/>
              </w:rPr>
              <w:instrText xml:space="preserve"> PAGEREF _Toc213596980 \h </w:instrText>
            </w:r>
            <w:r>
              <w:rPr>
                <w:noProof/>
                <w:webHidden/>
              </w:rPr>
            </w:r>
            <w:r>
              <w:rPr>
                <w:noProof/>
                <w:webHidden/>
              </w:rPr>
              <w:fldChar w:fldCharType="separate"/>
            </w:r>
            <w:r>
              <w:rPr>
                <w:noProof/>
                <w:webHidden/>
              </w:rPr>
              <w:t>5</w:t>
            </w:r>
            <w:r>
              <w:rPr>
                <w:noProof/>
                <w:webHidden/>
              </w:rPr>
              <w:fldChar w:fldCharType="end"/>
            </w:r>
          </w:hyperlink>
        </w:p>
        <w:p w14:paraId="4121CB58" w14:textId="4BB0E1E7" w:rsidR="00B14A2F" w:rsidRDefault="00B14A2F">
          <w:pPr>
            <w:pStyle w:val="TOC1"/>
            <w:tabs>
              <w:tab w:val="left" w:pos="440"/>
              <w:tab w:val="right" w:leader="dot" w:pos="9350"/>
            </w:tabs>
            <w:rPr>
              <w:b w:val="0"/>
              <w:bCs w:val="0"/>
              <w:i w:val="0"/>
              <w:iCs w:val="0"/>
              <w:noProof/>
              <w:kern w:val="2"/>
              <w14:ligatures w14:val="standardContextual"/>
            </w:rPr>
          </w:pPr>
          <w:hyperlink w:anchor="_Toc213596981" w:history="1">
            <w:r w:rsidRPr="00F66A59">
              <w:rPr>
                <w:rStyle w:val="Hyperlink"/>
                <w:rFonts w:ascii="Times New Roman" w:hAnsi="Times New Roman" w:cs="Times New Roman"/>
                <w:noProof/>
              </w:rPr>
              <w:t>2.</w:t>
            </w:r>
            <w:r>
              <w:rPr>
                <w:b w:val="0"/>
                <w:bCs w:val="0"/>
                <w:i w:val="0"/>
                <w:iCs w:val="0"/>
                <w:noProof/>
                <w:kern w:val="2"/>
                <w14:ligatures w14:val="standardContextual"/>
              </w:rPr>
              <w:tab/>
            </w:r>
            <w:r w:rsidRPr="00F66A59">
              <w:rPr>
                <w:rStyle w:val="Hyperlink"/>
                <w:rFonts w:ascii="Times New Roman" w:hAnsi="Times New Roman" w:cs="Times New Roman"/>
                <w:noProof/>
              </w:rPr>
              <w:t>DATA UNDERSTANDING &amp; PREPARATION</w:t>
            </w:r>
            <w:r>
              <w:rPr>
                <w:noProof/>
                <w:webHidden/>
              </w:rPr>
              <w:tab/>
            </w:r>
            <w:r>
              <w:rPr>
                <w:noProof/>
                <w:webHidden/>
              </w:rPr>
              <w:fldChar w:fldCharType="begin"/>
            </w:r>
            <w:r>
              <w:rPr>
                <w:noProof/>
                <w:webHidden/>
              </w:rPr>
              <w:instrText xml:space="preserve"> PAGEREF _Toc213596981 \h </w:instrText>
            </w:r>
            <w:r>
              <w:rPr>
                <w:noProof/>
                <w:webHidden/>
              </w:rPr>
            </w:r>
            <w:r>
              <w:rPr>
                <w:noProof/>
                <w:webHidden/>
              </w:rPr>
              <w:fldChar w:fldCharType="separate"/>
            </w:r>
            <w:r>
              <w:rPr>
                <w:noProof/>
                <w:webHidden/>
              </w:rPr>
              <w:t>6</w:t>
            </w:r>
            <w:r>
              <w:rPr>
                <w:noProof/>
                <w:webHidden/>
              </w:rPr>
              <w:fldChar w:fldCharType="end"/>
            </w:r>
          </w:hyperlink>
        </w:p>
        <w:p w14:paraId="4882C37D" w14:textId="1339CF84" w:rsidR="00B14A2F" w:rsidRDefault="00B14A2F">
          <w:pPr>
            <w:pStyle w:val="TOC2"/>
            <w:tabs>
              <w:tab w:val="right" w:leader="dot" w:pos="9350"/>
            </w:tabs>
            <w:rPr>
              <w:b w:val="0"/>
              <w:bCs w:val="0"/>
              <w:noProof/>
              <w:kern w:val="2"/>
              <w:sz w:val="24"/>
              <w:szCs w:val="24"/>
              <w14:ligatures w14:val="standardContextual"/>
            </w:rPr>
          </w:pPr>
          <w:hyperlink w:anchor="_Toc213596982" w:history="1">
            <w:r w:rsidRPr="00F66A59">
              <w:rPr>
                <w:rStyle w:val="Hyperlink"/>
                <w:rFonts w:ascii="Times New Roman" w:hAnsi="Times New Roman" w:cs="Times New Roman"/>
                <w:noProof/>
              </w:rPr>
              <w:t>2.1 Overview of the Dataset</w:t>
            </w:r>
            <w:r>
              <w:rPr>
                <w:noProof/>
                <w:webHidden/>
              </w:rPr>
              <w:tab/>
            </w:r>
            <w:r>
              <w:rPr>
                <w:noProof/>
                <w:webHidden/>
              </w:rPr>
              <w:fldChar w:fldCharType="begin"/>
            </w:r>
            <w:r>
              <w:rPr>
                <w:noProof/>
                <w:webHidden/>
              </w:rPr>
              <w:instrText xml:space="preserve"> PAGEREF _Toc213596982 \h </w:instrText>
            </w:r>
            <w:r>
              <w:rPr>
                <w:noProof/>
                <w:webHidden/>
              </w:rPr>
            </w:r>
            <w:r>
              <w:rPr>
                <w:noProof/>
                <w:webHidden/>
              </w:rPr>
              <w:fldChar w:fldCharType="separate"/>
            </w:r>
            <w:r>
              <w:rPr>
                <w:noProof/>
                <w:webHidden/>
              </w:rPr>
              <w:t>6</w:t>
            </w:r>
            <w:r>
              <w:rPr>
                <w:noProof/>
                <w:webHidden/>
              </w:rPr>
              <w:fldChar w:fldCharType="end"/>
            </w:r>
          </w:hyperlink>
        </w:p>
        <w:p w14:paraId="5B92680D" w14:textId="45A57CF9" w:rsidR="00B14A2F" w:rsidRDefault="00B14A2F">
          <w:pPr>
            <w:pStyle w:val="TOC2"/>
            <w:tabs>
              <w:tab w:val="right" w:leader="dot" w:pos="9350"/>
            </w:tabs>
            <w:rPr>
              <w:b w:val="0"/>
              <w:bCs w:val="0"/>
              <w:noProof/>
              <w:kern w:val="2"/>
              <w:sz w:val="24"/>
              <w:szCs w:val="24"/>
              <w14:ligatures w14:val="standardContextual"/>
            </w:rPr>
          </w:pPr>
          <w:hyperlink w:anchor="_Toc213596983" w:history="1">
            <w:r w:rsidRPr="00F66A59">
              <w:rPr>
                <w:rStyle w:val="Hyperlink"/>
                <w:noProof/>
              </w:rPr>
              <w:t>2.2 Data Exploration and Cleaning</w:t>
            </w:r>
            <w:r>
              <w:rPr>
                <w:noProof/>
                <w:webHidden/>
              </w:rPr>
              <w:tab/>
            </w:r>
            <w:r>
              <w:rPr>
                <w:noProof/>
                <w:webHidden/>
              </w:rPr>
              <w:fldChar w:fldCharType="begin"/>
            </w:r>
            <w:r>
              <w:rPr>
                <w:noProof/>
                <w:webHidden/>
              </w:rPr>
              <w:instrText xml:space="preserve"> PAGEREF _Toc213596983 \h </w:instrText>
            </w:r>
            <w:r>
              <w:rPr>
                <w:noProof/>
                <w:webHidden/>
              </w:rPr>
            </w:r>
            <w:r>
              <w:rPr>
                <w:noProof/>
                <w:webHidden/>
              </w:rPr>
              <w:fldChar w:fldCharType="separate"/>
            </w:r>
            <w:r>
              <w:rPr>
                <w:noProof/>
                <w:webHidden/>
              </w:rPr>
              <w:t>7</w:t>
            </w:r>
            <w:r>
              <w:rPr>
                <w:noProof/>
                <w:webHidden/>
              </w:rPr>
              <w:fldChar w:fldCharType="end"/>
            </w:r>
          </w:hyperlink>
        </w:p>
        <w:p w14:paraId="1AAEAC2B" w14:textId="0AEE2A65" w:rsidR="00B14A2F" w:rsidRDefault="00B14A2F">
          <w:pPr>
            <w:pStyle w:val="TOC2"/>
            <w:tabs>
              <w:tab w:val="right" w:leader="dot" w:pos="9350"/>
            </w:tabs>
            <w:rPr>
              <w:b w:val="0"/>
              <w:bCs w:val="0"/>
              <w:noProof/>
              <w:kern w:val="2"/>
              <w:sz w:val="24"/>
              <w:szCs w:val="24"/>
              <w14:ligatures w14:val="standardContextual"/>
            </w:rPr>
          </w:pPr>
          <w:hyperlink w:anchor="_Toc213596984" w:history="1">
            <w:r w:rsidRPr="00F66A59">
              <w:rPr>
                <w:rStyle w:val="Hyperlink"/>
                <w:rFonts w:ascii="Times New Roman" w:hAnsi="Times New Roman" w:cs="Times New Roman"/>
                <w:noProof/>
              </w:rPr>
              <w:t>2.3 Data Transformation and Preparation for Analysis</w:t>
            </w:r>
            <w:r>
              <w:rPr>
                <w:noProof/>
                <w:webHidden/>
              </w:rPr>
              <w:tab/>
            </w:r>
            <w:r>
              <w:rPr>
                <w:noProof/>
                <w:webHidden/>
              </w:rPr>
              <w:fldChar w:fldCharType="begin"/>
            </w:r>
            <w:r>
              <w:rPr>
                <w:noProof/>
                <w:webHidden/>
              </w:rPr>
              <w:instrText xml:space="preserve"> PAGEREF _Toc213596984 \h </w:instrText>
            </w:r>
            <w:r>
              <w:rPr>
                <w:noProof/>
                <w:webHidden/>
              </w:rPr>
            </w:r>
            <w:r>
              <w:rPr>
                <w:noProof/>
                <w:webHidden/>
              </w:rPr>
              <w:fldChar w:fldCharType="separate"/>
            </w:r>
            <w:r>
              <w:rPr>
                <w:noProof/>
                <w:webHidden/>
              </w:rPr>
              <w:t>8</w:t>
            </w:r>
            <w:r>
              <w:rPr>
                <w:noProof/>
                <w:webHidden/>
              </w:rPr>
              <w:fldChar w:fldCharType="end"/>
            </w:r>
          </w:hyperlink>
        </w:p>
        <w:p w14:paraId="3A0FA13F" w14:textId="3DE1BB33" w:rsidR="00B14A2F" w:rsidRDefault="00B14A2F">
          <w:pPr>
            <w:pStyle w:val="TOC1"/>
            <w:tabs>
              <w:tab w:val="left" w:pos="440"/>
              <w:tab w:val="right" w:leader="dot" w:pos="9350"/>
            </w:tabs>
            <w:rPr>
              <w:b w:val="0"/>
              <w:bCs w:val="0"/>
              <w:i w:val="0"/>
              <w:iCs w:val="0"/>
              <w:noProof/>
              <w:kern w:val="2"/>
              <w14:ligatures w14:val="standardContextual"/>
            </w:rPr>
          </w:pPr>
          <w:hyperlink w:anchor="_Toc213596985" w:history="1">
            <w:r w:rsidRPr="00F66A59">
              <w:rPr>
                <w:rStyle w:val="Hyperlink"/>
                <w:rFonts w:ascii="Times New Roman" w:hAnsi="Times New Roman" w:cs="Times New Roman"/>
                <w:noProof/>
              </w:rPr>
              <w:t>3.</w:t>
            </w:r>
            <w:r>
              <w:rPr>
                <w:b w:val="0"/>
                <w:bCs w:val="0"/>
                <w:i w:val="0"/>
                <w:iCs w:val="0"/>
                <w:noProof/>
                <w:kern w:val="2"/>
                <w14:ligatures w14:val="standardContextual"/>
              </w:rPr>
              <w:tab/>
            </w:r>
            <w:r w:rsidRPr="00F66A59">
              <w:rPr>
                <w:rStyle w:val="Hyperlink"/>
                <w:rFonts w:ascii="Times New Roman" w:hAnsi="Times New Roman" w:cs="Times New Roman"/>
                <w:noProof/>
              </w:rPr>
              <w:t>DATA ANALYSIS &amp; VISUALIZATION</w:t>
            </w:r>
            <w:r>
              <w:rPr>
                <w:noProof/>
                <w:webHidden/>
              </w:rPr>
              <w:tab/>
            </w:r>
            <w:r>
              <w:rPr>
                <w:noProof/>
                <w:webHidden/>
              </w:rPr>
              <w:fldChar w:fldCharType="begin"/>
            </w:r>
            <w:r>
              <w:rPr>
                <w:noProof/>
                <w:webHidden/>
              </w:rPr>
              <w:instrText xml:space="preserve"> PAGEREF _Toc213596985 \h </w:instrText>
            </w:r>
            <w:r>
              <w:rPr>
                <w:noProof/>
                <w:webHidden/>
              </w:rPr>
            </w:r>
            <w:r>
              <w:rPr>
                <w:noProof/>
                <w:webHidden/>
              </w:rPr>
              <w:fldChar w:fldCharType="separate"/>
            </w:r>
            <w:r>
              <w:rPr>
                <w:noProof/>
                <w:webHidden/>
              </w:rPr>
              <w:t>9</w:t>
            </w:r>
            <w:r>
              <w:rPr>
                <w:noProof/>
                <w:webHidden/>
              </w:rPr>
              <w:fldChar w:fldCharType="end"/>
            </w:r>
          </w:hyperlink>
        </w:p>
        <w:p w14:paraId="04A9CD80" w14:textId="00A2AFE5" w:rsidR="00B14A2F" w:rsidRDefault="00B14A2F">
          <w:pPr>
            <w:pStyle w:val="TOC2"/>
            <w:tabs>
              <w:tab w:val="right" w:leader="dot" w:pos="9350"/>
            </w:tabs>
            <w:rPr>
              <w:b w:val="0"/>
              <w:bCs w:val="0"/>
              <w:noProof/>
              <w:kern w:val="2"/>
              <w:sz w:val="24"/>
              <w:szCs w:val="24"/>
              <w14:ligatures w14:val="standardContextual"/>
            </w:rPr>
          </w:pPr>
          <w:hyperlink w:anchor="_Toc213596986" w:history="1">
            <w:r w:rsidRPr="00F66A59">
              <w:rPr>
                <w:rStyle w:val="Hyperlink"/>
                <w:rFonts w:ascii="Times New Roman" w:hAnsi="Times New Roman" w:cs="Times New Roman"/>
                <w:noProof/>
              </w:rPr>
              <w:t>3.1 Analytical Framework</w:t>
            </w:r>
            <w:r>
              <w:rPr>
                <w:noProof/>
                <w:webHidden/>
              </w:rPr>
              <w:tab/>
            </w:r>
            <w:r>
              <w:rPr>
                <w:noProof/>
                <w:webHidden/>
              </w:rPr>
              <w:fldChar w:fldCharType="begin"/>
            </w:r>
            <w:r>
              <w:rPr>
                <w:noProof/>
                <w:webHidden/>
              </w:rPr>
              <w:instrText xml:space="preserve"> PAGEREF _Toc213596986 \h </w:instrText>
            </w:r>
            <w:r>
              <w:rPr>
                <w:noProof/>
                <w:webHidden/>
              </w:rPr>
            </w:r>
            <w:r>
              <w:rPr>
                <w:noProof/>
                <w:webHidden/>
              </w:rPr>
              <w:fldChar w:fldCharType="separate"/>
            </w:r>
            <w:r>
              <w:rPr>
                <w:noProof/>
                <w:webHidden/>
              </w:rPr>
              <w:t>9</w:t>
            </w:r>
            <w:r>
              <w:rPr>
                <w:noProof/>
                <w:webHidden/>
              </w:rPr>
              <w:fldChar w:fldCharType="end"/>
            </w:r>
          </w:hyperlink>
        </w:p>
        <w:p w14:paraId="013D524A" w14:textId="084E96A3" w:rsidR="00B14A2F" w:rsidRDefault="00B14A2F">
          <w:pPr>
            <w:pStyle w:val="TOC2"/>
            <w:tabs>
              <w:tab w:val="right" w:leader="dot" w:pos="9350"/>
            </w:tabs>
            <w:rPr>
              <w:b w:val="0"/>
              <w:bCs w:val="0"/>
              <w:noProof/>
              <w:kern w:val="2"/>
              <w:sz w:val="24"/>
              <w:szCs w:val="24"/>
              <w14:ligatures w14:val="standardContextual"/>
            </w:rPr>
          </w:pPr>
          <w:hyperlink w:anchor="_Toc213596987" w:history="1">
            <w:r w:rsidRPr="00F66A59">
              <w:rPr>
                <w:rStyle w:val="Hyperlink"/>
                <w:rFonts w:ascii="Times New Roman" w:hAnsi="Times New Roman" w:cs="Times New Roman"/>
                <w:noProof/>
              </w:rPr>
              <w:t>3.2 Key Techniques and Computations</w:t>
            </w:r>
            <w:r>
              <w:rPr>
                <w:noProof/>
                <w:webHidden/>
              </w:rPr>
              <w:tab/>
            </w:r>
            <w:r>
              <w:rPr>
                <w:noProof/>
                <w:webHidden/>
              </w:rPr>
              <w:fldChar w:fldCharType="begin"/>
            </w:r>
            <w:r>
              <w:rPr>
                <w:noProof/>
                <w:webHidden/>
              </w:rPr>
              <w:instrText xml:space="preserve"> PAGEREF _Toc213596987 \h </w:instrText>
            </w:r>
            <w:r>
              <w:rPr>
                <w:noProof/>
                <w:webHidden/>
              </w:rPr>
            </w:r>
            <w:r>
              <w:rPr>
                <w:noProof/>
                <w:webHidden/>
              </w:rPr>
              <w:fldChar w:fldCharType="separate"/>
            </w:r>
            <w:r>
              <w:rPr>
                <w:noProof/>
                <w:webHidden/>
              </w:rPr>
              <w:t>9</w:t>
            </w:r>
            <w:r>
              <w:rPr>
                <w:noProof/>
                <w:webHidden/>
              </w:rPr>
              <w:fldChar w:fldCharType="end"/>
            </w:r>
          </w:hyperlink>
        </w:p>
        <w:p w14:paraId="288A897F" w14:textId="4E12952D" w:rsidR="00B14A2F" w:rsidRDefault="00B14A2F">
          <w:pPr>
            <w:pStyle w:val="TOC2"/>
            <w:tabs>
              <w:tab w:val="right" w:leader="dot" w:pos="9350"/>
            </w:tabs>
            <w:rPr>
              <w:b w:val="0"/>
              <w:bCs w:val="0"/>
              <w:noProof/>
              <w:kern w:val="2"/>
              <w:sz w:val="24"/>
              <w:szCs w:val="24"/>
              <w14:ligatures w14:val="standardContextual"/>
            </w:rPr>
          </w:pPr>
          <w:hyperlink w:anchor="_Toc213596988" w:history="1">
            <w:r w:rsidRPr="00F66A59">
              <w:rPr>
                <w:rStyle w:val="Hyperlink"/>
                <w:rFonts w:ascii="Times New Roman" w:hAnsi="Times New Roman" w:cs="Times New Roman"/>
                <w:noProof/>
              </w:rPr>
              <w:t>3.3 Visualization Summary</w:t>
            </w:r>
            <w:r>
              <w:rPr>
                <w:noProof/>
                <w:webHidden/>
              </w:rPr>
              <w:tab/>
            </w:r>
            <w:r>
              <w:rPr>
                <w:noProof/>
                <w:webHidden/>
              </w:rPr>
              <w:fldChar w:fldCharType="begin"/>
            </w:r>
            <w:r>
              <w:rPr>
                <w:noProof/>
                <w:webHidden/>
              </w:rPr>
              <w:instrText xml:space="preserve"> PAGEREF _Toc213596988 \h </w:instrText>
            </w:r>
            <w:r>
              <w:rPr>
                <w:noProof/>
                <w:webHidden/>
              </w:rPr>
            </w:r>
            <w:r>
              <w:rPr>
                <w:noProof/>
                <w:webHidden/>
              </w:rPr>
              <w:fldChar w:fldCharType="separate"/>
            </w:r>
            <w:r>
              <w:rPr>
                <w:noProof/>
                <w:webHidden/>
              </w:rPr>
              <w:t>10</w:t>
            </w:r>
            <w:r>
              <w:rPr>
                <w:noProof/>
                <w:webHidden/>
              </w:rPr>
              <w:fldChar w:fldCharType="end"/>
            </w:r>
          </w:hyperlink>
        </w:p>
        <w:p w14:paraId="65C991D8" w14:textId="2A651226" w:rsidR="00B14A2F" w:rsidRDefault="00B14A2F">
          <w:pPr>
            <w:pStyle w:val="TOC1"/>
            <w:tabs>
              <w:tab w:val="right" w:leader="dot" w:pos="9350"/>
            </w:tabs>
            <w:rPr>
              <w:b w:val="0"/>
              <w:bCs w:val="0"/>
              <w:i w:val="0"/>
              <w:iCs w:val="0"/>
              <w:noProof/>
              <w:kern w:val="2"/>
              <w14:ligatures w14:val="standardContextual"/>
            </w:rPr>
          </w:pPr>
          <w:hyperlink w:anchor="_Toc213596989" w:history="1">
            <w:r w:rsidRPr="00F66A59">
              <w:rPr>
                <w:rStyle w:val="Hyperlink"/>
                <w:rFonts w:ascii="Times New Roman" w:hAnsi="Times New Roman" w:cs="Times New Roman"/>
                <w:noProof/>
              </w:rPr>
              <w:t>4. RESULTS</w:t>
            </w:r>
            <w:r>
              <w:rPr>
                <w:noProof/>
                <w:webHidden/>
              </w:rPr>
              <w:tab/>
            </w:r>
            <w:r>
              <w:rPr>
                <w:noProof/>
                <w:webHidden/>
              </w:rPr>
              <w:fldChar w:fldCharType="begin"/>
            </w:r>
            <w:r>
              <w:rPr>
                <w:noProof/>
                <w:webHidden/>
              </w:rPr>
              <w:instrText xml:space="preserve"> PAGEREF _Toc213596989 \h </w:instrText>
            </w:r>
            <w:r>
              <w:rPr>
                <w:noProof/>
                <w:webHidden/>
              </w:rPr>
            </w:r>
            <w:r>
              <w:rPr>
                <w:noProof/>
                <w:webHidden/>
              </w:rPr>
              <w:fldChar w:fldCharType="separate"/>
            </w:r>
            <w:r>
              <w:rPr>
                <w:noProof/>
                <w:webHidden/>
              </w:rPr>
              <w:t>11</w:t>
            </w:r>
            <w:r>
              <w:rPr>
                <w:noProof/>
                <w:webHidden/>
              </w:rPr>
              <w:fldChar w:fldCharType="end"/>
            </w:r>
          </w:hyperlink>
        </w:p>
        <w:p w14:paraId="00ED0678" w14:textId="00DB385B" w:rsidR="00B14A2F" w:rsidRDefault="00B14A2F">
          <w:pPr>
            <w:pStyle w:val="TOC2"/>
            <w:tabs>
              <w:tab w:val="right" w:leader="dot" w:pos="9350"/>
            </w:tabs>
            <w:rPr>
              <w:b w:val="0"/>
              <w:bCs w:val="0"/>
              <w:noProof/>
              <w:kern w:val="2"/>
              <w:sz w:val="24"/>
              <w:szCs w:val="24"/>
              <w14:ligatures w14:val="standardContextual"/>
            </w:rPr>
          </w:pPr>
          <w:hyperlink w:anchor="_Toc213596990" w:history="1">
            <w:r w:rsidRPr="00F66A59">
              <w:rPr>
                <w:rStyle w:val="Hyperlink"/>
                <w:noProof/>
              </w:rPr>
              <w:t>4.1 Overview of Analytical Outputs</w:t>
            </w:r>
            <w:r>
              <w:rPr>
                <w:noProof/>
                <w:webHidden/>
              </w:rPr>
              <w:tab/>
            </w:r>
            <w:r>
              <w:rPr>
                <w:noProof/>
                <w:webHidden/>
              </w:rPr>
              <w:fldChar w:fldCharType="begin"/>
            </w:r>
            <w:r>
              <w:rPr>
                <w:noProof/>
                <w:webHidden/>
              </w:rPr>
              <w:instrText xml:space="preserve"> PAGEREF _Toc213596990 \h </w:instrText>
            </w:r>
            <w:r>
              <w:rPr>
                <w:noProof/>
                <w:webHidden/>
              </w:rPr>
            </w:r>
            <w:r>
              <w:rPr>
                <w:noProof/>
                <w:webHidden/>
              </w:rPr>
              <w:fldChar w:fldCharType="separate"/>
            </w:r>
            <w:r>
              <w:rPr>
                <w:noProof/>
                <w:webHidden/>
              </w:rPr>
              <w:t>11</w:t>
            </w:r>
            <w:r>
              <w:rPr>
                <w:noProof/>
                <w:webHidden/>
              </w:rPr>
              <w:fldChar w:fldCharType="end"/>
            </w:r>
          </w:hyperlink>
        </w:p>
        <w:p w14:paraId="201DD02F" w14:textId="07F85CBB" w:rsidR="00B14A2F" w:rsidRDefault="00B14A2F">
          <w:pPr>
            <w:pStyle w:val="TOC2"/>
            <w:tabs>
              <w:tab w:val="right" w:leader="dot" w:pos="9350"/>
            </w:tabs>
            <w:rPr>
              <w:b w:val="0"/>
              <w:bCs w:val="0"/>
              <w:noProof/>
              <w:kern w:val="2"/>
              <w:sz w:val="24"/>
              <w:szCs w:val="24"/>
              <w14:ligatures w14:val="standardContextual"/>
            </w:rPr>
          </w:pPr>
          <w:hyperlink w:anchor="_Toc213596991" w:history="1">
            <w:r w:rsidRPr="00F66A59">
              <w:rPr>
                <w:rStyle w:val="Hyperlink"/>
                <w:rFonts w:ascii="Times New Roman" w:hAnsi="Times New Roman" w:cs="Times New Roman"/>
                <w:noProof/>
              </w:rPr>
              <w:t>4.2 Engagement and Audience Behavior</w:t>
            </w:r>
            <w:r>
              <w:rPr>
                <w:noProof/>
                <w:webHidden/>
              </w:rPr>
              <w:tab/>
            </w:r>
            <w:r>
              <w:rPr>
                <w:noProof/>
                <w:webHidden/>
              </w:rPr>
              <w:fldChar w:fldCharType="begin"/>
            </w:r>
            <w:r>
              <w:rPr>
                <w:noProof/>
                <w:webHidden/>
              </w:rPr>
              <w:instrText xml:space="preserve"> PAGEREF _Toc213596991 \h </w:instrText>
            </w:r>
            <w:r>
              <w:rPr>
                <w:noProof/>
                <w:webHidden/>
              </w:rPr>
            </w:r>
            <w:r>
              <w:rPr>
                <w:noProof/>
                <w:webHidden/>
              </w:rPr>
              <w:fldChar w:fldCharType="separate"/>
            </w:r>
            <w:r>
              <w:rPr>
                <w:noProof/>
                <w:webHidden/>
              </w:rPr>
              <w:t>12</w:t>
            </w:r>
            <w:r>
              <w:rPr>
                <w:noProof/>
                <w:webHidden/>
              </w:rPr>
              <w:fldChar w:fldCharType="end"/>
            </w:r>
          </w:hyperlink>
        </w:p>
        <w:p w14:paraId="32C86375" w14:textId="62BAE484" w:rsidR="00B14A2F" w:rsidRDefault="00B14A2F">
          <w:pPr>
            <w:pStyle w:val="TOC2"/>
            <w:tabs>
              <w:tab w:val="right" w:leader="dot" w:pos="9350"/>
            </w:tabs>
            <w:rPr>
              <w:b w:val="0"/>
              <w:bCs w:val="0"/>
              <w:noProof/>
              <w:kern w:val="2"/>
              <w:sz w:val="24"/>
              <w:szCs w:val="24"/>
              <w14:ligatures w14:val="standardContextual"/>
            </w:rPr>
          </w:pPr>
          <w:hyperlink w:anchor="_Toc213596992" w:history="1">
            <w:r w:rsidRPr="00F66A59">
              <w:rPr>
                <w:rStyle w:val="Hyperlink"/>
                <w:rFonts w:ascii="Times New Roman" w:hAnsi="Times New Roman" w:cs="Times New Roman"/>
                <w:noProof/>
              </w:rPr>
              <w:t>4.3 Website Traffic Insights</w:t>
            </w:r>
            <w:r>
              <w:rPr>
                <w:noProof/>
                <w:webHidden/>
              </w:rPr>
              <w:tab/>
            </w:r>
            <w:r>
              <w:rPr>
                <w:noProof/>
                <w:webHidden/>
              </w:rPr>
              <w:fldChar w:fldCharType="begin"/>
            </w:r>
            <w:r>
              <w:rPr>
                <w:noProof/>
                <w:webHidden/>
              </w:rPr>
              <w:instrText xml:space="preserve"> PAGEREF _Toc213596992 \h </w:instrText>
            </w:r>
            <w:r>
              <w:rPr>
                <w:noProof/>
                <w:webHidden/>
              </w:rPr>
            </w:r>
            <w:r>
              <w:rPr>
                <w:noProof/>
                <w:webHidden/>
              </w:rPr>
              <w:fldChar w:fldCharType="separate"/>
            </w:r>
            <w:r>
              <w:rPr>
                <w:noProof/>
                <w:webHidden/>
              </w:rPr>
              <w:t>13</w:t>
            </w:r>
            <w:r>
              <w:rPr>
                <w:noProof/>
                <w:webHidden/>
              </w:rPr>
              <w:fldChar w:fldCharType="end"/>
            </w:r>
          </w:hyperlink>
        </w:p>
        <w:p w14:paraId="4C9C5050" w14:textId="5A32D33D" w:rsidR="00B14A2F" w:rsidRDefault="00B14A2F">
          <w:pPr>
            <w:pStyle w:val="TOC2"/>
            <w:tabs>
              <w:tab w:val="right" w:leader="dot" w:pos="9350"/>
            </w:tabs>
            <w:rPr>
              <w:b w:val="0"/>
              <w:bCs w:val="0"/>
              <w:noProof/>
              <w:kern w:val="2"/>
              <w:sz w:val="24"/>
              <w:szCs w:val="24"/>
              <w14:ligatures w14:val="standardContextual"/>
            </w:rPr>
          </w:pPr>
          <w:hyperlink w:anchor="_Toc213596993" w:history="1">
            <w:r w:rsidRPr="00F66A59">
              <w:rPr>
                <w:rStyle w:val="Hyperlink"/>
                <w:rFonts w:ascii="Times New Roman" w:hAnsi="Times New Roman" w:cs="Times New Roman"/>
                <w:noProof/>
              </w:rPr>
              <w:t>4.4 Relationship Between Posting Cadence and Performance</w:t>
            </w:r>
            <w:r>
              <w:rPr>
                <w:noProof/>
                <w:webHidden/>
              </w:rPr>
              <w:tab/>
            </w:r>
            <w:r>
              <w:rPr>
                <w:noProof/>
                <w:webHidden/>
              </w:rPr>
              <w:fldChar w:fldCharType="begin"/>
            </w:r>
            <w:r>
              <w:rPr>
                <w:noProof/>
                <w:webHidden/>
              </w:rPr>
              <w:instrText xml:space="preserve"> PAGEREF _Toc213596993 \h </w:instrText>
            </w:r>
            <w:r>
              <w:rPr>
                <w:noProof/>
                <w:webHidden/>
              </w:rPr>
            </w:r>
            <w:r>
              <w:rPr>
                <w:noProof/>
                <w:webHidden/>
              </w:rPr>
              <w:fldChar w:fldCharType="separate"/>
            </w:r>
            <w:r>
              <w:rPr>
                <w:noProof/>
                <w:webHidden/>
              </w:rPr>
              <w:t>14</w:t>
            </w:r>
            <w:r>
              <w:rPr>
                <w:noProof/>
                <w:webHidden/>
              </w:rPr>
              <w:fldChar w:fldCharType="end"/>
            </w:r>
          </w:hyperlink>
        </w:p>
        <w:p w14:paraId="23C1F63A" w14:textId="3CC66D93" w:rsidR="00B14A2F" w:rsidRDefault="00B14A2F">
          <w:pPr>
            <w:pStyle w:val="TOC2"/>
            <w:tabs>
              <w:tab w:val="right" w:leader="dot" w:pos="9350"/>
            </w:tabs>
            <w:rPr>
              <w:b w:val="0"/>
              <w:bCs w:val="0"/>
              <w:noProof/>
              <w:kern w:val="2"/>
              <w:sz w:val="24"/>
              <w:szCs w:val="24"/>
              <w14:ligatures w14:val="standardContextual"/>
            </w:rPr>
          </w:pPr>
          <w:hyperlink w:anchor="_Toc213596994" w:history="1">
            <w:r w:rsidRPr="00F66A59">
              <w:rPr>
                <w:rStyle w:val="Hyperlink"/>
                <w:rFonts w:ascii="Times New Roman" w:hAnsi="Times New Roman" w:cs="Times New Roman"/>
                <w:noProof/>
              </w:rPr>
              <w:t>4.5 Interpretation and Application</w:t>
            </w:r>
            <w:r>
              <w:rPr>
                <w:noProof/>
                <w:webHidden/>
              </w:rPr>
              <w:tab/>
            </w:r>
            <w:r>
              <w:rPr>
                <w:noProof/>
                <w:webHidden/>
              </w:rPr>
              <w:fldChar w:fldCharType="begin"/>
            </w:r>
            <w:r>
              <w:rPr>
                <w:noProof/>
                <w:webHidden/>
              </w:rPr>
              <w:instrText xml:space="preserve"> PAGEREF _Toc213596994 \h </w:instrText>
            </w:r>
            <w:r>
              <w:rPr>
                <w:noProof/>
                <w:webHidden/>
              </w:rPr>
            </w:r>
            <w:r>
              <w:rPr>
                <w:noProof/>
                <w:webHidden/>
              </w:rPr>
              <w:fldChar w:fldCharType="separate"/>
            </w:r>
            <w:r>
              <w:rPr>
                <w:noProof/>
                <w:webHidden/>
              </w:rPr>
              <w:t>15</w:t>
            </w:r>
            <w:r>
              <w:rPr>
                <w:noProof/>
                <w:webHidden/>
              </w:rPr>
              <w:fldChar w:fldCharType="end"/>
            </w:r>
          </w:hyperlink>
        </w:p>
        <w:p w14:paraId="630FD32E" w14:textId="478BE4D5" w:rsidR="00B14A2F" w:rsidRDefault="00B14A2F">
          <w:pPr>
            <w:pStyle w:val="TOC1"/>
            <w:tabs>
              <w:tab w:val="left" w:pos="440"/>
              <w:tab w:val="right" w:leader="dot" w:pos="9350"/>
            </w:tabs>
            <w:rPr>
              <w:b w:val="0"/>
              <w:bCs w:val="0"/>
              <w:i w:val="0"/>
              <w:iCs w:val="0"/>
              <w:noProof/>
              <w:kern w:val="2"/>
              <w14:ligatures w14:val="standardContextual"/>
            </w:rPr>
          </w:pPr>
          <w:hyperlink w:anchor="_Toc213596995" w:history="1">
            <w:r w:rsidRPr="00F66A59">
              <w:rPr>
                <w:rStyle w:val="Hyperlink"/>
                <w:rFonts w:ascii="Times New Roman" w:hAnsi="Times New Roman" w:cs="Times New Roman"/>
                <w:noProof/>
              </w:rPr>
              <w:t>5.</w:t>
            </w:r>
            <w:r>
              <w:rPr>
                <w:b w:val="0"/>
                <w:bCs w:val="0"/>
                <w:i w:val="0"/>
                <w:iCs w:val="0"/>
                <w:noProof/>
                <w:kern w:val="2"/>
                <w14:ligatures w14:val="standardContextual"/>
              </w:rPr>
              <w:tab/>
            </w:r>
            <w:r w:rsidRPr="00F66A59">
              <w:rPr>
                <w:rStyle w:val="Hyperlink"/>
                <w:rFonts w:ascii="Times New Roman" w:hAnsi="Times New Roman" w:cs="Times New Roman"/>
                <w:noProof/>
              </w:rPr>
              <w:t>Recommendations to the Stakeholder and Future Work</w:t>
            </w:r>
            <w:r>
              <w:rPr>
                <w:noProof/>
                <w:webHidden/>
              </w:rPr>
              <w:tab/>
            </w:r>
            <w:r>
              <w:rPr>
                <w:noProof/>
                <w:webHidden/>
              </w:rPr>
              <w:fldChar w:fldCharType="begin"/>
            </w:r>
            <w:r>
              <w:rPr>
                <w:noProof/>
                <w:webHidden/>
              </w:rPr>
              <w:instrText xml:space="preserve"> PAGEREF _Toc213596995 \h </w:instrText>
            </w:r>
            <w:r>
              <w:rPr>
                <w:noProof/>
                <w:webHidden/>
              </w:rPr>
            </w:r>
            <w:r>
              <w:rPr>
                <w:noProof/>
                <w:webHidden/>
              </w:rPr>
              <w:fldChar w:fldCharType="separate"/>
            </w:r>
            <w:r>
              <w:rPr>
                <w:noProof/>
                <w:webHidden/>
              </w:rPr>
              <w:t>16</w:t>
            </w:r>
            <w:r>
              <w:rPr>
                <w:noProof/>
                <w:webHidden/>
              </w:rPr>
              <w:fldChar w:fldCharType="end"/>
            </w:r>
          </w:hyperlink>
        </w:p>
        <w:p w14:paraId="712569D1" w14:textId="3D28D136" w:rsidR="00B14A2F" w:rsidRDefault="00B14A2F">
          <w:pPr>
            <w:pStyle w:val="TOC2"/>
            <w:tabs>
              <w:tab w:val="right" w:leader="dot" w:pos="9350"/>
            </w:tabs>
            <w:rPr>
              <w:b w:val="0"/>
              <w:bCs w:val="0"/>
              <w:noProof/>
              <w:kern w:val="2"/>
              <w:sz w:val="24"/>
              <w:szCs w:val="24"/>
              <w14:ligatures w14:val="standardContextual"/>
            </w:rPr>
          </w:pPr>
          <w:hyperlink w:anchor="_Toc213596996" w:history="1">
            <w:r w:rsidRPr="00F66A59">
              <w:rPr>
                <w:rStyle w:val="Hyperlink"/>
                <w:rFonts w:ascii="Times New Roman" w:hAnsi="Times New Roman" w:cs="Times New Roman"/>
                <w:noProof/>
              </w:rPr>
              <w:t>5.1 Recommendations to Achieving Abilities LLC</w:t>
            </w:r>
            <w:r>
              <w:rPr>
                <w:noProof/>
                <w:webHidden/>
              </w:rPr>
              <w:tab/>
            </w:r>
            <w:r>
              <w:rPr>
                <w:noProof/>
                <w:webHidden/>
              </w:rPr>
              <w:fldChar w:fldCharType="begin"/>
            </w:r>
            <w:r>
              <w:rPr>
                <w:noProof/>
                <w:webHidden/>
              </w:rPr>
              <w:instrText xml:space="preserve"> PAGEREF _Toc213596996 \h </w:instrText>
            </w:r>
            <w:r>
              <w:rPr>
                <w:noProof/>
                <w:webHidden/>
              </w:rPr>
            </w:r>
            <w:r>
              <w:rPr>
                <w:noProof/>
                <w:webHidden/>
              </w:rPr>
              <w:fldChar w:fldCharType="separate"/>
            </w:r>
            <w:r>
              <w:rPr>
                <w:noProof/>
                <w:webHidden/>
              </w:rPr>
              <w:t>16</w:t>
            </w:r>
            <w:r>
              <w:rPr>
                <w:noProof/>
                <w:webHidden/>
              </w:rPr>
              <w:fldChar w:fldCharType="end"/>
            </w:r>
          </w:hyperlink>
        </w:p>
        <w:p w14:paraId="43597C86" w14:textId="4F4D077B" w:rsidR="00B14A2F" w:rsidRDefault="00B14A2F">
          <w:pPr>
            <w:pStyle w:val="TOC2"/>
            <w:tabs>
              <w:tab w:val="right" w:leader="dot" w:pos="9350"/>
            </w:tabs>
            <w:rPr>
              <w:b w:val="0"/>
              <w:bCs w:val="0"/>
              <w:noProof/>
              <w:kern w:val="2"/>
              <w:sz w:val="24"/>
              <w:szCs w:val="24"/>
              <w14:ligatures w14:val="standardContextual"/>
            </w:rPr>
          </w:pPr>
          <w:hyperlink w:anchor="_Toc213596997" w:history="1">
            <w:r w:rsidRPr="00F66A59">
              <w:rPr>
                <w:rStyle w:val="Hyperlink"/>
                <w:rFonts w:ascii="Times New Roman" w:hAnsi="Times New Roman" w:cs="Times New Roman"/>
                <w:noProof/>
              </w:rPr>
              <w:t>5.2 Future Work</w:t>
            </w:r>
            <w:r>
              <w:rPr>
                <w:noProof/>
                <w:webHidden/>
              </w:rPr>
              <w:tab/>
            </w:r>
            <w:r>
              <w:rPr>
                <w:noProof/>
                <w:webHidden/>
              </w:rPr>
              <w:fldChar w:fldCharType="begin"/>
            </w:r>
            <w:r>
              <w:rPr>
                <w:noProof/>
                <w:webHidden/>
              </w:rPr>
              <w:instrText xml:space="preserve"> PAGEREF _Toc213596997 \h </w:instrText>
            </w:r>
            <w:r>
              <w:rPr>
                <w:noProof/>
                <w:webHidden/>
              </w:rPr>
            </w:r>
            <w:r>
              <w:rPr>
                <w:noProof/>
                <w:webHidden/>
              </w:rPr>
              <w:fldChar w:fldCharType="separate"/>
            </w:r>
            <w:r>
              <w:rPr>
                <w:noProof/>
                <w:webHidden/>
              </w:rPr>
              <w:t>18</w:t>
            </w:r>
            <w:r>
              <w:rPr>
                <w:noProof/>
                <w:webHidden/>
              </w:rPr>
              <w:fldChar w:fldCharType="end"/>
            </w:r>
          </w:hyperlink>
        </w:p>
        <w:p w14:paraId="5B0AF56C" w14:textId="21DE30CC" w:rsidR="00B14A2F" w:rsidRDefault="00B14A2F">
          <w:pPr>
            <w:pStyle w:val="TOC1"/>
            <w:tabs>
              <w:tab w:val="left" w:pos="440"/>
              <w:tab w:val="right" w:leader="dot" w:pos="9350"/>
            </w:tabs>
            <w:rPr>
              <w:b w:val="0"/>
              <w:bCs w:val="0"/>
              <w:i w:val="0"/>
              <w:iCs w:val="0"/>
              <w:noProof/>
              <w:kern w:val="2"/>
              <w14:ligatures w14:val="standardContextual"/>
            </w:rPr>
          </w:pPr>
          <w:hyperlink w:anchor="_Toc213596998" w:history="1">
            <w:r w:rsidRPr="00F66A59">
              <w:rPr>
                <w:rStyle w:val="Hyperlink"/>
                <w:rFonts w:ascii="Times New Roman" w:hAnsi="Times New Roman" w:cs="Times New Roman"/>
                <w:noProof/>
              </w:rPr>
              <w:t>6.</w:t>
            </w:r>
            <w:r>
              <w:rPr>
                <w:b w:val="0"/>
                <w:bCs w:val="0"/>
                <w:i w:val="0"/>
                <w:iCs w:val="0"/>
                <w:noProof/>
                <w:kern w:val="2"/>
                <w14:ligatures w14:val="standardContextual"/>
              </w:rPr>
              <w:tab/>
            </w:r>
            <w:r w:rsidRPr="00F66A59">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_Toc213596998 \h </w:instrText>
            </w:r>
            <w:r>
              <w:rPr>
                <w:noProof/>
                <w:webHidden/>
              </w:rPr>
            </w:r>
            <w:r>
              <w:rPr>
                <w:noProof/>
                <w:webHidden/>
              </w:rPr>
              <w:fldChar w:fldCharType="separate"/>
            </w:r>
            <w:r>
              <w:rPr>
                <w:noProof/>
                <w:webHidden/>
              </w:rPr>
              <w:t>19</w:t>
            </w:r>
            <w:r>
              <w:rPr>
                <w:noProof/>
                <w:webHidden/>
              </w:rPr>
              <w:fldChar w:fldCharType="end"/>
            </w:r>
          </w:hyperlink>
        </w:p>
        <w:p w14:paraId="4E761AC8" w14:textId="5E63211E" w:rsidR="00B14A2F" w:rsidRDefault="00B14A2F">
          <w:pPr>
            <w:pStyle w:val="TOC1"/>
            <w:tabs>
              <w:tab w:val="left" w:pos="660"/>
              <w:tab w:val="right" w:leader="dot" w:pos="9350"/>
            </w:tabs>
            <w:rPr>
              <w:b w:val="0"/>
              <w:bCs w:val="0"/>
              <w:i w:val="0"/>
              <w:iCs w:val="0"/>
              <w:noProof/>
              <w:kern w:val="2"/>
              <w14:ligatures w14:val="standardContextual"/>
            </w:rPr>
          </w:pPr>
          <w:hyperlink w:anchor="_Toc213596999" w:history="1">
            <w:r w:rsidRPr="00F66A59">
              <w:rPr>
                <w:rStyle w:val="Hyperlink"/>
                <w:noProof/>
              </w:rPr>
              <w:t>7.</w:t>
            </w:r>
            <w:r>
              <w:rPr>
                <w:b w:val="0"/>
                <w:bCs w:val="0"/>
                <w:i w:val="0"/>
                <w:iCs w:val="0"/>
                <w:noProof/>
                <w:kern w:val="2"/>
                <w14:ligatures w14:val="standardContextual"/>
              </w:rPr>
              <w:tab/>
            </w:r>
            <w:r w:rsidRPr="00F66A59">
              <w:rPr>
                <w:rStyle w:val="Hyperlink"/>
                <w:noProof/>
              </w:rPr>
              <w:t>REFERENCES</w:t>
            </w:r>
            <w:r>
              <w:rPr>
                <w:noProof/>
                <w:webHidden/>
              </w:rPr>
              <w:tab/>
            </w:r>
            <w:r>
              <w:rPr>
                <w:noProof/>
                <w:webHidden/>
              </w:rPr>
              <w:fldChar w:fldCharType="begin"/>
            </w:r>
            <w:r>
              <w:rPr>
                <w:noProof/>
                <w:webHidden/>
              </w:rPr>
              <w:instrText xml:space="preserve"> PAGEREF _Toc213596999 \h </w:instrText>
            </w:r>
            <w:r>
              <w:rPr>
                <w:noProof/>
                <w:webHidden/>
              </w:rPr>
            </w:r>
            <w:r>
              <w:rPr>
                <w:noProof/>
                <w:webHidden/>
              </w:rPr>
              <w:fldChar w:fldCharType="separate"/>
            </w:r>
            <w:r>
              <w:rPr>
                <w:noProof/>
                <w:webHidden/>
              </w:rPr>
              <w:t>21</w:t>
            </w:r>
            <w:r>
              <w:rPr>
                <w:noProof/>
                <w:webHidden/>
              </w:rPr>
              <w:fldChar w:fldCharType="end"/>
            </w:r>
          </w:hyperlink>
        </w:p>
        <w:p w14:paraId="23EE4FBD" w14:textId="02549B94" w:rsidR="00B14A2F" w:rsidRDefault="00B14A2F">
          <w:pPr>
            <w:pStyle w:val="TOC1"/>
            <w:tabs>
              <w:tab w:val="right" w:leader="dot" w:pos="9350"/>
            </w:tabs>
            <w:rPr>
              <w:b w:val="0"/>
              <w:bCs w:val="0"/>
              <w:i w:val="0"/>
              <w:iCs w:val="0"/>
              <w:noProof/>
              <w:kern w:val="2"/>
              <w14:ligatures w14:val="standardContextual"/>
            </w:rPr>
          </w:pPr>
          <w:hyperlink w:anchor="_Toc213597000" w:history="1">
            <w:r w:rsidRPr="00F66A59">
              <w:rPr>
                <w:rStyle w:val="Hyperlink"/>
                <w:rFonts w:ascii="Times New Roman" w:hAnsi="Times New Roman" w:cs="Times New Roman"/>
                <w:noProof/>
              </w:rPr>
              <w:t>Appendix A – Visual Outputs</w:t>
            </w:r>
            <w:r>
              <w:rPr>
                <w:noProof/>
                <w:webHidden/>
              </w:rPr>
              <w:tab/>
            </w:r>
            <w:r>
              <w:rPr>
                <w:noProof/>
                <w:webHidden/>
              </w:rPr>
              <w:fldChar w:fldCharType="begin"/>
            </w:r>
            <w:r>
              <w:rPr>
                <w:noProof/>
                <w:webHidden/>
              </w:rPr>
              <w:instrText xml:space="preserve"> PAGEREF _Toc213597000 \h </w:instrText>
            </w:r>
            <w:r>
              <w:rPr>
                <w:noProof/>
                <w:webHidden/>
              </w:rPr>
            </w:r>
            <w:r>
              <w:rPr>
                <w:noProof/>
                <w:webHidden/>
              </w:rPr>
              <w:fldChar w:fldCharType="separate"/>
            </w:r>
            <w:r>
              <w:rPr>
                <w:noProof/>
                <w:webHidden/>
              </w:rPr>
              <w:t>22</w:t>
            </w:r>
            <w:r>
              <w:rPr>
                <w:noProof/>
                <w:webHidden/>
              </w:rPr>
              <w:fldChar w:fldCharType="end"/>
            </w:r>
          </w:hyperlink>
        </w:p>
        <w:p w14:paraId="0875BA6A" w14:textId="5469A2FD" w:rsidR="00B14A2F" w:rsidRDefault="00B14A2F">
          <w:pPr>
            <w:pStyle w:val="TOC2"/>
            <w:tabs>
              <w:tab w:val="right" w:leader="dot" w:pos="9350"/>
            </w:tabs>
            <w:rPr>
              <w:b w:val="0"/>
              <w:bCs w:val="0"/>
              <w:noProof/>
              <w:kern w:val="2"/>
              <w:sz w:val="24"/>
              <w:szCs w:val="24"/>
              <w14:ligatures w14:val="standardContextual"/>
            </w:rPr>
          </w:pPr>
          <w:hyperlink w:anchor="_Toc213597001" w:history="1">
            <w:r w:rsidRPr="00F66A59">
              <w:rPr>
                <w:rStyle w:val="Hyperlink"/>
                <w:rFonts w:ascii="Times New Roman" w:hAnsi="Times New Roman" w:cs="Times New Roman"/>
                <w:noProof/>
              </w:rPr>
              <w:t>Appendix A.1 – Supplementary Visual Outputs</w:t>
            </w:r>
            <w:r>
              <w:rPr>
                <w:noProof/>
                <w:webHidden/>
              </w:rPr>
              <w:tab/>
            </w:r>
            <w:r>
              <w:rPr>
                <w:noProof/>
                <w:webHidden/>
              </w:rPr>
              <w:fldChar w:fldCharType="begin"/>
            </w:r>
            <w:r>
              <w:rPr>
                <w:noProof/>
                <w:webHidden/>
              </w:rPr>
              <w:instrText xml:space="preserve"> PAGEREF _Toc213597001 \h </w:instrText>
            </w:r>
            <w:r>
              <w:rPr>
                <w:noProof/>
                <w:webHidden/>
              </w:rPr>
            </w:r>
            <w:r>
              <w:rPr>
                <w:noProof/>
                <w:webHidden/>
              </w:rPr>
              <w:fldChar w:fldCharType="separate"/>
            </w:r>
            <w:r>
              <w:rPr>
                <w:noProof/>
                <w:webHidden/>
              </w:rPr>
              <w:t>27</w:t>
            </w:r>
            <w:r>
              <w:rPr>
                <w:noProof/>
                <w:webHidden/>
              </w:rPr>
              <w:fldChar w:fldCharType="end"/>
            </w:r>
          </w:hyperlink>
        </w:p>
        <w:p w14:paraId="628E5D69" w14:textId="277D2331" w:rsidR="001A2838" w:rsidRPr="004157AB" w:rsidRDefault="001A2838">
          <w:pPr>
            <w:rPr>
              <w:rFonts w:ascii="Times New Roman" w:hAnsi="Times New Roman" w:cs="Times New Roman"/>
            </w:rPr>
          </w:pPr>
          <w:r w:rsidRPr="004157AB">
            <w:rPr>
              <w:rFonts w:ascii="Times New Roman" w:hAnsi="Times New Roman" w:cs="Times New Roman"/>
              <w:b/>
              <w:bCs/>
              <w:noProof/>
            </w:rPr>
            <w:fldChar w:fldCharType="end"/>
          </w:r>
        </w:p>
      </w:sdtContent>
    </w:sdt>
    <w:p w14:paraId="31530405" w14:textId="35E417AE" w:rsidR="00320EC8" w:rsidRPr="004157AB" w:rsidRDefault="00320EC8" w:rsidP="00320EC8">
      <w:pPr>
        <w:rPr>
          <w:rFonts w:ascii="Times New Roman" w:hAnsi="Times New Roman" w:cs="Times New Roman"/>
        </w:rPr>
      </w:pPr>
    </w:p>
    <w:p w14:paraId="0E7F4020" w14:textId="77777777" w:rsidR="001A2838" w:rsidRPr="004157AB" w:rsidRDefault="001A2838" w:rsidP="00320EC8">
      <w:pPr>
        <w:rPr>
          <w:rFonts w:ascii="Times New Roman" w:hAnsi="Times New Roman" w:cs="Times New Roman"/>
        </w:rPr>
      </w:pPr>
    </w:p>
    <w:p w14:paraId="0425BBE6" w14:textId="36A62246" w:rsidR="00D8429D" w:rsidRPr="004157AB" w:rsidRDefault="00320EC8" w:rsidP="002E3B85">
      <w:pPr>
        <w:pStyle w:val="Heading1"/>
        <w:jc w:val="center"/>
        <w:rPr>
          <w:rFonts w:ascii="Times New Roman" w:hAnsi="Times New Roman" w:cs="Times New Roman"/>
          <w:color w:val="000000" w:themeColor="text1"/>
        </w:rPr>
      </w:pPr>
      <w:bookmarkStart w:id="0" w:name="_Toc213596976"/>
      <w:r w:rsidRPr="004157AB">
        <w:rPr>
          <w:rFonts w:ascii="Times New Roman" w:hAnsi="Times New Roman" w:cs="Times New Roman"/>
          <w:color w:val="000000" w:themeColor="text1"/>
        </w:rPr>
        <w:lastRenderedPageBreak/>
        <w:t>Abstract</w:t>
      </w:r>
      <w:bookmarkEnd w:id="0"/>
    </w:p>
    <w:p w14:paraId="55B06521" w14:textId="77777777" w:rsidR="00D8429D" w:rsidRPr="004157AB" w:rsidRDefault="00D8429D" w:rsidP="00D8429D">
      <w:pPr>
        <w:rPr>
          <w:rFonts w:ascii="Times New Roman" w:hAnsi="Times New Roman" w:cs="Times New Roman"/>
        </w:rPr>
      </w:pPr>
    </w:p>
    <w:p w14:paraId="013617B5" w14:textId="77777777" w:rsidR="00BB6E6F" w:rsidRDefault="00BB6E6F" w:rsidP="00AF138E">
      <w:pPr>
        <w:rPr>
          <w:rFonts w:ascii="Times New Roman" w:hAnsi="Times New Roman" w:cs="Times New Roman"/>
          <w:sz w:val="24"/>
          <w:szCs w:val="24"/>
        </w:rPr>
      </w:pPr>
      <w:r w:rsidRPr="00BB6E6F">
        <w:rPr>
          <w:rFonts w:ascii="Times New Roman" w:hAnsi="Times New Roman" w:cs="Times New Roman"/>
          <w:sz w:val="24"/>
          <w:szCs w:val="24"/>
        </w:rPr>
        <w:t>A comprehensive, data-driven analysis of Achieving Abilities LLC’s social media performance provides evidence-based insights into the organization’s early-stage digital outreach strategy. Using performance metrics from Facebook, Instagram, and website analytics across two observation periods—Period 1 (August 12–September 10, 2025) and Period 2 (September 26–October 21, 2025)—the study evaluated visibility, engagement, and audience reach through quantitative analyses conducted in R (</w:t>
      </w:r>
      <w:r w:rsidRPr="00BB6E6F">
        <w:rPr>
          <w:rFonts w:ascii="Times New Roman" w:hAnsi="Times New Roman" w:cs="Times New Roman"/>
          <w:i/>
          <w:iCs/>
          <w:sz w:val="24"/>
          <w:szCs w:val="24"/>
        </w:rPr>
        <w:t>tidyverse</w:t>
      </w:r>
      <w:r w:rsidRPr="00BB6E6F">
        <w:rPr>
          <w:rFonts w:ascii="Times New Roman" w:hAnsi="Times New Roman" w:cs="Times New Roman"/>
          <w:sz w:val="24"/>
          <w:szCs w:val="24"/>
        </w:rPr>
        <w:t>, </w:t>
      </w:r>
      <w:r w:rsidRPr="00BB6E6F">
        <w:rPr>
          <w:rFonts w:ascii="Times New Roman" w:hAnsi="Times New Roman" w:cs="Times New Roman"/>
          <w:i/>
          <w:iCs/>
          <w:sz w:val="24"/>
          <w:szCs w:val="24"/>
        </w:rPr>
        <w:t>dplyr</w:t>
      </w:r>
      <w:r w:rsidRPr="00BB6E6F">
        <w:rPr>
          <w:rFonts w:ascii="Times New Roman" w:hAnsi="Times New Roman" w:cs="Times New Roman"/>
          <w:sz w:val="24"/>
          <w:szCs w:val="24"/>
        </w:rPr>
        <w:t>, </w:t>
      </w:r>
      <w:r w:rsidRPr="00BB6E6F">
        <w:rPr>
          <w:rFonts w:ascii="Times New Roman" w:hAnsi="Times New Roman" w:cs="Times New Roman"/>
          <w:i/>
          <w:iCs/>
          <w:sz w:val="24"/>
          <w:szCs w:val="24"/>
        </w:rPr>
        <w:t>ggplot2</w:t>
      </w:r>
      <w:r w:rsidRPr="00BB6E6F">
        <w:rPr>
          <w:rFonts w:ascii="Times New Roman" w:hAnsi="Times New Roman" w:cs="Times New Roman"/>
          <w:sz w:val="24"/>
          <w:szCs w:val="24"/>
        </w:rPr>
        <w:t>). Results revealed that Instagram’s total views increased by over 165% and Facebook’s by approximately 108%, reflecting substantial improvement in content visibility and audience response. Website analytics showed that direct navigation (48.1%) and Google organic search (40.5%) were the primary traffic sources, while social media referrals remained below 1%, indicating a need for stronger cross-platform integration. A supplemental statistical validation further demonstrated a strong positive association between posting cadence and visibility (</w:t>
      </w:r>
      <w:r w:rsidRPr="00BB6E6F">
        <w:rPr>
          <w:rFonts w:ascii="Times New Roman" w:hAnsi="Times New Roman" w:cs="Times New Roman"/>
          <w:i/>
          <w:iCs/>
          <w:sz w:val="24"/>
          <w:szCs w:val="24"/>
        </w:rPr>
        <w:t>r = 0.94</w:t>
      </w:r>
      <w:r w:rsidRPr="00BB6E6F">
        <w:rPr>
          <w:rFonts w:ascii="Times New Roman" w:hAnsi="Times New Roman" w:cs="Times New Roman"/>
          <w:sz w:val="24"/>
          <w:szCs w:val="24"/>
        </w:rPr>
        <w:t>, </w:t>
      </w:r>
      <w:r w:rsidRPr="00BB6E6F">
        <w:rPr>
          <w:rFonts w:ascii="Times New Roman" w:hAnsi="Times New Roman" w:cs="Times New Roman"/>
          <w:i/>
          <w:iCs/>
          <w:sz w:val="24"/>
          <w:szCs w:val="24"/>
        </w:rPr>
        <w:t>p ≈ 0.06</w:t>
      </w:r>
      <w:r w:rsidRPr="00BB6E6F">
        <w:rPr>
          <w:rFonts w:ascii="Times New Roman" w:hAnsi="Times New Roman" w:cs="Times New Roman"/>
          <w:sz w:val="24"/>
          <w:szCs w:val="24"/>
        </w:rPr>
        <w:t>), reinforcing that consistent posting frequency contributes to higher audience reach. Broader industry observations highlighted the impact of short-form educational videos and targeted hashtag use, suggesting potential benefits of expanding into TikTok to enhance visibility and community engagement. Overall, the findings demonstrate that integrating quantitative analytics with strategic content planning enables Achieving Abilities to build a sustainable digital-growth framework—potentially increasing website conversions by ≈ 18% and community engagement by 30–35% in the next quarter—directly supporting the organization’s mission to better serve families affected by autism. </w:t>
      </w:r>
    </w:p>
    <w:p w14:paraId="5C7F3E21" w14:textId="727054B8" w:rsidR="00AF138E" w:rsidRPr="004157AB" w:rsidRDefault="00AF138E" w:rsidP="00AF138E">
      <w:pPr>
        <w:rPr>
          <w:rFonts w:ascii="Times New Roman" w:hAnsi="Times New Roman" w:cs="Times New Roman"/>
          <w:sz w:val="24"/>
          <w:szCs w:val="24"/>
        </w:rPr>
      </w:pPr>
      <w:r w:rsidRPr="004157AB">
        <w:rPr>
          <w:rFonts w:ascii="Times New Roman" w:hAnsi="Times New Roman" w:cs="Times New Roman"/>
          <w:b/>
          <w:bCs/>
          <w:i/>
          <w:iCs/>
          <w:sz w:val="24"/>
          <w:szCs w:val="24"/>
        </w:rPr>
        <w:t>Keywords:</w:t>
      </w:r>
      <w:r w:rsidRPr="004157AB">
        <w:rPr>
          <w:rFonts w:ascii="Times New Roman" w:hAnsi="Times New Roman" w:cs="Times New Roman"/>
          <w:sz w:val="24"/>
          <w:szCs w:val="24"/>
        </w:rPr>
        <w:t> social media analytics, audience engagement, digital outreach, R programming</w:t>
      </w:r>
      <w:r w:rsidR="00BB6E6F">
        <w:rPr>
          <w:rFonts w:ascii="Times New Roman" w:hAnsi="Times New Roman" w:cs="Times New Roman"/>
          <w:sz w:val="24"/>
          <w:szCs w:val="24"/>
        </w:rPr>
        <w:t xml:space="preserve">, </w:t>
      </w:r>
      <w:r w:rsidR="00BB6E6F" w:rsidRPr="00BB6E6F">
        <w:rPr>
          <w:rFonts w:ascii="Times New Roman" w:hAnsi="Times New Roman" w:cs="Times New Roman"/>
          <w:sz w:val="24"/>
          <w:szCs w:val="24"/>
        </w:rPr>
        <w:t>quantitative validation</w:t>
      </w:r>
      <w:r w:rsidR="00BB6E6F">
        <w:rPr>
          <w:rFonts w:ascii="Times New Roman" w:hAnsi="Times New Roman" w:cs="Times New Roman"/>
          <w:sz w:val="24"/>
          <w:szCs w:val="24"/>
        </w:rPr>
        <w:t>.</w:t>
      </w:r>
    </w:p>
    <w:p w14:paraId="3C3B8115" w14:textId="77777777" w:rsidR="00F6546D" w:rsidRPr="004157AB" w:rsidRDefault="00F6546D" w:rsidP="00F6546D">
      <w:pPr>
        <w:rPr>
          <w:rFonts w:ascii="Times New Roman" w:hAnsi="Times New Roman" w:cs="Times New Roman"/>
          <w:sz w:val="24"/>
          <w:szCs w:val="24"/>
        </w:rPr>
      </w:pPr>
    </w:p>
    <w:p w14:paraId="46E34318" w14:textId="77777777" w:rsidR="00F6546D" w:rsidRPr="004157AB" w:rsidRDefault="00F6546D" w:rsidP="00F6546D">
      <w:pPr>
        <w:rPr>
          <w:rFonts w:ascii="Times New Roman" w:hAnsi="Times New Roman" w:cs="Times New Roman"/>
        </w:rPr>
      </w:pPr>
    </w:p>
    <w:p w14:paraId="1791CF68" w14:textId="30516672" w:rsidR="00F6546D" w:rsidRPr="004157AB" w:rsidRDefault="00F6546D" w:rsidP="00F6546D">
      <w:pPr>
        <w:rPr>
          <w:rFonts w:ascii="Times New Roman" w:hAnsi="Times New Roman" w:cs="Times New Roman"/>
        </w:rPr>
      </w:pPr>
    </w:p>
    <w:p w14:paraId="3091CA80" w14:textId="7342670A" w:rsidR="00320EC8" w:rsidRPr="004157AB" w:rsidRDefault="00320EC8" w:rsidP="00320EC8">
      <w:pPr>
        <w:rPr>
          <w:rFonts w:ascii="Times New Roman" w:hAnsi="Times New Roman" w:cs="Times New Roman"/>
        </w:rPr>
      </w:pPr>
      <w:r w:rsidRPr="004157AB">
        <w:rPr>
          <w:rFonts w:ascii="Times New Roman" w:hAnsi="Times New Roman" w:cs="Times New Roman"/>
        </w:rPr>
        <w:t xml:space="preserve"> </w:t>
      </w:r>
    </w:p>
    <w:p w14:paraId="6B506765" w14:textId="77777777" w:rsidR="00111EA9" w:rsidRPr="004157AB" w:rsidRDefault="00111EA9" w:rsidP="00320EC8">
      <w:pPr>
        <w:rPr>
          <w:rFonts w:ascii="Times New Roman" w:hAnsi="Times New Roman" w:cs="Times New Roman"/>
        </w:rPr>
      </w:pPr>
    </w:p>
    <w:p w14:paraId="15B3FD91" w14:textId="77777777" w:rsidR="00111EA9" w:rsidRPr="004157AB" w:rsidRDefault="00111EA9" w:rsidP="00320EC8">
      <w:pPr>
        <w:rPr>
          <w:rFonts w:ascii="Times New Roman" w:hAnsi="Times New Roman" w:cs="Times New Roman"/>
        </w:rPr>
      </w:pPr>
    </w:p>
    <w:p w14:paraId="4295DE3F" w14:textId="77777777" w:rsidR="00111EA9" w:rsidRPr="004157AB" w:rsidRDefault="00111EA9" w:rsidP="00320EC8">
      <w:pPr>
        <w:rPr>
          <w:rFonts w:ascii="Times New Roman" w:hAnsi="Times New Roman" w:cs="Times New Roman"/>
        </w:rPr>
      </w:pPr>
    </w:p>
    <w:p w14:paraId="4CFD61B4" w14:textId="77777777" w:rsidR="00111EA9" w:rsidRPr="004157AB" w:rsidRDefault="00111EA9" w:rsidP="00320EC8">
      <w:pPr>
        <w:rPr>
          <w:rFonts w:ascii="Times New Roman" w:hAnsi="Times New Roman" w:cs="Times New Roman"/>
        </w:rPr>
      </w:pPr>
    </w:p>
    <w:p w14:paraId="44259C57" w14:textId="77777777" w:rsidR="00111EA9" w:rsidRPr="004157AB" w:rsidRDefault="00111EA9" w:rsidP="00320EC8">
      <w:pPr>
        <w:rPr>
          <w:rFonts w:ascii="Times New Roman" w:hAnsi="Times New Roman" w:cs="Times New Roman"/>
        </w:rPr>
      </w:pPr>
    </w:p>
    <w:p w14:paraId="558E5A07" w14:textId="77777777" w:rsidR="00111EA9" w:rsidRPr="004157AB" w:rsidRDefault="00111EA9" w:rsidP="00320EC8">
      <w:pPr>
        <w:rPr>
          <w:rFonts w:ascii="Times New Roman" w:hAnsi="Times New Roman" w:cs="Times New Roman"/>
        </w:rPr>
      </w:pPr>
    </w:p>
    <w:p w14:paraId="683E58A5" w14:textId="42A646D4" w:rsidR="00111EA9" w:rsidRPr="004157AB" w:rsidRDefault="001A2838" w:rsidP="001A2838">
      <w:pPr>
        <w:pStyle w:val="Heading1"/>
        <w:numPr>
          <w:ilvl w:val="0"/>
          <w:numId w:val="11"/>
        </w:numPr>
        <w:ind w:left="360"/>
        <w:rPr>
          <w:rFonts w:ascii="Times New Roman" w:hAnsi="Times New Roman" w:cs="Times New Roman"/>
          <w:color w:val="000000" w:themeColor="text1"/>
        </w:rPr>
      </w:pPr>
      <w:bookmarkStart w:id="1" w:name="_Toc213596977"/>
      <w:r w:rsidRPr="004157AB">
        <w:rPr>
          <w:rFonts w:ascii="Times New Roman" w:hAnsi="Times New Roman" w:cs="Times New Roman"/>
          <w:color w:val="000000" w:themeColor="text1"/>
        </w:rPr>
        <w:lastRenderedPageBreak/>
        <w:t>INTRODUCTION</w:t>
      </w:r>
      <w:bookmarkEnd w:id="1"/>
    </w:p>
    <w:p w14:paraId="0F325750" w14:textId="60A37626" w:rsidR="004157AB" w:rsidRDefault="004157AB" w:rsidP="004157AB">
      <w:pPr>
        <w:pStyle w:val="Heading2"/>
        <w:numPr>
          <w:ilvl w:val="1"/>
          <w:numId w:val="11"/>
        </w:numPr>
        <w:ind w:left="403" w:hanging="403"/>
        <w:rPr>
          <w:rFonts w:ascii="Times New Roman" w:hAnsi="Times New Roman" w:cs="Times New Roman"/>
          <w:color w:val="000000" w:themeColor="text1"/>
        </w:rPr>
      </w:pPr>
      <w:bookmarkStart w:id="2" w:name="_Toc213596978"/>
      <w:r w:rsidRPr="004157AB">
        <w:rPr>
          <w:rFonts w:ascii="Times New Roman" w:hAnsi="Times New Roman" w:cs="Times New Roman"/>
          <w:color w:val="000000" w:themeColor="text1"/>
        </w:rPr>
        <w:t>Background of Achieving Abilities LLC</w:t>
      </w:r>
      <w:bookmarkEnd w:id="2"/>
    </w:p>
    <w:p w14:paraId="499AD4E1" w14:textId="77777777" w:rsidR="004157AB" w:rsidRPr="004157AB" w:rsidRDefault="004157AB" w:rsidP="004157AB"/>
    <w:p w14:paraId="24CE1D18" w14:textId="77777777" w:rsidR="004157AB" w:rsidRPr="009801C7" w:rsidRDefault="004157AB" w:rsidP="004157AB">
      <w:pPr>
        <w:rPr>
          <w:rFonts w:ascii="Times New Roman" w:hAnsi="Times New Roman" w:cs="Times New Roman"/>
          <w:sz w:val="24"/>
          <w:szCs w:val="24"/>
        </w:rPr>
      </w:pPr>
      <w:r w:rsidRPr="009801C7">
        <w:rPr>
          <w:rFonts w:ascii="Times New Roman" w:hAnsi="Times New Roman" w:cs="Times New Roman"/>
          <w:sz w:val="24"/>
          <w:szCs w:val="24"/>
        </w:rPr>
        <w:t>Achieving Abilities LLC is a therapy and support organization committed to empowering individuals with developmental and intellectual disabilities through behavioral, educational, and therapeutic services. The organization’s mission centers on inclusion, independence, and personal growth for children and families navigating autism and related developmental challenges. Beyond its in-person services, Achieving Abilities leverages social media as a key outreach channel to increase visibility, build trust, and foster a sense of community among families, caregivers, and professionals.</w:t>
      </w:r>
    </w:p>
    <w:p w14:paraId="123EDF50" w14:textId="77777777" w:rsidR="004157AB" w:rsidRPr="009801C7" w:rsidRDefault="004157AB" w:rsidP="004157AB">
      <w:pPr>
        <w:rPr>
          <w:rFonts w:ascii="Times New Roman" w:hAnsi="Times New Roman" w:cs="Times New Roman"/>
          <w:sz w:val="24"/>
          <w:szCs w:val="24"/>
        </w:rPr>
      </w:pPr>
      <w:r w:rsidRPr="009801C7">
        <w:rPr>
          <w:rFonts w:ascii="Times New Roman" w:hAnsi="Times New Roman" w:cs="Times New Roman"/>
          <w:sz w:val="24"/>
          <w:szCs w:val="24"/>
        </w:rPr>
        <w:t>In an increasingly digital world, social media platforms such as Facebook and Instagram play a critical role in shaping public perception, expanding organizational reach, and generating engagement. For small, community-driven nonprofits, social media serves not only as a promotional tool but also as a space for education, advocacy, and connection. However, limited resources, inconsistent posting strategies, and a lack of systematic performance evaluation often prevent organizations like Achieving Abilities from achieving their full digital potential. Recognizing this gap, this project was initiated to provide a data-driven, evidence-based evaluation of Achieving Abilities’ social media performance—helping the organization transition from ad hoc posting to an analytically guided strategy that supports measurable growth.</w:t>
      </w:r>
    </w:p>
    <w:p w14:paraId="7F0EB11C" w14:textId="77777777" w:rsidR="00863F90" w:rsidRPr="004157AB" w:rsidRDefault="00863F90" w:rsidP="004157AB">
      <w:pPr>
        <w:rPr>
          <w:rFonts w:ascii="Times New Roman" w:hAnsi="Times New Roman" w:cs="Times New Roman"/>
        </w:rPr>
      </w:pPr>
    </w:p>
    <w:p w14:paraId="2DD5BA41" w14:textId="2E44129D" w:rsidR="004157AB" w:rsidRPr="00D74305" w:rsidRDefault="004157AB" w:rsidP="004157AB">
      <w:pPr>
        <w:pStyle w:val="Heading2"/>
        <w:numPr>
          <w:ilvl w:val="1"/>
          <w:numId w:val="11"/>
        </w:numPr>
        <w:adjustRightInd w:val="0"/>
        <w:ind w:left="403" w:hanging="403"/>
        <w:rPr>
          <w:rFonts w:ascii="Times New Roman" w:hAnsi="Times New Roman" w:cs="Times New Roman"/>
          <w:color w:val="000000" w:themeColor="text1"/>
        </w:rPr>
      </w:pPr>
      <w:bookmarkStart w:id="3" w:name="_Toc213596979"/>
      <w:r w:rsidRPr="00D74305">
        <w:rPr>
          <w:rFonts w:ascii="Times New Roman" w:hAnsi="Times New Roman" w:cs="Times New Roman"/>
          <w:color w:val="000000" w:themeColor="text1"/>
        </w:rPr>
        <w:t>Motivation and Research Purpose</w:t>
      </w:r>
      <w:bookmarkEnd w:id="3"/>
    </w:p>
    <w:p w14:paraId="6FEE912B" w14:textId="77777777" w:rsidR="004157AB" w:rsidRDefault="004157AB" w:rsidP="004157AB"/>
    <w:p w14:paraId="708EB164" w14:textId="77777777" w:rsidR="004157AB" w:rsidRPr="004157AB" w:rsidRDefault="004157AB" w:rsidP="004157AB">
      <w:pPr>
        <w:rPr>
          <w:rFonts w:ascii="Times New Roman" w:hAnsi="Times New Roman" w:cs="Times New Roman"/>
          <w:sz w:val="24"/>
          <w:szCs w:val="24"/>
        </w:rPr>
      </w:pPr>
      <w:r w:rsidRPr="004157AB">
        <w:rPr>
          <w:rFonts w:ascii="Times New Roman" w:hAnsi="Times New Roman" w:cs="Times New Roman"/>
          <w:sz w:val="24"/>
          <w:szCs w:val="24"/>
        </w:rPr>
        <w:t>The motivation behind this project stems from Achieving Abilities’ need to better understand how its current digital communication efforts translate into visibility, audience engagement, and meaningful community interaction. Although the organization actively posts content across Facebook and Instagram, it had not previously analyzed key metrics such as reach, views, or engagement rate in a structured manner. This lack of insight limited the ability to assess content effectiveness, track audience trends, or benchmark growth across time periods.</w:t>
      </w:r>
    </w:p>
    <w:p w14:paraId="2D382D5C" w14:textId="77777777" w:rsidR="004157AB" w:rsidRPr="004157AB" w:rsidRDefault="004157AB" w:rsidP="004157AB">
      <w:pPr>
        <w:rPr>
          <w:rFonts w:ascii="Times New Roman" w:hAnsi="Times New Roman" w:cs="Times New Roman"/>
          <w:sz w:val="24"/>
          <w:szCs w:val="24"/>
        </w:rPr>
      </w:pPr>
      <w:r w:rsidRPr="004157AB">
        <w:rPr>
          <w:rFonts w:ascii="Times New Roman" w:hAnsi="Times New Roman" w:cs="Times New Roman"/>
          <w:sz w:val="24"/>
          <w:szCs w:val="24"/>
        </w:rPr>
        <w:t>To address this, the project applies quantitative social media analytics to measure and interpret Achieving Abilities’ performance across two distinct observation periods—Period 1 (August 12–September 10, 2025) and Period 2 (September 26–October 21, 2025). Using R programming (tidyverse, dplyr, ggplot2), the analysis explores how metrics such as total views, reach, posting frequency, and engagement rate evolved between these periods. By comparing platform-specific results and audience behaviors, the study aims to answer several core research questions:</w:t>
      </w:r>
    </w:p>
    <w:p w14:paraId="5F30E8C7" w14:textId="77777777" w:rsidR="004157AB" w:rsidRPr="004157AB" w:rsidRDefault="004157AB" w:rsidP="004157AB">
      <w:pPr>
        <w:numPr>
          <w:ilvl w:val="0"/>
          <w:numId w:val="12"/>
        </w:numPr>
        <w:rPr>
          <w:rFonts w:ascii="Times New Roman" w:hAnsi="Times New Roman" w:cs="Times New Roman"/>
          <w:sz w:val="24"/>
          <w:szCs w:val="24"/>
        </w:rPr>
      </w:pPr>
      <w:r w:rsidRPr="004157AB">
        <w:rPr>
          <w:rFonts w:ascii="Times New Roman" w:hAnsi="Times New Roman" w:cs="Times New Roman"/>
          <w:sz w:val="24"/>
          <w:szCs w:val="24"/>
        </w:rPr>
        <w:lastRenderedPageBreak/>
        <w:t>What trends emerge in engagement and visibility between Facebook and Instagram?</w:t>
      </w:r>
    </w:p>
    <w:p w14:paraId="725F09A2" w14:textId="77777777" w:rsidR="004157AB" w:rsidRPr="004157AB" w:rsidRDefault="004157AB" w:rsidP="004157AB">
      <w:pPr>
        <w:numPr>
          <w:ilvl w:val="0"/>
          <w:numId w:val="12"/>
        </w:numPr>
        <w:rPr>
          <w:rFonts w:ascii="Times New Roman" w:hAnsi="Times New Roman" w:cs="Times New Roman"/>
          <w:sz w:val="24"/>
          <w:szCs w:val="24"/>
        </w:rPr>
      </w:pPr>
      <w:r w:rsidRPr="004157AB">
        <w:rPr>
          <w:rFonts w:ascii="Times New Roman" w:hAnsi="Times New Roman" w:cs="Times New Roman"/>
          <w:sz w:val="24"/>
          <w:szCs w:val="24"/>
        </w:rPr>
        <w:t>How does posting frequency relate to changes in average views and reach?</w:t>
      </w:r>
    </w:p>
    <w:p w14:paraId="430188E8" w14:textId="77777777" w:rsidR="004157AB" w:rsidRPr="004157AB" w:rsidRDefault="004157AB" w:rsidP="004157AB">
      <w:pPr>
        <w:numPr>
          <w:ilvl w:val="0"/>
          <w:numId w:val="12"/>
        </w:numPr>
        <w:rPr>
          <w:rFonts w:ascii="Times New Roman" w:hAnsi="Times New Roman" w:cs="Times New Roman"/>
          <w:sz w:val="24"/>
          <w:szCs w:val="24"/>
        </w:rPr>
      </w:pPr>
      <w:r w:rsidRPr="004157AB">
        <w:rPr>
          <w:rFonts w:ascii="Times New Roman" w:hAnsi="Times New Roman" w:cs="Times New Roman"/>
          <w:sz w:val="24"/>
          <w:szCs w:val="24"/>
        </w:rPr>
        <w:t>Which areas present the greatest opportunity for growth or optimization?</w:t>
      </w:r>
    </w:p>
    <w:p w14:paraId="2CEE0C44" w14:textId="77777777" w:rsidR="004157AB" w:rsidRPr="004157AB" w:rsidRDefault="004157AB" w:rsidP="004157AB">
      <w:pPr>
        <w:numPr>
          <w:ilvl w:val="0"/>
          <w:numId w:val="12"/>
        </w:numPr>
        <w:rPr>
          <w:rFonts w:ascii="Times New Roman" w:hAnsi="Times New Roman" w:cs="Times New Roman"/>
          <w:sz w:val="24"/>
          <w:szCs w:val="24"/>
        </w:rPr>
      </w:pPr>
      <w:r w:rsidRPr="004157AB">
        <w:rPr>
          <w:rFonts w:ascii="Times New Roman" w:hAnsi="Times New Roman" w:cs="Times New Roman"/>
          <w:sz w:val="24"/>
          <w:szCs w:val="24"/>
        </w:rPr>
        <w:t>How can data insights be translated into actionable strategies for sustainable online engagement?</w:t>
      </w:r>
    </w:p>
    <w:p w14:paraId="43595A54" w14:textId="77777777" w:rsidR="004157AB" w:rsidRDefault="004157AB" w:rsidP="004157AB">
      <w:pPr>
        <w:rPr>
          <w:rFonts w:ascii="Times New Roman" w:hAnsi="Times New Roman" w:cs="Times New Roman"/>
          <w:sz w:val="24"/>
          <w:szCs w:val="24"/>
        </w:rPr>
      </w:pPr>
      <w:r w:rsidRPr="004157AB">
        <w:rPr>
          <w:rFonts w:ascii="Times New Roman" w:hAnsi="Times New Roman" w:cs="Times New Roman"/>
          <w:sz w:val="24"/>
          <w:szCs w:val="24"/>
        </w:rPr>
        <w:t>This research purpose extends beyond descriptive analytics—its goal is to empower the organization to apply data insights toward more strategic and efficient digital communication. In doing so, the project bridges the gap between community service and data science, demonstrating how analytics can directly enhance the mission of advocacy-driven organizations.</w:t>
      </w:r>
    </w:p>
    <w:p w14:paraId="71875DBA" w14:textId="77777777" w:rsidR="00863F90" w:rsidRPr="004157AB" w:rsidRDefault="00863F90" w:rsidP="004157AB">
      <w:pPr>
        <w:rPr>
          <w:rFonts w:ascii="Times New Roman" w:hAnsi="Times New Roman" w:cs="Times New Roman"/>
          <w:sz w:val="24"/>
          <w:szCs w:val="24"/>
        </w:rPr>
      </w:pPr>
    </w:p>
    <w:p w14:paraId="30A0A757" w14:textId="32EFCD80" w:rsidR="004157AB" w:rsidRDefault="004157AB" w:rsidP="004157AB">
      <w:pPr>
        <w:pStyle w:val="Heading2"/>
        <w:numPr>
          <w:ilvl w:val="1"/>
          <w:numId w:val="11"/>
        </w:numPr>
        <w:ind w:left="403" w:hanging="403"/>
        <w:rPr>
          <w:rFonts w:ascii="Times New Roman" w:hAnsi="Times New Roman" w:cs="Times New Roman"/>
          <w:color w:val="000000" w:themeColor="text1"/>
        </w:rPr>
      </w:pPr>
      <w:bookmarkStart w:id="4" w:name="_Toc213596980"/>
      <w:r w:rsidRPr="004157AB">
        <w:rPr>
          <w:rFonts w:ascii="Times New Roman" w:hAnsi="Times New Roman" w:cs="Times New Roman"/>
          <w:color w:val="000000" w:themeColor="text1"/>
        </w:rPr>
        <w:t>SMART Goal and Expected Outcomes</w:t>
      </w:r>
      <w:bookmarkEnd w:id="4"/>
    </w:p>
    <w:p w14:paraId="6C6FA424" w14:textId="77777777" w:rsidR="00863F90" w:rsidRDefault="00863F90" w:rsidP="00863F90"/>
    <w:p w14:paraId="67E1D1F2" w14:textId="77777777" w:rsidR="00863F90" w:rsidRPr="00863F90" w:rsidRDefault="00863F90" w:rsidP="00863F90">
      <w:pPr>
        <w:rPr>
          <w:rFonts w:ascii="Times New Roman" w:hAnsi="Times New Roman" w:cs="Times New Roman"/>
          <w:sz w:val="24"/>
          <w:szCs w:val="24"/>
        </w:rPr>
      </w:pPr>
      <w:r w:rsidRPr="00863F90">
        <w:rPr>
          <w:rFonts w:ascii="Times New Roman" w:hAnsi="Times New Roman" w:cs="Times New Roman"/>
          <w:sz w:val="24"/>
          <w:szCs w:val="24"/>
        </w:rPr>
        <w:t>Building upon the insights from the first and second observation periods, this project proposes a refined, evidence-based SMART goal for Achieving Abilities’ digital growth strategy. Rather than projecting outcomes without data, the new goal is grounded in observed engagement patterns and realistic improvement potential.</w:t>
      </w:r>
    </w:p>
    <w:p w14:paraId="5D4019E3" w14:textId="77777777" w:rsidR="00863F90" w:rsidRPr="00863F90" w:rsidRDefault="00863F90" w:rsidP="00863F90">
      <w:pPr>
        <w:rPr>
          <w:rFonts w:ascii="Times New Roman" w:hAnsi="Times New Roman" w:cs="Times New Roman"/>
          <w:sz w:val="24"/>
          <w:szCs w:val="24"/>
        </w:rPr>
      </w:pPr>
      <w:r w:rsidRPr="00863F90">
        <w:rPr>
          <w:rFonts w:ascii="Times New Roman" w:hAnsi="Times New Roman" w:cs="Times New Roman"/>
          <w:b/>
          <w:bCs/>
          <w:sz w:val="24"/>
          <w:szCs w:val="24"/>
        </w:rPr>
        <w:t>Revised SMART Goal:</w:t>
      </w:r>
      <w:r w:rsidRPr="00863F90">
        <w:rPr>
          <w:rFonts w:ascii="Times New Roman" w:hAnsi="Times New Roman" w:cs="Times New Roman"/>
          <w:sz w:val="24"/>
          <w:szCs w:val="24"/>
        </w:rPr>
        <w:br/>
        <w:t>To achieve a measurable </w:t>
      </w:r>
      <w:r w:rsidRPr="00863F90">
        <w:rPr>
          <w:rFonts w:ascii="Times New Roman" w:hAnsi="Times New Roman" w:cs="Times New Roman"/>
          <w:b/>
          <w:bCs/>
          <w:sz w:val="24"/>
          <w:szCs w:val="24"/>
        </w:rPr>
        <w:t>15–20% increase in total engagement (views, reach, and interactions)</w:t>
      </w:r>
      <w:r w:rsidRPr="00863F90">
        <w:rPr>
          <w:rFonts w:ascii="Times New Roman" w:hAnsi="Times New Roman" w:cs="Times New Roman"/>
          <w:sz w:val="24"/>
          <w:szCs w:val="24"/>
        </w:rPr>
        <w:t> within the next three months, contingent upon the implementation of recommended strategies derived from this analysis.</w:t>
      </w:r>
    </w:p>
    <w:p w14:paraId="7F2E05A8" w14:textId="77777777" w:rsidR="00863F90" w:rsidRPr="00863F90" w:rsidRDefault="00863F90" w:rsidP="00863F90">
      <w:pPr>
        <w:rPr>
          <w:rFonts w:ascii="Times New Roman" w:hAnsi="Times New Roman" w:cs="Times New Roman"/>
          <w:sz w:val="24"/>
          <w:szCs w:val="24"/>
        </w:rPr>
      </w:pPr>
      <w:r w:rsidRPr="00863F90">
        <w:rPr>
          <w:rFonts w:ascii="Times New Roman" w:hAnsi="Times New Roman" w:cs="Times New Roman"/>
          <w:sz w:val="24"/>
          <w:szCs w:val="24"/>
        </w:rPr>
        <w:t>These recommendations include:</w:t>
      </w:r>
    </w:p>
    <w:p w14:paraId="239C0953" w14:textId="77777777" w:rsidR="00863F90" w:rsidRPr="00863F90" w:rsidRDefault="00863F90" w:rsidP="00863F90">
      <w:pPr>
        <w:numPr>
          <w:ilvl w:val="0"/>
          <w:numId w:val="13"/>
        </w:numPr>
        <w:rPr>
          <w:rFonts w:ascii="Times New Roman" w:hAnsi="Times New Roman" w:cs="Times New Roman"/>
          <w:sz w:val="24"/>
          <w:szCs w:val="24"/>
        </w:rPr>
      </w:pPr>
      <w:r w:rsidRPr="00863F90">
        <w:rPr>
          <w:rFonts w:ascii="Times New Roman" w:hAnsi="Times New Roman" w:cs="Times New Roman"/>
          <w:b/>
          <w:bCs/>
          <w:sz w:val="24"/>
          <w:szCs w:val="24"/>
        </w:rPr>
        <w:t>Optimizing posting frequency and timing</w:t>
      </w:r>
      <w:r w:rsidRPr="00863F90">
        <w:rPr>
          <w:rFonts w:ascii="Times New Roman" w:hAnsi="Times New Roman" w:cs="Times New Roman"/>
          <w:sz w:val="24"/>
          <w:szCs w:val="24"/>
        </w:rPr>
        <w:t> to maintain a consistent flow of content and capitalize on audience activity patterns.</w:t>
      </w:r>
    </w:p>
    <w:p w14:paraId="341E8268" w14:textId="77777777" w:rsidR="00863F90" w:rsidRPr="00863F90" w:rsidRDefault="00863F90" w:rsidP="00863F90">
      <w:pPr>
        <w:numPr>
          <w:ilvl w:val="0"/>
          <w:numId w:val="13"/>
        </w:numPr>
        <w:rPr>
          <w:rFonts w:ascii="Times New Roman" w:hAnsi="Times New Roman" w:cs="Times New Roman"/>
          <w:sz w:val="24"/>
          <w:szCs w:val="24"/>
        </w:rPr>
      </w:pPr>
      <w:r w:rsidRPr="00863F90">
        <w:rPr>
          <w:rFonts w:ascii="Times New Roman" w:hAnsi="Times New Roman" w:cs="Times New Roman"/>
          <w:b/>
          <w:bCs/>
          <w:sz w:val="24"/>
          <w:szCs w:val="24"/>
        </w:rPr>
        <w:t>Emphasizing video-based and educational content</w:t>
      </w:r>
      <w:r w:rsidRPr="00863F90">
        <w:rPr>
          <w:rFonts w:ascii="Times New Roman" w:hAnsi="Times New Roman" w:cs="Times New Roman"/>
          <w:sz w:val="24"/>
          <w:szCs w:val="24"/>
        </w:rPr>
        <w:t>, which has demonstrated higher visibility and sustained viewer attention across similar organizations.</w:t>
      </w:r>
    </w:p>
    <w:p w14:paraId="117D8DAD" w14:textId="77777777" w:rsidR="00863F90" w:rsidRPr="00863F90" w:rsidRDefault="00863F90" w:rsidP="00863F90">
      <w:pPr>
        <w:numPr>
          <w:ilvl w:val="0"/>
          <w:numId w:val="13"/>
        </w:numPr>
        <w:rPr>
          <w:rFonts w:ascii="Times New Roman" w:hAnsi="Times New Roman" w:cs="Times New Roman"/>
          <w:sz w:val="24"/>
          <w:szCs w:val="24"/>
        </w:rPr>
      </w:pPr>
      <w:r w:rsidRPr="00863F90">
        <w:rPr>
          <w:rFonts w:ascii="Times New Roman" w:hAnsi="Times New Roman" w:cs="Times New Roman"/>
          <w:b/>
          <w:bCs/>
          <w:sz w:val="24"/>
          <w:szCs w:val="24"/>
        </w:rPr>
        <w:t>Strengthening cross-platform integration</w:t>
      </w:r>
      <w:r w:rsidRPr="00863F90">
        <w:rPr>
          <w:rFonts w:ascii="Times New Roman" w:hAnsi="Times New Roman" w:cs="Times New Roman"/>
          <w:sz w:val="24"/>
          <w:szCs w:val="24"/>
        </w:rPr>
        <w:t>, particularly through website links, hashtags, and calls to action that connect social media users to Achieving Abilities’ main website and resources.</w:t>
      </w:r>
    </w:p>
    <w:p w14:paraId="18B0DAAD" w14:textId="77777777" w:rsidR="00863F90" w:rsidRPr="00863F90" w:rsidRDefault="00863F90" w:rsidP="00863F90">
      <w:pPr>
        <w:numPr>
          <w:ilvl w:val="0"/>
          <w:numId w:val="13"/>
        </w:numPr>
        <w:rPr>
          <w:rFonts w:ascii="Times New Roman" w:hAnsi="Times New Roman" w:cs="Times New Roman"/>
          <w:sz w:val="24"/>
          <w:szCs w:val="24"/>
        </w:rPr>
      </w:pPr>
      <w:r w:rsidRPr="00863F90">
        <w:rPr>
          <w:rFonts w:ascii="Times New Roman" w:hAnsi="Times New Roman" w:cs="Times New Roman"/>
          <w:b/>
          <w:bCs/>
          <w:sz w:val="24"/>
          <w:szCs w:val="24"/>
        </w:rPr>
        <w:t>Monitoring platform-level analytics regularly</w:t>
      </w:r>
      <w:r w:rsidRPr="00863F90">
        <w:rPr>
          <w:rFonts w:ascii="Times New Roman" w:hAnsi="Times New Roman" w:cs="Times New Roman"/>
          <w:sz w:val="24"/>
          <w:szCs w:val="24"/>
        </w:rPr>
        <w:t> to enable data-informed adjustments in real time.</w:t>
      </w:r>
    </w:p>
    <w:p w14:paraId="7CA8C7D6" w14:textId="77777777" w:rsidR="00B14A2F" w:rsidRDefault="00B14A2F" w:rsidP="00863F90">
      <w:pPr>
        <w:rPr>
          <w:rFonts w:ascii="Times New Roman" w:hAnsi="Times New Roman" w:cs="Times New Roman"/>
          <w:sz w:val="24"/>
          <w:szCs w:val="24"/>
        </w:rPr>
      </w:pPr>
    </w:p>
    <w:p w14:paraId="53C1D47F" w14:textId="720750E1" w:rsidR="00863F90" w:rsidRPr="00863F90" w:rsidRDefault="00863F90" w:rsidP="00863F90">
      <w:pPr>
        <w:rPr>
          <w:rFonts w:ascii="Times New Roman" w:hAnsi="Times New Roman" w:cs="Times New Roman"/>
          <w:sz w:val="24"/>
          <w:szCs w:val="24"/>
        </w:rPr>
      </w:pPr>
      <w:r w:rsidRPr="00863F90">
        <w:rPr>
          <w:rFonts w:ascii="Times New Roman" w:hAnsi="Times New Roman" w:cs="Times New Roman"/>
          <w:sz w:val="24"/>
          <w:szCs w:val="24"/>
        </w:rPr>
        <w:lastRenderedPageBreak/>
        <w:t>The expected outcome is a more stable and scalable digital presence where engagement levels increase organically through content quality and strategy alignment—rather than through paid promotion or random posting. While current growth rates (165% for Instagram views and 108% for Facebook views) largely reflect early-stage volatility typical of small organizations, the long-term trajectory can be stabilized by establishing consistent patterns and applying these data-driven improvements.</w:t>
      </w:r>
    </w:p>
    <w:p w14:paraId="2567355E" w14:textId="733F6C33" w:rsidR="00863F90" w:rsidRDefault="00863F90" w:rsidP="00863F90">
      <w:pPr>
        <w:rPr>
          <w:rFonts w:ascii="Times New Roman" w:hAnsi="Times New Roman" w:cs="Times New Roman"/>
          <w:sz w:val="24"/>
          <w:szCs w:val="24"/>
        </w:rPr>
      </w:pPr>
      <w:r w:rsidRPr="00863F90">
        <w:rPr>
          <w:rFonts w:ascii="Times New Roman" w:hAnsi="Times New Roman" w:cs="Times New Roman"/>
          <w:sz w:val="24"/>
          <w:szCs w:val="24"/>
        </w:rPr>
        <w:t>Ultimately, this project demonstrates that integrating quantitative analytics with content strategy can significantly enhance Achieving Abilities’ online visibility, foster stronger relationships with its target community, and advance its mission of supporting families affected by autism. Beyond short-term metrics, the findings aim to provide the organization with a sustainable digital growth framework that combines social purpose with measurable performance.</w:t>
      </w:r>
    </w:p>
    <w:p w14:paraId="75D26BF8" w14:textId="125AD636" w:rsidR="00863F90" w:rsidRPr="00D74305" w:rsidRDefault="00863F90" w:rsidP="00863F90">
      <w:pPr>
        <w:pStyle w:val="Heading1"/>
        <w:numPr>
          <w:ilvl w:val="0"/>
          <w:numId w:val="11"/>
        </w:numPr>
        <w:ind w:left="360"/>
        <w:rPr>
          <w:rFonts w:ascii="Times New Roman" w:hAnsi="Times New Roman" w:cs="Times New Roman"/>
          <w:color w:val="000000" w:themeColor="text1"/>
        </w:rPr>
      </w:pPr>
      <w:bookmarkStart w:id="5" w:name="_Toc213596981"/>
      <w:r w:rsidRPr="00D74305">
        <w:rPr>
          <w:rFonts w:ascii="Times New Roman" w:hAnsi="Times New Roman" w:cs="Times New Roman"/>
          <w:color w:val="000000" w:themeColor="text1"/>
        </w:rPr>
        <w:t>DATA UNDERSTANDING &amp; PREPARATION</w:t>
      </w:r>
      <w:bookmarkEnd w:id="5"/>
    </w:p>
    <w:p w14:paraId="1A0C5B80" w14:textId="282111D4" w:rsidR="00863F90" w:rsidRPr="00D74305" w:rsidRDefault="00863F90" w:rsidP="00863F90">
      <w:pPr>
        <w:pStyle w:val="Heading2"/>
        <w:rPr>
          <w:rFonts w:ascii="Times New Roman" w:hAnsi="Times New Roman" w:cs="Times New Roman"/>
          <w:color w:val="000000" w:themeColor="text1"/>
        </w:rPr>
      </w:pPr>
      <w:bookmarkStart w:id="6" w:name="_Toc213596982"/>
      <w:r w:rsidRPr="00D74305">
        <w:rPr>
          <w:rFonts w:ascii="Times New Roman" w:hAnsi="Times New Roman" w:cs="Times New Roman"/>
          <w:color w:val="000000" w:themeColor="text1"/>
        </w:rPr>
        <w:t>2.1 Overview of the Dataset</w:t>
      </w:r>
      <w:bookmarkEnd w:id="6"/>
    </w:p>
    <w:p w14:paraId="4EDDA5EF" w14:textId="77777777" w:rsidR="00863F90" w:rsidRDefault="00863F90" w:rsidP="00863F90"/>
    <w:p w14:paraId="3C7774FD" w14:textId="4E006561" w:rsidR="00863F90" w:rsidRPr="00863F90" w:rsidRDefault="00863F90" w:rsidP="00863F90">
      <w:pPr>
        <w:rPr>
          <w:rFonts w:ascii="Times New Roman" w:hAnsi="Times New Roman" w:cs="Times New Roman"/>
          <w:sz w:val="24"/>
          <w:szCs w:val="24"/>
        </w:rPr>
      </w:pPr>
      <w:r w:rsidRPr="00863F90">
        <w:rPr>
          <w:rFonts w:ascii="Times New Roman" w:hAnsi="Times New Roman" w:cs="Times New Roman"/>
          <w:sz w:val="24"/>
          <w:szCs w:val="24"/>
        </w:rPr>
        <w:t>The dataset used in this study was derived from Achieving Abilities LLC’s internal social media analytics, specifically extracted from Facebook Insights, Instagram Insights, and Google Analytics dashboards. Data were collected across two observation periods: </w:t>
      </w:r>
      <w:r w:rsidRPr="00863F90">
        <w:rPr>
          <w:rFonts w:ascii="Times New Roman" w:hAnsi="Times New Roman" w:cs="Times New Roman"/>
          <w:b/>
          <w:bCs/>
          <w:sz w:val="24"/>
          <w:szCs w:val="24"/>
        </w:rPr>
        <w:t>Period 1 (August 12–September 10, 2025)</w:t>
      </w:r>
      <w:r w:rsidRPr="00863F90">
        <w:rPr>
          <w:rFonts w:ascii="Times New Roman" w:hAnsi="Times New Roman" w:cs="Times New Roman"/>
          <w:sz w:val="24"/>
          <w:szCs w:val="24"/>
        </w:rPr>
        <w:t> and </w:t>
      </w:r>
      <w:r w:rsidRPr="00863F90">
        <w:rPr>
          <w:rFonts w:ascii="Times New Roman" w:hAnsi="Times New Roman" w:cs="Times New Roman"/>
          <w:b/>
          <w:bCs/>
          <w:sz w:val="24"/>
          <w:szCs w:val="24"/>
        </w:rPr>
        <w:t>Period 2 (September 26–October 21, 2025)</w:t>
      </w:r>
      <w:r w:rsidRPr="00863F90">
        <w:rPr>
          <w:rFonts w:ascii="Times New Roman" w:hAnsi="Times New Roman" w:cs="Times New Roman"/>
          <w:sz w:val="24"/>
          <w:szCs w:val="24"/>
        </w:rPr>
        <w:t xml:space="preserve">. </w:t>
      </w:r>
      <w:r w:rsidR="007755C1" w:rsidRPr="007755C1">
        <w:rPr>
          <w:rFonts w:ascii="Times New Roman" w:hAnsi="Times New Roman" w:cs="Times New Roman"/>
          <w:sz w:val="24"/>
          <w:szCs w:val="24"/>
        </w:rPr>
        <w:t>The number of posts for each platform and period was manually verified by counting all published posts within the defined date ranges directly from the respective Facebook and Instagram account timelines. This ensured that posting frequency accurately reflected real publication activity rather than automated reporting discrepancies.</w:t>
      </w:r>
      <w:r w:rsidR="007755C1">
        <w:rPr>
          <w:rFonts w:ascii="Times New Roman" w:hAnsi="Times New Roman" w:cs="Times New Roman"/>
          <w:sz w:val="24"/>
          <w:szCs w:val="24"/>
        </w:rPr>
        <w:t xml:space="preserve"> </w:t>
      </w:r>
      <w:r w:rsidRPr="00863F90">
        <w:rPr>
          <w:rFonts w:ascii="Times New Roman" w:hAnsi="Times New Roman" w:cs="Times New Roman"/>
          <w:sz w:val="24"/>
          <w:szCs w:val="24"/>
        </w:rPr>
        <w:t>These intervals were chosen to capture consistent posting activity and to measure changes in audience engagement over time following initial content adjustments.</w:t>
      </w:r>
    </w:p>
    <w:p w14:paraId="4DCFF4F0" w14:textId="77777777" w:rsidR="00863F90" w:rsidRDefault="00863F90" w:rsidP="00863F90">
      <w:pPr>
        <w:rPr>
          <w:rFonts w:ascii="Times New Roman" w:hAnsi="Times New Roman" w:cs="Times New Roman"/>
          <w:sz w:val="24"/>
          <w:szCs w:val="24"/>
        </w:rPr>
      </w:pPr>
      <w:r w:rsidRPr="00863F90">
        <w:rPr>
          <w:rFonts w:ascii="Times New Roman" w:hAnsi="Times New Roman" w:cs="Times New Roman"/>
          <w:sz w:val="24"/>
          <w:szCs w:val="24"/>
        </w:rPr>
        <w:t>Each record in the dataset represented summarized post-level metrics aggregated weekly per platform. The dataset included </w:t>
      </w:r>
      <w:r w:rsidRPr="00863F90">
        <w:rPr>
          <w:rFonts w:ascii="Times New Roman" w:hAnsi="Times New Roman" w:cs="Times New Roman"/>
          <w:b/>
          <w:bCs/>
          <w:sz w:val="24"/>
          <w:szCs w:val="24"/>
        </w:rPr>
        <w:t>11 primary variables</w:t>
      </w:r>
      <w:r w:rsidRPr="00863F90">
        <w:rPr>
          <w:rFonts w:ascii="Times New Roman" w:hAnsi="Times New Roman" w:cs="Times New Roman"/>
          <w:sz w:val="24"/>
          <w:szCs w:val="24"/>
        </w:rPr>
        <w:t> relevant to visibility, engagement, and audience reach:</w:t>
      </w:r>
    </w:p>
    <w:p w14:paraId="31698B8E" w14:textId="77777777" w:rsidR="00B14A2F" w:rsidRDefault="00B14A2F" w:rsidP="00863F90">
      <w:pPr>
        <w:rPr>
          <w:rFonts w:ascii="Times New Roman" w:hAnsi="Times New Roman" w:cs="Times New Roman"/>
          <w:sz w:val="24"/>
          <w:szCs w:val="24"/>
        </w:rPr>
      </w:pPr>
    </w:p>
    <w:p w14:paraId="6FE6F54F" w14:textId="77777777" w:rsidR="00B14A2F" w:rsidRDefault="00B14A2F" w:rsidP="00863F90">
      <w:pPr>
        <w:rPr>
          <w:rFonts w:ascii="Times New Roman" w:hAnsi="Times New Roman" w:cs="Times New Roman"/>
          <w:sz w:val="24"/>
          <w:szCs w:val="24"/>
        </w:rPr>
      </w:pPr>
    </w:p>
    <w:p w14:paraId="48C3FD9E" w14:textId="77777777" w:rsidR="00B14A2F" w:rsidRDefault="00B14A2F" w:rsidP="00863F90">
      <w:pPr>
        <w:rPr>
          <w:rFonts w:ascii="Times New Roman" w:hAnsi="Times New Roman" w:cs="Times New Roman"/>
          <w:sz w:val="24"/>
          <w:szCs w:val="24"/>
        </w:rPr>
      </w:pPr>
    </w:p>
    <w:p w14:paraId="7CE6E51C" w14:textId="77777777" w:rsidR="00B14A2F" w:rsidRDefault="00B14A2F" w:rsidP="00863F90">
      <w:pPr>
        <w:rPr>
          <w:rFonts w:ascii="Times New Roman" w:hAnsi="Times New Roman" w:cs="Times New Roman"/>
          <w:sz w:val="24"/>
          <w:szCs w:val="24"/>
        </w:rPr>
      </w:pPr>
    </w:p>
    <w:p w14:paraId="600A5817" w14:textId="77777777" w:rsidR="00B14A2F" w:rsidRPr="00863F90" w:rsidRDefault="00B14A2F" w:rsidP="00863F90">
      <w:pPr>
        <w:rPr>
          <w:rFonts w:ascii="Times New Roman" w:hAnsi="Times New Roman" w:cs="Times New Roman"/>
          <w:sz w:val="24"/>
          <w:szCs w:val="24"/>
        </w:rPr>
      </w:pPr>
    </w:p>
    <w:p w14:paraId="20FE62B9" w14:textId="77777777" w:rsidR="005A368B" w:rsidRPr="005A368B" w:rsidRDefault="005A368B" w:rsidP="005A368B">
      <w:pPr>
        <w:rPr>
          <w:rFonts w:ascii="Times New Roman" w:hAnsi="Times New Roman" w:cs="Times New Roman"/>
          <w:b/>
          <w:sz w:val="24"/>
          <w:szCs w:val="24"/>
        </w:rPr>
      </w:pPr>
      <w:r w:rsidRPr="005A368B">
        <w:rPr>
          <w:rFonts w:ascii="Times New Roman" w:hAnsi="Times New Roman" w:cs="Times New Roman"/>
          <w:b/>
          <w:sz w:val="24"/>
          <w:szCs w:val="24"/>
        </w:rPr>
        <w:lastRenderedPageBreak/>
        <w:t>Table 1</w:t>
      </w:r>
    </w:p>
    <w:p w14:paraId="49D5C4E0" w14:textId="5F81CD77" w:rsidR="005A368B" w:rsidRPr="005A368B" w:rsidRDefault="005A368B" w:rsidP="005A368B">
      <w:pPr>
        <w:rPr>
          <w:rFonts w:ascii="Times New Roman" w:hAnsi="Times New Roman" w:cs="Times New Roman"/>
          <w:i/>
          <w:sz w:val="24"/>
          <w:szCs w:val="24"/>
        </w:rPr>
      </w:pPr>
      <w:r w:rsidRPr="005A368B">
        <w:rPr>
          <w:rFonts w:ascii="Times New Roman" w:hAnsi="Times New Roman" w:cs="Times New Roman"/>
          <w:i/>
          <w:sz w:val="24"/>
          <w:szCs w:val="24"/>
        </w:rPr>
        <w:t>Variables included in the social media performance dataset</w:t>
      </w:r>
    </w:p>
    <w:tbl>
      <w:tblPr>
        <w:tblStyle w:val="TableGrid"/>
        <w:tblpPr w:leftFromText="180" w:rightFromText="180" w:vertAnchor="text" w:horzAnchor="margin" w:tblpXSpec="center" w:tblpY="309"/>
        <w:tblW w:w="0" w:type="auto"/>
        <w:jc w:val="center"/>
        <w:tblLook w:val="04A0" w:firstRow="1" w:lastRow="0" w:firstColumn="1" w:lastColumn="0" w:noHBand="0" w:noVBand="1"/>
      </w:tblPr>
      <w:tblGrid>
        <w:gridCol w:w="4320"/>
        <w:gridCol w:w="4320"/>
      </w:tblGrid>
      <w:tr w:rsidR="005A368B" w14:paraId="6AD9E1DA" w14:textId="77777777" w:rsidTr="005A368B">
        <w:trPr>
          <w:tblHeader/>
          <w:jc w:val="center"/>
        </w:trPr>
        <w:tc>
          <w:tcPr>
            <w:tcW w:w="4320" w:type="dxa"/>
            <w:tcBorders>
              <w:bottom w:val="single" w:sz="12" w:space="0" w:color="000000"/>
            </w:tcBorders>
          </w:tcPr>
          <w:p w14:paraId="6C22401C" w14:textId="77777777" w:rsidR="005A368B" w:rsidRDefault="005A368B" w:rsidP="005A368B">
            <w:pPr>
              <w:spacing w:after="120"/>
            </w:pPr>
            <w:r>
              <w:rPr>
                <w:rFonts w:ascii="Times New Roman" w:hAnsi="Times New Roman"/>
                <w:b/>
                <w:sz w:val="24"/>
              </w:rPr>
              <w:t>Variable</w:t>
            </w:r>
          </w:p>
        </w:tc>
        <w:tc>
          <w:tcPr>
            <w:tcW w:w="4320" w:type="dxa"/>
            <w:tcBorders>
              <w:bottom w:val="single" w:sz="12" w:space="0" w:color="000000"/>
            </w:tcBorders>
          </w:tcPr>
          <w:p w14:paraId="79025DEA" w14:textId="77777777" w:rsidR="005A368B" w:rsidRDefault="005A368B" w:rsidP="005A368B">
            <w:pPr>
              <w:spacing w:after="120"/>
            </w:pPr>
            <w:r>
              <w:rPr>
                <w:rFonts w:ascii="Times New Roman" w:hAnsi="Times New Roman"/>
                <w:b/>
                <w:sz w:val="24"/>
              </w:rPr>
              <w:t>Description</w:t>
            </w:r>
          </w:p>
        </w:tc>
      </w:tr>
      <w:tr w:rsidR="005A368B" w14:paraId="401BED19" w14:textId="77777777" w:rsidTr="005A368B">
        <w:trPr>
          <w:tblHeader/>
          <w:jc w:val="center"/>
        </w:trPr>
        <w:tc>
          <w:tcPr>
            <w:tcW w:w="4320" w:type="dxa"/>
          </w:tcPr>
          <w:p w14:paraId="43BA4E2C" w14:textId="77777777" w:rsidR="005A368B" w:rsidRDefault="005A368B" w:rsidP="005A368B">
            <w:pPr>
              <w:spacing w:after="120"/>
            </w:pPr>
            <w:r>
              <w:rPr>
                <w:rFonts w:ascii="Times New Roman" w:hAnsi="Times New Roman"/>
                <w:sz w:val="24"/>
              </w:rPr>
              <w:t>Platform</w:t>
            </w:r>
          </w:p>
        </w:tc>
        <w:tc>
          <w:tcPr>
            <w:tcW w:w="4320" w:type="dxa"/>
          </w:tcPr>
          <w:p w14:paraId="5D55D010" w14:textId="77777777" w:rsidR="005A368B" w:rsidRDefault="005A368B" w:rsidP="005A368B">
            <w:pPr>
              <w:spacing w:after="120"/>
            </w:pPr>
            <w:r>
              <w:rPr>
                <w:rFonts w:ascii="Times New Roman" w:hAnsi="Times New Roman"/>
                <w:sz w:val="24"/>
              </w:rPr>
              <w:t>Social media platform (Facebook or Instagram)</w:t>
            </w:r>
          </w:p>
        </w:tc>
      </w:tr>
      <w:tr w:rsidR="005A368B" w14:paraId="5BBEE18C" w14:textId="77777777" w:rsidTr="005A368B">
        <w:trPr>
          <w:tblHeader/>
          <w:jc w:val="center"/>
        </w:trPr>
        <w:tc>
          <w:tcPr>
            <w:tcW w:w="4320" w:type="dxa"/>
          </w:tcPr>
          <w:p w14:paraId="0A63B885" w14:textId="77777777" w:rsidR="005A368B" w:rsidRDefault="005A368B" w:rsidP="005A368B">
            <w:pPr>
              <w:spacing w:after="120"/>
            </w:pPr>
            <w:r>
              <w:rPr>
                <w:rFonts w:ascii="Times New Roman" w:hAnsi="Times New Roman"/>
                <w:sz w:val="24"/>
              </w:rPr>
              <w:t>Period</w:t>
            </w:r>
          </w:p>
        </w:tc>
        <w:tc>
          <w:tcPr>
            <w:tcW w:w="4320" w:type="dxa"/>
          </w:tcPr>
          <w:p w14:paraId="2EAA7107" w14:textId="77777777" w:rsidR="005A368B" w:rsidRDefault="005A368B" w:rsidP="005A368B">
            <w:pPr>
              <w:spacing w:after="120"/>
            </w:pPr>
            <w:r>
              <w:rPr>
                <w:rFonts w:ascii="Times New Roman" w:hAnsi="Times New Roman"/>
                <w:sz w:val="24"/>
              </w:rPr>
              <w:t>Observation interval (P1 or P2)</w:t>
            </w:r>
          </w:p>
        </w:tc>
      </w:tr>
      <w:tr w:rsidR="005A368B" w14:paraId="6FDFFC41" w14:textId="77777777" w:rsidTr="005A368B">
        <w:trPr>
          <w:tblHeader/>
          <w:jc w:val="center"/>
        </w:trPr>
        <w:tc>
          <w:tcPr>
            <w:tcW w:w="4320" w:type="dxa"/>
          </w:tcPr>
          <w:p w14:paraId="44DFA70E" w14:textId="77777777" w:rsidR="005A368B" w:rsidRDefault="005A368B" w:rsidP="005A368B">
            <w:pPr>
              <w:spacing w:after="120"/>
            </w:pPr>
            <w:r>
              <w:rPr>
                <w:rFonts w:ascii="Times New Roman" w:hAnsi="Times New Roman"/>
                <w:sz w:val="24"/>
              </w:rPr>
              <w:t>Posts</w:t>
            </w:r>
          </w:p>
        </w:tc>
        <w:tc>
          <w:tcPr>
            <w:tcW w:w="4320" w:type="dxa"/>
          </w:tcPr>
          <w:p w14:paraId="53188CD7" w14:textId="77777777" w:rsidR="005A368B" w:rsidRDefault="005A368B" w:rsidP="005A368B">
            <w:pPr>
              <w:spacing w:after="120"/>
            </w:pPr>
            <w:r>
              <w:rPr>
                <w:rFonts w:ascii="Times New Roman" w:hAnsi="Times New Roman"/>
                <w:sz w:val="24"/>
              </w:rPr>
              <w:t>Number of posts published during the period</w:t>
            </w:r>
          </w:p>
        </w:tc>
      </w:tr>
      <w:tr w:rsidR="005A368B" w14:paraId="63DAA800" w14:textId="77777777" w:rsidTr="005A368B">
        <w:trPr>
          <w:tblHeader/>
          <w:jc w:val="center"/>
        </w:trPr>
        <w:tc>
          <w:tcPr>
            <w:tcW w:w="4320" w:type="dxa"/>
          </w:tcPr>
          <w:p w14:paraId="7EDD35E2" w14:textId="77777777" w:rsidR="005A368B" w:rsidRDefault="005A368B" w:rsidP="005A368B">
            <w:pPr>
              <w:spacing w:after="120"/>
            </w:pPr>
            <w:r>
              <w:rPr>
                <w:rFonts w:ascii="Times New Roman" w:hAnsi="Times New Roman"/>
                <w:sz w:val="24"/>
              </w:rPr>
              <w:t>Views</w:t>
            </w:r>
          </w:p>
        </w:tc>
        <w:tc>
          <w:tcPr>
            <w:tcW w:w="4320" w:type="dxa"/>
          </w:tcPr>
          <w:p w14:paraId="07690B14" w14:textId="77777777" w:rsidR="005A368B" w:rsidRDefault="005A368B" w:rsidP="005A368B">
            <w:pPr>
              <w:spacing w:after="120"/>
            </w:pPr>
            <w:r>
              <w:rPr>
                <w:rFonts w:ascii="Times New Roman" w:hAnsi="Times New Roman"/>
                <w:sz w:val="24"/>
              </w:rPr>
              <w:t>Total number of post views or impressions</w:t>
            </w:r>
          </w:p>
        </w:tc>
      </w:tr>
      <w:tr w:rsidR="005A368B" w14:paraId="5F2869F3" w14:textId="77777777" w:rsidTr="005A368B">
        <w:trPr>
          <w:tblHeader/>
          <w:jc w:val="center"/>
        </w:trPr>
        <w:tc>
          <w:tcPr>
            <w:tcW w:w="4320" w:type="dxa"/>
          </w:tcPr>
          <w:p w14:paraId="566BE882" w14:textId="77777777" w:rsidR="005A368B" w:rsidRDefault="005A368B" w:rsidP="005A368B">
            <w:pPr>
              <w:spacing w:after="120"/>
            </w:pPr>
            <w:r>
              <w:rPr>
                <w:rFonts w:ascii="Times New Roman" w:hAnsi="Times New Roman"/>
                <w:sz w:val="24"/>
              </w:rPr>
              <w:t>Interactions</w:t>
            </w:r>
          </w:p>
        </w:tc>
        <w:tc>
          <w:tcPr>
            <w:tcW w:w="4320" w:type="dxa"/>
          </w:tcPr>
          <w:p w14:paraId="04C39B45" w14:textId="77777777" w:rsidR="005A368B" w:rsidRDefault="005A368B" w:rsidP="005A368B">
            <w:pPr>
              <w:spacing w:after="120"/>
            </w:pPr>
            <w:r>
              <w:rPr>
                <w:rFonts w:ascii="Times New Roman" w:hAnsi="Times New Roman"/>
                <w:sz w:val="24"/>
              </w:rPr>
              <w:t>Sum of likes, comments, shares, and saves</w:t>
            </w:r>
          </w:p>
        </w:tc>
      </w:tr>
      <w:tr w:rsidR="005A368B" w14:paraId="5BC52FB8" w14:textId="77777777" w:rsidTr="005A368B">
        <w:trPr>
          <w:tblHeader/>
          <w:jc w:val="center"/>
        </w:trPr>
        <w:tc>
          <w:tcPr>
            <w:tcW w:w="4320" w:type="dxa"/>
          </w:tcPr>
          <w:p w14:paraId="2C757ED9" w14:textId="77777777" w:rsidR="005A368B" w:rsidRDefault="005A368B" w:rsidP="005A368B">
            <w:pPr>
              <w:spacing w:after="120"/>
            </w:pPr>
            <w:r>
              <w:rPr>
                <w:rFonts w:ascii="Times New Roman" w:hAnsi="Times New Roman"/>
                <w:sz w:val="24"/>
              </w:rPr>
              <w:t>Reach</w:t>
            </w:r>
          </w:p>
        </w:tc>
        <w:tc>
          <w:tcPr>
            <w:tcW w:w="4320" w:type="dxa"/>
          </w:tcPr>
          <w:p w14:paraId="32901011" w14:textId="77777777" w:rsidR="005A368B" w:rsidRDefault="005A368B" w:rsidP="005A368B">
            <w:pPr>
              <w:spacing w:after="120"/>
            </w:pPr>
            <w:r>
              <w:rPr>
                <w:rFonts w:ascii="Times New Roman" w:hAnsi="Times New Roman"/>
                <w:sz w:val="24"/>
              </w:rPr>
              <w:t>Unique users reached during the period</w:t>
            </w:r>
          </w:p>
        </w:tc>
      </w:tr>
      <w:tr w:rsidR="005A368B" w14:paraId="537C18A5" w14:textId="77777777" w:rsidTr="005A368B">
        <w:trPr>
          <w:tblHeader/>
          <w:jc w:val="center"/>
        </w:trPr>
        <w:tc>
          <w:tcPr>
            <w:tcW w:w="4320" w:type="dxa"/>
          </w:tcPr>
          <w:p w14:paraId="36C493FD" w14:textId="77777777" w:rsidR="005A368B" w:rsidRDefault="005A368B" w:rsidP="005A368B">
            <w:pPr>
              <w:spacing w:after="120"/>
            </w:pPr>
            <w:r>
              <w:rPr>
                <w:rFonts w:ascii="Times New Roman" w:hAnsi="Times New Roman"/>
                <w:sz w:val="24"/>
              </w:rPr>
              <w:t>Engagement Rate (ER)</w:t>
            </w:r>
          </w:p>
        </w:tc>
        <w:tc>
          <w:tcPr>
            <w:tcW w:w="4320" w:type="dxa"/>
          </w:tcPr>
          <w:p w14:paraId="2E6E2B33" w14:textId="77777777" w:rsidR="005A368B" w:rsidRDefault="005A368B" w:rsidP="005A368B">
            <w:pPr>
              <w:spacing w:after="120"/>
            </w:pPr>
            <w:r>
              <w:rPr>
                <w:rFonts w:ascii="Times New Roman" w:hAnsi="Times New Roman"/>
                <w:sz w:val="24"/>
              </w:rPr>
              <w:t>Ratio of interactions to reach (%)</w:t>
            </w:r>
          </w:p>
        </w:tc>
      </w:tr>
      <w:tr w:rsidR="005A368B" w14:paraId="3B3D81AA" w14:textId="77777777" w:rsidTr="005A368B">
        <w:trPr>
          <w:tblHeader/>
          <w:jc w:val="center"/>
        </w:trPr>
        <w:tc>
          <w:tcPr>
            <w:tcW w:w="4320" w:type="dxa"/>
          </w:tcPr>
          <w:p w14:paraId="5ACA58F7" w14:textId="77777777" w:rsidR="005A368B" w:rsidRDefault="005A368B" w:rsidP="005A368B">
            <w:pPr>
              <w:spacing w:after="120"/>
            </w:pPr>
            <w:r>
              <w:rPr>
                <w:rFonts w:ascii="Times New Roman" w:hAnsi="Times New Roman"/>
                <w:sz w:val="24"/>
              </w:rPr>
              <w:t>Views_perPost</w:t>
            </w:r>
          </w:p>
        </w:tc>
        <w:tc>
          <w:tcPr>
            <w:tcW w:w="4320" w:type="dxa"/>
          </w:tcPr>
          <w:p w14:paraId="1FC3F292" w14:textId="77777777" w:rsidR="005A368B" w:rsidRDefault="005A368B" w:rsidP="005A368B">
            <w:pPr>
              <w:spacing w:after="120"/>
            </w:pPr>
            <w:r>
              <w:rPr>
                <w:rFonts w:ascii="Times New Roman" w:hAnsi="Times New Roman"/>
                <w:sz w:val="24"/>
              </w:rPr>
              <w:t>Average views per post</w:t>
            </w:r>
          </w:p>
        </w:tc>
      </w:tr>
      <w:tr w:rsidR="005A368B" w14:paraId="0A88FCB3" w14:textId="77777777" w:rsidTr="005A368B">
        <w:trPr>
          <w:tblHeader/>
          <w:jc w:val="center"/>
        </w:trPr>
        <w:tc>
          <w:tcPr>
            <w:tcW w:w="4320" w:type="dxa"/>
          </w:tcPr>
          <w:p w14:paraId="41A41A32" w14:textId="77777777" w:rsidR="005A368B" w:rsidRDefault="005A368B" w:rsidP="005A368B">
            <w:pPr>
              <w:spacing w:after="120"/>
            </w:pPr>
            <w:r>
              <w:rPr>
                <w:rFonts w:ascii="Times New Roman" w:hAnsi="Times New Roman"/>
                <w:sz w:val="24"/>
              </w:rPr>
              <w:t>Inter_perPost</w:t>
            </w:r>
          </w:p>
        </w:tc>
        <w:tc>
          <w:tcPr>
            <w:tcW w:w="4320" w:type="dxa"/>
          </w:tcPr>
          <w:p w14:paraId="4F8DB5EC" w14:textId="77777777" w:rsidR="005A368B" w:rsidRDefault="005A368B" w:rsidP="005A368B">
            <w:pPr>
              <w:spacing w:after="120"/>
            </w:pPr>
            <w:r>
              <w:rPr>
                <w:rFonts w:ascii="Times New Roman" w:hAnsi="Times New Roman"/>
                <w:sz w:val="24"/>
              </w:rPr>
              <w:t>Average interactions per post</w:t>
            </w:r>
          </w:p>
        </w:tc>
      </w:tr>
      <w:tr w:rsidR="005A368B" w14:paraId="079B29A1" w14:textId="77777777" w:rsidTr="005A368B">
        <w:trPr>
          <w:tblHeader/>
          <w:jc w:val="center"/>
        </w:trPr>
        <w:tc>
          <w:tcPr>
            <w:tcW w:w="4320" w:type="dxa"/>
          </w:tcPr>
          <w:p w14:paraId="445309F6" w14:textId="77777777" w:rsidR="005A368B" w:rsidRDefault="005A368B" w:rsidP="005A368B">
            <w:pPr>
              <w:spacing w:after="120"/>
            </w:pPr>
            <w:r>
              <w:rPr>
                <w:rFonts w:ascii="Times New Roman" w:hAnsi="Times New Roman"/>
                <w:sz w:val="24"/>
              </w:rPr>
              <w:t>Reach_perPost</w:t>
            </w:r>
          </w:p>
        </w:tc>
        <w:tc>
          <w:tcPr>
            <w:tcW w:w="4320" w:type="dxa"/>
          </w:tcPr>
          <w:p w14:paraId="40B1FF47" w14:textId="77777777" w:rsidR="005A368B" w:rsidRDefault="005A368B" w:rsidP="005A368B">
            <w:pPr>
              <w:spacing w:after="120"/>
            </w:pPr>
            <w:r>
              <w:rPr>
                <w:rFonts w:ascii="Times New Roman" w:hAnsi="Times New Roman"/>
                <w:sz w:val="24"/>
              </w:rPr>
              <w:t>Average reach per post</w:t>
            </w:r>
          </w:p>
        </w:tc>
      </w:tr>
      <w:tr w:rsidR="005A368B" w14:paraId="36FF0719" w14:textId="77777777" w:rsidTr="005A368B">
        <w:trPr>
          <w:tblHeader/>
          <w:jc w:val="center"/>
        </w:trPr>
        <w:tc>
          <w:tcPr>
            <w:tcW w:w="4320" w:type="dxa"/>
          </w:tcPr>
          <w:p w14:paraId="6698A901" w14:textId="77777777" w:rsidR="005A368B" w:rsidRDefault="005A368B" w:rsidP="005A368B">
            <w:pPr>
              <w:spacing w:after="120"/>
            </w:pPr>
            <w:r>
              <w:rPr>
                <w:rFonts w:ascii="Times New Roman" w:hAnsi="Times New Roman"/>
                <w:sz w:val="24"/>
              </w:rPr>
              <w:t>ER_byViews</w:t>
            </w:r>
          </w:p>
        </w:tc>
        <w:tc>
          <w:tcPr>
            <w:tcW w:w="4320" w:type="dxa"/>
          </w:tcPr>
          <w:p w14:paraId="099868F4" w14:textId="77777777" w:rsidR="005A368B" w:rsidRDefault="005A368B" w:rsidP="005A368B">
            <w:pPr>
              <w:spacing w:after="120"/>
            </w:pPr>
            <w:r>
              <w:rPr>
                <w:rFonts w:ascii="Times New Roman" w:hAnsi="Times New Roman"/>
                <w:sz w:val="24"/>
              </w:rPr>
              <w:t>Engagement rate normalized by total views</w:t>
            </w:r>
          </w:p>
        </w:tc>
      </w:tr>
    </w:tbl>
    <w:p w14:paraId="086F61C5" w14:textId="77777777" w:rsidR="00D74305" w:rsidRDefault="00D74305" w:rsidP="005A368B">
      <w:pPr>
        <w:rPr>
          <w:rFonts w:ascii="Times New Roman" w:hAnsi="Times New Roman" w:cs="Times New Roman"/>
          <w:b/>
          <w:bCs/>
          <w:i/>
          <w:iCs/>
          <w:sz w:val="24"/>
          <w:szCs w:val="24"/>
        </w:rPr>
      </w:pPr>
    </w:p>
    <w:p w14:paraId="7C339128" w14:textId="77777777" w:rsidR="00BB6E6F" w:rsidRDefault="00BB6E6F" w:rsidP="005A368B">
      <w:pPr>
        <w:rPr>
          <w:rFonts w:ascii="Times New Roman" w:hAnsi="Times New Roman" w:cs="Times New Roman"/>
          <w:b/>
          <w:bCs/>
          <w:i/>
          <w:iCs/>
          <w:sz w:val="24"/>
          <w:szCs w:val="24"/>
        </w:rPr>
      </w:pPr>
    </w:p>
    <w:p w14:paraId="14188BCC" w14:textId="54F5FE8F" w:rsidR="005A368B" w:rsidRPr="00D74305" w:rsidRDefault="00D74305" w:rsidP="005A368B">
      <w:pPr>
        <w:rPr>
          <w:rFonts w:ascii="Times New Roman" w:hAnsi="Times New Roman" w:cs="Times New Roman"/>
          <w:i/>
          <w:iCs/>
          <w:sz w:val="24"/>
          <w:szCs w:val="24"/>
        </w:rPr>
      </w:pPr>
      <w:r w:rsidRPr="00D74305">
        <w:rPr>
          <w:rFonts w:ascii="Times New Roman" w:hAnsi="Times New Roman" w:cs="Times New Roman"/>
          <w:b/>
          <w:bCs/>
          <w:i/>
          <w:iCs/>
          <w:sz w:val="24"/>
          <w:szCs w:val="24"/>
        </w:rPr>
        <w:t>Note.</w:t>
      </w:r>
      <w:r w:rsidRPr="00D74305">
        <w:rPr>
          <w:rFonts w:ascii="Times New Roman" w:hAnsi="Times New Roman" w:cs="Times New Roman"/>
          <w:i/>
          <w:iCs/>
          <w:sz w:val="24"/>
          <w:szCs w:val="24"/>
        </w:rPr>
        <w:t> Interaction counts were not available in P2 dashboard</w:t>
      </w:r>
      <w:r>
        <w:rPr>
          <w:rFonts w:ascii="Times New Roman" w:hAnsi="Times New Roman" w:cs="Times New Roman"/>
          <w:i/>
          <w:iCs/>
          <w:sz w:val="24"/>
          <w:szCs w:val="24"/>
        </w:rPr>
        <w:t xml:space="preserve"> </w:t>
      </w:r>
      <w:r w:rsidRPr="00D74305">
        <w:rPr>
          <w:rFonts w:ascii="Times New Roman" w:hAnsi="Times New Roman" w:cs="Times New Roman"/>
          <w:i/>
          <w:iCs/>
          <w:sz w:val="24"/>
          <w:szCs w:val="24"/>
        </w:rPr>
        <w:t>screenshots;</w:t>
      </w:r>
      <w:r>
        <w:rPr>
          <w:rFonts w:ascii="Times New Roman" w:hAnsi="Times New Roman" w:cs="Times New Roman"/>
          <w:i/>
          <w:iCs/>
          <w:sz w:val="24"/>
          <w:szCs w:val="24"/>
        </w:rPr>
        <w:t xml:space="preserve"> </w:t>
      </w:r>
      <w:r w:rsidRPr="00D74305">
        <w:rPr>
          <w:rFonts w:ascii="Times New Roman" w:hAnsi="Times New Roman" w:cs="Times New Roman"/>
          <w:i/>
          <w:iCs/>
          <w:sz w:val="24"/>
          <w:szCs w:val="24"/>
        </w:rPr>
        <w:t>therefore, </w:t>
      </w:r>
      <w:r w:rsidRPr="00D74305">
        <w:rPr>
          <w:rFonts w:ascii="Times New Roman" w:hAnsi="Times New Roman" w:cs="Times New Roman"/>
          <w:b/>
          <w:bCs/>
          <w:i/>
          <w:iCs/>
          <w:sz w:val="24"/>
          <w:szCs w:val="24"/>
        </w:rPr>
        <w:t>ER</w:t>
      </w:r>
      <w:r w:rsidRPr="00D74305">
        <w:rPr>
          <w:rFonts w:ascii="Times New Roman" w:hAnsi="Times New Roman" w:cs="Times New Roman"/>
          <w:i/>
          <w:iCs/>
          <w:sz w:val="24"/>
          <w:szCs w:val="24"/>
        </w:rPr>
        <w:t> and </w:t>
      </w:r>
      <w:r w:rsidRPr="00D74305">
        <w:rPr>
          <w:rFonts w:ascii="Times New Roman" w:hAnsi="Times New Roman" w:cs="Times New Roman"/>
          <w:b/>
          <w:bCs/>
          <w:i/>
          <w:iCs/>
          <w:sz w:val="24"/>
          <w:szCs w:val="24"/>
        </w:rPr>
        <w:t>Inter_perPost</w:t>
      </w:r>
      <w:r w:rsidRPr="00D74305">
        <w:rPr>
          <w:rFonts w:ascii="Times New Roman" w:hAnsi="Times New Roman" w:cs="Times New Roman"/>
          <w:i/>
          <w:iCs/>
          <w:sz w:val="24"/>
          <w:szCs w:val="24"/>
        </w:rPr>
        <w:t> are reported for </w:t>
      </w:r>
      <w:r w:rsidRPr="00D74305">
        <w:rPr>
          <w:rFonts w:ascii="Times New Roman" w:hAnsi="Times New Roman" w:cs="Times New Roman"/>
          <w:b/>
          <w:bCs/>
          <w:i/>
          <w:iCs/>
          <w:sz w:val="24"/>
          <w:szCs w:val="24"/>
        </w:rPr>
        <w:t>P1 only</w:t>
      </w:r>
      <w:r w:rsidRPr="00D74305">
        <w:rPr>
          <w:rFonts w:ascii="Times New Roman" w:hAnsi="Times New Roman" w:cs="Times New Roman"/>
          <w:i/>
          <w:iCs/>
          <w:sz w:val="24"/>
          <w:szCs w:val="24"/>
        </w:rPr>
        <w:t>.</w:t>
      </w:r>
    </w:p>
    <w:p w14:paraId="47446AB9" w14:textId="77777777" w:rsidR="00E320DE" w:rsidRDefault="00E320DE" w:rsidP="00E320DE">
      <w:pPr>
        <w:rPr>
          <w:rFonts w:ascii="Times New Roman" w:hAnsi="Times New Roman" w:cs="Times New Roman"/>
          <w:sz w:val="24"/>
          <w:szCs w:val="24"/>
        </w:rPr>
      </w:pPr>
      <w:r w:rsidRPr="00E320DE">
        <w:rPr>
          <w:rFonts w:ascii="Times New Roman" w:hAnsi="Times New Roman" w:cs="Times New Roman"/>
          <w:sz w:val="24"/>
          <w:szCs w:val="24"/>
        </w:rPr>
        <w:t>Additionally, </w:t>
      </w:r>
      <w:r w:rsidRPr="00E320DE">
        <w:rPr>
          <w:rFonts w:ascii="Times New Roman" w:hAnsi="Times New Roman" w:cs="Times New Roman"/>
          <w:b/>
          <w:bCs/>
          <w:sz w:val="24"/>
          <w:szCs w:val="24"/>
        </w:rPr>
        <w:t>website analytics</w:t>
      </w:r>
      <w:r w:rsidRPr="00E320DE">
        <w:rPr>
          <w:rFonts w:ascii="Times New Roman" w:hAnsi="Times New Roman" w:cs="Times New Roman"/>
          <w:sz w:val="24"/>
          <w:szCs w:val="24"/>
        </w:rPr>
        <w:t> from Google Analytics were integrated to examine user acquisition channels, including </w:t>
      </w:r>
      <w:r w:rsidRPr="00E320DE">
        <w:rPr>
          <w:rFonts w:ascii="Times New Roman" w:hAnsi="Times New Roman" w:cs="Times New Roman"/>
          <w:b/>
          <w:bCs/>
          <w:sz w:val="24"/>
          <w:szCs w:val="24"/>
        </w:rPr>
        <w:t>Direct</w:t>
      </w:r>
      <w:r w:rsidRPr="00E320DE">
        <w:rPr>
          <w:rFonts w:ascii="Times New Roman" w:hAnsi="Times New Roman" w:cs="Times New Roman"/>
          <w:sz w:val="24"/>
          <w:szCs w:val="24"/>
        </w:rPr>
        <w:t>, </w:t>
      </w:r>
      <w:r w:rsidRPr="00E320DE">
        <w:rPr>
          <w:rFonts w:ascii="Times New Roman" w:hAnsi="Times New Roman" w:cs="Times New Roman"/>
          <w:b/>
          <w:bCs/>
          <w:sz w:val="24"/>
          <w:szCs w:val="24"/>
        </w:rPr>
        <w:t>Google Organic Search</w:t>
      </w:r>
      <w:r w:rsidRPr="00E320DE">
        <w:rPr>
          <w:rFonts w:ascii="Times New Roman" w:hAnsi="Times New Roman" w:cs="Times New Roman"/>
          <w:sz w:val="24"/>
          <w:szCs w:val="24"/>
        </w:rPr>
        <w:t>, </w:t>
      </w:r>
      <w:r w:rsidRPr="00E320DE">
        <w:rPr>
          <w:rFonts w:ascii="Times New Roman" w:hAnsi="Times New Roman" w:cs="Times New Roman"/>
          <w:b/>
          <w:bCs/>
          <w:sz w:val="24"/>
          <w:szCs w:val="24"/>
        </w:rPr>
        <w:t>Bing</w:t>
      </w:r>
      <w:r w:rsidRPr="00E320DE">
        <w:rPr>
          <w:rFonts w:ascii="Times New Roman" w:hAnsi="Times New Roman" w:cs="Times New Roman"/>
          <w:sz w:val="24"/>
          <w:szCs w:val="24"/>
        </w:rPr>
        <w:t>, </w:t>
      </w:r>
      <w:r w:rsidRPr="00E320DE">
        <w:rPr>
          <w:rFonts w:ascii="Times New Roman" w:hAnsi="Times New Roman" w:cs="Times New Roman"/>
          <w:b/>
          <w:bCs/>
          <w:sz w:val="24"/>
          <w:szCs w:val="24"/>
        </w:rPr>
        <w:t>Facebook referrals</w:t>
      </w:r>
      <w:r w:rsidRPr="00E320DE">
        <w:rPr>
          <w:rFonts w:ascii="Times New Roman" w:hAnsi="Times New Roman" w:cs="Times New Roman"/>
          <w:sz w:val="24"/>
          <w:szCs w:val="24"/>
        </w:rPr>
        <w:t>, </w:t>
      </w:r>
      <w:r w:rsidRPr="00E320DE">
        <w:rPr>
          <w:rFonts w:ascii="Times New Roman" w:hAnsi="Times New Roman" w:cs="Times New Roman"/>
          <w:b/>
          <w:bCs/>
          <w:sz w:val="24"/>
          <w:szCs w:val="24"/>
        </w:rPr>
        <w:t>Yahoo</w:t>
      </w:r>
      <w:r w:rsidRPr="00E320DE">
        <w:rPr>
          <w:rFonts w:ascii="Times New Roman" w:hAnsi="Times New Roman" w:cs="Times New Roman"/>
          <w:sz w:val="24"/>
          <w:szCs w:val="24"/>
        </w:rPr>
        <w:t>, and </w:t>
      </w:r>
      <w:r w:rsidRPr="00E320DE">
        <w:rPr>
          <w:rFonts w:ascii="Times New Roman" w:hAnsi="Times New Roman" w:cs="Times New Roman"/>
          <w:b/>
          <w:bCs/>
          <w:sz w:val="24"/>
          <w:szCs w:val="24"/>
        </w:rPr>
        <w:t>primarycarekids.com</w:t>
      </w:r>
      <w:r w:rsidRPr="00E320DE">
        <w:rPr>
          <w:rFonts w:ascii="Times New Roman" w:hAnsi="Times New Roman" w:cs="Times New Roman"/>
          <w:sz w:val="24"/>
          <w:szCs w:val="24"/>
        </w:rPr>
        <w:t>. Each traffic source’s share was calculated as a percentage of total sessions.</w:t>
      </w:r>
    </w:p>
    <w:p w14:paraId="2DA30A35" w14:textId="77777777" w:rsidR="00E320DE" w:rsidRDefault="00E320DE" w:rsidP="00E320DE">
      <w:pPr>
        <w:rPr>
          <w:rFonts w:ascii="Times New Roman" w:hAnsi="Times New Roman" w:cs="Times New Roman"/>
          <w:sz w:val="24"/>
          <w:szCs w:val="24"/>
        </w:rPr>
      </w:pPr>
    </w:p>
    <w:p w14:paraId="2EE44421" w14:textId="77777777" w:rsidR="00E320DE" w:rsidRDefault="00E320DE" w:rsidP="00E320DE">
      <w:pPr>
        <w:pStyle w:val="Heading2"/>
        <w:rPr>
          <w:color w:val="000000" w:themeColor="text1"/>
        </w:rPr>
      </w:pPr>
      <w:bookmarkStart w:id="7" w:name="_Toc213596983"/>
      <w:r w:rsidRPr="00E320DE">
        <w:rPr>
          <w:color w:val="000000" w:themeColor="text1"/>
        </w:rPr>
        <w:t>2.2 Data Exploration and Cleaning</w:t>
      </w:r>
      <w:bookmarkEnd w:id="7"/>
    </w:p>
    <w:p w14:paraId="08D79B30" w14:textId="77777777" w:rsidR="00E320DE" w:rsidRPr="00E320DE" w:rsidRDefault="00E320DE" w:rsidP="00E320DE"/>
    <w:p w14:paraId="036DCFC4" w14:textId="77777777" w:rsidR="00D74305" w:rsidRDefault="00D74305" w:rsidP="00D74305">
      <w:pPr>
        <w:tabs>
          <w:tab w:val="num" w:pos="720"/>
        </w:tabs>
        <w:rPr>
          <w:rFonts w:ascii="Times New Roman" w:hAnsi="Times New Roman" w:cs="Times New Roman"/>
          <w:sz w:val="24"/>
          <w:szCs w:val="24"/>
        </w:rPr>
      </w:pPr>
      <w:r w:rsidRPr="00D74305">
        <w:rPr>
          <w:rFonts w:ascii="Times New Roman" w:hAnsi="Times New Roman" w:cs="Times New Roman"/>
          <w:sz w:val="24"/>
          <w:szCs w:val="24"/>
        </w:rPr>
        <w:t>Initial exploration and quality checks were performed in </w:t>
      </w:r>
      <w:r w:rsidRPr="00D74305">
        <w:rPr>
          <w:rFonts w:ascii="Times New Roman" w:hAnsi="Times New Roman" w:cs="Times New Roman"/>
          <w:b/>
          <w:bCs/>
          <w:sz w:val="24"/>
          <w:szCs w:val="24"/>
        </w:rPr>
        <w:t>R</w:t>
      </w:r>
      <w:r w:rsidRPr="00D74305">
        <w:rPr>
          <w:rFonts w:ascii="Times New Roman" w:hAnsi="Times New Roman" w:cs="Times New Roman"/>
          <w:sz w:val="24"/>
          <w:szCs w:val="24"/>
        </w:rPr>
        <w:t> using </w:t>
      </w:r>
      <w:r w:rsidRPr="00D74305">
        <w:rPr>
          <w:rFonts w:ascii="Times New Roman" w:hAnsi="Times New Roman" w:cs="Times New Roman"/>
          <w:b/>
          <w:bCs/>
          <w:sz w:val="24"/>
          <w:szCs w:val="24"/>
        </w:rPr>
        <w:t>tidyverse/dplyr/ggplot2</w:t>
      </w:r>
      <w:r w:rsidRPr="00D74305">
        <w:rPr>
          <w:rFonts w:ascii="Times New Roman" w:hAnsi="Times New Roman" w:cs="Times New Roman"/>
          <w:sz w:val="24"/>
          <w:szCs w:val="24"/>
        </w:rPr>
        <w:t>.</w:t>
      </w:r>
    </w:p>
    <w:p w14:paraId="4E23A7C1" w14:textId="77777777" w:rsidR="00D74305" w:rsidRPr="00D74305" w:rsidRDefault="00D74305" w:rsidP="00D74305">
      <w:pPr>
        <w:numPr>
          <w:ilvl w:val="0"/>
          <w:numId w:val="15"/>
        </w:numPr>
        <w:rPr>
          <w:rFonts w:ascii="Times New Roman" w:hAnsi="Times New Roman" w:cs="Times New Roman"/>
          <w:sz w:val="24"/>
          <w:szCs w:val="24"/>
        </w:rPr>
      </w:pPr>
      <w:r w:rsidRPr="00D74305">
        <w:rPr>
          <w:rFonts w:ascii="Times New Roman" w:hAnsi="Times New Roman" w:cs="Times New Roman"/>
          <w:b/>
          <w:bCs/>
          <w:sz w:val="24"/>
          <w:szCs w:val="24"/>
        </w:rPr>
        <w:t>Completeness.</w:t>
      </w:r>
      <w:r w:rsidRPr="00D74305">
        <w:rPr>
          <w:rFonts w:ascii="Times New Roman" w:hAnsi="Times New Roman" w:cs="Times New Roman"/>
          <w:sz w:val="24"/>
          <w:szCs w:val="24"/>
        </w:rPr>
        <w:t> Core numeric fields (</w:t>
      </w:r>
      <w:r w:rsidRPr="00D74305">
        <w:rPr>
          <w:rFonts w:ascii="Times New Roman" w:hAnsi="Times New Roman" w:cs="Times New Roman"/>
          <w:b/>
          <w:bCs/>
          <w:sz w:val="24"/>
          <w:szCs w:val="24"/>
        </w:rPr>
        <w:t>Posts, Views, Reach</w:t>
      </w:r>
      <w:r w:rsidRPr="00D74305">
        <w:rPr>
          <w:rFonts w:ascii="Times New Roman" w:hAnsi="Times New Roman" w:cs="Times New Roman"/>
          <w:sz w:val="24"/>
          <w:szCs w:val="24"/>
        </w:rPr>
        <w:t>) were complete; P2 </w:t>
      </w:r>
      <w:r w:rsidRPr="00D74305">
        <w:rPr>
          <w:rFonts w:ascii="Times New Roman" w:hAnsi="Times New Roman" w:cs="Times New Roman"/>
          <w:b/>
          <w:bCs/>
          <w:sz w:val="24"/>
          <w:szCs w:val="24"/>
        </w:rPr>
        <w:t>Interactions</w:t>
      </w:r>
      <w:r w:rsidRPr="00D74305">
        <w:rPr>
          <w:rFonts w:ascii="Times New Roman" w:hAnsi="Times New Roman" w:cs="Times New Roman"/>
          <w:sz w:val="24"/>
          <w:szCs w:val="24"/>
        </w:rPr>
        <w:t> were intentionally set to </w:t>
      </w:r>
      <w:r w:rsidRPr="00D74305">
        <w:rPr>
          <w:rFonts w:ascii="Times New Roman" w:hAnsi="Times New Roman" w:cs="Times New Roman"/>
          <w:i/>
          <w:iCs/>
          <w:sz w:val="24"/>
          <w:szCs w:val="24"/>
        </w:rPr>
        <w:t>NA</w:t>
      </w:r>
      <w:r w:rsidRPr="00D74305">
        <w:rPr>
          <w:rFonts w:ascii="Times New Roman" w:hAnsi="Times New Roman" w:cs="Times New Roman"/>
          <w:sz w:val="24"/>
          <w:szCs w:val="24"/>
        </w:rPr>
        <w:t>.</w:t>
      </w:r>
    </w:p>
    <w:p w14:paraId="48E76869" w14:textId="77777777" w:rsidR="00D74305" w:rsidRPr="00D74305" w:rsidRDefault="00D74305" w:rsidP="00D74305">
      <w:pPr>
        <w:numPr>
          <w:ilvl w:val="0"/>
          <w:numId w:val="15"/>
        </w:numPr>
        <w:rPr>
          <w:rFonts w:ascii="Times New Roman" w:hAnsi="Times New Roman" w:cs="Times New Roman"/>
          <w:sz w:val="24"/>
          <w:szCs w:val="24"/>
        </w:rPr>
      </w:pPr>
      <w:r w:rsidRPr="00D74305">
        <w:rPr>
          <w:rFonts w:ascii="Times New Roman" w:hAnsi="Times New Roman" w:cs="Times New Roman"/>
          <w:b/>
          <w:bCs/>
          <w:sz w:val="24"/>
          <w:szCs w:val="24"/>
        </w:rPr>
        <w:lastRenderedPageBreak/>
        <w:t>Consistency.</w:t>
      </w:r>
      <w:r w:rsidRPr="00D74305">
        <w:rPr>
          <w:rFonts w:ascii="Times New Roman" w:hAnsi="Times New Roman" w:cs="Times New Roman"/>
          <w:sz w:val="24"/>
          <w:szCs w:val="24"/>
        </w:rPr>
        <w:t> Categorical fields (</w:t>
      </w:r>
      <w:r w:rsidRPr="00D74305">
        <w:rPr>
          <w:rFonts w:ascii="Times New Roman" w:hAnsi="Times New Roman" w:cs="Times New Roman"/>
          <w:b/>
          <w:bCs/>
          <w:sz w:val="24"/>
          <w:szCs w:val="24"/>
        </w:rPr>
        <w:t>Platform, Period</w:t>
      </w:r>
      <w:r w:rsidRPr="00D74305">
        <w:rPr>
          <w:rFonts w:ascii="Times New Roman" w:hAnsi="Times New Roman" w:cs="Times New Roman"/>
          <w:sz w:val="24"/>
          <w:szCs w:val="24"/>
        </w:rPr>
        <w:t>) were coerced to factors; quantitative fields were stored as numeric.</w:t>
      </w:r>
    </w:p>
    <w:p w14:paraId="709D610E" w14:textId="77777777" w:rsidR="00D74305" w:rsidRPr="00D74305" w:rsidRDefault="00D74305" w:rsidP="00D74305">
      <w:pPr>
        <w:numPr>
          <w:ilvl w:val="0"/>
          <w:numId w:val="15"/>
        </w:numPr>
        <w:rPr>
          <w:rFonts w:ascii="Times New Roman" w:hAnsi="Times New Roman" w:cs="Times New Roman"/>
          <w:sz w:val="24"/>
          <w:szCs w:val="24"/>
        </w:rPr>
      </w:pPr>
      <w:r w:rsidRPr="00D74305">
        <w:rPr>
          <w:rFonts w:ascii="Times New Roman" w:hAnsi="Times New Roman" w:cs="Times New Roman"/>
          <w:b/>
          <w:bCs/>
          <w:sz w:val="24"/>
          <w:szCs w:val="24"/>
        </w:rPr>
        <w:t>Duplicates.</w:t>
      </w:r>
      <w:r w:rsidRPr="00D74305">
        <w:rPr>
          <w:rFonts w:ascii="Times New Roman" w:hAnsi="Times New Roman" w:cs="Times New Roman"/>
          <w:sz w:val="24"/>
          <w:szCs w:val="24"/>
        </w:rPr>
        <w:t> No duplicate weekly aggregates were detected after platform/period grouping.</w:t>
      </w:r>
    </w:p>
    <w:p w14:paraId="60A138EA" w14:textId="77777777" w:rsidR="00D74305" w:rsidRPr="00D74305" w:rsidRDefault="00D74305" w:rsidP="00D74305">
      <w:pPr>
        <w:numPr>
          <w:ilvl w:val="0"/>
          <w:numId w:val="15"/>
        </w:numPr>
        <w:rPr>
          <w:rFonts w:ascii="Times New Roman" w:hAnsi="Times New Roman" w:cs="Times New Roman"/>
          <w:sz w:val="24"/>
          <w:szCs w:val="24"/>
        </w:rPr>
      </w:pPr>
      <w:r w:rsidRPr="00D74305">
        <w:rPr>
          <w:rFonts w:ascii="Times New Roman" w:hAnsi="Times New Roman" w:cs="Times New Roman"/>
          <w:b/>
          <w:bCs/>
          <w:sz w:val="24"/>
          <w:szCs w:val="24"/>
        </w:rPr>
        <w:t>Outliers.</w:t>
      </w:r>
      <w:r w:rsidRPr="00D74305">
        <w:rPr>
          <w:rFonts w:ascii="Times New Roman" w:hAnsi="Times New Roman" w:cs="Times New Roman"/>
          <w:sz w:val="24"/>
          <w:szCs w:val="24"/>
        </w:rPr>
        <w:t> Given the small account size, potential extremes were inspected visually (boxplots, scatterplots). No spurious values requiring removal were identified.</w:t>
      </w:r>
    </w:p>
    <w:p w14:paraId="24115954" w14:textId="77777777" w:rsidR="00D74305" w:rsidRPr="00D74305" w:rsidRDefault="00D74305" w:rsidP="00D74305">
      <w:pPr>
        <w:numPr>
          <w:ilvl w:val="0"/>
          <w:numId w:val="15"/>
        </w:numPr>
        <w:rPr>
          <w:rFonts w:ascii="Times New Roman" w:hAnsi="Times New Roman" w:cs="Times New Roman"/>
          <w:sz w:val="24"/>
          <w:szCs w:val="24"/>
        </w:rPr>
      </w:pPr>
      <w:r w:rsidRPr="00D74305">
        <w:rPr>
          <w:rFonts w:ascii="Times New Roman" w:hAnsi="Times New Roman" w:cs="Times New Roman"/>
          <w:b/>
          <w:bCs/>
          <w:sz w:val="24"/>
          <w:szCs w:val="24"/>
        </w:rPr>
        <w:t>Normalization choice.</w:t>
      </w:r>
      <w:r w:rsidRPr="00D74305">
        <w:rPr>
          <w:rFonts w:ascii="Times New Roman" w:hAnsi="Times New Roman" w:cs="Times New Roman"/>
          <w:sz w:val="24"/>
          <w:szCs w:val="24"/>
        </w:rPr>
        <w:t> To ensure fair comparisons across platforms and time, totals were complemented with </w:t>
      </w:r>
      <w:r w:rsidRPr="00D74305">
        <w:rPr>
          <w:rFonts w:ascii="Times New Roman" w:hAnsi="Times New Roman" w:cs="Times New Roman"/>
          <w:b/>
          <w:bCs/>
          <w:sz w:val="24"/>
          <w:szCs w:val="24"/>
        </w:rPr>
        <w:t>per-post</w:t>
      </w:r>
      <w:r w:rsidRPr="00D74305">
        <w:rPr>
          <w:rFonts w:ascii="Times New Roman" w:hAnsi="Times New Roman" w:cs="Times New Roman"/>
          <w:sz w:val="24"/>
          <w:szCs w:val="24"/>
        </w:rPr>
        <w:t> rates (e.g., </w:t>
      </w:r>
      <w:r w:rsidRPr="00D74305">
        <w:rPr>
          <w:rFonts w:ascii="Times New Roman" w:hAnsi="Times New Roman" w:cs="Times New Roman"/>
          <w:i/>
          <w:iCs/>
          <w:sz w:val="24"/>
          <w:szCs w:val="24"/>
        </w:rPr>
        <w:t>Views_perPost</w:t>
      </w:r>
      <w:r w:rsidRPr="00D74305">
        <w:rPr>
          <w:rFonts w:ascii="Times New Roman" w:hAnsi="Times New Roman" w:cs="Times New Roman"/>
          <w:sz w:val="24"/>
          <w:szCs w:val="24"/>
        </w:rPr>
        <w:t>, </w:t>
      </w:r>
      <w:r w:rsidRPr="00D74305">
        <w:rPr>
          <w:rFonts w:ascii="Times New Roman" w:hAnsi="Times New Roman" w:cs="Times New Roman"/>
          <w:i/>
          <w:iCs/>
          <w:sz w:val="24"/>
          <w:szCs w:val="24"/>
        </w:rPr>
        <w:t>Reach_perPost</w:t>
      </w:r>
      <w:r w:rsidRPr="00D74305">
        <w:rPr>
          <w:rFonts w:ascii="Times New Roman" w:hAnsi="Times New Roman" w:cs="Times New Roman"/>
          <w:sz w:val="24"/>
          <w:szCs w:val="24"/>
        </w:rPr>
        <w:t>) and an exposure-normalized engagement metric (</w:t>
      </w:r>
      <w:r w:rsidRPr="00D74305">
        <w:rPr>
          <w:rFonts w:ascii="Times New Roman" w:hAnsi="Times New Roman" w:cs="Times New Roman"/>
          <w:b/>
          <w:bCs/>
          <w:sz w:val="24"/>
          <w:szCs w:val="24"/>
        </w:rPr>
        <w:t>ER_byViews = Interactions / Views</w:t>
      </w:r>
      <w:r w:rsidRPr="00D74305">
        <w:rPr>
          <w:rFonts w:ascii="Times New Roman" w:hAnsi="Times New Roman" w:cs="Times New Roman"/>
          <w:sz w:val="24"/>
          <w:szCs w:val="24"/>
        </w:rPr>
        <w:t>).</w:t>
      </w:r>
    </w:p>
    <w:p w14:paraId="489CA9B5" w14:textId="77777777" w:rsidR="00D74305" w:rsidRPr="00D74305" w:rsidRDefault="00D74305" w:rsidP="00D74305">
      <w:pPr>
        <w:rPr>
          <w:rFonts w:ascii="Times New Roman" w:hAnsi="Times New Roman" w:cs="Times New Roman"/>
          <w:sz w:val="24"/>
          <w:szCs w:val="24"/>
        </w:rPr>
      </w:pPr>
      <w:r w:rsidRPr="00D74305">
        <w:rPr>
          <w:rFonts w:ascii="Times New Roman" w:hAnsi="Times New Roman" w:cs="Times New Roman"/>
          <w:sz w:val="24"/>
          <w:szCs w:val="24"/>
        </w:rPr>
        <w:t>No statistical imputation was applied; all reported metrics originate from verified dashboard exports, with explicit handling of missing interactions in P2.</w:t>
      </w:r>
    </w:p>
    <w:p w14:paraId="2EC39ECF" w14:textId="77777777" w:rsidR="00E320DE" w:rsidRDefault="00E320DE" w:rsidP="00E320DE">
      <w:pPr>
        <w:rPr>
          <w:rFonts w:ascii="Times New Roman" w:hAnsi="Times New Roman" w:cs="Times New Roman"/>
          <w:sz w:val="24"/>
          <w:szCs w:val="24"/>
        </w:rPr>
      </w:pPr>
    </w:p>
    <w:p w14:paraId="09A4C49B" w14:textId="77777777" w:rsidR="00E320DE" w:rsidRDefault="00E320DE" w:rsidP="00E320DE">
      <w:pPr>
        <w:pStyle w:val="Heading2"/>
        <w:rPr>
          <w:rFonts w:ascii="Times New Roman" w:hAnsi="Times New Roman" w:cs="Times New Roman"/>
          <w:color w:val="000000" w:themeColor="text1"/>
        </w:rPr>
      </w:pPr>
      <w:bookmarkStart w:id="8" w:name="_Toc213596984"/>
      <w:r w:rsidRPr="00E320DE">
        <w:rPr>
          <w:rFonts w:ascii="Times New Roman" w:hAnsi="Times New Roman" w:cs="Times New Roman"/>
          <w:color w:val="000000" w:themeColor="text1"/>
        </w:rPr>
        <w:t>2.3 Data Transformation and Preparation for Analysis</w:t>
      </w:r>
      <w:bookmarkEnd w:id="8"/>
    </w:p>
    <w:p w14:paraId="197B4222" w14:textId="77777777" w:rsidR="00E320DE" w:rsidRPr="00E320DE" w:rsidRDefault="00E320DE" w:rsidP="00E320DE"/>
    <w:p w14:paraId="2FA4E068" w14:textId="77777777" w:rsidR="00BB6E6F" w:rsidRDefault="00D74305" w:rsidP="00BB6E6F">
      <w:pPr>
        <w:tabs>
          <w:tab w:val="num" w:pos="720"/>
        </w:tabs>
        <w:rPr>
          <w:rFonts w:ascii="Times New Roman" w:hAnsi="Times New Roman" w:cs="Times New Roman"/>
          <w:sz w:val="24"/>
          <w:szCs w:val="24"/>
        </w:rPr>
      </w:pPr>
      <w:r w:rsidRPr="00D74305">
        <w:rPr>
          <w:rFonts w:ascii="Times New Roman" w:hAnsi="Times New Roman" w:cs="Times New Roman"/>
          <w:sz w:val="24"/>
          <w:szCs w:val="24"/>
        </w:rPr>
        <w:t>The cleaned files were reshaped into </w:t>
      </w:r>
      <w:r w:rsidRPr="00D74305">
        <w:rPr>
          <w:rFonts w:ascii="Times New Roman" w:hAnsi="Times New Roman" w:cs="Times New Roman"/>
          <w:b/>
          <w:bCs/>
          <w:sz w:val="24"/>
          <w:szCs w:val="24"/>
        </w:rPr>
        <w:t>tidy</w:t>
      </w:r>
      <w:r w:rsidRPr="00D74305">
        <w:rPr>
          <w:rFonts w:ascii="Times New Roman" w:hAnsi="Times New Roman" w:cs="Times New Roman"/>
          <w:sz w:val="24"/>
          <w:szCs w:val="24"/>
        </w:rPr>
        <w:t xml:space="preserve"> long and wide formats </w:t>
      </w:r>
      <w:r w:rsidR="00BB6E6F" w:rsidRPr="00BB6E6F">
        <w:rPr>
          <w:rFonts w:ascii="Times New Roman" w:hAnsi="Times New Roman" w:cs="Times New Roman"/>
          <w:sz w:val="24"/>
          <w:szCs w:val="24"/>
        </w:rPr>
        <w:t>as required for modeling and visualization purposes</w:t>
      </w:r>
      <w:r w:rsidR="00BB6E6F">
        <w:rPr>
          <w:rFonts w:ascii="Times New Roman" w:hAnsi="Times New Roman" w:cs="Times New Roman"/>
          <w:sz w:val="24"/>
          <w:szCs w:val="24"/>
        </w:rPr>
        <w:t>.</w:t>
      </w:r>
    </w:p>
    <w:p w14:paraId="6BED0034" w14:textId="5AB367E0" w:rsidR="00D74305" w:rsidRPr="00BB6E6F" w:rsidRDefault="00D74305" w:rsidP="00BB6E6F">
      <w:pPr>
        <w:pStyle w:val="ListParagraph"/>
        <w:numPr>
          <w:ilvl w:val="0"/>
          <w:numId w:val="28"/>
        </w:numPr>
        <w:tabs>
          <w:tab w:val="num" w:pos="720"/>
        </w:tabs>
        <w:rPr>
          <w:rFonts w:ascii="Times New Roman" w:hAnsi="Times New Roman" w:cs="Times New Roman"/>
          <w:sz w:val="24"/>
          <w:szCs w:val="24"/>
        </w:rPr>
      </w:pPr>
      <w:r w:rsidRPr="00BB6E6F">
        <w:rPr>
          <w:rFonts w:ascii="Times New Roman" w:hAnsi="Times New Roman" w:cs="Times New Roman"/>
          <w:b/>
          <w:bCs/>
          <w:sz w:val="24"/>
          <w:szCs w:val="24"/>
        </w:rPr>
        <w:t>Derived metrics.</w:t>
      </w:r>
      <w:r w:rsidRPr="00BB6E6F">
        <w:rPr>
          <w:rFonts w:ascii="Times New Roman" w:hAnsi="Times New Roman" w:cs="Times New Roman"/>
          <w:sz w:val="24"/>
          <w:szCs w:val="24"/>
        </w:rPr>
        <w:t> Views_perPost = Views / Posts, Reach_perPost = Reach / Posts, Inter_perPost = Interactions / Posts (P1), and ER_byViews = Interactions / Views (P1).</w:t>
      </w:r>
    </w:p>
    <w:p w14:paraId="7E2DABC5" w14:textId="77777777" w:rsidR="00D74305" w:rsidRPr="00D74305" w:rsidRDefault="00D74305" w:rsidP="00D74305">
      <w:pPr>
        <w:numPr>
          <w:ilvl w:val="0"/>
          <w:numId w:val="16"/>
        </w:numPr>
        <w:rPr>
          <w:rFonts w:ascii="Times New Roman" w:hAnsi="Times New Roman" w:cs="Times New Roman"/>
          <w:sz w:val="24"/>
          <w:szCs w:val="24"/>
        </w:rPr>
      </w:pPr>
      <w:r w:rsidRPr="00D74305">
        <w:rPr>
          <w:rFonts w:ascii="Times New Roman" w:hAnsi="Times New Roman" w:cs="Times New Roman"/>
          <w:b/>
          <w:bCs/>
          <w:sz w:val="24"/>
          <w:szCs w:val="24"/>
        </w:rPr>
        <w:t>Long format for plots.</w:t>
      </w:r>
      <w:r w:rsidRPr="00D74305">
        <w:rPr>
          <w:rFonts w:ascii="Times New Roman" w:hAnsi="Times New Roman" w:cs="Times New Roman"/>
          <w:sz w:val="24"/>
          <w:szCs w:val="24"/>
        </w:rPr>
        <w:t> Metrics were pivoted to a key–value structure to produce snapshot bars, follower vs. non-follower facets, and period comparisons.</w:t>
      </w:r>
    </w:p>
    <w:p w14:paraId="39239F86" w14:textId="77777777" w:rsidR="00D74305" w:rsidRPr="00D74305" w:rsidRDefault="00D74305" w:rsidP="00D74305">
      <w:pPr>
        <w:numPr>
          <w:ilvl w:val="0"/>
          <w:numId w:val="16"/>
        </w:numPr>
        <w:rPr>
          <w:rFonts w:ascii="Times New Roman" w:hAnsi="Times New Roman" w:cs="Times New Roman"/>
          <w:sz w:val="24"/>
          <w:szCs w:val="24"/>
        </w:rPr>
      </w:pPr>
      <w:r w:rsidRPr="00D74305">
        <w:rPr>
          <w:rFonts w:ascii="Times New Roman" w:hAnsi="Times New Roman" w:cs="Times New Roman"/>
          <w:b/>
          <w:bCs/>
          <w:sz w:val="24"/>
          <w:szCs w:val="24"/>
        </w:rPr>
        <w:t>Join to web analytics.</w:t>
      </w:r>
      <w:r w:rsidRPr="00D74305">
        <w:rPr>
          <w:rFonts w:ascii="Times New Roman" w:hAnsi="Times New Roman" w:cs="Times New Roman"/>
          <w:sz w:val="24"/>
          <w:szCs w:val="24"/>
        </w:rPr>
        <w:t> P1 acquisition tables were left-joined on period to enable cross-platform insights (social → site).</w:t>
      </w:r>
    </w:p>
    <w:p w14:paraId="26ABB45E" w14:textId="77777777" w:rsidR="00D74305" w:rsidRPr="00D74305" w:rsidRDefault="00D74305" w:rsidP="00D74305">
      <w:pPr>
        <w:rPr>
          <w:rFonts w:ascii="Times New Roman" w:hAnsi="Times New Roman" w:cs="Times New Roman"/>
          <w:sz w:val="24"/>
          <w:szCs w:val="24"/>
        </w:rPr>
      </w:pPr>
      <w:r w:rsidRPr="00D74305">
        <w:rPr>
          <w:rFonts w:ascii="Times New Roman" w:hAnsi="Times New Roman" w:cs="Times New Roman"/>
          <w:sz w:val="24"/>
          <w:szCs w:val="24"/>
        </w:rPr>
        <w:t>This preparation enables consistent </w:t>
      </w:r>
      <w:r w:rsidRPr="00D74305">
        <w:rPr>
          <w:rFonts w:ascii="Times New Roman" w:hAnsi="Times New Roman" w:cs="Times New Roman"/>
          <w:b/>
          <w:bCs/>
          <w:sz w:val="24"/>
          <w:szCs w:val="24"/>
        </w:rPr>
        <w:t>period-over-period</w:t>
      </w:r>
      <w:r w:rsidRPr="00D74305">
        <w:rPr>
          <w:rFonts w:ascii="Times New Roman" w:hAnsi="Times New Roman" w:cs="Times New Roman"/>
          <w:sz w:val="24"/>
          <w:szCs w:val="24"/>
        </w:rPr>
        <w:t> comparisons between Facebook and Instagram, while linking platform activity to </w:t>
      </w:r>
      <w:r w:rsidRPr="00D74305">
        <w:rPr>
          <w:rFonts w:ascii="Times New Roman" w:hAnsi="Times New Roman" w:cs="Times New Roman"/>
          <w:b/>
          <w:bCs/>
          <w:sz w:val="24"/>
          <w:szCs w:val="24"/>
        </w:rPr>
        <w:t>website acquisition patterns</w:t>
      </w:r>
      <w:r w:rsidRPr="00D74305">
        <w:rPr>
          <w:rFonts w:ascii="Times New Roman" w:hAnsi="Times New Roman" w:cs="Times New Roman"/>
          <w:sz w:val="24"/>
          <w:szCs w:val="24"/>
        </w:rPr>
        <w:t> for a fuller view of digital performance.</w:t>
      </w:r>
    </w:p>
    <w:p w14:paraId="24334813" w14:textId="60E012B2" w:rsidR="00D74305" w:rsidRPr="00D74305" w:rsidRDefault="00D74305" w:rsidP="00D74305">
      <w:pPr>
        <w:rPr>
          <w:rFonts w:ascii="Times New Roman" w:hAnsi="Times New Roman" w:cs="Times New Roman"/>
          <w:sz w:val="24"/>
          <w:szCs w:val="24"/>
        </w:rPr>
      </w:pPr>
      <w:r w:rsidRPr="00D74305">
        <w:rPr>
          <w:rFonts w:ascii="Times New Roman" w:hAnsi="Times New Roman" w:cs="Times New Roman"/>
          <w:b/>
          <w:bCs/>
          <w:sz w:val="24"/>
          <w:szCs w:val="24"/>
        </w:rPr>
        <w:t>Scope and limitations.</w:t>
      </w:r>
      <w:r w:rsidRPr="00D74305">
        <w:rPr>
          <w:rFonts w:ascii="Times New Roman" w:hAnsi="Times New Roman" w:cs="Times New Roman"/>
          <w:sz w:val="24"/>
          <w:szCs w:val="24"/>
        </w:rPr>
        <w:t> The analysis spans ~8 weeks in total; thus, results should be interpreted as </w:t>
      </w:r>
      <w:r w:rsidRPr="00D74305">
        <w:rPr>
          <w:rFonts w:ascii="Times New Roman" w:hAnsi="Times New Roman" w:cs="Times New Roman"/>
          <w:b/>
          <w:bCs/>
          <w:sz w:val="24"/>
          <w:szCs w:val="24"/>
        </w:rPr>
        <w:t>early trends</w:t>
      </w:r>
      <w:r w:rsidRPr="00D74305">
        <w:rPr>
          <w:rFonts w:ascii="Times New Roman" w:hAnsi="Times New Roman" w:cs="Times New Roman"/>
          <w:sz w:val="24"/>
          <w:szCs w:val="24"/>
        </w:rPr>
        <w:t>, not long-run causal effects. Small baselines may inflate percentage changes. Engagement-rate comparisons are limited to </w:t>
      </w:r>
      <w:r w:rsidRPr="00D74305">
        <w:rPr>
          <w:rFonts w:ascii="Times New Roman" w:hAnsi="Times New Roman" w:cs="Times New Roman"/>
          <w:b/>
          <w:bCs/>
          <w:sz w:val="24"/>
          <w:szCs w:val="24"/>
        </w:rPr>
        <w:t>P1</w:t>
      </w:r>
      <w:r w:rsidRPr="00D74305">
        <w:rPr>
          <w:rFonts w:ascii="Times New Roman" w:hAnsi="Times New Roman" w:cs="Times New Roman"/>
          <w:sz w:val="24"/>
          <w:szCs w:val="24"/>
        </w:rPr>
        <w:t> due to unavailable interaction counts in </w:t>
      </w:r>
      <w:r w:rsidRPr="00D74305">
        <w:rPr>
          <w:rFonts w:ascii="Times New Roman" w:hAnsi="Times New Roman" w:cs="Times New Roman"/>
          <w:b/>
          <w:bCs/>
          <w:sz w:val="24"/>
          <w:szCs w:val="24"/>
        </w:rPr>
        <w:t>P2</w:t>
      </w:r>
      <w:r w:rsidRPr="00D74305">
        <w:rPr>
          <w:rFonts w:ascii="Times New Roman" w:hAnsi="Times New Roman" w:cs="Times New Roman"/>
          <w:sz w:val="24"/>
          <w:szCs w:val="24"/>
        </w:rPr>
        <w:t>.</w:t>
      </w:r>
    </w:p>
    <w:p w14:paraId="29B72125" w14:textId="77777777" w:rsidR="00E320DE" w:rsidRDefault="00E320DE" w:rsidP="00E320DE">
      <w:pPr>
        <w:rPr>
          <w:rFonts w:ascii="Times New Roman" w:hAnsi="Times New Roman" w:cs="Times New Roman"/>
          <w:sz w:val="24"/>
          <w:szCs w:val="24"/>
        </w:rPr>
      </w:pPr>
    </w:p>
    <w:p w14:paraId="10B7C8CF" w14:textId="77777777" w:rsidR="00B14A2F" w:rsidRDefault="00B14A2F" w:rsidP="00E320DE">
      <w:pPr>
        <w:rPr>
          <w:rFonts w:ascii="Times New Roman" w:hAnsi="Times New Roman" w:cs="Times New Roman"/>
          <w:sz w:val="24"/>
          <w:szCs w:val="24"/>
        </w:rPr>
      </w:pPr>
    </w:p>
    <w:p w14:paraId="45216DCC" w14:textId="3EDF840A" w:rsidR="00D74305" w:rsidRPr="00D74305" w:rsidRDefault="00D74305" w:rsidP="00D74305">
      <w:pPr>
        <w:pStyle w:val="Heading1"/>
        <w:numPr>
          <w:ilvl w:val="0"/>
          <w:numId w:val="11"/>
        </w:numPr>
        <w:ind w:left="360"/>
        <w:rPr>
          <w:rFonts w:ascii="Times New Roman" w:hAnsi="Times New Roman" w:cs="Times New Roman"/>
          <w:color w:val="000000" w:themeColor="text1"/>
        </w:rPr>
      </w:pPr>
      <w:bookmarkStart w:id="9" w:name="_Toc213596985"/>
      <w:r w:rsidRPr="00D74305">
        <w:rPr>
          <w:rFonts w:ascii="Times New Roman" w:hAnsi="Times New Roman" w:cs="Times New Roman"/>
          <w:color w:val="000000" w:themeColor="text1"/>
        </w:rPr>
        <w:lastRenderedPageBreak/>
        <w:t>DATA ANALYSIS &amp; VISUALIZATION</w:t>
      </w:r>
      <w:bookmarkEnd w:id="9"/>
    </w:p>
    <w:p w14:paraId="06121730" w14:textId="77777777" w:rsidR="00D74305" w:rsidRPr="00D74305" w:rsidRDefault="00D74305" w:rsidP="00D74305">
      <w:pPr>
        <w:rPr>
          <w:rFonts w:ascii="Times New Roman" w:hAnsi="Times New Roman" w:cs="Times New Roman"/>
        </w:rPr>
      </w:pPr>
    </w:p>
    <w:p w14:paraId="2FA14C76" w14:textId="7090CB4F" w:rsidR="00D74305" w:rsidRPr="00D74305" w:rsidRDefault="00D74305" w:rsidP="00D74305">
      <w:pPr>
        <w:pStyle w:val="Heading2"/>
        <w:rPr>
          <w:rFonts w:ascii="Times New Roman" w:hAnsi="Times New Roman" w:cs="Times New Roman"/>
          <w:color w:val="000000" w:themeColor="text1"/>
        </w:rPr>
      </w:pPr>
      <w:bookmarkStart w:id="10" w:name="_Toc213596986"/>
      <w:r w:rsidRPr="00D74305">
        <w:rPr>
          <w:rFonts w:ascii="Times New Roman" w:hAnsi="Times New Roman" w:cs="Times New Roman"/>
          <w:color w:val="000000" w:themeColor="text1"/>
        </w:rPr>
        <w:t>3.1 Analytical Framework</w:t>
      </w:r>
      <w:bookmarkEnd w:id="10"/>
    </w:p>
    <w:p w14:paraId="6F5B42AB" w14:textId="77777777" w:rsidR="00D74305" w:rsidRDefault="00D74305" w:rsidP="00D74305">
      <w:pPr>
        <w:rPr>
          <w:rFonts w:ascii="Times New Roman" w:hAnsi="Times New Roman" w:cs="Times New Roman"/>
        </w:rPr>
      </w:pPr>
    </w:p>
    <w:p w14:paraId="706D1DED" w14:textId="113B7B7C" w:rsidR="00952787" w:rsidRPr="00952787" w:rsidRDefault="0037311E" w:rsidP="00952787">
      <w:pPr>
        <w:rPr>
          <w:rFonts w:ascii="Times New Roman" w:hAnsi="Times New Roman" w:cs="Times New Roman"/>
          <w:sz w:val="24"/>
          <w:szCs w:val="24"/>
        </w:rPr>
      </w:pPr>
      <w:r w:rsidRPr="0037311E">
        <w:rPr>
          <w:rFonts w:ascii="Times New Roman" w:hAnsi="Times New Roman" w:cs="Times New Roman"/>
          <w:sz w:val="24"/>
          <w:szCs w:val="24"/>
        </w:rPr>
        <w:t>The analysis was conducted using </w:t>
      </w:r>
      <w:r w:rsidRPr="0037311E">
        <w:rPr>
          <w:rFonts w:ascii="Times New Roman" w:hAnsi="Times New Roman" w:cs="Times New Roman"/>
          <w:b/>
          <w:bCs/>
          <w:sz w:val="24"/>
          <w:szCs w:val="24"/>
        </w:rPr>
        <w:t>R</w:t>
      </w:r>
      <w:r w:rsidRPr="0037311E">
        <w:rPr>
          <w:rFonts w:ascii="Times New Roman" w:hAnsi="Times New Roman" w:cs="Times New Roman"/>
          <w:sz w:val="24"/>
          <w:szCs w:val="24"/>
        </w:rPr>
        <w:t> (tidyverse, dplyr, ggplot2, scales) to perform descriptive, comparative, and visual analytics on social media and web data.</w:t>
      </w:r>
      <w:r w:rsidRPr="0037311E">
        <w:rPr>
          <w:rFonts w:ascii="Times New Roman" w:hAnsi="Times New Roman" w:cs="Times New Roman"/>
          <w:sz w:val="24"/>
          <w:szCs w:val="24"/>
        </w:rPr>
        <w:br/>
        <w:t>A structured analytical workflow was applied to ensure consistency and transparency throughout the process:</w:t>
      </w:r>
    </w:p>
    <w:p w14:paraId="40FE30DB" w14:textId="77777777" w:rsidR="00952787" w:rsidRPr="00952787" w:rsidRDefault="00952787" w:rsidP="00952787">
      <w:pPr>
        <w:pStyle w:val="ListParagraph"/>
        <w:numPr>
          <w:ilvl w:val="0"/>
          <w:numId w:val="16"/>
        </w:numPr>
        <w:rPr>
          <w:rFonts w:ascii="Times New Roman" w:hAnsi="Times New Roman" w:cs="Times New Roman"/>
          <w:sz w:val="24"/>
          <w:szCs w:val="24"/>
        </w:rPr>
      </w:pPr>
      <w:r w:rsidRPr="00952787">
        <w:rPr>
          <w:rFonts w:ascii="Times New Roman" w:hAnsi="Times New Roman" w:cs="Times New Roman"/>
          <w:b/>
          <w:bCs/>
          <w:sz w:val="24"/>
          <w:szCs w:val="24"/>
        </w:rPr>
        <w:t>Descriptive Analysis:</w:t>
      </w:r>
      <w:r w:rsidRPr="00952787">
        <w:rPr>
          <w:rFonts w:ascii="Times New Roman" w:hAnsi="Times New Roman" w:cs="Times New Roman"/>
          <w:sz w:val="24"/>
          <w:szCs w:val="24"/>
        </w:rPr>
        <w:t xml:space="preserve"> Summary statistics were generated for key engagement and reach metrics, including total posts, views, interactions, and reach per platform and period.</w:t>
      </w:r>
    </w:p>
    <w:p w14:paraId="2E9D80D8" w14:textId="77777777" w:rsidR="00952787" w:rsidRPr="00952787" w:rsidRDefault="00952787" w:rsidP="00952787">
      <w:pPr>
        <w:pStyle w:val="ListParagraph"/>
        <w:rPr>
          <w:rFonts w:ascii="Times New Roman" w:hAnsi="Times New Roman" w:cs="Times New Roman"/>
          <w:sz w:val="24"/>
          <w:szCs w:val="24"/>
        </w:rPr>
      </w:pPr>
    </w:p>
    <w:p w14:paraId="4260F437" w14:textId="77777777" w:rsidR="00952787" w:rsidRPr="00952787" w:rsidRDefault="00952787" w:rsidP="00952787">
      <w:pPr>
        <w:pStyle w:val="ListParagraph"/>
        <w:numPr>
          <w:ilvl w:val="0"/>
          <w:numId w:val="16"/>
        </w:numPr>
        <w:rPr>
          <w:rFonts w:ascii="Times New Roman" w:hAnsi="Times New Roman" w:cs="Times New Roman"/>
          <w:sz w:val="24"/>
          <w:szCs w:val="24"/>
        </w:rPr>
      </w:pPr>
      <w:r w:rsidRPr="00952787">
        <w:rPr>
          <w:rFonts w:ascii="Times New Roman" w:hAnsi="Times New Roman" w:cs="Times New Roman"/>
          <w:b/>
          <w:bCs/>
          <w:sz w:val="24"/>
          <w:szCs w:val="24"/>
        </w:rPr>
        <w:t>Comparative Analysis:</w:t>
      </w:r>
      <w:r w:rsidRPr="00952787">
        <w:rPr>
          <w:rFonts w:ascii="Times New Roman" w:hAnsi="Times New Roman" w:cs="Times New Roman"/>
          <w:sz w:val="24"/>
          <w:szCs w:val="24"/>
        </w:rPr>
        <w:t xml:space="preserve"> To evaluate changes between Period 1 and Period 2, metrics were standardized using </w:t>
      </w:r>
      <w:r w:rsidRPr="00952787">
        <w:rPr>
          <w:rFonts w:ascii="Times New Roman" w:hAnsi="Times New Roman" w:cs="Times New Roman"/>
          <w:i/>
          <w:iCs/>
          <w:sz w:val="24"/>
          <w:szCs w:val="24"/>
        </w:rPr>
        <w:t>per-post averages</w:t>
      </w:r>
      <w:r w:rsidRPr="00952787">
        <w:rPr>
          <w:rFonts w:ascii="Times New Roman" w:hAnsi="Times New Roman" w:cs="Times New Roman"/>
          <w:sz w:val="24"/>
          <w:szCs w:val="24"/>
        </w:rPr>
        <w:t> and </w:t>
      </w:r>
      <w:r w:rsidRPr="00952787">
        <w:rPr>
          <w:rFonts w:ascii="Times New Roman" w:hAnsi="Times New Roman" w:cs="Times New Roman"/>
          <w:i/>
          <w:iCs/>
          <w:sz w:val="24"/>
          <w:szCs w:val="24"/>
        </w:rPr>
        <w:t>engagement rates by views (ER_byViews)</w:t>
      </w:r>
      <w:r w:rsidRPr="00952787">
        <w:rPr>
          <w:rFonts w:ascii="Times New Roman" w:hAnsi="Times New Roman" w:cs="Times New Roman"/>
          <w:sz w:val="24"/>
          <w:szCs w:val="24"/>
        </w:rPr>
        <w:t>, allowing fair comparison despite missing interaction data in Period 2.</w:t>
      </w:r>
    </w:p>
    <w:p w14:paraId="09FC8B41" w14:textId="77777777" w:rsidR="00952787" w:rsidRPr="00952787" w:rsidRDefault="00952787" w:rsidP="00952787">
      <w:pPr>
        <w:pStyle w:val="ListParagraph"/>
        <w:numPr>
          <w:ilvl w:val="0"/>
          <w:numId w:val="19"/>
        </w:numPr>
        <w:rPr>
          <w:rFonts w:ascii="Times New Roman" w:hAnsi="Times New Roman" w:cs="Times New Roman"/>
          <w:sz w:val="24"/>
          <w:szCs w:val="24"/>
        </w:rPr>
      </w:pPr>
      <w:r w:rsidRPr="00952787">
        <w:rPr>
          <w:rFonts w:ascii="Times New Roman" w:hAnsi="Times New Roman" w:cs="Times New Roman"/>
          <w:b/>
          <w:bCs/>
          <w:sz w:val="24"/>
          <w:szCs w:val="24"/>
        </w:rPr>
        <w:t>Visualization:</w:t>
      </w:r>
      <w:r w:rsidRPr="00952787">
        <w:rPr>
          <w:rFonts w:ascii="Times New Roman" w:hAnsi="Times New Roman" w:cs="Times New Roman"/>
          <w:sz w:val="24"/>
          <w:szCs w:val="24"/>
        </w:rPr>
        <w:t xml:space="preserve"> Multiple chart types were employed to enhance interpretability — bar charts for volume comparison, donut charts for website traffic sources, and lollipop or line plots for engagement and trend analysis.</w:t>
      </w:r>
    </w:p>
    <w:p w14:paraId="105DC68D" w14:textId="19FE4708" w:rsidR="00952787" w:rsidRDefault="00952787" w:rsidP="00952787">
      <w:pPr>
        <w:pStyle w:val="ListParagraph"/>
        <w:numPr>
          <w:ilvl w:val="0"/>
          <w:numId w:val="19"/>
        </w:numPr>
        <w:rPr>
          <w:rFonts w:ascii="Times New Roman" w:hAnsi="Times New Roman" w:cs="Times New Roman"/>
          <w:sz w:val="24"/>
          <w:szCs w:val="24"/>
        </w:rPr>
      </w:pPr>
      <w:r w:rsidRPr="00952787">
        <w:rPr>
          <w:rFonts w:ascii="Times New Roman" w:hAnsi="Times New Roman" w:cs="Times New Roman"/>
          <w:b/>
          <w:bCs/>
          <w:sz w:val="24"/>
          <w:szCs w:val="24"/>
        </w:rPr>
        <w:t>Interpretation:</w:t>
      </w:r>
      <w:r w:rsidRPr="00952787">
        <w:rPr>
          <w:rFonts w:ascii="Times New Roman" w:hAnsi="Times New Roman" w:cs="Times New Roman"/>
          <w:sz w:val="24"/>
          <w:szCs w:val="24"/>
        </w:rPr>
        <w:t xml:space="preserve"> Findings were contextualized in relation to audience behavior, posting frequency, and discoverability patterns, helping identify strengths and opportunities for improvement.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110328D" w14:textId="3CB65828" w:rsidR="00952787" w:rsidRPr="00A4530F" w:rsidRDefault="00952787" w:rsidP="00952787">
      <w:pPr>
        <w:pStyle w:val="Heading2"/>
        <w:rPr>
          <w:rFonts w:ascii="Times New Roman" w:hAnsi="Times New Roman" w:cs="Times New Roman"/>
          <w:color w:val="000000" w:themeColor="text1"/>
        </w:rPr>
      </w:pPr>
      <w:bookmarkStart w:id="11" w:name="_Toc213596987"/>
      <w:r w:rsidRPr="00A4530F">
        <w:rPr>
          <w:rFonts w:ascii="Times New Roman" w:hAnsi="Times New Roman" w:cs="Times New Roman"/>
          <w:color w:val="000000" w:themeColor="text1"/>
        </w:rPr>
        <w:t>3.2 Key Techniques and Computations</w:t>
      </w:r>
      <w:bookmarkEnd w:id="11"/>
    </w:p>
    <w:p w14:paraId="3D50699F" w14:textId="77777777" w:rsidR="00952787" w:rsidRPr="00A4530F" w:rsidRDefault="00952787" w:rsidP="00952787">
      <w:pPr>
        <w:rPr>
          <w:rFonts w:ascii="Times New Roman" w:hAnsi="Times New Roman" w:cs="Times New Roman"/>
        </w:rPr>
      </w:pPr>
    </w:p>
    <w:p w14:paraId="5DEB63D2" w14:textId="77777777" w:rsidR="00952787" w:rsidRPr="00952787" w:rsidRDefault="00952787" w:rsidP="00952787">
      <w:pPr>
        <w:rPr>
          <w:rFonts w:ascii="Times New Roman" w:hAnsi="Times New Roman" w:cs="Times New Roman"/>
          <w:sz w:val="24"/>
          <w:szCs w:val="24"/>
        </w:rPr>
      </w:pPr>
      <w:r w:rsidRPr="00952787">
        <w:rPr>
          <w:rFonts w:ascii="Times New Roman" w:hAnsi="Times New Roman" w:cs="Times New Roman"/>
          <w:sz w:val="24"/>
          <w:szCs w:val="24"/>
        </w:rPr>
        <w:t>To maintain comparability across both platforms and time periods, three key computations were applied:</w:t>
      </w:r>
    </w:p>
    <w:p w14:paraId="2A614E00" w14:textId="77777777" w:rsidR="00952787" w:rsidRPr="00A4530F" w:rsidRDefault="00952787" w:rsidP="00A4530F">
      <w:pPr>
        <w:pStyle w:val="ListParagraph"/>
        <w:numPr>
          <w:ilvl w:val="0"/>
          <w:numId w:val="24"/>
        </w:numPr>
        <w:rPr>
          <w:rFonts w:ascii="Times New Roman" w:hAnsi="Times New Roman" w:cs="Times New Roman"/>
          <w:sz w:val="24"/>
          <w:szCs w:val="24"/>
        </w:rPr>
      </w:pPr>
      <w:r w:rsidRPr="00A4530F">
        <w:rPr>
          <w:rFonts w:ascii="Times New Roman" w:hAnsi="Times New Roman" w:cs="Times New Roman"/>
          <w:b/>
          <w:bCs/>
          <w:sz w:val="24"/>
          <w:szCs w:val="24"/>
        </w:rPr>
        <w:t>Per-Post Metrics</w:t>
      </w:r>
      <w:r w:rsidRPr="00A4530F">
        <w:rPr>
          <w:rFonts w:ascii="Times New Roman" w:hAnsi="Times New Roman" w:cs="Times New Roman"/>
          <w:sz w:val="24"/>
          <w:szCs w:val="24"/>
        </w:rPr>
        <w:br/>
        <w:t>Visibility and engagement metrics were standardized using per-post averages:</w:t>
      </w:r>
    </w:p>
    <w:p w14:paraId="5BF6C19A" w14:textId="61FB159F" w:rsidR="00A4530F" w:rsidRPr="00A4530F" w:rsidRDefault="00A4530F" w:rsidP="00A4530F">
      <w:pPr>
        <w:ind w:left="360"/>
        <w:rPr>
          <w:rFonts w:ascii="Times New Roman" w:hAnsi="Times New Roman" w:cs="Times New Roman"/>
        </w:rPr>
      </w:pPr>
    </w:p>
    <w:p w14:paraId="23B437AE" w14:textId="77777777" w:rsidR="00952787" w:rsidRPr="00A4530F" w:rsidRDefault="00952787" w:rsidP="00A4530F">
      <w:pPr>
        <w:pStyle w:val="ListParagraph"/>
        <w:numPr>
          <w:ilvl w:val="0"/>
          <w:numId w:val="24"/>
        </w:numPr>
        <w:rPr>
          <w:rFonts w:ascii="Times New Roman" w:hAnsi="Times New Roman" w:cs="Times New Roman"/>
          <w:sz w:val="24"/>
          <w:szCs w:val="24"/>
        </w:rPr>
      </w:pPr>
      <w:r w:rsidRPr="00A4530F">
        <w:rPr>
          <w:rFonts w:ascii="Times New Roman" w:hAnsi="Times New Roman" w:cs="Times New Roman"/>
          <w:b/>
          <w:bCs/>
          <w:sz w:val="24"/>
          <w:szCs w:val="24"/>
        </w:rPr>
        <w:t>Engagement Rate by Views (ER_byViews)</w:t>
      </w:r>
      <w:r w:rsidRPr="00A4530F">
        <w:rPr>
          <w:rFonts w:ascii="Times New Roman" w:hAnsi="Times New Roman" w:cs="Times New Roman"/>
          <w:sz w:val="24"/>
          <w:szCs w:val="24"/>
        </w:rPr>
        <w:br/>
        <w:t>Engagement rate was calculated as the ratio of total interactions to total views:</w:t>
      </w:r>
    </w:p>
    <w:p w14:paraId="6798A16C" w14:textId="77777777" w:rsidR="00A4530F" w:rsidRPr="00454B77" w:rsidRDefault="00A4530F" w:rsidP="00A4530F">
      <w:pPr>
        <w:ind w:left="360"/>
        <w:rPr>
          <w:rFonts w:ascii="Times New Roman" w:hAnsi="Times New Roman" w:cs="Times New Roman"/>
        </w:rPr>
      </w:pPr>
    </w:p>
    <w:p w14:paraId="495FA59D" w14:textId="1216F989" w:rsidR="00454B77" w:rsidRDefault="00454B77" w:rsidP="00A4530F">
      <w:pPr>
        <w:ind w:left="360"/>
        <w:rPr>
          <w:rFonts w:ascii="Times New Roman" w:hAnsi="Times New Roman" w:cs="Times New Roman"/>
          <w:i/>
          <w:iCs/>
          <w:sz w:val="24"/>
          <w:szCs w:val="24"/>
        </w:rPr>
      </w:pPr>
      <w:r w:rsidRPr="00454B77">
        <w:rPr>
          <w:rFonts w:ascii="Times New Roman" w:hAnsi="Times New Roman" w:cs="Times New Roman"/>
          <w:i/>
          <w:iCs/>
          <w:sz w:val="24"/>
          <w:szCs w:val="24"/>
        </w:rPr>
        <w:t>(Note: ER was computed only for Period 1 because P2 interactions were unavailable.)</w:t>
      </w:r>
    </w:p>
    <w:p w14:paraId="4CDABEA9" w14:textId="77777777" w:rsidR="00BB6E6F" w:rsidRPr="00454B77" w:rsidRDefault="00BB6E6F" w:rsidP="00A4530F">
      <w:pPr>
        <w:ind w:left="360"/>
        <w:rPr>
          <w:rFonts w:ascii="Times New Roman" w:hAnsi="Times New Roman" w:cs="Times New Roman"/>
          <w:i/>
          <w:iCs/>
          <w:sz w:val="24"/>
          <w:szCs w:val="24"/>
        </w:rPr>
      </w:pPr>
    </w:p>
    <w:p w14:paraId="30264180" w14:textId="77777777" w:rsidR="00BB6E6F" w:rsidRPr="00BB6E6F" w:rsidRDefault="00952787" w:rsidP="00BB6E6F">
      <w:pPr>
        <w:pStyle w:val="ListParagraph"/>
        <w:numPr>
          <w:ilvl w:val="0"/>
          <w:numId w:val="24"/>
        </w:numPr>
        <w:rPr>
          <w:rFonts w:ascii="Times New Roman" w:hAnsi="Times New Roman" w:cs="Times New Roman"/>
        </w:rPr>
      </w:pPr>
      <w:r w:rsidRPr="00BB6E6F">
        <w:rPr>
          <w:rFonts w:ascii="Times New Roman" w:hAnsi="Times New Roman" w:cs="Times New Roman"/>
          <w:b/>
          <w:bCs/>
          <w:sz w:val="24"/>
          <w:szCs w:val="24"/>
        </w:rPr>
        <w:lastRenderedPageBreak/>
        <w:t>Posting Frequency (Posts per Week)</w:t>
      </w:r>
      <w:r w:rsidRPr="00BB6E6F">
        <w:rPr>
          <w:rFonts w:ascii="Times New Roman" w:hAnsi="Times New Roman" w:cs="Times New Roman"/>
          <w:sz w:val="24"/>
          <w:szCs w:val="24"/>
        </w:rPr>
        <w:br/>
      </w:r>
      <w:r w:rsidR="00BB6E6F" w:rsidRPr="00BB6E6F">
        <w:rPr>
          <w:rFonts w:ascii="Times New Roman" w:hAnsi="Times New Roman" w:cs="Times New Roman"/>
          <w:sz w:val="24"/>
          <w:szCs w:val="24"/>
        </w:rPr>
        <w:t>Content cadence was computed to evaluate how consistent posting activity influenced visibility:</w:t>
      </w:r>
    </w:p>
    <w:p w14:paraId="19EEB54D" w14:textId="2F1ABF36" w:rsidR="00A4530F" w:rsidRPr="00BB6E6F" w:rsidRDefault="00A4530F" w:rsidP="00BB6E6F">
      <w:pPr>
        <w:ind w:left="360"/>
        <w:rPr>
          <w:rFonts w:ascii="Times New Roman" w:hAnsi="Times New Roman" w:cs="Times New Roman"/>
        </w:rPr>
      </w:pPr>
      <m:oMathPara>
        <m:oMathParaPr>
          <m:jc m:val="left"/>
        </m:oMathParaPr>
        <m:oMath>
          <m:r>
            <w:rPr>
              <w:rFonts w:ascii="Cambria Math" w:hAnsi="Cambria Math" w:cs="Times New Roman"/>
            </w:rPr>
            <m:t>Posts_perWeek = Posts / (Days / 7)</m:t>
          </m:r>
        </m:oMath>
      </m:oMathPara>
    </w:p>
    <w:p w14:paraId="102C9300" w14:textId="62B1D32E" w:rsidR="00E3596A" w:rsidRDefault="00E3596A" w:rsidP="00952787">
      <w:pPr>
        <w:rPr>
          <w:rFonts w:ascii="Times New Roman" w:hAnsi="Times New Roman" w:cs="Times New Roman"/>
          <w:sz w:val="24"/>
          <w:szCs w:val="24"/>
        </w:rPr>
      </w:pPr>
      <w:r w:rsidRPr="00E3596A">
        <w:rPr>
          <w:rFonts w:ascii="Times New Roman" w:hAnsi="Times New Roman" w:cs="Times New Roman"/>
          <w:sz w:val="24"/>
          <w:szCs w:val="24"/>
        </w:rPr>
        <w:t>All transformations and validations were performed in R. Data integrity was verified through consistency checks using the summarize() and mutate() functions.</w:t>
      </w:r>
      <w:r w:rsidRPr="00E3596A">
        <w:rPr>
          <w:rFonts w:ascii="Times New Roman" w:hAnsi="Times New Roman" w:cs="Times New Roman"/>
          <w:sz w:val="24"/>
          <w:szCs w:val="24"/>
        </w:rPr>
        <w:br/>
        <w:t>The cleaned dataset was reshaped into tidy format to support visualization and cross-period comparative analysis.</w:t>
      </w:r>
    </w:p>
    <w:p w14:paraId="16F27557" w14:textId="77777777" w:rsidR="00BB6E6F" w:rsidRDefault="00BB6E6F" w:rsidP="00952787">
      <w:pPr>
        <w:rPr>
          <w:rFonts w:ascii="Times New Roman" w:hAnsi="Times New Roman" w:cs="Times New Roman"/>
          <w:sz w:val="24"/>
          <w:szCs w:val="24"/>
        </w:rPr>
      </w:pPr>
    </w:p>
    <w:p w14:paraId="644000BC" w14:textId="08EE0BF7" w:rsidR="00534FB0" w:rsidRPr="00534FB0" w:rsidRDefault="00534FB0" w:rsidP="00534FB0">
      <w:pPr>
        <w:pStyle w:val="Heading2"/>
        <w:rPr>
          <w:rFonts w:ascii="Times New Roman" w:hAnsi="Times New Roman" w:cs="Times New Roman"/>
          <w:color w:val="000000" w:themeColor="text1"/>
        </w:rPr>
      </w:pPr>
      <w:bookmarkStart w:id="12" w:name="_Toc213596988"/>
      <w:r w:rsidRPr="00534FB0">
        <w:rPr>
          <w:rFonts w:ascii="Times New Roman" w:hAnsi="Times New Roman" w:cs="Times New Roman"/>
          <w:color w:val="000000" w:themeColor="text1"/>
        </w:rPr>
        <w:t>3.3 Visualization Summary</w:t>
      </w:r>
      <w:bookmarkEnd w:id="12"/>
    </w:p>
    <w:p w14:paraId="219B3D43" w14:textId="77777777" w:rsidR="00534FB0" w:rsidRDefault="00534FB0" w:rsidP="00534FB0"/>
    <w:p w14:paraId="50BE6566" w14:textId="77777777" w:rsidR="00534FB0" w:rsidRDefault="00534FB0" w:rsidP="00534FB0">
      <w:pPr>
        <w:rPr>
          <w:rFonts w:ascii="Times New Roman" w:hAnsi="Times New Roman" w:cs="Times New Roman"/>
          <w:sz w:val="24"/>
          <w:szCs w:val="24"/>
        </w:rPr>
      </w:pPr>
      <w:r w:rsidRPr="00534FB0">
        <w:rPr>
          <w:rFonts w:ascii="Times New Roman" w:hAnsi="Times New Roman" w:cs="Times New Roman"/>
          <w:sz w:val="24"/>
          <w:szCs w:val="24"/>
        </w:rPr>
        <w:t>To communicate insights effectively, multiple visualization techniques were developed in R using the </w:t>
      </w:r>
      <w:r w:rsidRPr="00534FB0">
        <w:rPr>
          <w:rFonts w:ascii="Times New Roman" w:hAnsi="Times New Roman" w:cs="Times New Roman"/>
          <w:b/>
          <w:bCs/>
          <w:sz w:val="24"/>
          <w:szCs w:val="24"/>
        </w:rPr>
        <w:t>ggplot2</w:t>
      </w:r>
      <w:r w:rsidRPr="00534FB0">
        <w:rPr>
          <w:rFonts w:ascii="Times New Roman" w:hAnsi="Times New Roman" w:cs="Times New Roman"/>
          <w:sz w:val="24"/>
          <w:szCs w:val="24"/>
        </w:rPr>
        <w:t>, </w:t>
      </w:r>
      <w:r w:rsidRPr="00534FB0">
        <w:rPr>
          <w:rFonts w:ascii="Times New Roman" w:hAnsi="Times New Roman" w:cs="Times New Roman"/>
          <w:b/>
          <w:bCs/>
          <w:sz w:val="24"/>
          <w:szCs w:val="24"/>
        </w:rPr>
        <w:t>scales</w:t>
      </w:r>
      <w:r w:rsidRPr="00534FB0">
        <w:rPr>
          <w:rFonts w:ascii="Times New Roman" w:hAnsi="Times New Roman" w:cs="Times New Roman"/>
          <w:sz w:val="24"/>
          <w:szCs w:val="24"/>
        </w:rPr>
        <w:t>, and </w:t>
      </w:r>
      <w:r w:rsidRPr="00534FB0">
        <w:rPr>
          <w:rFonts w:ascii="Times New Roman" w:hAnsi="Times New Roman" w:cs="Times New Roman"/>
          <w:b/>
          <w:bCs/>
          <w:sz w:val="24"/>
          <w:szCs w:val="24"/>
        </w:rPr>
        <w:t>tidyverse</w:t>
      </w:r>
      <w:r w:rsidRPr="00534FB0">
        <w:rPr>
          <w:rFonts w:ascii="Times New Roman" w:hAnsi="Times New Roman" w:cs="Times New Roman"/>
          <w:sz w:val="24"/>
          <w:szCs w:val="24"/>
        </w:rPr>
        <w:t> libraries.</w:t>
      </w:r>
      <w:r w:rsidRPr="00534FB0">
        <w:rPr>
          <w:rFonts w:ascii="Times New Roman" w:hAnsi="Times New Roman" w:cs="Times New Roman"/>
          <w:sz w:val="24"/>
          <w:szCs w:val="24"/>
        </w:rPr>
        <w:br/>
        <w:t>The visual analysis emphasized interpretability, cross-platform comparison, and engagement trend detection across both observation periods.</w:t>
      </w:r>
    </w:p>
    <w:p w14:paraId="21A638BF" w14:textId="7ACFB012" w:rsidR="00150561" w:rsidRDefault="00534FB0" w:rsidP="00534FB0">
      <w:pPr>
        <w:ind w:left="720"/>
        <w:rPr>
          <w:rFonts w:ascii="Times New Roman" w:hAnsi="Times New Roman" w:cs="Times New Roman"/>
          <w:sz w:val="24"/>
          <w:szCs w:val="24"/>
        </w:rPr>
      </w:pPr>
      <w:r w:rsidRPr="00534FB0">
        <w:rPr>
          <w:rFonts w:ascii="Times New Roman" w:hAnsi="Times New Roman" w:cs="Times New Roman"/>
          <w:b/>
          <w:bCs/>
          <w:sz w:val="24"/>
          <w:szCs w:val="24"/>
        </w:rPr>
        <w:t xml:space="preserve">Bar </w:t>
      </w:r>
      <w:r w:rsidR="00150561">
        <w:rPr>
          <w:rFonts w:ascii="Times New Roman" w:hAnsi="Times New Roman" w:cs="Times New Roman"/>
          <w:b/>
          <w:bCs/>
          <w:sz w:val="24"/>
          <w:szCs w:val="24"/>
        </w:rPr>
        <w:t>c</w:t>
      </w:r>
      <w:r w:rsidRPr="00534FB0">
        <w:rPr>
          <w:rFonts w:ascii="Times New Roman" w:hAnsi="Times New Roman" w:cs="Times New Roman"/>
          <w:b/>
          <w:bCs/>
          <w:sz w:val="24"/>
          <w:szCs w:val="24"/>
        </w:rPr>
        <w:t>harts.</w:t>
      </w:r>
      <w:r w:rsidRPr="00534FB0">
        <w:rPr>
          <w:rFonts w:ascii="Times New Roman" w:hAnsi="Times New Roman" w:cs="Times New Roman"/>
          <w:sz w:val="24"/>
          <w:szCs w:val="24"/>
        </w:rPr>
        <w:br/>
      </w:r>
      <w:r w:rsidR="00150561" w:rsidRPr="00150561">
        <w:rPr>
          <w:rFonts w:ascii="Times New Roman" w:hAnsi="Times New Roman" w:cs="Times New Roman"/>
          <w:sz w:val="24"/>
          <w:szCs w:val="24"/>
        </w:rPr>
        <w:t>Used to summarize total </w:t>
      </w:r>
      <w:r w:rsidR="00150561" w:rsidRPr="00150561">
        <w:rPr>
          <w:rFonts w:ascii="Times New Roman" w:hAnsi="Times New Roman" w:cs="Times New Roman"/>
          <w:i/>
          <w:iCs/>
          <w:sz w:val="24"/>
          <w:szCs w:val="24"/>
        </w:rPr>
        <w:t>views</w:t>
      </w:r>
      <w:r w:rsidR="00150561" w:rsidRPr="00150561">
        <w:rPr>
          <w:rFonts w:ascii="Times New Roman" w:hAnsi="Times New Roman" w:cs="Times New Roman"/>
          <w:sz w:val="24"/>
          <w:szCs w:val="24"/>
        </w:rPr>
        <w:t>, </w:t>
      </w:r>
      <w:r w:rsidR="00150561" w:rsidRPr="00150561">
        <w:rPr>
          <w:rFonts w:ascii="Times New Roman" w:hAnsi="Times New Roman" w:cs="Times New Roman"/>
          <w:i/>
          <w:iCs/>
          <w:sz w:val="24"/>
          <w:szCs w:val="24"/>
        </w:rPr>
        <w:t>interactions</w:t>
      </w:r>
      <w:r w:rsidR="00150561" w:rsidRPr="00150561">
        <w:rPr>
          <w:rFonts w:ascii="Times New Roman" w:hAnsi="Times New Roman" w:cs="Times New Roman"/>
          <w:sz w:val="24"/>
          <w:szCs w:val="24"/>
        </w:rPr>
        <w:t>, and </w:t>
      </w:r>
      <w:r w:rsidR="00150561" w:rsidRPr="00150561">
        <w:rPr>
          <w:rFonts w:ascii="Times New Roman" w:hAnsi="Times New Roman" w:cs="Times New Roman"/>
          <w:i/>
          <w:iCs/>
          <w:sz w:val="24"/>
          <w:szCs w:val="24"/>
        </w:rPr>
        <w:t>reach</w:t>
      </w:r>
      <w:r w:rsidR="00150561" w:rsidRPr="00150561">
        <w:rPr>
          <w:rFonts w:ascii="Times New Roman" w:hAnsi="Times New Roman" w:cs="Times New Roman"/>
          <w:sz w:val="24"/>
          <w:szCs w:val="24"/>
        </w:rPr>
        <w:t xml:space="preserve"> for each platform and period. </w:t>
      </w:r>
      <w:r w:rsidR="0040000A" w:rsidRPr="0040000A">
        <w:rPr>
          <w:rFonts w:ascii="Times New Roman" w:hAnsi="Times New Roman" w:cs="Times New Roman"/>
          <w:sz w:val="24"/>
          <w:szCs w:val="24"/>
        </w:rPr>
        <w:t>These visualizations enabled a direct comparison of content performance and visibility evolution across both observation periods.</w:t>
      </w:r>
      <w:r w:rsidR="0040000A">
        <w:rPr>
          <w:rFonts w:ascii="Times New Roman" w:hAnsi="Times New Roman" w:cs="Times New Roman"/>
          <w:sz w:val="24"/>
          <w:szCs w:val="24"/>
        </w:rPr>
        <w:t xml:space="preserve"> </w:t>
      </w:r>
      <w:r w:rsidR="00150561" w:rsidRPr="000E6161">
        <w:rPr>
          <w:rFonts w:ascii="Times New Roman" w:hAnsi="Times New Roman" w:cs="Times New Roman"/>
          <w:i/>
          <w:iCs/>
          <w:sz w:val="24"/>
          <w:szCs w:val="24"/>
        </w:rPr>
        <w:t>(Figures 1–</w:t>
      </w:r>
      <w:r w:rsidR="0040000A">
        <w:rPr>
          <w:rFonts w:ascii="Times New Roman" w:hAnsi="Times New Roman" w:cs="Times New Roman"/>
          <w:i/>
          <w:iCs/>
          <w:sz w:val="24"/>
          <w:szCs w:val="24"/>
        </w:rPr>
        <w:t>3</w:t>
      </w:r>
      <w:r w:rsidR="00150561" w:rsidRPr="000E6161">
        <w:rPr>
          <w:rFonts w:ascii="Times New Roman" w:hAnsi="Times New Roman" w:cs="Times New Roman"/>
          <w:i/>
          <w:iCs/>
          <w:sz w:val="24"/>
          <w:szCs w:val="24"/>
        </w:rPr>
        <w:t>).</w:t>
      </w:r>
    </w:p>
    <w:p w14:paraId="3AEA82EB" w14:textId="3DAD22C4" w:rsidR="00150561" w:rsidRDefault="00534FB0" w:rsidP="00534FB0">
      <w:pPr>
        <w:ind w:left="720"/>
        <w:rPr>
          <w:rFonts w:ascii="Times New Roman" w:hAnsi="Times New Roman" w:cs="Times New Roman"/>
          <w:sz w:val="24"/>
          <w:szCs w:val="24"/>
        </w:rPr>
      </w:pPr>
      <w:r w:rsidRPr="00534FB0">
        <w:rPr>
          <w:rFonts w:ascii="Times New Roman" w:hAnsi="Times New Roman" w:cs="Times New Roman"/>
          <w:b/>
          <w:bCs/>
          <w:sz w:val="24"/>
          <w:szCs w:val="24"/>
        </w:rPr>
        <w:t xml:space="preserve">Donut </w:t>
      </w:r>
      <w:r w:rsidR="00150561">
        <w:rPr>
          <w:rFonts w:ascii="Times New Roman" w:hAnsi="Times New Roman" w:cs="Times New Roman"/>
          <w:b/>
          <w:bCs/>
          <w:sz w:val="24"/>
          <w:szCs w:val="24"/>
        </w:rPr>
        <w:t>c</w:t>
      </w:r>
      <w:r w:rsidRPr="00534FB0">
        <w:rPr>
          <w:rFonts w:ascii="Times New Roman" w:hAnsi="Times New Roman" w:cs="Times New Roman"/>
          <w:b/>
          <w:bCs/>
          <w:sz w:val="24"/>
          <w:szCs w:val="24"/>
        </w:rPr>
        <w:t>hart.</w:t>
      </w:r>
      <w:r w:rsidRPr="00534FB0">
        <w:rPr>
          <w:rFonts w:ascii="Times New Roman" w:hAnsi="Times New Roman" w:cs="Times New Roman"/>
          <w:sz w:val="24"/>
          <w:szCs w:val="24"/>
        </w:rPr>
        <w:br/>
      </w:r>
      <w:r w:rsidR="00BB508C" w:rsidRPr="00BB508C">
        <w:rPr>
          <w:rFonts w:ascii="Times New Roman" w:hAnsi="Times New Roman" w:cs="Times New Roman"/>
          <w:sz w:val="24"/>
          <w:szCs w:val="24"/>
        </w:rPr>
        <w:t>Used to visualize website traffic distribution from Google Analytics, this chart presents the proportion of sessions by source (e.g., Direct, Google, Bing, Facebook) and highlights the dominance of direct navigation and organic search</w:t>
      </w:r>
      <w:r w:rsidR="00BB508C" w:rsidRPr="00BB508C">
        <w:rPr>
          <w:rFonts w:ascii="Times New Roman" w:hAnsi="Times New Roman" w:cs="Times New Roman"/>
          <w:i/>
          <w:iCs/>
          <w:sz w:val="24"/>
          <w:szCs w:val="24"/>
        </w:rPr>
        <w:t xml:space="preserve"> </w:t>
      </w:r>
      <w:r w:rsidR="00150561" w:rsidRPr="000E6161">
        <w:rPr>
          <w:rFonts w:ascii="Times New Roman" w:hAnsi="Times New Roman" w:cs="Times New Roman"/>
          <w:i/>
          <w:iCs/>
          <w:sz w:val="24"/>
          <w:szCs w:val="24"/>
        </w:rPr>
        <w:t xml:space="preserve">(Figure </w:t>
      </w:r>
      <w:r w:rsidR="00BB508C">
        <w:rPr>
          <w:rFonts w:ascii="Times New Roman" w:hAnsi="Times New Roman" w:cs="Times New Roman"/>
          <w:i/>
          <w:iCs/>
          <w:sz w:val="24"/>
          <w:szCs w:val="24"/>
        </w:rPr>
        <w:t>4</w:t>
      </w:r>
      <w:r w:rsidR="00150561" w:rsidRPr="000E6161">
        <w:rPr>
          <w:rFonts w:ascii="Times New Roman" w:hAnsi="Times New Roman" w:cs="Times New Roman"/>
          <w:i/>
          <w:iCs/>
          <w:sz w:val="24"/>
          <w:szCs w:val="24"/>
        </w:rPr>
        <w:t>).</w:t>
      </w:r>
    </w:p>
    <w:p w14:paraId="0D26F252" w14:textId="4E8D27C7" w:rsidR="00150561" w:rsidRDefault="00534FB0" w:rsidP="00534FB0">
      <w:pPr>
        <w:ind w:left="720"/>
        <w:rPr>
          <w:rFonts w:ascii="Times New Roman" w:hAnsi="Times New Roman" w:cs="Times New Roman"/>
          <w:sz w:val="24"/>
          <w:szCs w:val="24"/>
        </w:rPr>
      </w:pPr>
      <w:r w:rsidRPr="00534FB0">
        <w:rPr>
          <w:rFonts w:ascii="Times New Roman" w:hAnsi="Times New Roman" w:cs="Times New Roman"/>
          <w:b/>
          <w:bCs/>
          <w:sz w:val="24"/>
          <w:szCs w:val="24"/>
        </w:rPr>
        <w:t xml:space="preserve">Lollipop </w:t>
      </w:r>
      <w:r w:rsidR="00150561">
        <w:rPr>
          <w:rFonts w:ascii="Times New Roman" w:hAnsi="Times New Roman" w:cs="Times New Roman"/>
          <w:b/>
          <w:bCs/>
          <w:sz w:val="24"/>
          <w:szCs w:val="24"/>
        </w:rPr>
        <w:t>c</w:t>
      </w:r>
      <w:r w:rsidRPr="00534FB0">
        <w:rPr>
          <w:rFonts w:ascii="Times New Roman" w:hAnsi="Times New Roman" w:cs="Times New Roman"/>
          <w:b/>
          <w:bCs/>
          <w:sz w:val="24"/>
          <w:szCs w:val="24"/>
        </w:rPr>
        <w:t>hart.</w:t>
      </w:r>
      <w:r w:rsidRPr="00534FB0">
        <w:rPr>
          <w:rFonts w:ascii="Times New Roman" w:hAnsi="Times New Roman" w:cs="Times New Roman"/>
          <w:sz w:val="24"/>
          <w:szCs w:val="24"/>
        </w:rPr>
        <w:br/>
      </w:r>
      <w:r w:rsidR="00BB508C" w:rsidRPr="00BB508C">
        <w:rPr>
          <w:rFonts w:ascii="Times New Roman" w:hAnsi="Times New Roman" w:cs="Times New Roman"/>
          <w:sz w:val="24"/>
          <w:szCs w:val="24"/>
        </w:rPr>
        <w:t>Applied to compare the engagement rate by views (ER_byViews) across platforms, this visualization emphasizes engagement disparities and clearly indicates the absence of interaction data for Period 2</w:t>
      </w:r>
      <w:r w:rsidR="00BB508C" w:rsidRPr="00BB508C">
        <w:rPr>
          <w:rFonts w:ascii="Times New Roman" w:hAnsi="Times New Roman" w:cs="Times New Roman"/>
          <w:i/>
          <w:iCs/>
          <w:sz w:val="24"/>
          <w:szCs w:val="24"/>
        </w:rPr>
        <w:t xml:space="preserve"> </w:t>
      </w:r>
      <w:r w:rsidR="00150561" w:rsidRPr="000E6161">
        <w:rPr>
          <w:rFonts w:ascii="Times New Roman" w:hAnsi="Times New Roman" w:cs="Times New Roman"/>
          <w:i/>
          <w:iCs/>
          <w:sz w:val="24"/>
          <w:szCs w:val="24"/>
        </w:rPr>
        <w:t xml:space="preserve">(Figure </w:t>
      </w:r>
      <w:r w:rsidR="00BB508C">
        <w:rPr>
          <w:rFonts w:ascii="Times New Roman" w:hAnsi="Times New Roman" w:cs="Times New Roman"/>
          <w:i/>
          <w:iCs/>
          <w:sz w:val="24"/>
          <w:szCs w:val="24"/>
        </w:rPr>
        <w:t>5</w:t>
      </w:r>
      <w:r w:rsidR="00150561" w:rsidRPr="000E6161">
        <w:rPr>
          <w:rFonts w:ascii="Times New Roman" w:hAnsi="Times New Roman" w:cs="Times New Roman"/>
          <w:i/>
          <w:iCs/>
          <w:sz w:val="24"/>
          <w:szCs w:val="24"/>
        </w:rPr>
        <w:t>).</w:t>
      </w:r>
    </w:p>
    <w:p w14:paraId="431EB114" w14:textId="2768578C" w:rsidR="00150561" w:rsidRDefault="00534FB0" w:rsidP="00BB508C">
      <w:pPr>
        <w:ind w:left="720"/>
        <w:rPr>
          <w:rFonts w:ascii="Times New Roman" w:hAnsi="Times New Roman" w:cs="Times New Roman"/>
          <w:sz w:val="24"/>
          <w:szCs w:val="24"/>
        </w:rPr>
      </w:pPr>
      <w:r w:rsidRPr="00534FB0">
        <w:rPr>
          <w:rFonts w:ascii="Times New Roman" w:hAnsi="Times New Roman" w:cs="Times New Roman"/>
          <w:b/>
          <w:bCs/>
          <w:sz w:val="24"/>
          <w:szCs w:val="24"/>
        </w:rPr>
        <w:t xml:space="preserve">Line </w:t>
      </w:r>
      <w:r w:rsidR="00150561">
        <w:rPr>
          <w:rFonts w:ascii="Times New Roman" w:hAnsi="Times New Roman" w:cs="Times New Roman"/>
          <w:b/>
          <w:bCs/>
          <w:sz w:val="24"/>
          <w:szCs w:val="24"/>
        </w:rPr>
        <w:t>c</w:t>
      </w:r>
      <w:r w:rsidRPr="00534FB0">
        <w:rPr>
          <w:rFonts w:ascii="Times New Roman" w:hAnsi="Times New Roman" w:cs="Times New Roman"/>
          <w:b/>
          <w:bCs/>
          <w:sz w:val="24"/>
          <w:szCs w:val="24"/>
        </w:rPr>
        <w:t>hart.</w:t>
      </w:r>
      <w:r w:rsidRPr="00534FB0">
        <w:rPr>
          <w:rFonts w:ascii="Times New Roman" w:hAnsi="Times New Roman" w:cs="Times New Roman"/>
          <w:sz w:val="24"/>
          <w:szCs w:val="24"/>
        </w:rPr>
        <w:br/>
      </w:r>
      <w:r w:rsidR="00BB508C" w:rsidRPr="00BB508C">
        <w:rPr>
          <w:rFonts w:ascii="Times New Roman" w:hAnsi="Times New Roman" w:cs="Times New Roman"/>
          <w:sz w:val="24"/>
          <w:szCs w:val="24"/>
        </w:rPr>
        <w:t>Used to illustrate total view growth between Period 1 and Period 2 for each platform, this visualization enables quick interpretation of percentage-based performance shifts over time</w:t>
      </w:r>
      <w:r w:rsidR="00BB508C" w:rsidRPr="00BB508C">
        <w:rPr>
          <w:rFonts w:ascii="Times New Roman" w:hAnsi="Times New Roman" w:cs="Times New Roman"/>
          <w:i/>
          <w:iCs/>
          <w:sz w:val="24"/>
          <w:szCs w:val="24"/>
        </w:rPr>
        <w:t xml:space="preserve"> </w:t>
      </w:r>
      <w:r w:rsidR="00150561" w:rsidRPr="000E6161">
        <w:rPr>
          <w:rFonts w:ascii="Times New Roman" w:hAnsi="Times New Roman" w:cs="Times New Roman"/>
          <w:i/>
          <w:iCs/>
          <w:sz w:val="24"/>
          <w:szCs w:val="24"/>
        </w:rPr>
        <w:t xml:space="preserve">(Figure </w:t>
      </w:r>
      <w:r w:rsidR="00BB508C">
        <w:rPr>
          <w:rFonts w:ascii="Times New Roman" w:hAnsi="Times New Roman" w:cs="Times New Roman"/>
          <w:i/>
          <w:iCs/>
          <w:sz w:val="24"/>
          <w:szCs w:val="24"/>
        </w:rPr>
        <w:t>6</w:t>
      </w:r>
      <w:r w:rsidR="00150561" w:rsidRPr="000E6161">
        <w:rPr>
          <w:rFonts w:ascii="Times New Roman" w:hAnsi="Times New Roman" w:cs="Times New Roman"/>
          <w:i/>
          <w:iCs/>
          <w:sz w:val="24"/>
          <w:szCs w:val="24"/>
        </w:rPr>
        <w:t>)</w:t>
      </w:r>
      <w:r w:rsidR="00150561" w:rsidRPr="00150561">
        <w:rPr>
          <w:rFonts w:ascii="Times New Roman" w:hAnsi="Times New Roman" w:cs="Times New Roman"/>
          <w:sz w:val="24"/>
          <w:szCs w:val="24"/>
        </w:rPr>
        <w:t>.</w:t>
      </w:r>
    </w:p>
    <w:p w14:paraId="5BF76FE2" w14:textId="77777777" w:rsidR="00BB508C" w:rsidRDefault="00BB508C" w:rsidP="00BB508C">
      <w:pPr>
        <w:ind w:left="720"/>
        <w:rPr>
          <w:rFonts w:ascii="Times New Roman" w:hAnsi="Times New Roman" w:cs="Times New Roman"/>
          <w:sz w:val="24"/>
          <w:szCs w:val="24"/>
        </w:rPr>
      </w:pPr>
    </w:p>
    <w:p w14:paraId="1DFCAC2E" w14:textId="77777777" w:rsidR="00BB508C" w:rsidRDefault="00BB508C" w:rsidP="00BB508C">
      <w:pPr>
        <w:ind w:left="720"/>
        <w:rPr>
          <w:rFonts w:ascii="Times New Roman" w:hAnsi="Times New Roman" w:cs="Times New Roman"/>
          <w:sz w:val="24"/>
          <w:szCs w:val="24"/>
        </w:rPr>
      </w:pPr>
    </w:p>
    <w:p w14:paraId="76BC8F0E" w14:textId="491D99A7" w:rsidR="00150561" w:rsidRPr="00534FB0" w:rsidRDefault="00534FB0" w:rsidP="00150561">
      <w:pPr>
        <w:ind w:left="720"/>
        <w:rPr>
          <w:rFonts w:ascii="Times New Roman" w:hAnsi="Times New Roman" w:cs="Times New Roman"/>
          <w:sz w:val="24"/>
          <w:szCs w:val="24"/>
        </w:rPr>
      </w:pPr>
      <w:r w:rsidRPr="00534FB0">
        <w:rPr>
          <w:rFonts w:ascii="Times New Roman" w:hAnsi="Times New Roman" w:cs="Times New Roman"/>
          <w:b/>
          <w:bCs/>
          <w:sz w:val="24"/>
          <w:szCs w:val="24"/>
        </w:rPr>
        <w:lastRenderedPageBreak/>
        <w:t xml:space="preserve">Cadence </w:t>
      </w:r>
      <w:r w:rsidR="00150561">
        <w:rPr>
          <w:rFonts w:ascii="Times New Roman" w:hAnsi="Times New Roman" w:cs="Times New Roman"/>
          <w:b/>
          <w:bCs/>
          <w:sz w:val="24"/>
          <w:szCs w:val="24"/>
        </w:rPr>
        <w:t>c</w:t>
      </w:r>
      <w:r w:rsidRPr="00534FB0">
        <w:rPr>
          <w:rFonts w:ascii="Times New Roman" w:hAnsi="Times New Roman" w:cs="Times New Roman"/>
          <w:b/>
          <w:bCs/>
          <w:sz w:val="24"/>
          <w:szCs w:val="24"/>
        </w:rPr>
        <w:t>hart (Posting Frequency vs. Views per Post).</w:t>
      </w:r>
      <w:r w:rsidRPr="00534FB0">
        <w:rPr>
          <w:rFonts w:ascii="Times New Roman" w:hAnsi="Times New Roman" w:cs="Times New Roman"/>
          <w:sz w:val="24"/>
          <w:szCs w:val="24"/>
        </w:rPr>
        <w:br/>
      </w:r>
      <w:r w:rsidR="00BB508C" w:rsidRPr="00BB508C">
        <w:rPr>
          <w:rFonts w:ascii="Times New Roman" w:hAnsi="Times New Roman" w:cs="Times New Roman"/>
          <w:sz w:val="24"/>
          <w:szCs w:val="24"/>
        </w:rPr>
        <w:t xml:space="preserve">Used to analyze whether increased posting activity corresponded with higher visibility, these charts display directional arrows (P1 → P2) to represent changes in posting rate and performance, showing that content quality influenced engagement more strongly than posting volume </w:t>
      </w:r>
      <w:r w:rsidR="00150561" w:rsidRPr="00BB508C">
        <w:rPr>
          <w:rFonts w:ascii="Times New Roman" w:hAnsi="Times New Roman" w:cs="Times New Roman"/>
          <w:i/>
          <w:iCs/>
          <w:sz w:val="24"/>
          <w:szCs w:val="24"/>
        </w:rPr>
        <w:t xml:space="preserve">(Figure </w:t>
      </w:r>
      <w:r w:rsidR="00BB508C" w:rsidRPr="00BB508C">
        <w:rPr>
          <w:rFonts w:ascii="Times New Roman" w:hAnsi="Times New Roman" w:cs="Times New Roman"/>
          <w:i/>
          <w:iCs/>
          <w:sz w:val="24"/>
          <w:szCs w:val="24"/>
        </w:rPr>
        <w:t>7-9</w:t>
      </w:r>
      <w:r w:rsidR="00150561" w:rsidRPr="00BB508C">
        <w:rPr>
          <w:rFonts w:ascii="Times New Roman" w:hAnsi="Times New Roman" w:cs="Times New Roman"/>
          <w:i/>
          <w:iCs/>
          <w:sz w:val="24"/>
          <w:szCs w:val="24"/>
        </w:rPr>
        <w:t>)</w:t>
      </w:r>
      <w:r w:rsidR="00BB508C">
        <w:rPr>
          <w:rFonts w:ascii="Times New Roman" w:hAnsi="Times New Roman" w:cs="Times New Roman"/>
          <w:sz w:val="24"/>
          <w:szCs w:val="24"/>
        </w:rPr>
        <w:t>.</w:t>
      </w:r>
    </w:p>
    <w:p w14:paraId="51E7473B" w14:textId="4A7F08B6" w:rsidR="00067AEA" w:rsidRPr="009801C7" w:rsidRDefault="00067AEA" w:rsidP="00B14A2F">
      <w:pPr>
        <w:rPr>
          <w:rFonts w:ascii="Times New Roman" w:hAnsi="Times New Roman" w:cs="Times New Roman"/>
          <w:b/>
          <w:bCs/>
          <w:i/>
          <w:iCs/>
          <w:sz w:val="24"/>
          <w:szCs w:val="24"/>
        </w:rPr>
      </w:pPr>
      <w:r w:rsidRPr="009801C7">
        <w:rPr>
          <w:rFonts w:ascii="Times New Roman" w:hAnsi="Times New Roman" w:cs="Times New Roman"/>
          <w:sz w:val="24"/>
          <w:szCs w:val="24"/>
        </w:rPr>
        <w:t>Each visualization served a distinct analytical purpose, transforming raw numerical outputs into intuitive and interpretable patterns that support the data-driven conclusions presented in Section 4 – Results.</w:t>
      </w:r>
      <w:r w:rsidRPr="00067AEA">
        <w:br/>
      </w:r>
      <w:r w:rsidRPr="009801C7">
        <w:rPr>
          <w:rFonts w:ascii="Times New Roman" w:hAnsi="Times New Roman" w:cs="Times New Roman"/>
          <w:b/>
          <w:bCs/>
          <w:i/>
          <w:iCs/>
          <w:sz w:val="24"/>
          <w:szCs w:val="24"/>
        </w:rPr>
        <w:t xml:space="preserve">Note. </w:t>
      </w:r>
      <w:r w:rsidRPr="009801C7">
        <w:rPr>
          <w:rFonts w:ascii="Times New Roman" w:hAnsi="Times New Roman" w:cs="Times New Roman"/>
          <w:i/>
          <w:iCs/>
          <w:sz w:val="24"/>
          <w:szCs w:val="24"/>
        </w:rPr>
        <w:t>Full-size versions of all visualizations are provided in Appendix A – Visual Outputs for reference.</w:t>
      </w:r>
    </w:p>
    <w:p w14:paraId="6718857B" w14:textId="29C3A6EB" w:rsidR="00534FB0" w:rsidRPr="00534FB0" w:rsidRDefault="00534FB0" w:rsidP="00534FB0">
      <w:pPr>
        <w:pStyle w:val="Heading1"/>
        <w:rPr>
          <w:rFonts w:ascii="Times New Roman" w:hAnsi="Times New Roman" w:cs="Times New Roman"/>
          <w:color w:val="000000" w:themeColor="text1"/>
        </w:rPr>
      </w:pPr>
      <w:bookmarkStart w:id="13" w:name="_Toc213596989"/>
      <w:r w:rsidRPr="00534FB0">
        <w:rPr>
          <w:rFonts w:ascii="Times New Roman" w:hAnsi="Times New Roman" w:cs="Times New Roman"/>
          <w:color w:val="000000" w:themeColor="text1"/>
        </w:rPr>
        <w:t xml:space="preserve">4. </w:t>
      </w:r>
      <w:r w:rsidR="00B061C9">
        <w:rPr>
          <w:rFonts w:ascii="Times New Roman" w:hAnsi="Times New Roman" w:cs="Times New Roman"/>
          <w:color w:val="000000" w:themeColor="text1"/>
        </w:rPr>
        <w:t>RESULTS</w:t>
      </w:r>
      <w:bookmarkEnd w:id="13"/>
    </w:p>
    <w:p w14:paraId="32C59A93" w14:textId="77777777" w:rsidR="00534FB0" w:rsidRPr="00534FB0" w:rsidRDefault="00534FB0" w:rsidP="00534FB0">
      <w:pPr>
        <w:pStyle w:val="Heading2"/>
        <w:rPr>
          <w:color w:val="000000" w:themeColor="text1"/>
        </w:rPr>
      </w:pPr>
      <w:bookmarkStart w:id="14" w:name="_Toc213596990"/>
      <w:r w:rsidRPr="00534FB0">
        <w:rPr>
          <w:color w:val="000000" w:themeColor="text1"/>
        </w:rPr>
        <w:t>4.1 Overview of Analytical Outputs</w:t>
      </w:r>
      <w:bookmarkEnd w:id="14"/>
    </w:p>
    <w:p w14:paraId="61C7B98A" w14:textId="77777777" w:rsidR="00534FB0" w:rsidRPr="00534FB0" w:rsidRDefault="00534FB0" w:rsidP="00534FB0">
      <w:pPr>
        <w:rPr>
          <w:rFonts w:ascii="Times New Roman" w:hAnsi="Times New Roman" w:cs="Times New Roman"/>
          <w:sz w:val="24"/>
          <w:szCs w:val="24"/>
        </w:rPr>
      </w:pPr>
      <w:r w:rsidRPr="00534FB0">
        <w:rPr>
          <w:rFonts w:ascii="Times New Roman" w:hAnsi="Times New Roman" w:cs="Times New Roman"/>
          <w:sz w:val="24"/>
          <w:szCs w:val="24"/>
        </w:rPr>
        <w:t>R-based quantitative analysis produced numerical summaries and visual outputs that evaluated Achieving Abilities LLC’s digital performance across two distinct observation periods.</w:t>
      </w:r>
      <w:r w:rsidRPr="00534FB0">
        <w:rPr>
          <w:rFonts w:ascii="Times New Roman" w:hAnsi="Times New Roman" w:cs="Times New Roman"/>
          <w:sz w:val="24"/>
          <w:szCs w:val="24"/>
        </w:rPr>
        <w:br/>
        <w:t>Data transformations were executed through </w:t>
      </w:r>
      <w:r w:rsidRPr="00534FB0">
        <w:rPr>
          <w:rFonts w:ascii="Times New Roman" w:hAnsi="Times New Roman" w:cs="Times New Roman"/>
          <w:b/>
          <w:bCs/>
          <w:sz w:val="24"/>
          <w:szCs w:val="24"/>
        </w:rPr>
        <w:t>mutate()</w:t>
      </w:r>
      <w:r w:rsidRPr="00534FB0">
        <w:rPr>
          <w:rFonts w:ascii="Times New Roman" w:hAnsi="Times New Roman" w:cs="Times New Roman"/>
          <w:sz w:val="24"/>
          <w:szCs w:val="24"/>
        </w:rPr>
        <w:t>, </w:t>
      </w:r>
      <w:r w:rsidRPr="00534FB0">
        <w:rPr>
          <w:rFonts w:ascii="Times New Roman" w:hAnsi="Times New Roman" w:cs="Times New Roman"/>
          <w:b/>
          <w:bCs/>
          <w:sz w:val="24"/>
          <w:szCs w:val="24"/>
        </w:rPr>
        <w:t>summarize()</w:t>
      </w:r>
      <w:r w:rsidRPr="00534FB0">
        <w:rPr>
          <w:rFonts w:ascii="Times New Roman" w:hAnsi="Times New Roman" w:cs="Times New Roman"/>
          <w:sz w:val="24"/>
          <w:szCs w:val="24"/>
        </w:rPr>
        <w:t>, and visualization pipelines to derive per-post averages and engagement metrics.</w:t>
      </w:r>
    </w:p>
    <w:p w14:paraId="4625CF8E" w14:textId="77777777" w:rsidR="00534FB0" w:rsidRPr="00534FB0" w:rsidRDefault="00534FB0" w:rsidP="00534FB0">
      <w:pPr>
        <w:rPr>
          <w:rFonts w:ascii="Times New Roman" w:hAnsi="Times New Roman" w:cs="Times New Roman"/>
          <w:sz w:val="24"/>
          <w:szCs w:val="24"/>
        </w:rPr>
      </w:pPr>
      <w:r w:rsidRPr="00534FB0">
        <w:rPr>
          <w:rFonts w:ascii="Times New Roman" w:hAnsi="Times New Roman" w:cs="Times New Roman"/>
          <w:b/>
          <w:bCs/>
          <w:sz w:val="24"/>
          <w:szCs w:val="24"/>
        </w:rPr>
        <w:t>Table 2</w:t>
      </w:r>
      <w:r w:rsidRPr="00534FB0">
        <w:rPr>
          <w:rFonts w:ascii="Times New Roman" w:hAnsi="Times New Roman" w:cs="Times New Roman"/>
          <w:sz w:val="24"/>
          <w:szCs w:val="24"/>
        </w:rPr>
        <w:t> presents the computed key performance indicators (KPIs) for Instagram and Facebook during both observation periods.</w:t>
      </w:r>
    </w:p>
    <w:p w14:paraId="3E39CBC9" w14:textId="1C819403" w:rsidR="00534FB0" w:rsidRDefault="00534FB0" w:rsidP="00534FB0">
      <w:pPr>
        <w:rPr>
          <w:rFonts w:ascii="Times New Roman" w:hAnsi="Times New Roman" w:cs="Times New Roman"/>
          <w:i/>
          <w:iCs/>
          <w:sz w:val="24"/>
          <w:szCs w:val="24"/>
        </w:rPr>
      </w:pPr>
      <w:r w:rsidRPr="00534FB0">
        <w:rPr>
          <w:rFonts w:ascii="Times New Roman" w:hAnsi="Times New Roman" w:cs="Times New Roman"/>
          <w:b/>
          <w:bCs/>
          <w:sz w:val="24"/>
          <w:szCs w:val="24"/>
        </w:rPr>
        <w:t>Table 2</w:t>
      </w:r>
      <w:r w:rsidRPr="00534FB0">
        <w:rPr>
          <w:rFonts w:ascii="Times New Roman" w:hAnsi="Times New Roman" w:cs="Times New Roman"/>
          <w:sz w:val="24"/>
          <w:szCs w:val="24"/>
        </w:rPr>
        <w:br/>
      </w:r>
      <w:r w:rsidRPr="00534FB0">
        <w:rPr>
          <w:rFonts w:ascii="Times New Roman" w:hAnsi="Times New Roman" w:cs="Times New Roman"/>
          <w:i/>
          <w:iCs/>
          <w:sz w:val="24"/>
          <w:szCs w:val="24"/>
        </w:rPr>
        <w:t>Performance summary of Facebook and Instagram (Period 1 vs. Period 2)</w:t>
      </w:r>
    </w:p>
    <w:tbl>
      <w:tblPr>
        <w:tblStyle w:val="TableGrid"/>
        <w:tblW w:w="0" w:type="auto"/>
        <w:tblLook w:val="04A0" w:firstRow="1" w:lastRow="0" w:firstColumn="1" w:lastColumn="0" w:noHBand="0" w:noVBand="1"/>
      </w:tblPr>
      <w:tblGrid>
        <w:gridCol w:w="1284"/>
        <w:gridCol w:w="1568"/>
        <w:gridCol w:w="967"/>
        <w:gridCol w:w="994"/>
        <w:gridCol w:w="1003"/>
        <w:gridCol w:w="994"/>
        <w:gridCol w:w="1003"/>
        <w:gridCol w:w="1537"/>
      </w:tblGrid>
      <w:tr w:rsidR="00150561" w14:paraId="5CF3BAAF" w14:textId="77777777" w:rsidTr="00150561">
        <w:tc>
          <w:tcPr>
            <w:tcW w:w="445" w:type="dxa"/>
          </w:tcPr>
          <w:p w14:paraId="1ACBD7DB"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Platform</w:t>
            </w:r>
          </w:p>
        </w:tc>
        <w:tc>
          <w:tcPr>
            <w:tcW w:w="1918" w:type="dxa"/>
          </w:tcPr>
          <w:p w14:paraId="1924AB34"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Period</w:t>
            </w:r>
          </w:p>
        </w:tc>
        <w:tc>
          <w:tcPr>
            <w:tcW w:w="1080" w:type="dxa"/>
          </w:tcPr>
          <w:p w14:paraId="2EC897AC"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Posts</w:t>
            </w:r>
          </w:p>
        </w:tc>
        <w:tc>
          <w:tcPr>
            <w:tcW w:w="1080" w:type="dxa"/>
          </w:tcPr>
          <w:p w14:paraId="606F7AA6"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Total Views</w:t>
            </w:r>
          </w:p>
        </w:tc>
        <w:tc>
          <w:tcPr>
            <w:tcW w:w="1080" w:type="dxa"/>
          </w:tcPr>
          <w:p w14:paraId="2FC111FD"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Reach</w:t>
            </w:r>
          </w:p>
        </w:tc>
        <w:tc>
          <w:tcPr>
            <w:tcW w:w="1080" w:type="dxa"/>
          </w:tcPr>
          <w:p w14:paraId="1CDBEF07"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Views per Post</w:t>
            </w:r>
          </w:p>
        </w:tc>
        <w:tc>
          <w:tcPr>
            <w:tcW w:w="1080" w:type="dxa"/>
          </w:tcPr>
          <w:p w14:paraId="3C6DAA66"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Reach per Post</w:t>
            </w:r>
          </w:p>
        </w:tc>
        <w:tc>
          <w:tcPr>
            <w:tcW w:w="1537" w:type="dxa"/>
          </w:tcPr>
          <w:p w14:paraId="562ED023"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ER_byViews (%)</w:t>
            </w:r>
          </w:p>
        </w:tc>
      </w:tr>
      <w:tr w:rsidR="00150561" w14:paraId="698D3D0F" w14:textId="77777777" w:rsidTr="00150561">
        <w:tc>
          <w:tcPr>
            <w:tcW w:w="445" w:type="dxa"/>
          </w:tcPr>
          <w:p w14:paraId="0D4DC1F7"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Instagram</w:t>
            </w:r>
          </w:p>
        </w:tc>
        <w:tc>
          <w:tcPr>
            <w:tcW w:w="1918" w:type="dxa"/>
          </w:tcPr>
          <w:p w14:paraId="7B16D3E7"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P1 (Aug 12–Sep 10)</w:t>
            </w:r>
          </w:p>
        </w:tc>
        <w:tc>
          <w:tcPr>
            <w:tcW w:w="1080" w:type="dxa"/>
          </w:tcPr>
          <w:p w14:paraId="35CC4772"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10</w:t>
            </w:r>
          </w:p>
        </w:tc>
        <w:tc>
          <w:tcPr>
            <w:tcW w:w="1080" w:type="dxa"/>
          </w:tcPr>
          <w:p w14:paraId="78DDA3EC"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311</w:t>
            </w:r>
          </w:p>
        </w:tc>
        <w:tc>
          <w:tcPr>
            <w:tcW w:w="1080" w:type="dxa"/>
          </w:tcPr>
          <w:p w14:paraId="69E687D2"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31</w:t>
            </w:r>
          </w:p>
        </w:tc>
        <w:tc>
          <w:tcPr>
            <w:tcW w:w="1080" w:type="dxa"/>
          </w:tcPr>
          <w:p w14:paraId="4BF5837E"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31.1</w:t>
            </w:r>
          </w:p>
        </w:tc>
        <w:tc>
          <w:tcPr>
            <w:tcW w:w="1080" w:type="dxa"/>
          </w:tcPr>
          <w:p w14:paraId="24C24A72"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3.1</w:t>
            </w:r>
          </w:p>
        </w:tc>
        <w:tc>
          <w:tcPr>
            <w:tcW w:w="1537" w:type="dxa"/>
          </w:tcPr>
          <w:p w14:paraId="4CAED0CE"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7.1</w:t>
            </w:r>
          </w:p>
        </w:tc>
      </w:tr>
      <w:tr w:rsidR="00150561" w14:paraId="0B5BBB77" w14:textId="77777777" w:rsidTr="00150561">
        <w:tc>
          <w:tcPr>
            <w:tcW w:w="445" w:type="dxa"/>
          </w:tcPr>
          <w:p w14:paraId="6A6C5A90"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Facebook</w:t>
            </w:r>
          </w:p>
        </w:tc>
        <w:tc>
          <w:tcPr>
            <w:tcW w:w="1918" w:type="dxa"/>
          </w:tcPr>
          <w:p w14:paraId="59DB38A7"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P1 (Aug 12–Sep 10)</w:t>
            </w:r>
          </w:p>
        </w:tc>
        <w:tc>
          <w:tcPr>
            <w:tcW w:w="1080" w:type="dxa"/>
          </w:tcPr>
          <w:p w14:paraId="4A193F8D"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10</w:t>
            </w:r>
          </w:p>
        </w:tc>
        <w:tc>
          <w:tcPr>
            <w:tcW w:w="1080" w:type="dxa"/>
          </w:tcPr>
          <w:p w14:paraId="45A7D8BE"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304</w:t>
            </w:r>
          </w:p>
        </w:tc>
        <w:tc>
          <w:tcPr>
            <w:tcW w:w="1080" w:type="dxa"/>
          </w:tcPr>
          <w:p w14:paraId="5332C6AA"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72</w:t>
            </w:r>
          </w:p>
        </w:tc>
        <w:tc>
          <w:tcPr>
            <w:tcW w:w="1080" w:type="dxa"/>
          </w:tcPr>
          <w:p w14:paraId="5DFC5933"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30.4</w:t>
            </w:r>
          </w:p>
        </w:tc>
        <w:tc>
          <w:tcPr>
            <w:tcW w:w="1080" w:type="dxa"/>
          </w:tcPr>
          <w:p w14:paraId="34F6D384"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7.2</w:t>
            </w:r>
          </w:p>
        </w:tc>
        <w:tc>
          <w:tcPr>
            <w:tcW w:w="1537" w:type="dxa"/>
          </w:tcPr>
          <w:p w14:paraId="7C1D4E8F"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6.6</w:t>
            </w:r>
          </w:p>
        </w:tc>
      </w:tr>
      <w:tr w:rsidR="00150561" w14:paraId="4915825E" w14:textId="77777777" w:rsidTr="00150561">
        <w:tc>
          <w:tcPr>
            <w:tcW w:w="445" w:type="dxa"/>
          </w:tcPr>
          <w:p w14:paraId="59336CEA"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Instagram</w:t>
            </w:r>
          </w:p>
        </w:tc>
        <w:tc>
          <w:tcPr>
            <w:tcW w:w="1918" w:type="dxa"/>
          </w:tcPr>
          <w:p w14:paraId="24E63F0D"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P2 (Sep 26–Oct 21)</w:t>
            </w:r>
          </w:p>
        </w:tc>
        <w:tc>
          <w:tcPr>
            <w:tcW w:w="1080" w:type="dxa"/>
          </w:tcPr>
          <w:p w14:paraId="300D9ABC"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11</w:t>
            </w:r>
          </w:p>
        </w:tc>
        <w:tc>
          <w:tcPr>
            <w:tcW w:w="1080" w:type="dxa"/>
          </w:tcPr>
          <w:p w14:paraId="14F5DCF1"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825</w:t>
            </w:r>
          </w:p>
        </w:tc>
        <w:tc>
          <w:tcPr>
            <w:tcW w:w="1080" w:type="dxa"/>
          </w:tcPr>
          <w:p w14:paraId="3729B755"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40</w:t>
            </w:r>
          </w:p>
        </w:tc>
        <w:tc>
          <w:tcPr>
            <w:tcW w:w="1080" w:type="dxa"/>
          </w:tcPr>
          <w:p w14:paraId="566B110B"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75.0</w:t>
            </w:r>
          </w:p>
        </w:tc>
        <w:tc>
          <w:tcPr>
            <w:tcW w:w="1080" w:type="dxa"/>
          </w:tcPr>
          <w:p w14:paraId="6479B2AD"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3.6</w:t>
            </w:r>
          </w:p>
        </w:tc>
        <w:tc>
          <w:tcPr>
            <w:tcW w:w="1537" w:type="dxa"/>
          </w:tcPr>
          <w:p w14:paraId="2BC89554"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N/A</w:t>
            </w:r>
          </w:p>
        </w:tc>
      </w:tr>
      <w:tr w:rsidR="00150561" w14:paraId="2E659707" w14:textId="77777777" w:rsidTr="00150561">
        <w:tc>
          <w:tcPr>
            <w:tcW w:w="445" w:type="dxa"/>
          </w:tcPr>
          <w:p w14:paraId="59373B98" w14:textId="77777777" w:rsidR="00150561" w:rsidRPr="00150561" w:rsidRDefault="00150561" w:rsidP="00571FA8">
            <w:pPr>
              <w:rPr>
                <w:rFonts w:ascii="Times New Roman" w:hAnsi="Times New Roman" w:cs="Times New Roman"/>
                <w:b/>
                <w:bCs/>
                <w:sz w:val="24"/>
                <w:szCs w:val="24"/>
              </w:rPr>
            </w:pPr>
            <w:r w:rsidRPr="00150561">
              <w:rPr>
                <w:rFonts w:ascii="Times New Roman" w:hAnsi="Times New Roman" w:cs="Times New Roman"/>
                <w:b/>
                <w:bCs/>
                <w:sz w:val="24"/>
                <w:szCs w:val="24"/>
              </w:rPr>
              <w:t>Facebook</w:t>
            </w:r>
          </w:p>
        </w:tc>
        <w:tc>
          <w:tcPr>
            <w:tcW w:w="1918" w:type="dxa"/>
          </w:tcPr>
          <w:p w14:paraId="36F62231"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P2 (Sep 26–Oct 21)</w:t>
            </w:r>
          </w:p>
        </w:tc>
        <w:tc>
          <w:tcPr>
            <w:tcW w:w="1080" w:type="dxa"/>
          </w:tcPr>
          <w:p w14:paraId="1B8A81D4"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11</w:t>
            </w:r>
          </w:p>
        </w:tc>
        <w:tc>
          <w:tcPr>
            <w:tcW w:w="1080" w:type="dxa"/>
          </w:tcPr>
          <w:p w14:paraId="2BA35531"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631</w:t>
            </w:r>
          </w:p>
        </w:tc>
        <w:tc>
          <w:tcPr>
            <w:tcW w:w="1080" w:type="dxa"/>
          </w:tcPr>
          <w:p w14:paraId="340814F7"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175</w:t>
            </w:r>
          </w:p>
        </w:tc>
        <w:tc>
          <w:tcPr>
            <w:tcW w:w="1080" w:type="dxa"/>
          </w:tcPr>
          <w:p w14:paraId="35190B3E"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57.4</w:t>
            </w:r>
          </w:p>
        </w:tc>
        <w:tc>
          <w:tcPr>
            <w:tcW w:w="1080" w:type="dxa"/>
          </w:tcPr>
          <w:p w14:paraId="1CD11641"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15.9</w:t>
            </w:r>
          </w:p>
        </w:tc>
        <w:tc>
          <w:tcPr>
            <w:tcW w:w="1537" w:type="dxa"/>
          </w:tcPr>
          <w:p w14:paraId="1C4F6F17" w14:textId="77777777" w:rsidR="00150561" w:rsidRPr="00150561" w:rsidRDefault="00150561" w:rsidP="00571FA8">
            <w:pPr>
              <w:rPr>
                <w:rFonts w:ascii="Times New Roman" w:hAnsi="Times New Roman" w:cs="Times New Roman"/>
                <w:sz w:val="24"/>
                <w:szCs w:val="24"/>
              </w:rPr>
            </w:pPr>
            <w:r w:rsidRPr="00150561">
              <w:rPr>
                <w:rFonts w:ascii="Times New Roman" w:hAnsi="Times New Roman" w:cs="Times New Roman"/>
                <w:sz w:val="24"/>
                <w:szCs w:val="24"/>
              </w:rPr>
              <w:t>N/A</w:t>
            </w:r>
          </w:p>
        </w:tc>
      </w:tr>
    </w:tbl>
    <w:p w14:paraId="0A5FC0F0" w14:textId="77777777" w:rsidR="00150561" w:rsidRDefault="00150561" w:rsidP="00150561"/>
    <w:p w14:paraId="697AEED8" w14:textId="77777777" w:rsidR="006D7850" w:rsidRDefault="006D7850" w:rsidP="00150561"/>
    <w:p w14:paraId="567859B7" w14:textId="77777777" w:rsidR="006D7850" w:rsidRDefault="006D7850" w:rsidP="00150561"/>
    <w:p w14:paraId="1903A272" w14:textId="77777777" w:rsidR="006D7850" w:rsidRDefault="006D7850" w:rsidP="00150561"/>
    <w:p w14:paraId="1307C0C7" w14:textId="77777777" w:rsidR="006D7850" w:rsidRDefault="006D7850" w:rsidP="00150561"/>
    <w:p w14:paraId="58851A5D" w14:textId="13E4B9F3" w:rsidR="006D7850" w:rsidRDefault="006D7850" w:rsidP="000E6161">
      <w:pPr>
        <w:pStyle w:val="Caption"/>
        <w:jc w:val="center"/>
        <w:rPr>
          <w:rFonts w:ascii="Times New Roman" w:hAnsi="Times New Roman" w:cs="Times New Roman"/>
          <w:b w:val="0"/>
          <w:bCs w:val="0"/>
          <w:i/>
          <w:iCs/>
          <w:color w:val="000000" w:themeColor="text1"/>
          <w:sz w:val="24"/>
          <w:szCs w:val="24"/>
        </w:rPr>
      </w:pPr>
      <w:r w:rsidRPr="00991A12">
        <w:rPr>
          <w:noProof/>
        </w:rPr>
        <w:drawing>
          <wp:inline distT="0" distB="0" distL="0" distR="0" wp14:anchorId="2A5D5A89" wp14:editId="5BC44735">
            <wp:extent cx="5943600" cy="3655695"/>
            <wp:effectExtent l="0" t="0" r="0" b="1905"/>
            <wp:docPr id="175227125" name="Picture 1" descr="A graph showing views by period and plat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7125" name="Picture 1" descr="A graph showing views by period and platform&#10;&#10;Description automatically generated"/>
                    <pic:cNvPicPr/>
                  </pic:nvPicPr>
                  <pic:blipFill>
                    <a:blip r:embed="rId9"/>
                    <a:stretch>
                      <a:fillRect/>
                    </a:stretch>
                  </pic:blipFill>
                  <pic:spPr>
                    <a:xfrm>
                      <a:off x="0" y="0"/>
                      <a:ext cx="5943600" cy="3655695"/>
                    </a:xfrm>
                    <a:prstGeom prst="rect">
                      <a:avLst/>
                    </a:prstGeom>
                  </pic:spPr>
                </pic:pic>
              </a:graphicData>
            </a:graphic>
          </wp:inline>
        </w:drawing>
      </w:r>
      <w:r w:rsidRPr="000E6161">
        <w:rPr>
          <w:rFonts w:ascii="Times New Roman" w:hAnsi="Times New Roman" w:cs="Times New Roman"/>
          <w:b w:val="0"/>
          <w:bCs w:val="0"/>
          <w:i/>
          <w:iCs/>
          <w:color w:val="000000" w:themeColor="text1"/>
          <w:sz w:val="24"/>
          <w:szCs w:val="24"/>
        </w:rPr>
        <w:t>Figure 1. Total Views by Platform and Period.</w:t>
      </w:r>
      <w:r w:rsidRPr="000E6161">
        <w:rPr>
          <w:rFonts w:ascii="Times New Roman" w:hAnsi="Times New Roman" w:cs="Times New Roman"/>
          <w:b w:val="0"/>
          <w:bCs w:val="0"/>
          <w:color w:val="000000" w:themeColor="text1"/>
          <w:sz w:val="24"/>
          <w:szCs w:val="24"/>
        </w:rPr>
        <w:br/>
      </w:r>
      <w:r w:rsidRPr="000E6161">
        <w:rPr>
          <w:rFonts w:ascii="Times New Roman" w:hAnsi="Times New Roman" w:cs="Times New Roman"/>
          <w:b w:val="0"/>
          <w:bCs w:val="0"/>
          <w:i/>
          <w:iCs/>
          <w:color w:val="000000" w:themeColor="text1"/>
          <w:sz w:val="24"/>
          <w:szCs w:val="24"/>
        </w:rPr>
        <w:t>This bar chart compares total views for Facebook and Instagram across Period 1 (August 12–September 10) and Period 2 (September 26–October 21)</w:t>
      </w:r>
      <w:r w:rsidR="000E6161">
        <w:rPr>
          <w:rFonts w:ascii="Times New Roman" w:hAnsi="Times New Roman" w:cs="Times New Roman"/>
          <w:b w:val="0"/>
          <w:bCs w:val="0"/>
          <w:i/>
          <w:iCs/>
          <w:color w:val="000000" w:themeColor="text1"/>
          <w:sz w:val="24"/>
          <w:szCs w:val="24"/>
        </w:rPr>
        <w:t xml:space="preserve">, </w:t>
      </w:r>
      <w:r w:rsidR="000E6161" w:rsidRPr="000E6161">
        <w:rPr>
          <w:rFonts w:ascii="Times New Roman" w:hAnsi="Times New Roman" w:cs="Times New Roman"/>
          <w:b w:val="0"/>
          <w:bCs w:val="0"/>
          <w:i/>
          <w:iCs/>
          <w:color w:val="000000" w:themeColor="text1"/>
          <w:sz w:val="24"/>
          <w:szCs w:val="24"/>
        </w:rPr>
        <w:t>illustrating clear over time.</w:t>
      </w:r>
    </w:p>
    <w:p w14:paraId="15A7A965" w14:textId="40D4D312" w:rsidR="000E6161" w:rsidRPr="009801C7" w:rsidRDefault="00BB508C" w:rsidP="000E6161">
      <w:pPr>
        <w:rPr>
          <w:rFonts w:ascii="Times New Roman" w:hAnsi="Times New Roman" w:cs="Times New Roman"/>
          <w:sz w:val="24"/>
          <w:szCs w:val="24"/>
        </w:rPr>
      </w:pPr>
      <w:r w:rsidRPr="009801C7">
        <w:rPr>
          <w:rFonts w:ascii="Times New Roman" w:hAnsi="Times New Roman" w:cs="Times New Roman"/>
          <w:bCs/>
          <w:i/>
          <w:iCs/>
          <w:sz w:val="24"/>
          <w:szCs w:val="24"/>
        </w:rPr>
        <w:t>Note.</w:t>
      </w:r>
      <w:r w:rsidRPr="009801C7">
        <w:rPr>
          <w:rFonts w:ascii="Times New Roman" w:hAnsi="Times New Roman" w:cs="Times New Roman"/>
          <w:b/>
          <w:sz w:val="24"/>
          <w:szCs w:val="24"/>
        </w:rPr>
        <w:t xml:space="preserve"> </w:t>
      </w:r>
      <w:r w:rsidRPr="009801C7">
        <w:rPr>
          <w:rFonts w:ascii="Times New Roman" w:hAnsi="Times New Roman" w:cs="Times New Roman"/>
          <w:i/>
          <w:sz w:val="24"/>
          <w:szCs w:val="24"/>
        </w:rPr>
        <w:t>(See also Appendix A – Visual Outputs, Figure 1.)</w:t>
      </w:r>
    </w:p>
    <w:p w14:paraId="35A074F8" w14:textId="77777777" w:rsidR="00534FB0" w:rsidRPr="00534FB0" w:rsidRDefault="00534FB0" w:rsidP="00534FB0">
      <w:pPr>
        <w:rPr>
          <w:rFonts w:ascii="Times New Roman" w:hAnsi="Times New Roman" w:cs="Times New Roman"/>
          <w:sz w:val="24"/>
          <w:szCs w:val="24"/>
        </w:rPr>
      </w:pPr>
      <w:r w:rsidRPr="00534FB0">
        <w:rPr>
          <w:rFonts w:ascii="Times New Roman" w:hAnsi="Times New Roman" w:cs="Times New Roman"/>
          <w:sz w:val="24"/>
          <w:szCs w:val="24"/>
        </w:rPr>
        <w:t>The metrics indicate notable visibility improvement across both platforms:</w:t>
      </w:r>
    </w:p>
    <w:p w14:paraId="67B4241C" w14:textId="77777777" w:rsidR="00534FB0" w:rsidRPr="00534FB0" w:rsidRDefault="00534FB0" w:rsidP="00534FB0">
      <w:pPr>
        <w:numPr>
          <w:ilvl w:val="0"/>
          <w:numId w:val="26"/>
        </w:numPr>
        <w:rPr>
          <w:rFonts w:ascii="Times New Roman" w:hAnsi="Times New Roman" w:cs="Times New Roman"/>
          <w:sz w:val="24"/>
          <w:szCs w:val="24"/>
        </w:rPr>
      </w:pPr>
      <w:r w:rsidRPr="00534FB0">
        <w:rPr>
          <w:rFonts w:ascii="Times New Roman" w:hAnsi="Times New Roman" w:cs="Times New Roman"/>
          <w:b/>
          <w:bCs/>
          <w:sz w:val="24"/>
          <w:szCs w:val="24"/>
        </w:rPr>
        <w:t>Instagram’s total views increased by 165%</w:t>
      </w:r>
      <w:r w:rsidRPr="00534FB0">
        <w:rPr>
          <w:rFonts w:ascii="Times New Roman" w:hAnsi="Times New Roman" w:cs="Times New Roman"/>
          <w:sz w:val="24"/>
          <w:szCs w:val="24"/>
        </w:rPr>
        <w:t>, from 311 to 825.</w:t>
      </w:r>
    </w:p>
    <w:p w14:paraId="04DA3418" w14:textId="77777777" w:rsidR="00534FB0" w:rsidRPr="00534FB0" w:rsidRDefault="00534FB0" w:rsidP="00534FB0">
      <w:pPr>
        <w:numPr>
          <w:ilvl w:val="0"/>
          <w:numId w:val="26"/>
        </w:numPr>
        <w:rPr>
          <w:rFonts w:ascii="Times New Roman" w:hAnsi="Times New Roman" w:cs="Times New Roman"/>
          <w:sz w:val="24"/>
          <w:szCs w:val="24"/>
        </w:rPr>
      </w:pPr>
      <w:r w:rsidRPr="00534FB0">
        <w:rPr>
          <w:rFonts w:ascii="Times New Roman" w:hAnsi="Times New Roman" w:cs="Times New Roman"/>
          <w:b/>
          <w:bCs/>
          <w:sz w:val="24"/>
          <w:szCs w:val="24"/>
        </w:rPr>
        <w:t>Facebook’s total views increased by 108%</w:t>
      </w:r>
      <w:r w:rsidRPr="00534FB0">
        <w:rPr>
          <w:rFonts w:ascii="Times New Roman" w:hAnsi="Times New Roman" w:cs="Times New Roman"/>
          <w:sz w:val="24"/>
          <w:szCs w:val="24"/>
        </w:rPr>
        <w:t>, from 304 to 631.</w:t>
      </w:r>
    </w:p>
    <w:p w14:paraId="420D421A" w14:textId="77777777" w:rsidR="00534FB0" w:rsidRDefault="00534FB0" w:rsidP="00534FB0">
      <w:pPr>
        <w:numPr>
          <w:ilvl w:val="0"/>
          <w:numId w:val="26"/>
        </w:numPr>
        <w:rPr>
          <w:rFonts w:ascii="Times New Roman" w:hAnsi="Times New Roman" w:cs="Times New Roman"/>
          <w:sz w:val="24"/>
          <w:szCs w:val="24"/>
        </w:rPr>
      </w:pPr>
      <w:r w:rsidRPr="00534FB0">
        <w:rPr>
          <w:rFonts w:ascii="Times New Roman" w:hAnsi="Times New Roman" w:cs="Times New Roman"/>
          <w:sz w:val="24"/>
          <w:szCs w:val="24"/>
        </w:rPr>
        <w:t>Posting frequency rose slightly, from 2.3 to 3.0 posts per week, maintaining consistent content activity.</w:t>
      </w:r>
    </w:p>
    <w:p w14:paraId="3D184FD3" w14:textId="77777777" w:rsidR="007755C1" w:rsidRPr="007755C1" w:rsidRDefault="007755C1" w:rsidP="007755C1">
      <w:pPr>
        <w:pStyle w:val="Heading2"/>
        <w:rPr>
          <w:rFonts w:ascii="Times New Roman" w:hAnsi="Times New Roman" w:cs="Times New Roman"/>
        </w:rPr>
      </w:pPr>
      <w:bookmarkStart w:id="15" w:name="_Toc213596991"/>
      <w:r w:rsidRPr="007755C1">
        <w:rPr>
          <w:rStyle w:val="Strong"/>
          <w:rFonts w:ascii="Times New Roman" w:hAnsi="Times New Roman" w:cs="Times New Roman"/>
          <w:b/>
          <w:bCs/>
          <w:color w:val="000000"/>
        </w:rPr>
        <w:t>4.2 Engagement and Audience Behavior</w:t>
      </w:r>
      <w:bookmarkEnd w:id="15"/>
    </w:p>
    <w:p w14:paraId="68BB3754" w14:textId="77777777" w:rsidR="007755C1" w:rsidRDefault="007755C1" w:rsidP="007755C1">
      <w:pPr>
        <w:pStyle w:val="NormalWeb"/>
        <w:rPr>
          <w:color w:val="000000"/>
        </w:rPr>
      </w:pPr>
      <w:r>
        <w:rPr>
          <w:color w:val="000000"/>
        </w:rPr>
        <w:t>During Period 1,</w:t>
      </w:r>
      <w:r>
        <w:rPr>
          <w:rStyle w:val="apple-converted-space"/>
          <w:color w:val="000000"/>
        </w:rPr>
        <w:t> </w:t>
      </w:r>
      <w:r>
        <w:rPr>
          <w:rStyle w:val="Strong"/>
          <w:color w:val="000000"/>
        </w:rPr>
        <w:t>Instagram’s engagement rate (7.1%)</w:t>
      </w:r>
      <w:r>
        <w:rPr>
          <w:rStyle w:val="apple-converted-space"/>
          <w:color w:val="000000"/>
        </w:rPr>
        <w:t> </w:t>
      </w:r>
      <w:r>
        <w:rPr>
          <w:color w:val="000000"/>
        </w:rPr>
        <w:t>exceeded Facebook’s</w:t>
      </w:r>
      <w:r>
        <w:rPr>
          <w:rStyle w:val="apple-converted-space"/>
          <w:color w:val="000000"/>
        </w:rPr>
        <w:t> </w:t>
      </w:r>
      <w:r>
        <w:rPr>
          <w:rStyle w:val="Strong"/>
          <w:color w:val="000000"/>
        </w:rPr>
        <w:t>6.6%</w:t>
      </w:r>
      <w:r>
        <w:rPr>
          <w:color w:val="000000"/>
        </w:rPr>
        <w:t>, suggesting stronger audience interaction within a smaller, more loyal community.</w:t>
      </w:r>
      <w:r>
        <w:rPr>
          <w:color w:val="000000"/>
        </w:rPr>
        <w:br/>
        <w:t>Analysis of follower and non-follower activity showed that</w:t>
      </w:r>
      <w:r>
        <w:rPr>
          <w:rStyle w:val="apple-converted-space"/>
          <w:color w:val="000000"/>
        </w:rPr>
        <w:t> </w:t>
      </w:r>
      <w:r>
        <w:rPr>
          <w:rStyle w:val="Strong"/>
          <w:color w:val="000000"/>
        </w:rPr>
        <w:t>73% of Instagram’s total views originated from followers</w:t>
      </w:r>
      <w:r>
        <w:rPr>
          <w:color w:val="000000"/>
        </w:rPr>
        <w:t>, while</w:t>
      </w:r>
      <w:r>
        <w:rPr>
          <w:rStyle w:val="apple-converted-space"/>
          <w:color w:val="000000"/>
        </w:rPr>
        <w:t> </w:t>
      </w:r>
      <w:r>
        <w:rPr>
          <w:rStyle w:val="Strong"/>
          <w:color w:val="000000"/>
        </w:rPr>
        <w:t>Facebook’s reach (67% non-follower views)</w:t>
      </w:r>
      <w:r>
        <w:rPr>
          <w:rStyle w:val="apple-converted-space"/>
          <w:color w:val="000000"/>
        </w:rPr>
        <w:t> </w:t>
      </w:r>
      <w:r>
        <w:rPr>
          <w:color w:val="000000"/>
        </w:rPr>
        <w:t>reflected broader external exposure but less concentrated engagement.</w:t>
      </w:r>
    </w:p>
    <w:p w14:paraId="71467E02" w14:textId="77777777" w:rsidR="007755C1" w:rsidRDefault="007755C1" w:rsidP="007755C1">
      <w:pPr>
        <w:pStyle w:val="NormalWeb"/>
        <w:rPr>
          <w:color w:val="000000"/>
        </w:rPr>
      </w:pPr>
      <w:r>
        <w:rPr>
          <w:color w:val="000000"/>
        </w:rPr>
        <w:lastRenderedPageBreak/>
        <w:t>Despite limited interaction data in Period 2, both platforms demonstrated</w:t>
      </w:r>
      <w:r>
        <w:rPr>
          <w:rStyle w:val="apple-converted-space"/>
          <w:color w:val="000000"/>
        </w:rPr>
        <w:t> </w:t>
      </w:r>
      <w:r>
        <w:rPr>
          <w:rStyle w:val="Strong"/>
          <w:color w:val="000000"/>
        </w:rPr>
        <w:t>higher exposure</w:t>
      </w:r>
      <w:r>
        <w:rPr>
          <w:rStyle w:val="apple-converted-space"/>
          <w:color w:val="000000"/>
        </w:rPr>
        <w:t> </w:t>
      </w:r>
      <w:r>
        <w:rPr>
          <w:color w:val="000000"/>
        </w:rPr>
        <w:t>and</w:t>
      </w:r>
      <w:r>
        <w:rPr>
          <w:rStyle w:val="apple-converted-space"/>
          <w:color w:val="000000"/>
        </w:rPr>
        <w:t> </w:t>
      </w:r>
      <w:r>
        <w:rPr>
          <w:rStyle w:val="Strong"/>
          <w:color w:val="000000"/>
        </w:rPr>
        <w:t>increased post discoverability</w:t>
      </w:r>
      <w:r>
        <w:rPr>
          <w:color w:val="000000"/>
        </w:rPr>
        <w:t>, particularly Facebook, which achieved over</w:t>
      </w:r>
      <w:r>
        <w:rPr>
          <w:rStyle w:val="apple-converted-space"/>
          <w:color w:val="000000"/>
        </w:rPr>
        <w:t> </w:t>
      </w:r>
      <w:r>
        <w:rPr>
          <w:rStyle w:val="Strong"/>
          <w:color w:val="000000"/>
        </w:rPr>
        <w:t>a twofold increase in unique reach</w:t>
      </w:r>
      <w:r>
        <w:rPr>
          <w:color w:val="000000"/>
        </w:rPr>
        <w:t>.</w:t>
      </w:r>
      <w:r>
        <w:rPr>
          <w:color w:val="000000"/>
        </w:rPr>
        <w:br/>
        <w:t>This suggests that consistent posting cadence combined with visual improvements (color palette, layout, captions) contributed to improved algorithmic visibility.</w:t>
      </w:r>
    </w:p>
    <w:p w14:paraId="385D1387" w14:textId="34945F3C" w:rsidR="007755C1" w:rsidRDefault="00BB508C" w:rsidP="007755C1">
      <w:r w:rsidRPr="00991A12">
        <w:rPr>
          <w:noProof/>
        </w:rPr>
        <w:drawing>
          <wp:inline distT="0" distB="0" distL="0" distR="0" wp14:anchorId="3B163F96" wp14:editId="7E3095D2">
            <wp:extent cx="5943600" cy="3835400"/>
            <wp:effectExtent l="0" t="0" r="0" b="0"/>
            <wp:docPr id="1531599948" name="Picture 1" descr="A graph with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99948" name="Picture 1" descr="A graph with purple dots&#10;&#10;Description automatically generated"/>
                    <pic:cNvPicPr/>
                  </pic:nvPicPr>
                  <pic:blipFill>
                    <a:blip r:embed="rId10"/>
                    <a:stretch>
                      <a:fillRect/>
                    </a:stretch>
                  </pic:blipFill>
                  <pic:spPr>
                    <a:xfrm>
                      <a:off x="0" y="0"/>
                      <a:ext cx="5943600" cy="3835400"/>
                    </a:xfrm>
                    <a:prstGeom prst="rect">
                      <a:avLst/>
                    </a:prstGeom>
                  </pic:spPr>
                </pic:pic>
              </a:graphicData>
            </a:graphic>
          </wp:inline>
        </w:drawing>
      </w:r>
    </w:p>
    <w:p w14:paraId="65634651" w14:textId="5AF5CE22" w:rsidR="000D344E" w:rsidRPr="000D344E" w:rsidRDefault="000D344E" w:rsidP="000D344E">
      <w:pPr>
        <w:jc w:val="center"/>
        <w:rPr>
          <w:rFonts w:ascii="Times New Roman" w:hAnsi="Times New Roman" w:cs="Times New Roman"/>
          <w:bCs/>
          <w:i/>
          <w:sz w:val="24"/>
          <w:szCs w:val="24"/>
        </w:rPr>
      </w:pPr>
      <w:r w:rsidRPr="000D344E">
        <w:rPr>
          <w:rFonts w:ascii="Times New Roman" w:hAnsi="Times New Roman" w:cs="Times New Roman"/>
          <w:bCs/>
          <w:i/>
          <w:sz w:val="24"/>
          <w:szCs w:val="24"/>
        </w:rPr>
        <w:t>Figure 5. Engagement Rate by Views (%) for Facebook and Instagram (Period 1).</w:t>
      </w:r>
      <w:r>
        <w:rPr>
          <w:rFonts w:ascii="Times New Roman" w:hAnsi="Times New Roman" w:cs="Times New Roman"/>
          <w:bCs/>
          <w:i/>
          <w:sz w:val="24"/>
          <w:szCs w:val="24"/>
        </w:rPr>
        <w:t xml:space="preserve">                  </w:t>
      </w:r>
      <w:r w:rsidRPr="000D344E">
        <w:rPr>
          <w:rFonts w:ascii="Times New Roman" w:hAnsi="Times New Roman" w:cs="Times New Roman"/>
          <w:bCs/>
          <w:i/>
          <w:iCs/>
          <w:sz w:val="24"/>
          <w:szCs w:val="24"/>
        </w:rPr>
        <w:t>This lollipop chart compares the Engagement Rate by Views (ER_byViews) between Facebook and Instagram in Period 1. Instagram achieved 7.1% ER versus Facebook’s 6.6%, indicating higher audience engagement.</w:t>
      </w:r>
    </w:p>
    <w:p w14:paraId="1DB88B7E" w14:textId="7A9B995E" w:rsidR="000D344E" w:rsidRPr="009801C7" w:rsidRDefault="000D344E" w:rsidP="000D344E">
      <w:pPr>
        <w:rPr>
          <w:rFonts w:ascii="Times New Roman" w:hAnsi="Times New Roman" w:cs="Times New Roman"/>
          <w:sz w:val="24"/>
          <w:szCs w:val="24"/>
        </w:rPr>
      </w:pPr>
      <w:r w:rsidRPr="009801C7">
        <w:rPr>
          <w:rFonts w:ascii="Times New Roman" w:hAnsi="Times New Roman" w:cs="Times New Roman"/>
          <w:i/>
          <w:sz w:val="24"/>
          <w:szCs w:val="24"/>
        </w:rPr>
        <w:t>Note. See Appendix A – Visual Outputs, Figure 5.</w:t>
      </w:r>
    </w:p>
    <w:p w14:paraId="74E1754F" w14:textId="77777777" w:rsidR="000D344E" w:rsidRDefault="000D344E" w:rsidP="007755C1"/>
    <w:p w14:paraId="65C3052C" w14:textId="77777777" w:rsidR="007755C1" w:rsidRPr="007755C1" w:rsidRDefault="007755C1" w:rsidP="007755C1">
      <w:pPr>
        <w:pStyle w:val="Heading2"/>
        <w:rPr>
          <w:rFonts w:ascii="Times New Roman" w:hAnsi="Times New Roman" w:cs="Times New Roman"/>
        </w:rPr>
      </w:pPr>
      <w:bookmarkStart w:id="16" w:name="_Toc213596992"/>
      <w:r w:rsidRPr="007755C1">
        <w:rPr>
          <w:rStyle w:val="Strong"/>
          <w:rFonts w:ascii="Times New Roman" w:hAnsi="Times New Roman" w:cs="Times New Roman"/>
          <w:b/>
          <w:bCs/>
          <w:color w:val="000000"/>
        </w:rPr>
        <w:t>4.3 Website Traffic Insights</w:t>
      </w:r>
      <w:bookmarkEnd w:id="16"/>
    </w:p>
    <w:p w14:paraId="05AA4EBE" w14:textId="77777777" w:rsidR="007755C1" w:rsidRDefault="007755C1" w:rsidP="007755C1">
      <w:pPr>
        <w:pStyle w:val="NormalWeb"/>
        <w:rPr>
          <w:color w:val="000000"/>
        </w:rPr>
      </w:pPr>
      <w:r>
        <w:rPr>
          <w:color w:val="000000"/>
        </w:rPr>
        <w:t>Website analytics integration revealed that</w:t>
      </w:r>
      <w:r>
        <w:rPr>
          <w:rStyle w:val="apple-converted-space"/>
          <w:color w:val="000000"/>
        </w:rPr>
        <w:t> </w:t>
      </w:r>
      <w:r>
        <w:rPr>
          <w:rStyle w:val="Strong"/>
          <w:color w:val="000000"/>
        </w:rPr>
        <w:t>Direct navigation (48.1%)</w:t>
      </w:r>
      <w:r>
        <w:rPr>
          <w:rStyle w:val="apple-converted-space"/>
          <w:color w:val="000000"/>
        </w:rPr>
        <w:t> </w:t>
      </w:r>
      <w:r>
        <w:rPr>
          <w:color w:val="000000"/>
        </w:rPr>
        <w:t>and</w:t>
      </w:r>
      <w:r>
        <w:rPr>
          <w:rStyle w:val="apple-converted-space"/>
          <w:color w:val="000000"/>
        </w:rPr>
        <w:t> </w:t>
      </w:r>
      <w:r>
        <w:rPr>
          <w:rStyle w:val="Strong"/>
          <w:color w:val="000000"/>
        </w:rPr>
        <w:t>Google organic search (40.5%)</w:t>
      </w:r>
      <w:r>
        <w:rPr>
          <w:rStyle w:val="apple-converted-space"/>
          <w:color w:val="000000"/>
        </w:rPr>
        <w:t> </w:t>
      </w:r>
      <w:r>
        <w:rPr>
          <w:color w:val="000000"/>
        </w:rPr>
        <w:t>dominated total sessions.</w:t>
      </w:r>
      <w:r>
        <w:rPr>
          <w:color w:val="000000"/>
        </w:rPr>
        <w:br/>
        <w:t>In contrast,</w:t>
      </w:r>
      <w:r>
        <w:rPr>
          <w:rStyle w:val="apple-converted-space"/>
          <w:color w:val="000000"/>
        </w:rPr>
        <w:t> </w:t>
      </w:r>
      <w:r>
        <w:rPr>
          <w:rStyle w:val="Strong"/>
          <w:color w:val="000000"/>
        </w:rPr>
        <w:t>social media referrals accounted for less than 1%</w:t>
      </w:r>
      <w:r>
        <w:rPr>
          <w:color w:val="000000"/>
        </w:rPr>
        <w:t>, indicating weak cross-platform integration between social content and website landing pages.</w:t>
      </w:r>
      <w:r>
        <w:rPr>
          <w:color w:val="000000"/>
        </w:rPr>
        <w:br/>
        <w:t>These results emphasize a strategic need to include call-to-action links, post captions leading to the website, and short video content that redirects users to service pages.</w:t>
      </w:r>
    </w:p>
    <w:p w14:paraId="1B08AB59" w14:textId="36A22E21" w:rsidR="000D344E" w:rsidRDefault="000D344E" w:rsidP="00C63C05">
      <w:pPr>
        <w:pStyle w:val="NormalWeb"/>
        <w:jc w:val="center"/>
        <w:rPr>
          <w:color w:val="000000"/>
        </w:rPr>
      </w:pPr>
      <w:r w:rsidRPr="00991A12">
        <w:rPr>
          <w:noProof/>
        </w:rPr>
        <w:lastRenderedPageBreak/>
        <w:drawing>
          <wp:inline distT="0" distB="0" distL="0" distR="0" wp14:anchorId="06D075B1" wp14:editId="4D27E496">
            <wp:extent cx="5036364" cy="3421380"/>
            <wp:effectExtent l="0" t="0" r="5715" b="0"/>
            <wp:docPr id="1735971693" name="Picture 1" descr="A pie chart with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71693" name="Picture 1" descr="A pie chart with percentages&#10;&#10;Description automatically generated"/>
                    <pic:cNvPicPr/>
                  </pic:nvPicPr>
                  <pic:blipFill rotWithShape="1">
                    <a:blip r:embed="rId11"/>
                    <a:srcRect t="2206"/>
                    <a:stretch/>
                  </pic:blipFill>
                  <pic:spPr bwMode="auto">
                    <a:xfrm>
                      <a:off x="0" y="0"/>
                      <a:ext cx="5134233" cy="3487866"/>
                    </a:xfrm>
                    <a:prstGeom prst="rect">
                      <a:avLst/>
                    </a:prstGeom>
                    <a:ln>
                      <a:noFill/>
                    </a:ln>
                    <a:extLst>
                      <a:ext uri="{53640926-AAD7-44D8-BBD7-CCE9431645EC}">
                        <a14:shadowObscured xmlns:a14="http://schemas.microsoft.com/office/drawing/2010/main"/>
                      </a:ext>
                    </a:extLst>
                  </pic:spPr>
                </pic:pic>
              </a:graphicData>
            </a:graphic>
          </wp:inline>
        </w:drawing>
      </w:r>
    </w:p>
    <w:p w14:paraId="0DDA4EE3" w14:textId="1160918C" w:rsidR="000D344E" w:rsidRPr="000D344E" w:rsidRDefault="000D344E" w:rsidP="000D344E">
      <w:pPr>
        <w:pStyle w:val="NormalWeb"/>
        <w:jc w:val="center"/>
        <w:rPr>
          <w:i/>
          <w:iCs/>
          <w:color w:val="000000"/>
        </w:rPr>
      </w:pPr>
      <w:r w:rsidRPr="000D344E">
        <w:rPr>
          <w:i/>
          <w:iCs/>
          <w:color w:val="000000"/>
        </w:rPr>
        <w:t>Figure 4. Website Traffic by Source (Period 1).</w:t>
      </w:r>
      <w:r w:rsidRPr="000D344E">
        <w:rPr>
          <w:rFonts w:ascii="-webkit-standard" w:eastAsiaTheme="minorEastAsia" w:hAnsi="-webkit-standard" w:cstheme="minorBidi"/>
          <w:color w:val="000000"/>
          <w:sz w:val="27"/>
          <w:szCs w:val="27"/>
        </w:rPr>
        <w:t xml:space="preserve"> </w:t>
      </w:r>
      <w:r>
        <w:rPr>
          <w:rFonts w:ascii="-webkit-standard" w:eastAsiaTheme="minorEastAsia" w:hAnsi="-webkit-standard" w:cstheme="minorBidi"/>
          <w:color w:val="000000"/>
          <w:sz w:val="27"/>
          <w:szCs w:val="27"/>
        </w:rPr>
        <w:t xml:space="preserve">                                                                         </w:t>
      </w:r>
      <w:r w:rsidRPr="000D344E">
        <w:rPr>
          <w:i/>
          <w:iCs/>
          <w:color w:val="000000"/>
        </w:rPr>
        <w:t>This donut chart visualizes website traffic distribution from Google Analytics, showing the proportion of sessions by source (e.g., Direct, Google, Bing, Facebook). Direct (48.1%) and Google organic (40.5%) accounted for most sessions, while social referrals remained below 1%, indicating weak cross-platform integration.</w:t>
      </w:r>
    </w:p>
    <w:p w14:paraId="719B75C2" w14:textId="71A04FD4" w:rsidR="007755C1" w:rsidRDefault="000D344E" w:rsidP="007755C1">
      <w:pPr>
        <w:rPr>
          <w:rFonts w:ascii="Times New Roman" w:hAnsi="Times New Roman" w:cs="Times New Roman"/>
          <w:i/>
          <w:iCs/>
          <w:sz w:val="24"/>
          <w:szCs w:val="24"/>
        </w:rPr>
      </w:pPr>
      <w:r w:rsidRPr="000D344E">
        <w:rPr>
          <w:rFonts w:ascii="Times New Roman" w:hAnsi="Times New Roman" w:cs="Times New Roman"/>
          <w:i/>
          <w:iCs/>
          <w:sz w:val="24"/>
          <w:szCs w:val="24"/>
        </w:rPr>
        <w:t>Note. See Appendix A – Visual Outputs, Figure 4.</w:t>
      </w:r>
    </w:p>
    <w:p w14:paraId="5846BF79" w14:textId="77777777" w:rsidR="00C63C05" w:rsidRPr="000D344E" w:rsidRDefault="00C63C05" w:rsidP="007755C1">
      <w:pPr>
        <w:rPr>
          <w:i/>
          <w:iCs/>
        </w:rPr>
      </w:pPr>
    </w:p>
    <w:p w14:paraId="74019028" w14:textId="77777777" w:rsidR="007755C1" w:rsidRDefault="007755C1" w:rsidP="007755C1">
      <w:pPr>
        <w:pStyle w:val="Heading2"/>
        <w:rPr>
          <w:rStyle w:val="Strong"/>
          <w:rFonts w:ascii="Times New Roman" w:hAnsi="Times New Roman" w:cs="Times New Roman"/>
          <w:b/>
          <w:bCs/>
          <w:color w:val="000000"/>
        </w:rPr>
      </w:pPr>
      <w:bookmarkStart w:id="17" w:name="_Toc213596993"/>
      <w:r w:rsidRPr="007755C1">
        <w:rPr>
          <w:rStyle w:val="Strong"/>
          <w:rFonts w:ascii="Times New Roman" w:hAnsi="Times New Roman" w:cs="Times New Roman"/>
          <w:b/>
          <w:bCs/>
          <w:color w:val="000000"/>
        </w:rPr>
        <w:t>4.4 Relationship Between Posting Cadence and Performance</w:t>
      </w:r>
      <w:bookmarkEnd w:id="17"/>
    </w:p>
    <w:p w14:paraId="281AB162" w14:textId="77777777" w:rsidR="00C63C05" w:rsidRDefault="00C63C05" w:rsidP="00C63C05"/>
    <w:p w14:paraId="0B543DCC" w14:textId="19F0B02F" w:rsidR="009801C7" w:rsidRPr="009801C7" w:rsidRDefault="009801C7" w:rsidP="00C63C05">
      <w:pPr>
        <w:rPr>
          <w:rFonts w:ascii="Times New Roman" w:hAnsi="Times New Roman" w:cs="Times New Roman"/>
          <w:sz w:val="24"/>
          <w:szCs w:val="24"/>
        </w:rPr>
      </w:pPr>
      <w:r w:rsidRPr="009801C7">
        <w:rPr>
          <w:rFonts w:ascii="Times New Roman" w:hAnsi="Times New Roman" w:cs="Times New Roman"/>
          <w:sz w:val="24"/>
          <w:szCs w:val="24"/>
        </w:rPr>
        <w:t>A positive but sub-linear relationship was observed between posting cadence and visibility. As posting frequency rose from </w:t>
      </w:r>
      <w:r w:rsidRPr="009801C7">
        <w:rPr>
          <w:rFonts w:ascii="Times New Roman" w:hAnsi="Times New Roman" w:cs="Times New Roman"/>
          <w:b/>
          <w:bCs/>
          <w:sz w:val="24"/>
          <w:szCs w:val="24"/>
        </w:rPr>
        <w:t>2.33 to 2.96 posts per week</w:t>
      </w:r>
      <w:r w:rsidRPr="009801C7">
        <w:rPr>
          <w:rFonts w:ascii="Times New Roman" w:hAnsi="Times New Roman" w:cs="Times New Roman"/>
          <w:sz w:val="24"/>
          <w:szCs w:val="24"/>
        </w:rPr>
        <w:t>, </w:t>
      </w:r>
      <w:r w:rsidRPr="009801C7">
        <w:rPr>
          <w:rFonts w:ascii="Times New Roman" w:hAnsi="Times New Roman" w:cs="Times New Roman"/>
          <w:b/>
          <w:bCs/>
          <w:sz w:val="24"/>
          <w:szCs w:val="24"/>
        </w:rPr>
        <w:t>Instagram’s average views per post</w:t>
      </w:r>
      <w:r w:rsidRPr="009801C7">
        <w:rPr>
          <w:rFonts w:ascii="Times New Roman" w:hAnsi="Times New Roman" w:cs="Times New Roman"/>
          <w:sz w:val="24"/>
          <w:szCs w:val="24"/>
        </w:rPr>
        <w:t> increased from </w:t>
      </w:r>
      <w:r w:rsidRPr="009801C7">
        <w:rPr>
          <w:rFonts w:ascii="Times New Roman" w:hAnsi="Times New Roman" w:cs="Times New Roman"/>
          <w:b/>
          <w:bCs/>
          <w:sz w:val="24"/>
          <w:szCs w:val="24"/>
        </w:rPr>
        <w:t>31.1 to 75.0 (+141%)</w:t>
      </w:r>
      <w:r w:rsidRPr="009801C7">
        <w:rPr>
          <w:rFonts w:ascii="Times New Roman" w:hAnsi="Times New Roman" w:cs="Times New Roman"/>
          <w:sz w:val="24"/>
          <w:szCs w:val="24"/>
        </w:rPr>
        <w:t>, and </w:t>
      </w:r>
      <w:r w:rsidRPr="009801C7">
        <w:rPr>
          <w:rFonts w:ascii="Times New Roman" w:hAnsi="Times New Roman" w:cs="Times New Roman"/>
          <w:b/>
          <w:bCs/>
          <w:sz w:val="24"/>
          <w:szCs w:val="24"/>
        </w:rPr>
        <w:t>Facebook’s</w:t>
      </w:r>
      <w:r w:rsidRPr="009801C7">
        <w:rPr>
          <w:rFonts w:ascii="Times New Roman" w:hAnsi="Times New Roman" w:cs="Times New Roman"/>
          <w:sz w:val="24"/>
          <w:szCs w:val="24"/>
        </w:rPr>
        <w:t> from </w:t>
      </w:r>
      <w:r w:rsidRPr="009801C7">
        <w:rPr>
          <w:rFonts w:ascii="Times New Roman" w:hAnsi="Times New Roman" w:cs="Times New Roman"/>
          <w:b/>
          <w:bCs/>
          <w:sz w:val="24"/>
          <w:szCs w:val="24"/>
        </w:rPr>
        <w:t>30.4 to 57.4 (+89%)</w:t>
      </w:r>
      <w:r w:rsidRPr="009801C7">
        <w:rPr>
          <w:rFonts w:ascii="Times New Roman" w:hAnsi="Times New Roman" w:cs="Times New Roman"/>
          <w:sz w:val="24"/>
          <w:szCs w:val="24"/>
        </w:rPr>
        <w:t>. Total views also grew markedly (</w:t>
      </w:r>
      <w:r w:rsidRPr="009801C7">
        <w:rPr>
          <w:rFonts w:ascii="Times New Roman" w:hAnsi="Times New Roman" w:cs="Times New Roman"/>
          <w:b/>
          <w:bCs/>
          <w:sz w:val="24"/>
          <w:szCs w:val="24"/>
        </w:rPr>
        <w:t>Instagram: 311 → 825, +165%; Facebook: 304 → 631, +108%</w:t>
      </w:r>
      <w:r w:rsidRPr="009801C7">
        <w:rPr>
          <w:rFonts w:ascii="Times New Roman" w:hAnsi="Times New Roman" w:cs="Times New Roman"/>
          <w:sz w:val="24"/>
          <w:szCs w:val="24"/>
        </w:rPr>
        <w:t>). While increased posting frequency contributed to this growth, diminishing marginal returns indicate that volume alone was insufficient. Instead, </w:t>
      </w:r>
      <w:r w:rsidRPr="009801C7">
        <w:rPr>
          <w:rFonts w:ascii="Times New Roman" w:hAnsi="Times New Roman" w:cs="Times New Roman"/>
          <w:b/>
          <w:bCs/>
          <w:sz w:val="24"/>
          <w:szCs w:val="24"/>
        </w:rPr>
        <w:t>content quality, timing, and audience relevance</w:t>
      </w:r>
      <w:r w:rsidRPr="009801C7">
        <w:rPr>
          <w:rFonts w:ascii="Times New Roman" w:hAnsi="Times New Roman" w:cs="Times New Roman"/>
          <w:sz w:val="24"/>
          <w:szCs w:val="24"/>
        </w:rPr>
        <w:t> emerged as the key factors driving engagement improvement.</w:t>
      </w:r>
    </w:p>
    <w:p w14:paraId="6AFD85B4" w14:textId="6D626160" w:rsidR="007755C1" w:rsidRDefault="000D344E" w:rsidP="007755C1">
      <w:r w:rsidRPr="00991A12">
        <w:rPr>
          <w:noProof/>
        </w:rPr>
        <w:lastRenderedPageBreak/>
        <w:drawing>
          <wp:inline distT="0" distB="0" distL="0" distR="0" wp14:anchorId="25AC26DC" wp14:editId="227D2FA5">
            <wp:extent cx="5943600" cy="3850005"/>
            <wp:effectExtent l="0" t="0" r="0" b="0"/>
            <wp:docPr id="2016479512" name="Picture 1" descr="A graph of a graph with purpl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79512" name="Picture 1" descr="A graph of a graph with purple lines&#10;&#10;Description automatically generated with medium confidence"/>
                    <pic:cNvPicPr/>
                  </pic:nvPicPr>
                  <pic:blipFill>
                    <a:blip r:embed="rId12"/>
                    <a:stretch>
                      <a:fillRect/>
                    </a:stretch>
                  </pic:blipFill>
                  <pic:spPr>
                    <a:xfrm>
                      <a:off x="0" y="0"/>
                      <a:ext cx="5943600" cy="3850005"/>
                    </a:xfrm>
                    <a:prstGeom prst="rect">
                      <a:avLst/>
                    </a:prstGeom>
                  </pic:spPr>
                </pic:pic>
              </a:graphicData>
            </a:graphic>
          </wp:inline>
        </w:drawing>
      </w:r>
    </w:p>
    <w:p w14:paraId="1730D6ED" w14:textId="5F812048" w:rsidR="000D344E" w:rsidRDefault="000D344E" w:rsidP="000D344E">
      <w:pPr>
        <w:jc w:val="center"/>
        <w:rPr>
          <w:rFonts w:ascii="Times New Roman" w:hAnsi="Times New Roman" w:cs="Times New Roman"/>
          <w:i/>
          <w:iCs/>
          <w:sz w:val="24"/>
          <w:szCs w:val="24"/>
        </w:rPr>
      </w:pPr>
      <w:r w:rsidRPr="000D344E">
        <w:rPr>
          <w:rFonts w:ascii="Times New Roman" w:hAnsi="Times New Roman" w:cs="Times New Roman"/>
          <w:i/>
          <w:iCs/>
          <w:sz w:val="24"/>
          <w:szCs w:val="24"/>
        </w:rPr>
        <w:t>Figure 9. Instagram vs Facebook (Cadence Comparison)</w:t>
      </w:r>
      <w:r>
        <w:rPr>
          <w:rFonts w:ascii="Times New Roman" w:hAnsi="Times New Roman" w:cs="Times New Roman"/>
          <w:i/>
          <w:iCs/>
          <w:sz w:val="24"/>
          <w:szCs w:val="24"/>
        </w:rPr>
        <w:t>.</w:t>
      </w:r>
      <w:r w:rsidRPr="000D344E">
        <w:rPr>
          <w:rFonts w:ascii="-webkit-standard" w:hAnsi="-webkit-standard"/>
          <w:color w:val="000000"/>
          <w:sz w:val="27"/>
          <w:szCs w:val="27"/>
        </w:rPr>
        <w:t xml:space="preserve"> </w:t>
      </w:r>
      <w:r>
        <w:rPr>
          <w:rFonts w:ascii="-webkit-standard" w:hAnsi="-webkit-standard"/>
          <w:color w:val="000000"/>
          <w:sz w:val="27"/>
          <w:szCs w:val="27"/>
        </w:rPr>
        <w:t xml:space="preserve">                                                          </w:t>
      </w:r>
      <w:r w:rsidRPr="000D344E">
        <w:rPr>
          <w:rFonts w:ascii="Times New Roman" w:hAnsi="Times New Roman" w:cs="Times New Roman"/>
          <w:i/>
          <w:iCs/>
          <w:sz w:val="24"/>
          <w:szCs w:val="24"/>
        </w:rPr>
        <w:t>This chart visualizes posting frequency (posts per week) against average views per post for both platforms across periods. Directional arrows (P1 → P2) illustrate how changes in posting cadence corresponded to visibility improvements.</w:t>
      </w:r>
    </w:p>
    <w:p w14:paraId="3D849CD4" w14:textId="7A426222" w:rsidR="009801C7" w:rsidRPr="000D344E" w:rsidRDefault="009801C7" w:rsidP="009801C7">
      <w:pPr>
        <w:rPr>
          <w:rFonts w:ascii="Times New Roman" w:hAnsi="Times New Roman" w:cs="Times New Roman"/>
          <w:i/>
          <w:iCs/>
          <w:sz w:val="24"/>
          <w:szCs w:val="24"/>
        </w:rPr>
      </w:pPr>
      <w:r w:rsidRPr="000D344E">
        <w:rPr>
          <w:rFonts w:ascii="Times New Roman" w:hAnsi="Times New Roman" w:cs="Times New Roman"/>
          <w:i/>
          <w:iCs/>
          <w:sz w:val="24"/>
          <w:szCs w:val="24"/>
        </w:rPr>
        <w:t xml:space="preserve">Note. See Appendix A – Visual Outputs, Figure </w:t>
      </w:r>
      <w:r>
        <w:rPr>
          <w:rFonts w:ascii="Times New Roman" w:hAnsi="Times New Roman" w:cs="Times New Roman"/>
          <w:i/>
          <w:iCs/>
          <w:sz w:val="24"/>
          <w:szCs w:val="24"/>
        </w:rPr>
        <w:t>9.</w:t>
      </w:r>
    </w:p>
    <w:p w14:paraId="110A1B5F" w14:textId="77777777" w:rsidR="000D344E" w:rsidRDefault="000D344E" w:rsidP="007755C1"/>
    <w:p w14:paraId="1AFF346B" w14:textId="77777777" w:rsidR="007755C1" w:rsidRPr="007755C1" w:rsidRDefault="007755C1" w:rsidP="007755C1">
      <w:pPr>
        <w:pStyle w:val="Heading2"/>
        <w:rPr>
          <w:rFonts w:ascii="Times New Roman" w:hAnsi="Times New Roman" w:cs="Times New Roman"/>
        </w:rPr>
      </w:pPr>
      <w:bookmarkStart w:id="18" w:name="_Toc213596994"/>
      <w:r w:rsidRPr="007755C1">
        <w:rPr>
          <w:rStyle w:val="Strong"/>
          <w:rFonts w:ascii="Times New Roman" w:hAnsi="Times New Roman" w:cs="Times New Roman"/>
          <w:b/>
          <w:bCs/>
          <w:color w:val="000000"/>
        </w:rPr>
        <w:t>4.5 Interpretation and Application</w:t>
      </w:r>
      <w:bookmarkEnd w:id="18"/>
    </w:p>
    <w:p w14:paraId="5FF03083" w14:textId="77777777" w:rsidR="00067AEA" w:rsidRPr="00067AEA" w:rsidRDefault="00067AEA" w:rsidP="00067AEA">
      <w:pPr>
        <w:pStyle w:val="NormalWeb"/>
        <w:rPr>
          <w:color w:val="000000"/>
        </w:rPr>
      </w:pPr>
      <w:r w:rsidRPr="00067AEA">
        <w:rPr>
          <w:color w:val="000000"/>
        </w:rPr>
        <w:t>The overall analysis confirms that a </w:t>
      </w:r>
      <w:r w:rsidRPr="00067AEA">
        <w:rPr>
          <w:b/>
          <w:bCs/>
          <w:color w:val="000000"/>
        </w:rPr>
        <w:t>data-driven content strategy</w:t>
      </w:r>
      <w:r w:rsidRPr="00067AEA">
        <w:rPr>
          <w:color w:val="000000"/>
        </w:rPr>
        <w:t>—supported by quantitative analytics in R—can significantly enhance visibility and engagement even for small, mission-oriented organizations such as Achieving Abilities LLC. Through systematic evaluation of posting cadence, audience segmentation, and web traffic patterns, this study provided a </w:t>
      </w:r>
      <w:r w:rsidRPr="00067AEA">
        <w:rPr>
          <w:b/>
          <w:bCs/>
          <w:color w:val="000000"/>
        </w:rPr>
        <w:t>replicable analytical framework</w:t>
      </w:r>
      <w:r w:rsidRPr="00067AEA">
        <w:rPr>
          <w:color w:val="000000"/>
        </w:rPr>
        <w:t> for ongoing digital improvement.</w:t>
      </w:r>
    </w:p>
    <w:p w14:paraId="1C81EA75" w14:textId="77777777" w:rsidR="00067AEA" w:rsidRPr="00067AEA" w:rsidRDefault="00067AEA" w:rsidP="00067AEA">
      <w:pPr>
        <w:pStyle w:val="NormalWeb"/>
        <w:rPr>
          <w:color w:val="000000"/>
        </w:rPr>
      </w:pPr>
      <w:r w:rsidRPr="00067AEA">
        <w:rPr>
          <w:color w:val="000000"/>
        </w:rPr>
        <w:t>Continued monitoring through R-based dashboards and updated performance metrics will enable Achieving Abilities to track engagement trends in real time, identify high-performing content types, and allocate creative resources more effectively. Implementing the study’s evidence-based recommendations—such as optimizing posting cadence, strengthening cross-platform linkage, and refining content quality—could increase website conversions by approximately </w:t>
      </w:r>
      <w:r w:rsidRPr="00067AEA">
        <w:rPr>
          <w:b/>
          <w:bCs/>
          <w:color w:val="000000"/>
        </w:rPr>
        <w:t>18%</w:t>
      </w:r>
      <w:r w:rsidRPr="00067AEA">
        <w:rPr>
          <w:color w:val="000000"/>
        </w:rPr>
        <w:t> and overall engagement by </w:t>
      </w:r>
      <w:r w:rsidRPr="00067AEA">
        <w:rPr>
          <w:b/>
          <w:bCs/>
          <w:color w:val="000000"/>
        </w:rPr>
        <w:t>30–35%</w:t>
      </w:r>
      <w:r w:rsidRPr="00067AEA">
        <w:rPr>
          <w:color w:val="000000"/>
        </w:rPr>
        <w:t> within the next quarter.</w:t>
      </w:r>
    </w:p>
    <w:p w14:paraId="3F0C4E50" w14:textId="77777777" w:rsidR="00067AEA" w:rsidRPr="00067AEA" w:rsidRDefault="00067AEA" w:rsidP="00067AEA">
      <w:pPr>
        <w:pStyle w:val="NormalWeb"/>
        <w:rPr>
          <w:color w:val="000000"/>
        </w:rPr>
      </w:pPr>
      <w:r w:rsidRPr="00067AEA">
        <w:rPr>
          <w:color w:val="000000"/>
        </w:rPr>
        <w:lastRenderedPageBreak/>
        <w:t>These findings directly support Achieving Abilities’ mission to empower families and professionals supporting children with autism by ensuring that its digital outreach remains accessible, data-informed, and community-centered.</w:t>
      </w:r>
    </w:p>
    <w:p w14:paraId="1B191C3F" w14:textId="660A4AF7" w:rsidR="00534FB0" w:rsidRPr="00534FB0" w:rsidRDefault="007755C1" w:rsidP="007755C1">
      <w:pPr>
        <w:pStyle w:val="NormalWeb"/>
        <w:rPr>
          <w:color w:val="000000"/>
        </w:rPr>
      </w:pPr>
      <w:r>
        <w:rPr>
          <w:rStyle w:val="Emphasis"/>
          <w:rFonts w:eastAsiaTheme="majorEastAsia"/>
          <w:color w:val="000000"/>
        </w:rPr>
        <w:t>Note:</w:t>
      </w:r>
      <w:r>
        <w:rPr>
          <w:rStyle w:val="apple-converted-space"/>
          <w:color w:val="000000"/>
        </w:rPr>
        <w:t> </w:t>
      </w:r>
      <w:r w:rsidR="00067AEA" w:rsidRPr="00067AEA">
        <w:rPr>
          <w:color w:val="000000"/>
        </w:rPr>
        <w:t>Visualization Figures (1–9) supporting these findings are provided in Appendix A – Visual Outputs.</w:t>
      </w:r>
    </w:p>
    <w:p w14:paraId="46E40069" w14:textId="79907CFD" w:rsidR="00534FB0" w:rsidRDefault="007755C1" w:rsidP="007755C1">
      <w:pPr>
        <w:pStyle w:val="Heading1"/>
        <w:numPr>
          <w:ilvl w:val="0"/>
          <w:numId w:val="12"/>
        </w:numPr>
        <w:ind w:left="360"/>
        <w:rPr>
          <w:rFonts w:ascii="Times New Roman" w:hAnsi="Times New Roman" w:cs="Times New Roman"/>
          <w:color w:val="000000" w:themeColor="text1"/>
        </w:rPr>
      </w:pPr>
      <w:bookmarkStart w:id="19" w:name="_Toc213596995"/>
      <w:r w:rsidRPr="007755C1">
        <w:rPr>
          <w:rFonts w:ascii="Times New Roman" w:hAnsi="Times New Roman" w:cs="Times New Roman"/>
          <w:color w:val="000000" w:themeColor="text1"/>
        </w:rPr>
        <w:t>Recommendations to the Stakeholder and Future Work</w:t>
      </w:r>
      <w:bookmarkEnd w:id="19"/>
    </w:p>
    <w:p w14:paraId="594D7054" w14:textId="77777777" w:rsidR="007755C1" w:rsidRDefault="007755C1" w:rsidP="007755C1"/>
    <w:p w14:paraId="1266E0E4" w14:textId="2D1E4E00" w:rsidR="007755C1" w:rsidRPr="006B4A24" w:rsidRDefault="006B4A24" w:rsidP="006B4A24">
      <w:pPr>
        <w:pStyle w:val="Heading2"/>
        <w:rPr>
          <w:rFonts w:ascii="Times New Roman" w:hAnsi="Times New Roman" w:cs="Times New Roman"/>
          <w:color w:val="000000" w:themeColor="text1"/>
        </w:rPr>
      </w:pPr>
      <w:bookmarkStart w:id="20" w:name="_Toc213596996"/>
      <w:r w:rsidRPr="006B4A24">
        <w:rPr>
          <w:rFonts w:ascii="Times New Roman" w:hAnsi="Times New Roman" w:cs="Times New Roman"/>
          <w:color w:val="000000" w:themeColor="text1"/>
        </w:rPr>
        <w:t>5.1 Recommendations to Achieving Abilities LLC</w:t>
      </w:r>
      <w:bookmarkEnd w:id="20"/>
    </w:p>
    <w:p w14:paraId="3D429877" w14:textId="77777777" w:rsidR="007755C1" w:rsidRDefault="007755C1" w:rsidP="007755C1"/>
    <w:p w14:paraId="26720708" w14:textId="2964827B" w:rsidR="00145795" w:rsidRDefault="00B14A2F" w:rsidP="007755C1">
      <w:pPr>
        <w:rPr>
          <w:rFonts w:ascii="Times New Roman" w:hAnsi="Times New Roman" w:cs="Times New Roman"/>
          <w:sz w:val="24"/>
          <w:szCs w:val="24"/>
        </w:rPr>
      </w:pPr>
      <w:r w:rsidRPr="00B14A2F">
        <w:rPr>
          <w:rFonts w:ascii="Times New Roman" w:hAnsi="Times New Roman" w:cs="Times New Roman"/>
          <w:sz w:val="24"/>
          <w:szCs w:val="24"/>
        </w:rPr>
        <w:t>Based on the quantitative and visual analyses conducted in R, a series of data-driven and actionable strategies are proposed to enhance Achieving Abilities LLC’s social media performance, digital visibility, and engagement optimization across online platforms</w:t>
      </w:r>
      <w:r w:rsidR="00145795" w:rsidRPr="00145795">
        <w:rPr>
          <w:rFonts w:ascii="Times New Roman" w:hAnsi="Times New Roman" w:cs="Times New Roman"/>
          <w:sz w:val="24"/>
          <w:szCs w:val="24"/>
        </w:rPr>
        <w:t xml:space="preserve">. The recommendations draw on observed performance trends, experimental content created via Canva and </w:t>
      </w:r>
      <w:r w:rsidR="00067AEA" w:rsidRPr="00145795">
        <w:rPr>
          <w:rFonts w:ascii="Times New Roman" w:hAnsi="Times New Roman" w:cs="Times New Roman"/>
          <w:sz w:val="24"/>
          <w:szCs w:val="24"/>
        </w:rPr>
        <w:t>TikTok</w:t>
      </w:r>
      <w:r w:rsidR="00067AEA">
        <w:rPr>
          <w:rFonts w:ascii="Times New Roman" w:hAnsi="Times New Roman" w:cs="Times New Roman"/>
          <w:sz w:val="24"/>
          <w:szCs w:val="24"/>
        </w:rPr>
        <w:t xml:space="preserve"> and</w:t>
      </w:r>
      <w:r w:rsidR="00145795" w:rsidRPr="00145795">
        <w:rPr>
          <w:rFonts w:ascii="Times New Roman" w:hAnsi="Times New Roman" w:cs="Times New Roman"/>
          <w:sz w:val="24"/>
          <w:szCs w:val="24"/>
        </w:rPr>
        <w:t xml:space="preserve"> established best practices in digital marketing analytics.</w:t>
      </w:r>
    </w:p>
    <w:p w14:paraId="5ECBA4C0" w14:textId="64FD1E4A" w:rsidR="006B4A24" w:rsidRDefault="006B4A24" w:rsidP="006B4A24">
      <w:pPr>
        <w:pStyle w:val="ListParagraph"/>
        <w:numPr>
          <w:ilvl w:val="0"/>
          <w:numId w:val="24"/>
        </w:numPr>
        <w:rPr>
          <w:rFonts w:ascii="Times New Roman" w:hAnsi="Times New Roman" w:cs="Times New Roman"/>
          <w:b/>
          <w:bCs/>
          <w:sz w:val="24"/>
          <w:szCs w:val="24"/>
        </w:rPr>
      </w:pPr>
      <w:r w:rsidRPr="006B4A24">
        <w:rPr>
          <w:rFonts w:ascii="Times New Roman" w:hAnsi="Times New Roman" w:cs="Times New Roman"/>
          <w:b/>
          <w:bCs/>
          <w:sz w:val="24"/>
          <w:szCs w:val="24"/>
        </w:rPr>
        <w:t>Develop a Cohesive and Consistent Content Strategy</w:t>
      </w:r>
    </w:p>
    <w:p w14:paraId="485C0AAC" w14:textId="1D2CB3C2" w:rsidR="006B4A24" w:rsidRPr="006B4A24" w:rsidRDefault="006B4A24" w:rsidP="006B4A24">
      <w:pPr>
        <w:rPr>
          <w:rFonts w:ascii="Times New Roman" w:hAnsi="Times New Roman" w:cs="Times New Roman"/>
          <w:sz w:val="24"/>
          <w:szCs w:val="24"/>
        </w:rPr>
      </w:pPr>
      <w:r w:rsidRPr="006B4A24">
        <w:rPr>
          <w:rFonts w:ascii="Times New Roman" w:hAnsi="Times New Roman" w:cs="Times New Roman"/>
          <w:sz w:val="24"/>
          <w:szCs w:val="24"/>
        </w:rPr>
        <w:t>The analysis across both observation periods revealed that even with a modest posting frequency, content consistency directly correlated with visibility growth. Establishing a clear publishing schedule (e.g., three to four posts per week) that maintains brand tone, color palette, and typography will reinforce recognition and build trust. Utilizing Canva templates for visual alignment can streamline content creation and ensure accessibility compliance through readable fonts and alt-text descriptions.</w:t>
      </w:r>
    </w:p>
    <w:p w14:paraId="17A9C24A" w14:textId="0EAD4790" w:rsidR="0037311E" w:rsidRPr="006B4A24" w:rsidRDefault="006B4A24" w:rsidP="006B4A24">
      <w:pPr>
        <w:pStyle w:val="ListParagraph"/>
        <w:numPr>
          <w:ilvl w:val="0"/>
          <w:numId w:val="24"/>
        </w:numPr>
        <w:rPr>
          <w:rFonts w:ascii="Times New Roman" w:hAnsi="Times New Roman" w:cs="Times New Roman"/>
          <w:sz w:val="24"/>
          <w:szCs w:val="24"/>
        </w:rPr>
      </w:pPr>
      <w:r w:rsidRPr="006B4A24">
        <w:rPr>
          <w:rFonts w:ascii="Times New Roman" w:hAnsi="Times New Roman" w:cs="Times New Roman"/>
          <w:b/>
          <w:bCs/>
          <w:sz w:val="24"/>
          <w:szCs w:val="24"/>
        </w:rPr>
        <w:t>Enhance Engagement Through Storytelling and Short-Form Video</w:t>
      </w:r>
    </w:p>
    <w:p w14:paraId="3B7CDBA5" w14:textId="3E13FA03" w:rsidR="006B4A24" w:rsidRPr="006B4A24" w:rsidRDefault="006B4A24" w:rsidP="006B4A24">
      <w:pPr>
        <w:rPr>
          <w:rFonts w:ascii="Times New Roman" w:hAnsi="Times New Roman" w:cs="Times New Roman"/>
          <w:sz w:val="24"/>
          <w:szCs w:val="24"/>
        </w:rPr>
      </w:pPr>
      <w:r w:rsidRPr="006B4A24">
        <w:rPr>
          <w:rFonts w:ascii="Times New Roman" w:hAnsi="Times New Roman" w:cs="Times New Roman"/>
          <w:sz w:val="24"/>
          <w:szCs w:val="24"/>
        </w:rPr>
        <w:t>Preliminary TikTok and Reels experiments—developed collaboratively with Canva editing—showed that audiences respond most positively to authentic, educational, and empathetic storytelling. Future content should spotlight therapy moments, progress milestones, and family experiences in short-form video (15–60 seconds). This format aligns with current engagement trends among family caregivers and young adults on social media. Subtitles and voiceovers should be consistently added to improve inclusivity for neurodiverse audiences.</w:t>
      </w:r>
    </w:p>
    <w:p w14:paraId="1253E1FF" w14:textId="49A3D171" w:rsidR="006B4A24" w:rsidRDefault="006B4A24" w:rsidP="006B4A24">
      <w:pPr>
        <w:pStyle w:val="ListParagraph"/>
        <w:numPr>
          <w:ilvl w:val="0"/>
          <w:numId w:val="24"/>
        </w:numPr>
        <w:rPr>
          <w:rFonts w:ascii="Times New Roman" w:hAnsi="Times New Roman" w:cs="Times New Roman"/>
          <w:b/>
          <w:bCs/>
          <w:sz w:val="24"/>
          <w:szCs w:val="24"/>
        </w:rPr>
      </w:pPr>
      <w:r w:rsidRPr="006B4A24">
        <w:rPr>
          <w:rFonts w:ascii="Times New Roman" w:hAnsi="Times New Roman" w:cs="Times New Roman"/>
          <w:b/>
          <w:bCs/>
          <w:sz w:val="24"/>
          <w:szCs w:val="24"/>
        </w:rPr>
        <w:t>Integrate AI-Driven Marketing and Analytics Tools</w:t>
      </w:r>
    </w:p>
    <w:p w14:paraId="025C6E5E" w14:textId="699181AF" w:rsidR="00145795" w:rsidRDefault="006B4A24" w:rsidP="00145795">
      <w:pPr>
        <w:rPr>
          <w:rFonts w:ascii="Times New Roman" w:hAnsi="Times New Roman" w:cs="Times New Roman"/>
          <w:sz w:val="24"/>
          <w:szCs w:val="24"/>
        </w:rPr>
      </w:pPr>
      <w:r w:rsidRPr="006B4A24">
        <w:rPr>
          <w:rFonts w:ascii="Times New Roman" w:hAnsi="Times New Roman" w:cs="Times New Roman"/>
          <w:sz w:val="24"/>
          <w:szCs w:val="24"/>
        </w:rPr>
        <w:t>Implementing </w:t>
      </w:r>
      <w:r w:rsidRPr="00145795">
        <w:rPr>
          <w:rFonts w:ascii="Times New Roman" w:hAnsi="Times New Roman" w:cs="Times New Roman"/>
          <w:b/>
          <w:bCs/>
          <w:sz w:val="24"/>
          <w:szCs w:val="24"/>
        </w:rPr>
        <w:t xml:space="preserve">HubSpot’s Social Media AI or Meta’s Business Suite Analytics </w:t>
      </w:r>
      <w:r w:rsidR="00145795" w:rsidRPr="00145795">
        <w:rPr>
          <w:rFonts w:ascii="Times New Roman" w:hAnsi="Times New Roman" w:cs="Times New Roman"/>
          <w:b/>
          <w:bCs/>
          <w:sz w:val="24"/>
          <w:szCs w:val="24"/>
        </w:rPr>
        <w:t>(</w:t>
      </w:r>
      <w:r w:rsidRPr="00145795">
        <w:rPr>
          <w:rFonts w:ascii="Times New Roman" w:hAnsi="Times New Roman" w:cs="Times New Roman"/>
          <w:b/>
          <w:bCs/>
          <w:sz w:val="24"/>
          <w:szCs w:val="24"/>
        </w:rPr>
        <w:t>API</w:t>
      </w:r>
      <w:r w:rsidR="00145795" w:rsidRPr="00145795">
        <w:rPr>
          <w:rFonts w:ascii="Times New Roman" w:hAnsi="Times New Roman" w:cs="Times New Roman"/>
          <w:b/>
          <w:bCs/>
          <w:sz w:val="24"/>
          <w:szCs w:val="24"/>
        </w:rPr>
        <w:t>)</w:t>
      </w:r>
      <w:r w:rsidRPr="006B4A24">
        <w:rPr>
          <w:rFonts w:ascii="Times New Roman" w:hAnsi="Times New Roman" w:cs="Times New Roman"/>
          <w:sz w:val="24"/>
          <w:szCs w:val="24"/>
        </w:rPr>
        <w:t> will allow Achieving Abilities to automate campaign scheduling, analyze audience behavior in real time, and receive AI-generated insights about optimal posting hours, caption tone, and trending hashtags. These intelligent tools can convert raw analytics into actionable decisions</w:t>
      </w:r>
      <w:r w:rsidR="00145795" w:rsidRPr="00145795">
        <w:rPr>
          <w:rFonts w:ascii="Times New Roman" w:hAnsi="Times New Roman" w:cs="Times New Roman"/>
          <w:sz w:val="24"/>
          <w:szCs w:val="24"/>
        </w:rPr>
        <w:t xml:space="preserve">, reducing </w:t>
      </w:r>
      <w:r w:rsidR="00145795" w:rsidRPr="00145795">
        <w:rPr>
          <w:rFonts w:ascii="Times New Roman" w:hAnsi="Times New Roman" w:cs="Times New Roman"/>
          <w:sz w:val="24"/>
          <w:szCs w:val="24"/>
        </w:rPr>
        <w:lastRenderedPageBreak/>
        <w:t>manual reporting time and allowing staff to focus on mission-centered communication and storytelling.</w:t>
      </w:r>
    </w:p>
    <w:p w14:paraId="09F584E2" w14:textId="424F96E4" w:rsidR="006B4A24" w:rsidRPr="00145795" w:rsidRDefault="006B4A24" w:rsidP="00145795">
      <w:pPr>
        <w:pStyle w:val="ListParagraph"/>
        <w:numPr>
          <w:ilvl w:val="0"/>
          <w:numId w:val="24"/>
        </w:numPr>
        <w:rPr>
          <w:rFonts w:ascii="Times New Roman" w:hAnsi="Times New Roman" w:cs="Times New Roman"/>
          <w:b/>
          <w:bCs/>
          <w:sz w:val="24"/>
          <w:szCs w:val="24"/>
        </w:rPr>
      </w:pPr>
      <w:r w:rsidRPr="00145795">
        <w:rPr>
          <w:rFonts w:ascii="Times New Roman" w:hAnsi="Times New Roman" w:cs="Times New Roman"/>
          <w:b/>
          <w:bCs/>
          <w:sz w:val="24"/>
          <w:szCs w:val="24"/>
        </w:rPr>
        <w:t>Improve Website Conversion Through Cross-Platform Linking</w:t>
      </w:r>
    </w:p>
    <w:p w14:paraId="7EA682C2" w14:textId="502AC3A3" w:rsidR="00145795" w:rsidRPr="00145795" w:rsidRDefault="00145795" w:rsidP="00145795">
      <w:pPr>
        <w:rPr>
          <w:rFonts w:ascii="Times New Roman" w:hAnsi="Times New Roman" w:cs="Times New Roman"/>
          <w:sz w:val="24"/>
          <w:szCs w:val="24"/>
        </w:rPr>
      </w:pPr>
      <w:r w:rsidRPr="00145795">
        <w:rPr>
          <w:rFonts w:ascii="Times New Roman" w:hAnsi="Times New Roman" w:cs="Times New Roman"/>
          <w:sz w:val="24"/>
          <w:szCs w:val="24"/>
        </w:rPr>
        <w:t>Website analytics revealed that Direct (48%) and Google Organic Search (40%) are the primary sources of traffic, while social media referrals account for less than 1%.</w:t>
      </w:r>
      <w:r w:rsidR="006F4B50">
        <w:rPr>
          <w:rFonts w:ascii="Times New Roman" w:hAnsi="Times New Roman" w:cs="Times New Roman"/>
          <w:sz w:val="24"/>
          <w:szCs w:val="24"/>
        </w:rPr>
        <w:t xml:space="preserve"> </w:t>
      </w:r>
      <w:r w:rsidRPr="00145795">
        <w:rPr>
          <w:rFonts w:ascii="Times New Roman" w:hAnsi="Times New Roman" w:cs="Times New Roman"/>
          <w:sz w:val="24"/>
          <w:szCs w:val="24"/>
        </w:rPr>
        <w:t>To bridge this gap, Achieving Abilities should integrate </w:t>
      </w:r>
      <w:r w:rsidRPr="00145795">
        <w:rPr>
          <w:rFonts w:ascii="Times New Roman" w:hAnsi="Times New Roman" w:cs="Times New Roman"/>
          <w:b/>
          <w:bCs/>
          <w:sz w:val="24"/>
          <w:szCs w:val="24"/>
        </w:rPr>
        <w:t>UTM (Urchin Tracking Module) parameters</w:t>
      </w:r>
      <w:r w:rsidRPr="00145795">
        <w:rPr>
          <w:rFonts w:ascii="Times New Roman" w:hAnsi="Times New Roman" w:cs="Times New Roman"/>
          <w:sz w:val="24"/>
          <w:szCs w:val="24"/>
        </w:rPr>
        <w:t>—small tags added to social media links</w:t>
      </w:r>
      <w:r>
        <w:rPr>
          <w:rFonts w:ascii="Times New Roman" w:hAnsi="Times New Roman" w:cs="Times New Roman"/>
          <w:sz w:val="24"/>
          <w:szCs w:val="24"/>
        </w:rPr>
        <w:t xml:space="preserve"> </w:t>
      </w:r>
      <w:r w:rsidRPr="00145795">
        <w:rPr>
          <w:rFonts w:ascii="Times New Roman" w:hAnsi="Times New Roman" w:cs="Times New Roman"/>
          <w:sz w:val="24"/>
          <w:szCs w:val="24"/>
        </w:rPr>
        <w:t>(e.g., utm_source=instagram&amp;utm_medium=social)—to precisely identify which platform drives the most visitors to the website.</w:t>
      </w:r>
      <w:r w:rsidRPr="00145795">
        <w:rPr>
          <w:rFonts w:ascii="Times New Roman" w:hAnsi="Times New Roman" w:cs="Times New Roman"/>
          <w:sz w:val="24"/>
          <w:szCs w:val="24"/>
        </w:rPr>
        <w:br/>
        <w:t>Tracking these UTM-coded links in </w:t>
      </w:r>
      <w:r w:rsidRPr="00145795">
        <w:rPr>
          <w:rFonts w:ascii="Times New Roman" w:hAnsi="Times New Roman" w:cs="Times New Roman"/>
          <w:b/>
          <w:bCs/>
          <w:sz w:val="24"/>
          <w:szCs w:val="24"/>
        </w:rPr>
        <w:t>Google Analytics</w:t>
      </w:r>
      <w:r w:rsidRPr="00145795">
        <w:rPr>
          <w:rFonts w:ascii="Times New Roman" w:hAnsi="Times New Roman" w:cs="Times New Roman"/>
          <w:sz w:val="24"/>
          <w:szCs w:val="24"/>
        </w:rPr>
        <w:t> enables accurate measurement of social-to-website conversion.</w:t>
      </w:r>
      <w:r w:rsidRPr="00145795">
        <w:rPr>
          <w:rFonts w:ascii="Times New Roman" w:hAnsi="Times New Roman" w:cs="Times New Roman"/>
          <w:sz w:val="24"/>
          <w:szCs w:val="24"/>
        </w:rPr>
        <w:br/>
        <w:t>This improvement will make it possible to calculate </w:t>
      </w:r>
      <w:r w:rsidRPr="00145795">
        <w:rPr>
          <w:rFonts w:ascii="Times New Roman" w:hAnsi="Times New Roman" w:cs="Times New Roman"/>
          <w:b/>
          <w:bCs/>
          <w:sz w:val="24"/>
          <w:szCs w:val="24"/>
        </w:rPr>
        <w:t>Return on Investment (ROI)</w:t>
      </w:r>
      <w:r w:rsidRPr="00145795">
        <w:rPr>
          <w:rFonts w:ascii="Times New Roman" w:hAnsi="Times New Roman" w:cs="Times New Roman"/>
          <w:sz w:val="24"/>
          <w:szCs w:val="24"/>
        </w:rPr>
        <w:t>, meaning the percentage of benefit (donations, inquiries, or enrollments) gained from each social media effort relative to the cost of time or advertising.</w:t>
      </w:r>
    </w:p>
    <w:p w14:paraId="128CDB16" w14:textId="77777777" w:rsidR="00145795" w:rsidRPr="00145795" w:rsidRDefault="00145795" w:rsidP="00145795">
      <w:pPr>
        <w:pStyle w:val="ListParagraph"/>
        <w:rPr>
          <w:rFonts w:ascii="Times New Roman" w:hAnsi="Times New Roman" w:cs="Times New Roman"/>
          <w:b/>
          <w:bCs/>
          <w:sz w:val="24"/>
          <w:szCs w:val="24"/>
        </w:rPr>
      </w:pPr>
    </w:p>
    <w:p w14:paraId="23303BB9" w14:textId="2E11DF0B" w:rsidR="006B4A24" w:rsidRDefault="006B4A24" w:rsidP="006B4A24">
      <w:pPr>
        <w:pStyle w:val="ListParagraph"/>
        <w:numPr>
          <w:ilvl w:val="0"/>
          <w:numId w:val="24"/>
        </w:numPr>
        <w:rPr>
          <w:rFonts w:ascii="Times New Roman" w:hAnsi="Times New Roman" w:cs="Times New Roman"/>
          <w:b/>
          <w:bCs/>
          <w:sz w:val="24"/>
          <w:szCs w:val="24"/>
        </w:rPr>
      </w:pPr>
      <w:r w:rsidRPr="006B4A24">
        <w:rPr>
          <w:rFonts w:ascii="Times New Roman" w:hAnsi="Times New Roman" w:cs="Times New Roman"/>
          <w:b/>
          <w:bCs/>
          <w:sz w:val="24"/>
          <w:szCs w:val="24"/>
        </w:rPr>
        <w:t>Build a Lightweight Data Dashboard for Ongoing Analytics</w:t>
      </w:r>
    </w:p>
    <w:p w14:paraId="4E5A07DC" w14:textId="41454116" w:rsidR="00145795" w:rsidRPr="00145795" w:rsidRDefault="00145795" w:rsidP="00145795">
      <w:pPr>
        <w:pStyle w:val="NormalWeb"/>
        <w:rPr>
          <w:color w:val="000000"/>
        </w:rPr>
      </w:pPr>
      <w:r>
        <w:rPr>
          <w:color w:val="000000"/>
        </w:rPr>
        <w:t>Developing a visual dashboard in</w:t>
      </w:r>
      <w:r>
        <w:rPr>
          <w:rStyle w:val="apple-converted-space"/>
          <w:color w:val="000000"/>
        </w:rPr>
        <w:t> </w:t>
      </w:r>
      <w:r>
        <w:rPr>
          <w:rStyle w:val="Strong"/>
          <w:color w:val="000000"/>
        </w:rPr>
        <w:t>R</w:t>
      </w:r>
      <w:r>
        <w:rPr>
          <w:rStyle w:val="apple-converted-space"/>
          <w:color w:val="000000"/>
        </w:rPr>
        <w:t> </w:t>
      </w:r>
      <w:r>
        <w:rPr>
          <w:color w:val="000000"/>
        </w:rPr>
        <w:t>(using libraries such as</w:t>
      </w:r>
      <w:r>
        <w:rPr>
          <w:rStyle w:val="apple-converted-space"/>
          <w:color w:val="000000"/>
        </w:rPr>
        <w:t> </w:t>
      </w:r>
      <w:r>
        <w:rPr>
          <w:rStyle w:val="HTMLCode"/>
          <w:color w:val="000000"/>
        </w:rPr>
        <w:t>ggplot2</w:t>
      </w:r>
      <w:r>
        <w:rPr>
          <w:color w:val="000000"/>
        </w:rPr>
        <w:t>,</w:t>
      </w:r>
      <w:r>
        <w:rPr>
          <w:rStyle w:val="apple-converted-space"/>
          <w:color w:val="000000"/>
        </w:rPr>
        <w:t> </w:t>
      </w:r>
      <w:r>
        <w:rPr>
          <w:rStyle w:val="HTMLCode"/>
          <w:color w:val="000000"/>
        </w:rPr>
        <w:t>flexdashboard</w:t>
      </w:r>
      <w:r>
        <w:rPr>
          <w:color w:val="000000"/>
        </w:rPr>
        <w:t>, or</w:t>
      </w:r>
      <w:r>
        <w:rPr>
          <w:rStyle w:val="apple-converted-space"/>
          <w:color w:val="000000"/>
        </w:rPr>
        <w:t> </w:t>
      </w:r>
      <w:r>
        <w:rPr>
          <w:rStyle w:val="HTMLCode"/>
          <w:color w:val="000000"/>
        </w:rPr>
        <w:t>shiny</w:t>
      </w:r>
      <w:r>
        <w:rPr>
          <w:color w:val="000000"/>
        </w:rPr>
        <w:t>) would allow Achieving Abilities to continuously monitor engagement, reach, and conversion metrics.</w:t>
      </w:r>
      <w:r>
        <w:rPr>
          <w:color w:val="000000"/>
        </w:rPr>
        <w:br/>
        <w:t>This dashboard could automatically refresh using exported data from Meta and Google platforms, providing real-time updates for each campaign.</w:t>
      </w:r>
      <w:r>
        <w:rPr>
          <w:color w:val="000000"/>
        </w:rPr>
        <w:br/>
        <w:t>Alternatively,</w:t>
      </w:r>
      <w:r>
        <w:rPr>
          <w:rStyle w:val="apple-converted-space"/>
          <w:color w:val="000000"/>
        </w:rPr>
        <w:t> </w:t>
      </w:r>
      <w:r>
        <w:rPr>
          <w:rStyle w:val="Strong"/>
          <w:color w:val="000000"/>
        </w:rPr>
        <w:t>Canva Pro’s analytics panel</w:t>
      </w:r>
      <w:r>
        <w:rPr>
          <w:rStyle w:val="apple-converted-space"/>
          <w:color w:val="000000"/>
        </w:rPr>
        <w:t> </w:t>
      </w:r>
      <w:r>
        <w:rPr>
          <w:color w:val="000000"/>
        </w:rPr>
        <w:t>can be utilized for quick visualization, making performance insights accessible to non-technical staff and encouraging a culture of data-informed decisions.</w:t>
      </w:r>
    </w:p>
    <w:p w14:paraId="7C2A41DD" w14:textId="2340E0A4" w:rsidR="006B4A24" w:rsidRDefault="006B4A24" w:rsidP="006B4A24">
      <w:pPr>
        <w:pStyle w:val="ListParagraph"/>
        <w:numPr>
          <w:ilvl w:val="0"/>
          <w:numId w:val="24"/>
        </w:numPr>
        <w:rPr>
          <w:rFonts w:ascii="Times New Roman" w:hAnsi="Times New Roman" w:cs="Times New Roman"/>
          <w:b/>
          <w:bCs/>
          <w:sz w:val="24"/>
          <w:szCs w:val="24"/>
        </w:rPr>
      </w:pPr>
      <w:r w:rsidRPr="006B4A24">
        <w:rPr>
          <w:rFonts w:ascii="Times New Roman" w:hAnsi="Times New Roman" w:cs="Times New Roman"/>
          <w:b/>
          <w:bCs/>
          <w:sz w:val="24"/>
          <w:szCs w:val="24"/>
        </w:rPr>
        <w:t>Expand to TikTok and Broaden Awareness Campaigns</w:t>
      </w:r>
    </w:p>
    <w:p w14:paraId="01631AF6" w14:textId="234637A2" w:rsidR="00B14A2F" w:rsidRDefault="0070029A" w:rsidP="00145795">
      <w:pPr>
        <w:rPr>
          <w:rFonts w:ascii="Times New Roman" w:hAnsi="Times New Roman" w:cs="Times New Roman"/>
          <w:sz w:val="24"/>
          <w:szCs w:val="24"/>
        </w:rPr>
      </w:pPr>
      <w:r w:rsidRPr="0070029A">
        <w:rPr>
          <w:rFonts w:ascii="Times New Roman" w:hAnsi="Times New Roman" w:cs="Times New Roman"/>
          <w:sz w:val="24"/>
          <w:szCs w:val="24"/>
        </w:rPr>
        <w:t>Benchmarking against similar non-profit organizations demonstrated that short-form educational content on TikTok significantly increases awareness and reach.</w:t>
      </w:r>
      <w:r w:rsidRPr="0070029A">
        <w:rPr>
          <w:rFonts w:ascii="Times New Roman" w:hAnsi="Times New Roman" w:cs="Times New Roman"/>
          <w:sz w:val="24"/>
          <w:szCs w:val="24"/>
        </w:rPr>
        <w:br/>
        <w:t>This finding aligns with the results of </w:t>
      </w:r>
      <w:r w:rsidRPr="0070029A">
        <w:rPr>
          <w:rFonts w:ascii="Times New Roman" w:hAnsi="Times New Roman" w:cs="Times New Roman"/>
          <w:b/>
          <w:bCs/>
          <w:sz w:val="24"/>
          <w:szCs w:val="24"/>
        </w:rPr>
        <w:t>Period 2 (September 26–October 21)</w:t>
      </w:r>
      <w:r w:rsidRPr="0070029A">
        <w:rPr>
          <w:rFonts w:ascii="Times New Roman" w:hAnsi="Times New Roman" w:cs="Times New Roman"/>
          <w:sz w:val="24"/>
          <w:szCs w:val="24"/>
        </w:rPr>
        <w:t> in this study, where visually engaging and emotionally resonant content correlated with higher audience visibility—</w:t>
      </w:r>
      <w:r w:rsidRPr="0070029A">
        <w:rPr>
          <w:rFonts w:ascii="Times New Roman" w:hAnsi="Times New Roman" w:cs="Times New Roman"/>
          <w:b/>
          <w:bCs/>
          <w:sz w:val="24"/>
          <w:szCs w:val="24"/>
        </w:rPr>
        <w:t>a 165% increase in Instagram views</w:t>
      </w:r>
      <w:r w:rsidRPr="0070029A">
        <w:rPr>
          <w:rFonts w:ascii="Times New Roman" w:hAnsi="Times New Roman" w:cs="Times New Roman"/>
          <w:sz w:val="24"/>
          <w:szCs w:val="24"/>
        </w:rPr>
        <w:t> and </w:t>
      </w:r>
      <w:r w:rsidRPr="0070029A">
        <w:rPr>
          <w:rFonts w:ascii="Times New Roman" w:hAnsi="Times New Roman" w:cs="Times New Roman"/>
          <w:b/>
          <w:bCs/>
          <w:sz w:val="24"/>
          <w:szCs w:val="24"/>
        </w:rPr>
        <w:t>a 108% increase in Facebook views</w:t>
      </w:r>
      <w:r w:rsidRPr="0070029A">
        <w:rPr>
          <w:rFonts w:ascii="Times New Roman" w:hAnsi="Times New Roman" w:cs="Times New Roman"/>
          <w:sz w:val="24"/>
          <w:szCs w:val="24"/>
        </w:rPr>
        <w:t> compared to Period 1.</w:t>
      </w:r>
      <w:r w:rsidRPr="0070029A">
        <w:rPr>
          <w:rFonts w:ascii="Times New Roman" w:hAnsi="Times New Roman" w:cs="Times New Roman"/>
          <w:sz w:val="24"/>
          <w:szCs w:val="24"/>
        </w:rPr>
        <w:br/>
        <w:t>Future TikTok initiatives should build upon this pattern by producing short (15–60 second) videos highlighting therapy milestones, inclusion stories, and autism awareness topics using consistent hashtags such as </w:t>
      </w:r>
      <w:r w:rsidRPr="0070029A">
        <w:rPr>
          <w:rFonts w:ascii="Times New Roman" w:hAnsi="Times New Roman" w:cs="Times New Roman"/>
          <w:i/>
          <w:iCs/>
          <w:sz w:val="24"/>
          <w:szCs w:val="24"/>
        </w:rPr>
        <w:t>#AutismAwareness</w:t>
      </w:r>
      <w:r w:rsidRPr="0070029A">
        <w:rPr>
          <w:rFonts w:ascii="Times New Roman" w:hAnsi="Times New Roman" w:cs="Times New Roman"/>
          <w:sz w:val="24"/>
          <w:szCs w:val="24"/>
        </w:rPr>
        <w:t>, </w:t>
      </w:r>
      <w:r w:rsidRPr="0070029A">
        <w:rPr>
          <w:rFonts w:ascii="Times New Roman" w:hAnsi="Times New Roman" w:cs="Times New Roman"/>
          <w:i/>
          <w:iCs/>
          <w:sz w:val="24"/>
          <w:szCs w:val="24"/>
        </w:rPr>
        <w:t>#TherapyJourney</w:t>
      </w:r>
      <w:r w:rsidRPr="0070029A">
        <w:rPr>
          <w:rFonts w:ascii="Times New Roman" w:hAnsi="Times New Roman" w:cs="Times New Roman"/>
          <w:sz w:val="24"/>
          <w:szCs w:val="24"/>
        </w:rPr>
        <w:t>, and </w:t>
      </w:r>
      <w:r w:rsidRPr="0070029A">
        <w:rPr>
          <w:rFonts w:ascii="Times New Roman" w:hAnsi="Times New Roman" w:cs="Times New Roman"/>
          <w:i/>
          <w:iCs/>
          <w:sz w:val="24"/>
          <w:szCs w:val="24"/>
        </w:rPr>
        <w:t>#InclusiveLearning</w:t>
      </w:r>
      <w:r w:rsidRPr="0070029A">
        <w:rPr>
          <w:rFonts w:ascii="Times New Roman" w:hAnsi="Times New Roman" w:cs="Times New Roman"/>
          <w:sz w:val="24"/>
          <w:szCs w:val="24"/>
        </w:rPr>
        <w:t>.</w:t>
      </w:r>
    </w:p>
    <w:p w14:paraId="7B654E9C" w14:textId="77777777" w:rsidR="00B14A2F" w:rsidRDefault="00B14A2F" w:rsidP="00145795">
      <w:pPr>
        <w:rPr>
          <w:rFonts w:ascii="Times New Roman" w:hAnsi="Times New Roman" w:cs="Times New Roman"/>
          <w:sz w:val="24"/>
          <w:szCs w:val="24"/>
        </w:rPr>
      </w:pPr>
    </w:p>
    <w:p w14:paraId="6B2D14D2" w14:textId="77777777" w:rsidR="006F4B50" w:rsidRPr="00145795" w:rsidRDefault="006F4B50" w:rsidP="00145795">
      <w:pPr>
        <w:rPr>
          <w:rFonts w:ascii="Times New Roman" w:hAnsi="Times New Roman" w:cs="Times New Roman"/>
          <w:sz w:val="24"/>
          <w:szCs w:val="24"/>
        </w:rPr>
      </w:pPr>
    </w:p>
    <w:p w14:paraId="41155BC6" w14:textId="151899B1" w:rsidR="00952787" w:rsidRPr="00145795" w:rsidRDefault="006B4A24" w:rsidP="007755C1">
      <w:pPr>
        <w:pStyle w:val="ListParagraph"/>
        <w:numPr>
          <w:ilvl w:val="0"/>
          <w:numId w:val="24"/>
        </w:numPr>
        <w:rPr>
          <w:rFonts w:ascii="Times New Roman" w:hAnsi="Times New Roman" w:cs="Times New Roman"/>
          <w:b/>
          <w:bCs/>
          <w:sz w:val="24"/>
          <w:szCs w:val="24"/>
        </w:rPr>
      </w:pPr>
      <w:r w:rsidRPr="006B4A24">
        <w:rPr>
          <w:rFonts w:ascii="Times New Roman" w:hAnsi="Times New Roman" w:cs="Times New Roman"/>
          <w:b/>
          <w:bCs/>
          <w:sz w:val="24"/>
          <w:szCs w:val="24"/>
        </w:rPr>
        <w:lastRenderedPageBreak/>
        <w:t>Ensure Ethical, Accessible, and Inclusive Communication</w:t>
      </w:r>
    </w:p>
    <w:p w14:paraId="43808504" w14:textId="77777777" w:rsidR="00145795" w:rsidRDefault="00145795" w:rsidP="00145795">
      <w:r w:rsidRPr="00145795">
        <w:t>As the organization’s digital presence expands, maintaining ethical and inclusive communication practices is essential.</w:t>
      </w:r>
      <w:r w:rsidRPr="00145795">
        <w:br/>
        <w:t>Implementing accessibility standards—such as providing </w:t>
      </w:r>
      <w:r w:rsidRPr="00145795">
        <w:rPr>
          <w:b/>
          <w:bCs/>
        </w:rPr>
        <w:t>alt-text</w:t>
      </w:r>
      <w:r w:rsidRPr="00145795">
        <w:t> for visuals, </w:t>
      </w:r>
      <w:r w:rsidRPr="00145795">
        <w:rPr>
          <w:b/>
          <w:bCs/>
        </w:rPr>
        <w:t>closed captions</w:t>
      </w:r>
      <w:r w:rsidRPr="00145795">
        <w:t> for videos, and ensuring strong color contrast—aligns with the </w:t>
      </w:r>
      <w:r w:rsidRPr="00145795">
        <w:rPr>
          <w:b/>
          <w:bCs/>
        </w:rPr>
        <w:t>Americans with Disabilities Act (ADA)</w:t>
      </w:r>
      <w:r w:rsidRPr="00145795">
        <w:t> and supports individuals with visual, auditory, or cognitive impairments.</w:t>
      </w:r>
      <w:r w:rsidRPr="00145795">
        <w:br/>
        <w:t>Additionally, ensuring data protection compliance with </w:t>
      </w:r>
      <w:r w:rsidRPr="00145795">
        <w:rPr>
          <w:b/>
          <w:bCs/>
        </w:rPr>
        <w:t>General Data Protection Regulation (GDPR)</w:t>
      </w:r>
      <w:r w:rsidRPr="00145795">
        <w:t> and </w:t>
      </w:r>
      <w:r w:rsidRPr="00145795">
        <w:rPr>
          <w:b/>
          <w:bCs/>
        </w:rPr>
        <w:t>Children’s Online Privacy Protection Act (COPPA)</w:t>
      </w:r>
      <w:r w:rsidRPr="00145795">
        <w:t> will safeguard user information and reinforce community trust in Achieving Abilities’ online presence.</w:t>
      </w:r>
    </w:p>
    <w:p w14:paraId="051CE1B4" w14:textId="77777777" w:rsidR="00B14A2F" w:rsidRPr="00145795" w:rsidRDefault="00B14A2F" w:rsidP="00145795"/>
    <w:p w14:paraId="300584B3" w14:textId="261C18FF" w:rsidR="00145795" w:rsidRDefault="00145795" w:rsidP="00B061C9">
      <w:pPr>
        <w:pStyle w:val="Heading2"/>
        <w:rPr>
          <w:rFonts w:ascii="Times New Roman" w:hAnsi="Times New Roman" w:cs="Times New Roman"/>
          <w:color w:val="000000" w:themeColor="text1"/>
        </w:rPr>
      </w:pPr>
      <w:bookmarkStart w:id="21" w:name="_Toc213596997"/>
      <w:r w:rsidRPr="00145795">
        <w:rPr>
          <w:rFonts w:ascii="Times New Roman" w:hAnsi="Times New Roman" w:cs="Times New Roman"/>
          <w:color w:val="000000" w:themeColor="text1"/>
        </w:rPr>
        <w:t>5.2 Future Work</w:t>
      </w:r>
      <w:bookmarkEnd w:id="21"/>
    </w:p>
    <w:p w14:paraId="21AD8F30" w14:textId="77777777" w:rsidR="00B061C9" w:rsidRPr="00B061C9" w:rsidRDefault="00B061C9" w:rsidP="0070029A"/>
    <w:p w14:paraId="292EFBB0" w14:textId="55AAC46C" w:rsidR="0070029A" w:rsidRDefault="0070029A" w:rsidP="0070029A">
      <w:pPr>
        <w:rPr>
          <w:rFonts w:ascii="Times New Roman" w:hAnsi="Times New Roman" w:cs="Times New Roman"/>
          <w:sz w:val="24"/>
          <w:szCs w:val="24"/>
        </w:rPr>
      </w:pPr>
      <w:r w:rsidRPr="0070029A">
        <w:rPr>
          <w:rFonts w:ascii="Times New Roman" w:hAnsi="Times New Roman" w:cs="Times New Roman"/>
          <w:sz w:val="24"/>
          <w:szCs w:val="24"/>
        </w:rPr>
        <w:t>While this study establishes a foundational understanding of Achieving Abilities LLC’s social media performance, several emerging analytical and strategic areas warrant further exploration to enhance digital growth and engagement outcomes</w:t>
      </w:r>
      <w:r>
        <w:rPr>
          <w:rFonts w:ascii="Times New Roman" w:hAnsi="Times New Roman" w:cs="Times New Roman"/>
          <w:sz w:val="24"/>
          <w:szCs w:val="24"/>
        </w:rPr>
        <w:t>.</w:t>
      </w:r>
    </w:p>
    <w:p w14:paraId="7FF98E66" w14:textId="587A13E3" w:rsidR="00B061C9" w:rsidRPr="00B061C9" w:rsidRDefault="00B061C9" w:rsidP="00B061C9">
      <w:pPr>
        <w:numPr>
          <w:ilvl w:val="0"/>
          <w:numId w:val="27"/>
        </w:numPr>
        <w:rPr>
          <w:rFonts w:ascii="Times New Roman" w:hAnsi="Times New Roman" w:cs="Times New Roman"/>
          <w:sz w:val="24"/>
          <w:szCs w:val="24"/>
        </w:rPr>
      </w:pPr>
      <w:r w:rsidRPr="00B061C9">
        <w:rPr>
          <w:rFonts w:ascii="Times New Roman" w:hAnsi="Times New Roman" w:cs="Times New Roman"/>
          <w:b/>
          <w:bCs/>
          <w:sz w:val="24"/>
          <w:szCs w:val="24"/>
        </w:rPr>
        <w:t>Automated Data Pipelines:</w:t>
      </w:r>
      <w:r w:rsidRPr="00B061C9">
        <w:rPr>
          <w:rFonts w:ascii="Times New Roman" w:hAnsi="Times New Roman" w:cs="Times New Roman"/>
          <w:sz w:val="24"/>
          <w:szCs w:val="24"/>
        </w:rPr>
        <w:br/>
        <w:t>Integrating Meta and Google APIs could enable automatic data collection and reduce the need for manual data entry. This would ensure accuracy and provide real-time performance tracking across all digital platforms.</w:t>
      </w:r>
    </w:p>
    <w:p w14:paraId="23D8EB66" w14:textId="77777777" w:rsidR="00B061C9" w:rsidRPr="00B061C9" w:rsidRDefault="00B061C9" w:rsidP="00B061C9">
      <w:pPr>
        <w:numPr>
          <w:ilvl w:val="0"/>
          <w:numId w:val="27"/>
        </w:numPr>
        <w:rPr>
          <w:rFonts w:ascii="Times New Roman" w:hAnsi="Times New Roman" w:cs="Times New Roman"/>
          <w:sz w:val="24"/>
          <w:szCs w:val="24"/>
        </w:rPr>
      </w:pPr>
      <w:r w:rsidRPr="00B061C9">
        <w:rPr>
          <w:rFonts w:ascii="Times New Roman" w:hAnsi="Times New Roman" w:cs="Times New Roman"/>
          <w:b/>
          <w:bCs/>
          <w:sz w:val="24"/>
          <w:szCs w:val="24"/>
        </w:rPr>
        <w:t>Predictive Analytics and Machine Learning:</w:t>
      </w:r>
      <w:r w:rsidRPr="00B061C9">
        <w:rPr>
          <w:rFonts w:ascii="Times New Roman" w:hAnsi="Times New Roman" w:cs="Times New Roman"/>
          <w:sz w:val="24"/>
          <w:szCs w:val="24"/>
        </w:rPr>
        <w:br/>
        <w:t>Future analyses could implement forecasting models such as </w:t>
      </w:r>
      <w:r w:rsidRPr="00B061C9">
        <w:rPr>
          <w:rFonts w:ascii="Times New Roman" w:hAnsi="Times New Roman" w:cs="Times New Roman"/>
          <w:b/>
          <w:bCs/>
          <w:sz w:val="24"/>
          <w:szCs w:val="24"/>
        </w:rPr>
        <w:t>ARIMA</w:t>
      </w:r>
      <w:r w:rsidRPr="00B061C9">
        <w:rPr>
          <w:rFonts w:ascii="Times New Roman" w:hAnsi="Times New Roman" w:cs="Times New Roman"/>
          <w:sz w:val="24"/>
          <w:szCs w:val="24"/>
        </w:rPr>
        <w:t> or </w:t>
      </w:r>
      <w:r w:rsidRPr="00B061C9">
        <w:rPr>
          <w:rFonts w:ascii="Times New Roman" w:hAnsi="Times New Roman" w:cs="Times New Roman"/>
          <w:b/>
          <w:bCs/>
          <w:sz w:val="24"/>
          <w:szCs w:val="24"/>
        </w:rPr>
        <w:t>Facebook Prophet</w:t>
      </w:r>
      <w:r w:rsidRPr="00B061C9">
        <w:rPr>
          <w:rFonts w:ascii="Times New Roman" w:hAnsi="Times New Roman" w:cs="Times New Roman"/>
          <w:sz w:val="24"/>
          <w:szCs w:val="24"/>
        </w:rPr>
        <w:t> to predict engagement based on content type and posting frequency. These methods would support strategic planning and performance optimization.</w:t>
      </w:r>
    </w:p>
    <w:p w14:paraId="53CB63C6" w14:textId="77777777" w:rsidR="00B061C9" w:rsidRPr="00B061C9" w:rsidRDefault="00B061C9" w:rsidP="00B061C9">
      <w:pPr>
        <w:numPr>
          <w:ilvl w:val="0"/>
          <w:numId w:val="27"/>
        </w:numPr>
        <w:rPr>
          <w:rFonts w:ascii="Times New Roman" w:hAnsi="Times New Roman" w:cs="Times New Roman"/>
          <w:sz w:val="24"/>
          <w:szCs w:val="24"/>
        </w:rPr>
      </w:pPr>
      <w:r w:rsidRPr="00B061C9">
        <w:rPr>
          <w:rFonts w:ascii="Times New Roman" w:hAnsi="Times New Roman" w:cs="Times New Roman"/>
          <w:b/>
          <w:bCs/>
          <w:sz w:val="24"/>
          <w:szCs w:val="24"/>
        </w:rPr>
        <w:t>A/B Testing for Content Optimization:</w:t>
      </w:r>
      <w:r w:rsidRPr="00B061C9">
        <w:rPr>
          <w:rFonts w:ascii="Times New Roman" w:hAnsi="Times New Roman" w:cs="Times New Roman"/>
          <w:sz w:val="24"/>
          <w:szCs w:val="24"/>
        </w:rPr>
        <w:br/>
        <w:t>Testing variations in captions (informative vs. emotional), media format (video vs. image), and posting time can help identify the most effective engagement combinations.</w:t>
      </w:r>
    </w:p>
    <w:p w14:paraId="3CBF73DA" w14:textId="77777777" w:rsidR="00B061C9" w:rsidRPr="00B061C9" w:rsidRDefault="00B061C9" w:rsidP="00B061C9">
      <w:pPr>
        <w:numPr>
          <w:ilvl w:val="0"/>
          <w:numId w:val="27"/>
        </w:numPr>
        <w:rPr>
          <w:rFonts w:ascii="Times New Roman" w:hAnsi="Times New Roman" w:cs="Times New Roman"/>
          <w:sz w:val="24"/>
          <w:szCs w:val="24"/>
        </w:rPr>
      </w:pPr>
      <w:r w:rsidRPr="00B061C9">
        <w:rPr>
          <w:rFonts w:ascii="Times New Roman" w:hAnsi="Times New Roman" w:cs="Times New Roman"/>
          <w:b/>
          <w:bCs/>
          <w:sz w:val="24"/>
          <w:szCs w:val="24"/>
        </w:rPr>
        <w:t>Sentiment and Comment Analysis with Natural Language Processing (NLP):</w:t>
      </w:r>
      <w:r w:rsidRPr="00B061C9">
        <w:rPr>
          <w:rFonts w:ascii="Times New Roman" w:hAnsi="Times New Roman" w:cs="Times New Roman"/>
          <w:sz w:val="24"/>
          <w:szCs w:val="24"/>
        </w:rPr>
        <w:br/>
        <w:t>Using AI-based </w:t>
      </w:r>
      <w:r w:rsidRPr="00B061C9">
        <w:rPr>
          <w:rFonts w:ascii="Times New Roman" w:hAnsi="Times New Roman" w:cs="Times New Roman"/>
          <w:b/>
          <w:bCs/>
          <w:sz w:val="24"/>
          <w:szCs w:val="24"/>
        </w:rPr>
        <w:t>NLP tools</w:t>
      </w:r>
      <w:r w:rsidRPr="00B061C9">
        <w:rPr>
          <w:rFonts w:ascii="Times New Roman" w:hAnsi="Times New Roman" w:cs="Times New Roman"/>
          <w:sz w:val="24"/>
          <w:szCs w:val="24"/>
        </w:rPr>
        <w:t> to evaluate comment tone and language could provide insights into audience emotions, satisfaction, and trust levels—offering a qualitative complement to numeric metrics.</w:t>
      </w:r>
    </w:p>
    <w:p w14:paraId="17CC52A1" w14:textId="77777777" w:rsidR="00B061C9" w:rsidRDefault="00B061C9" w:rsidP="00B061C9">
      <w:pPr>
        <w:numPr>
          <w:ilvl w:val="0"/>
          <w:numId w:val="27"/>
        </w:numPr>
        <w:rPr>
          <w:rFonts w:ascii="Times New Roman" w:hAnsi="Times New Roman" w:cs="Times New Roman"/>
          <w:sz w:val="24"/>
          <w:szCs w:val="24"/>
        </w:rPr>
      </w:pPr>
      <w:r w:rsidRPr="00B061C9">
        <w:rPr>
          <w:rFonts w:ascii="Times New Roman" w:hAnsi="Times New Roman" w:cs="Times New Roman"/>
          <w:b/>
          <w:bCs/>
          <w:sz w:val="24"/>
          <w:szCs w:val="24"/>
        </w:rPr>
        <w:t>Platform Diversification:</w:t>
      </w:r>
      <w:r w:rsidRPr="00B061C9">
        <w:rPr>
          <w:rFonts w:ascii="Times New Roman" w:hAnsi="Times New Roman" w:cs="Times New Roman"/>
          <w:sz w:val="24"/>
          <w:szCs w:val="24"/>
        </w:rPr>
        <w:br/>
        <w:t>Expanding into </w:t>
      </w:r>
      <w:r w:rsidRPr="00B061C9">
        <w:rPr>
          <w:rFonts w:ascii="Times New Roman" w:hAnsi="Times New Roman" w:cs="Times New Roman"/>
          <w:b/>
          <w:bCs/>
          <w:sz w:val="24"/>
          <w:szCs w:val="24"/>
        </w:rPr>
        <w:t>LinkedIn</w:t>
      </w:r>
      <w:r w:rsidRPr="00B061C9">
        <w:rPr>
          <w:rFonts w:ascii="Times New Roman" w:hAnsi="Times New Roman" w:cs="Times New Roman"/>
          <w:sz w:val="24"/>
          <w:szCs w:val="24"/>
        </w:rPr>
        <w:t> could help the organization engage with professionals such as therapists, educators, and potential donors, while TikTok continues to serve as a growth channel for families and youth audiences.</w:t>
      </w:r>
    </w:p>
    <w:p w14:paraId="3A5B7CDA" w14:textId="77777777" w:rsidR="00B14A2F" w:rsidRDefault="00B14A2F" w:rsidP="00B14A2F">
      <w:pPr>
        <w:rPr>
          <w:rFonts w:ascii="Times New Roman" w:hAnsi="Times New Roman" w:cs="Times New Roman"/>
          <w:sz w:val="24"/>
          <w:szCs w:val="24"/>
        </w:rPr>
      </w:pPr>
    </w:p>
    <w:p w14:paraId="1D345241" w14:textId="77777777" w:rsidR="00B14A2F" w:rsidRPr="00B061C9" w:rsidRDefault="00B14A2F" w:rsidP="00B14A2F">
      <w:pPr>
        <w:rPr>
          <w:rFonts w:ascii="Times New Roman" w:hAnsi="Times New Roman" w:cs="Times New Roman"/>
          <w:sz w:val="24"/>
          <w:szCs w:val="24"/>
        </w:rPr>
      </w:pPr>
    </w:p>
    <w:p w14:paraId="148ABB90" w14:textId="77777777" w:rsidR="00B061C9" w:rsidRPr="00B061C9" w:rsidRDefault="00B061C9" w:rsidP="00B061C9">
      <w:pPr>
        <w:numPr>
          <w:ilvl w:val="0"/>
          <w:numId w:val="27"/>
        </w:numPr>
        <w:rPr>
          <w:rFonts w:ascii="Times New Roman" w:hAnsi="Times New Roman" w:cs="Times New Roman"/>
          <w:sz w:val="24"/>
          <w:szCs w:val="24"/>
        </w:rPr>
      </w:pPr>
      <w:r w:rsidRPr="00B061C9">
        <w:rPr>
          <w:rFonts w:ascii="Times New Roman" w:hAnsi="Times New Roman" w:cs="Times New Roman"/>
          <w:b/>
          <w:bCs/>
          <w:sz w:val="24"/>
          <w:szCs w:val="24"/>
        </w:rPr>
        <w:t>Collaborative Benchmarking:</w:t>
      </w:r>
      <w:r w:rsidRPr="00B061C9">
        <w:rPr>
          <w:rFonts w:ascii="Times New Roman" w:hAnsi="Times New Roman" w:cs="Times New Roman"/>
          <w:sz w:val="24"/>
          <w:szCs w:val="24"/>
        </w:rPr>
        <w:br/>
        <w:t>Establishing partnerships with peer non-profits to share anonymized engagement statistics could help identify shared trends and define realistic performance benchmarks for autism-related outreach organizations.</w:t>
      </w:r>
    </w:p>
    <w:p w14:paraId="58226648" w14:textId="77777777" w:rsidR="0070029A" w:rsidRDefault="00B061C9" w:rsidP="00CB7FFC">
      <w:pPr>
        <w:numPr>
          <w:ilvl w:val="0"/>
          <w:numId w:val="27"/>
        </w:numPr>
        <w:rPr>
          <w:rFonts w:ascii="Times New Roman" w:hAnsi="Times New Roman" w:cs="Times New Roman"/>
          <w:sz w:val="24"/>
          <w:szCs w:val="24"/>
        </w:rPr>
      </w:pPr>
      <w:r w:rsidRPr="00B061C9">
        <w:rPr>
          <w:rFonts w:ascii="Times New Roman" w:hAnsi="Times New Roman" w:cs="Times New Roman"/>
          <w:b/>
          <w:bCs/>
          <w:sz w:val="24"/>
          <w:szCs w:val="24"/>
        </w:rPr>
        <w:t>Ethical Data Governance:</w:t>
      </w:r>
      <w:r w:rsidRPr="00B061C9">
        <w:rPr>
          <w:rFonts w:ascii="Times New Roman" w:hAnsi="Times New Roman" w:cs="Times New Roman"/>
          <w:sz w:val="24"/>
          <w:szCs w:val="24"/>
        </w:rPr>
        <w:br/>
      </w:r>
      <w:r w:rsidR="0070029A" w:rsidRPr="0070029A">
        <w:rPr>
          <w:rFonts w:ascii="Times New Roman" w:hAnsi="Times New Roman" w:cs="Times New Roman"/>
          <w:sz w:val="24"/>
          <w:szCs w:val="24"/>
        </w:rPr>
        <w:t>As the organization adopts more advanced data analytics practices, establishing clear data retention, user consent, and privacy procedures in compliance with the General Data Protection Regulation (GDPR) and the Children’s Online Privacy Protection Act (COPPA) will be essential to ensure the ethical and responsible handling of user information.</w:t>
      </w:r>
    </w:p>
    <w:p w14:paraId="1C9DD0B5" w14:textId="1CBAB64B" w:rsidR="00145795" w:rsidRPr="0070029A" w:rsidRDefault="00B061C9" w:rsidP="0070029A">
      <w:pPr>
        <w:rPr>
          <w:rFonts w:ascii="Times New Roman" w:hAnsi="Times New Roman" w:cs="Times New Roman"/>
          <w:sz w:val="24"/>
          <w:szCs w:val="24"/>
        </w:rPr>
      </w:pPr>
      <w:r w:rsidRPr="00B061C9">
        <w:rPr>
          <w:rFonts w:ascii="Times New Roman" w:hAnsi="Times New Roman" w:cs="Times New Roman"/>
          <w:sz w:val="24"/>
          <w:szCs w:val="24"/>
        </w:rPr>
        <w:t>Integrating artificial intelligence, data analytics, and creative storytelling offers Achieving Abilities LLC a sustainable path toward measurable and mission-aligned digital growth.</w:t>
      </w:r>
      <w:r w:rsidRPr="00B061C9">
        <w:rPr>
          <w:rFonts w:ascii="Times New Roman" w:hAnsi="Times New Roman" w:cs="Times New Roman"/>
          <w:sz w:val="24"/>
          <w:szCs w:val="24"/>
        </w:rPr>
        <w:br/>
        <w:t>If implemented, these strategies could realistically increase audience reach by </w:t>
      </w:r>
      <w:r w:rsidRPr="00B061C9">
        <w:rPr>
          <w:rFonts w:ascii="Times New Roman" w:hAnsi="Times New Roman" w:cs="Times New Roman"/>
          <w:b/>
          <w:bCs/>
          <w:sz w:val="24"/>
          <w:szCs w:val="24"/>
        </w:rPr>
        <w:t>25–30%</w:t>
      </w:r>
      <w:r w:rsidRPr="00B061C9">
        <w:rPr>
          <w:rFonts w:ascii="Times New Roman" w:hAnsi="Times New Roman" w:cs="Times New Roman"/>
          <w:sz w:val="24"/>
          <w:szCs w:val="24"/>
        </w:rPr>
        <w:t> and improve social-to-website conversion rates by </w:t>
      </w:r>
      <w:r w:rsidRPr="00B061C9">
        <w:rPr>
          <w:rFonts w:ascii="Times New Roman" w:hAnsi="Times New Roman" w:cs="Times New Roman"/>
          <w:b/>
          <w:bCs/>
          <w:sz w:val="24"/>
          <w:szCs w:val="24"/>
        </w:rPr>
        <w:t>10–15%</w:t>
      </w:r>
      <w:r w:rsidRPr="00B061C9">
        <w:rPr>
          <w:rFonts w:ascii="Times New Roman" w:hAnsi="Times New Roman" w:cs="Times New Roman"/>
          <w:sz w:val="24"/>
          <w:szCs w:val="24"/>
        </w:rPr>
        <w:t> in the next operational quarter.</w:t>
      </w:r>
      <w:r w:rsidRPr="00B061C9">
        <w:rPr>
          <w:rFonts w:ascii="Times New Roman" w:hAnsi="Times New Roman" w:cs="Times New Roman"/>
          <w:sz w:val="24"/>
          <w:szCs w:val="24"/>
        </w:rPr>
        <w:br/>
      </w:r>
      <w:r w:rsidR="0070029A" w:rsidRPr="0070029A">
        <w:rPr>
          <w:rFonts w:ascii="Times New Roman" w:hAnsi="Times New Roman" w:cs="Times New Roman"/>
          <w:sz w:val="24"/>
          <w:szCs w:val="24"/>
        </w:rPr>
        <w:t>Most importantly, these initiatives align directly with Achieving Abilities LLC’s core mission—to empower families, advocate for inclusion, and cultivate an informed and compassionate online community that amplifies the voices of individuals with autism.</w:t>
      </w:r>
    </w:p>
    <w:p w14:paraId="660493A1" w14:textId="4A2167AA" w:rsidR="00B061C9" w:rsidRDefault="00B061C9" w:rsidP="0070029A">
      <w:pPr>
        <w:pStyle w:val="Heading1"/>
        <w:numPr>
          <w:ilvl w:val="0"/>
          <w:numId w:val="12"/>
        </w:numPr>
        <w:ind w:left="360"/>
        <w:rPr>
          <w:rFonts w:ascii="Times New Roman" w:hAnsi="Times New Roman" w:cs="Times New Roman"/>
          <w:color w:val="000000" w:themeColor="text1"/>
        </w:rPr>
      </w:pPr>
      <w:bookmarkStart w:id="22" w:name="_Toc213596998"/>
      <w:r w:rsidRPr="00B061C9">
        <w:rPr>
          <w:rFonts w:ascii="Times New Roman" w:hAnsi="Times New Roman" w:cs="Times New Roman"/>
          <w:color w:val="000000" w:themeColor="text1"/>
        </w:rPr>
        <w:t>CONCLUSION</w:t>
      </w:r>
      <w:bookmarkEnd w:id="22"/>
    </w:p>
    <w:p w14:paraId="40D0B6E1" w14:textId="77777777" w:rsidR="00B061C9" w:rsidRPr="00B061C9" w:rsidRDefault="00B061C9" w:rsidP="00B061C9"/>
    <w:p w14:paraId="064B4CCE" w14:textId="11B9D586" w:rsidR="00B061C9" w:rsidRPr="00B061C9" w:rsidRDefault="00B061C9" w:rsidP="00B061C9">
      <w:pPr>
        <w:rPr>
          <w:rFonts w:ascii="Times New Roman" w:hAnsi="Times New Roman" w:cs="Times New Roman"/>
          <w:sz w:val="24"/>
          <w:szCs w:val="24"/>
        </w:rPr>
      </w:pPr>
      <w:r w:rsidRPr="00B061C9">
        <w:rPr>
          <w:rFonts w:ascii="Times New Roman" w:hAnsi="Times New Roman" w:cs="Times New Roman"/>
          <w:sz w:val="24"/>
          <w:szCs w:val="24"/>
        </w:rPr>
        <w:t>This capstone project provided a comprehensive, data-driven evaluation of Achieving Abilities LLC’s digital performance across multiple online platforms—Instagram, Facebook, and its website.</w:t>
      </w:r>
      <w:r w:rsidRPr="00B061C9">
        <w:rPr>
          <w:rFonts w:ascii="Times New Roman" w:hAnsi="Times New Roman" w:cs="Times New Roman"/>
          <w:sz w:val="24"/>
          <w:szCs w:val="24"/>
        </w:rPr>
        <w:br/>
      </w:r>
      <w:r w:rsidR="0070029A" w:rsidRPr="0070029A">
        <w:rPr>
          <w:rFonts w:ascii="Times New Roman" w:hAnsi="Times New Roman" w:cs="Times New Roman"/>
          <w:sz w:val="24"/>
          <w:szCs w:val="24"/>
        </w:rPr>
        <w:t>Through structured quantitative analysis in R—utilizing tidyverse, dplyr, and ggplot2—the study systematically measured</w:t>
      </w:r>
      <w:r w:rsidR="0070029A">
        <w:rPr>
          <w:rFonts w:ascii="Times New Roman" w:hAnsi="Times New Roman" w:cs="Times New Roman"/>
          <w:sz w:val="24"/>
          <w:szCs w:val="24"/>
        </w:rPr>
        <w:t xml:space="preserve"> </w:t>
      </w:r>
      <w:r w:rsidRPr="00B061C9">
        <w:rPr>
          <w:rFonts w:ascii="Times New Roman" w:hAnsi="Times New Roman" w:cs="Times New Roman"/>
          <w:sz w:val="24"/>
          <w:szCs w:val="24"/>
        </w:rPr>
        <w:t>how content strategy, posting frequency, and audience behavior interact to shape visibility and engagement outcomes.</w:t>
      </w:r>
      <w:r w:rsidR="0070029A">
        <w:rPr>
          <w:rFonts w:ascii="Times New Roman" w:hAnsi="Times New Roman" w:cs="Times New Roman"/>
          <w:sz w:val="24"/>
          <w:szCs w:val="24"/>
        </w:rPr>
        <w:t xml:space="preserve">                                                                             </w:t>
      </w:r>
      <w:r w:rsidRPr="00B061C9">
        <w:rPr>
          <w:rFonts w:ascii="Times New Roman" w:hAnsi="Times New Roman" w:cs="Times New Roman"/>
          <w:sz w:val="24"/>
          <w:szCs w:val="24"/>
        </w:rPr>
        <w:t>The results demonstrated that Achieving Abilities successfully established a foundation for organic audience engagement despite being a small and emerging organization.</w:t>
      </w:r>
      <w:r w:rsidRPr="00B061C9">
        <w:rPr>
          <w:rFonts w:ascii="Times New Roman" w:hAnsi="Times New Roman" w:cs="Times New Roman"/>
          <w:sz w:val="24"/>
          <w:szCs w:val="24"/>
        </w:rPr>
        <w:br/>
        <w:t>During </w:t>
      </w:r>
      <w:r w:rsidRPr="00B061C9">
        <w:rPr>
          <w:rFonts w:ascii="Times New Roman" w:hAnsi="Times New Roman" w:cs="Times New Roman"/>
          <w:b/>
          <w:bCs/>
          <w:sz w:val="24"/>
          <w:szCs w:val="24"/>
        </w:rPr>
        <w:t>Period 1 (August 12–September 10, 2025)</w:t>
      </w:r>
      <w:r w:rsidRPr="00B061C9">
        <w:rPr>
          <w:rFonts w:ascii="Times New Roman" w:hAnsi="Times New Roman" w:cs="Times New Roman"/>
          <w:sz w:val="24"/>
          <w:szCs w:val="24"/>
        </w:rPr>
        <w:t>, both platforms achieved moderate but meaningful engagement rates (Instagram: 7.1%, Facebook: 6.6%)—higher than sector averages for small non-profits.</w:t>
      </w:r>
      <w:r w:rsidRPr="00B061C9">
        <w:rPr>
          <w:rFonts w:ascii="Times New Roman" w:hAnsi="Times New Roman" w:cs="Times New Roman"/>
          <w:sz w:val="24"/>
          <w:szCs w:val="24"/>
        </w:rPr>
        <w:br/>
        <w:t>However, overall reach remained limited due to follower-based engagement patterns and minimal exposure to new audiences.</w:t>
      </w:r>
      <w:r w:rsidRPr="00B061C9">
        <w:rPr>
          <w:rFonts w:ascii="Times New Roman" w:hAnsi="Times New Roman" w:cs="Times New Roman"/>
          <w:sz w:val="24"/>
          <w:szCs w:val="24"/>
        </w:rPr>
        <w:br/>
        <w:t>Following strategic posting improvements and content consistency in </w:t>
      </w:r>
      <w:r w:rsidRPr="00B061C9">
        <w:rPr>
          <w:rFonts w:ascii="Times New Roman" w:hAnsi="Times New Roman" w:cs="Times New Roman"/>
          <w:b/>
          <w:bCs/>
          <w:sz w:val="24"/>
          <w:szCs w:val="24"/>
        </w:rPr>
        <w:t>Period 2 (September 26–October 21, 2025)</w:t>
      </w:r>
      <w:r w:rsidRPr="00B061C9">
        <w:rPr>
          <w:rFonts w:ascii="Times New Roman" w:hAnsi="Times New Roman" w:cs="Times New Roman"/>
          <w:sz w:val="24"/>
          <w:szCs w:val="24"/>
        </w:rPr>
        <w:t>, platform visibility increased significantly, with Instagram and Facebook experiencing up to </w:t>
      </w:r>
      <w:r w:rsidRPr="00B061C9">
        <w:rPr>
          <w:rFonts w:ascii="Times New Roman" w:hAnsi="Times New Roman" w:cs="Times New Roman"/>
          <w:b/>
          <w:bCs/>
          <w:sz w:val="24"/>
          <w:szCs w:val="24"/>
        </w:rPr>
        <w:t>120% growth in average views per post</w:t>
      </w:r>
      <w:r w:rsidRPr="00B061C9">
        <w:rPr>
          <w:rFonts w:ascii="Times New Roman" w:hAnsi="Times New Roman" w:cs="Times New Roman"/>
          <w:sz w:val="24"/>
          <w:szCs w:val="24"/>
        </w:rPr>
        <w:t>.</w:t>
      </w:r>
      <w:r w:rsidRPr="00B061C9">
        <w:rPr>
          <w:rFonts w:ascii="Times New Roman" w:hAnsi="Times New Roman" w:cs="Times New Roman"/>
          <w:sz w:val="24"/>
          <w:szCs w:val="24"/>
        </w:rPr>
        <w:br/>
      </w:r>
      <w:r w:rsidRPr="00B061C9">
        <w:rPr>
          <w:rFonts w:ascii="Times New Roman" w:hAnsi="Times New Roman" w:cs="Times New Roman"/>
          <w:sz w:val="24"/>
          <w:szCs w:val="24"/>
        </w:rPr>
        <w:lastRenderedPageBreak/>
        <w:t>This reinforces the conclusion that consistent posting cadence and visually coherent branding can yield exponential visibility growth even with limited advertising budgets.</w:t>
      </w:r>
    </w:p>
    <w:p w14:paraId="11CE362F" w14:textId="1976C3F6" w:rsidR="00B061C9" w:rsidRPr="00B061C9" w:rsidRDefault="00B061C9" w:rsidP="00B061C9">
      <w:pPr>
        <w:rPr>
          <w:rFonts w:ascii="Times New Roman" w:hAnsi="Times New Roman" w:cs="Times New Roman"/>
          <w:sz w:val="24"/>
          <w:szCs w:val="24"/>
        </w:rPr>
      </w:pPr>
      <w:r w:rsidRPr="00B061C9">
        <w:rPr>
          <w:rFonts w:ascii="Times New Roman" w:hAnsi="Times New Roman" w:cs="Times New Roman"/>
          <w:sz w:val="24"/>
          <w:szCs w:val="24"/>
        </w:rPr>
        <w:t>Website analytics revealed a contrasting challenge: while </w:t>
      </w:r>
      <w:r w:rsidRPr="00B061C9">
        <w:rPr>
          <w:rFonts w:ascii="Times New Roman" w:hAnsi="Times New Roman" w:cs="Times New Roman"/>
          <w:b/>
          <w:bCs/>
          <w:sz w:val="24"/>
          <w:szCs w:val="24"/>
        </w:rPr>
        <w:t>Direct navigation (48%)</w:t>
      </w:r>
      <w:r w:rsidRPr="00B061C9">
        <w:rPr>
          <w:rFonts w:ascii="Times New Roman" w:hAnsi="Times New Roman" w:cs="Times New Roman"/>
          <w:sz w:val="24"/>
          <w:szCs w:val="24"/>
        </w:rPr>
        <w:t> and </w:t>
      </w:r>
      <w:r w:rsidRPr="00B061C9">
        <w:rPr>
          <w:rFonts w:ascii="Times New Roman" w:hAnsi="Times New Roman" w:cs="Times New Roman"/>
          <w:b/>
          <w:bCs/>
          <w:sz w:val="24"/>
          <w:szCs w:val="24"/>
        </w:rPr>
        <w:t>Google Organic Search (40%)</w:t>
      </w:r>
      <w:r w:rsidR="0070029A">
        <w:rPr>
          <w:rFonts w:ascii="Times New Roman" w:hAnsi="Times New Roman" w:cs="Times New Roman"/>
          <w:b/>
          <w:bCs/>
          <w:sz w:val="24"/>
          <w:szCs w:val="24"/>
        </w:rPr>
        <w:t xml:space="preserve"> </w:t>
      </w:r>
      <w:r w:rsidRPr="00B061C9">
        <w:rPr>
          <w:rFonts w:ascii="Times New Roman" w:hAnsi="Times New Roman" w:cs="Times New Roman"/>
          <w:sz w:val="24"/>
          <w:szCs w:val="24"/>
        </w:rPr>
        <w:t>dominated incoming traffic, </w:t>
      </w:r>
      <w:r w:rsidRPr="00B061C9">
        <w:rPr>
          <w:rFonts w:ascii="Times New Roman" w:hAnsi="Times New Roman" w:cs="Times New Roman"/>
          <w:b/>
          <w:bCs/>
          <w:sz w:val="24"/>
          <w:szCs w:val="24"/>
        </w:rPr>
        <w:t>social media referrals contributed less than 1%</w:t>
      </w:r>
      <w:r w:rsidRPr="00B061C9">
        <w:rPr>
          <w:rFonts w:ascii="Times New Roman" w:hAnsi="Times New Roman" w:cs="Times New Roman"/>
          <w:sz w:val="24"/>
          <w:szCs w:val="24"/>
        </w:rPr>
        <w:t> of total sessions.</w:t>
      </w:r>
      <w:r w:rsidRPr="00B061C9">
        <w:rPr>
          <w:rFonts w:ascii="Times New Roman" w:hAnsi="Times New Roman" w:cs="Times New Roman"/>
          <w:sz w:val="24"/>
          <w:szCs w:val="24"/>
        </w:rPr>
        <w:br/>
        <w:t>This finding exposes a critical disconnect between social engagement and website conversion, highlighting the need for improved link strategies, such as UTM tracking, embedded call-to-action (CTA) links, and cross-platform content funnels.</w:t>
      </w:r>
    </w:p>
    <w:p w14:paraId="2F015728" w14:textId="77777777" w:rsidR="00B061C9" w:rsidRPr="00B061C9" w:rsidRDefault="00B061C9" w:rsidP="00B061C9">
      <w:pPr>
        <w:rPr>
          <w:rFonts w:ascii="Times New Roman" w:hAnsi="Times New Roman" w:cs="Times New Roman"/>
          <w:sz w:val="24"/>
          <w:szCs w:val="24"/>
        </w:rPr>
      </w:pPr>
      <w:r w:rsidRPr="00B061C9">
        <w:rPr>
          <w:rFonts w:ascii="Times New Roman" w:hAnsi="Times New Roman" w:cs="Times New Roman"/>
          <w:sz w:val="24"/>
          <w:szCs w:val="24"/>
        </w:rPr>
        <w:t>The visualizations created through R—bar charts, lollipop charts, donut charts, and cadence graphs—enabled clear identification of patterns and informed a deeper understanding of audience interaction dynamics.</w:t>
      </w:r>
      <w:r w:rsidRPr="00B061C9">
        <w:rPr>
          <w:rFonts w:ascii="Times New Roman" w:hAnsi="Times New Roman" w:cs="Times New Roman"/>
          <w:sz w:val="24"/>
          <w:szCs w:val="24"/>
        </w:rPr>
        <w:br/>
        <w:t>In particular, the cadence visualization revealed that increases in posting frequency did not always guarantee proportional engagement growth, emphasizing the importance of storytelling quality and emotional relevance over mere posting volume.</w:t>
      </w:r>
    </w:p>
    <w:p w14:paraId="61796834" w14:textId="77777777" w:rsidR="00B061C9" w:rsidRPr="00B061C9" w:rsidRDefault="00B061C9" w:rsidP="00B061C9">
      <w:pPr>
        <w:rPr>
          <w:rFonts w:ascii="Times New Roman" w:hAnsi="Times New Roman" w:cs="Times New Roman"/>
          <w:sz w:val="24"/>
          <w:szCs w:val="24"/>
        </w:rPr>
      </w:pPr>
      <w:r w:rsidRPr="00B061C9">
        <w:rPr>
          <w:rFonts w:ascii="Times New Roman" w:hAnsi="Times New Roman" w:cs="Times New Roman"/>
          <w:sz w:val="24"/>
          <w:szCs w:val="24"/>
        </w:rPr>
        <w:t>The exploratory comparison with benchmark data from social media industry reports (e.g., Hootsuite, Sprout Social) suggested that Achieving Abilities’ engagement quality, relative to its size, exceeds that of many comparable organizations.</w:t>
      </w:r>
      <w:r w:rsidRPr="00B061C9">
        <w:rPr>
          <w:rFonts w:ascii="Times New Roman" w:hAnsi="Times New Roman" w:cs="Times New Roman"/>
          <w:sz w:val="24"/>
          <w:szCs w:val="24"/>
        </w:rPr>
        <w:br/>
        <w:t>This implies that while overall reach is still developing, the authenticity and empathy embedded in the content resonate strongly with its intended community—families and professionals supporting individuals with autism.</w:t>
      </w:r>
    </w:p>
    <w:p w14:paraId="099F8875" w14:textId="77777777" w:rsidR="00B061C9" w:rsidRPr="00B061C9" w:rsidRDefault="00B061C9" w:rsidP="00B061C9">
      <w:pPr>
        <w:rPr>
          <w:rFonts w:ascii="Times New Roman" w:hAnsi="Times New Roman" w:cs="Times New Roman"/>
          <w:sz w:val="24"/>
          <w:szCs w:val="24"/>
        </w:rPr>
      </w:pPr>
      <w:r w:rsidRPr="00B061C9">
        <w:rPr>
          <w:rFonts w:ascii="Times New Roman" w:hAnsi="Times New Roman" w:cs="Times New Roman"/>
          <w:sz w:val="24"/>
          <w:szCs w:val="24"/>
        </w:rPr>
        <w:t>Qualitative insights gained from TikTok and Canva-based content trials further supported this conclusion.</w:t>
      </w:r>
      <w:r w:rsidRPr="00B061C9">
        <w:rPr>
          <w:rFonts w:ascii="Times New Roman" w:hAnsi="Times New Roman" w:cs="Times New Roman"/>
          <w:sz w:val="24"/>
          <w:szCs w:val="24"/>
        </w:rPr>
        <w:br/>
        <w:t>Short-form videos, especially those conveying therapy stories or positive outcomes, showed potential for significantly increasing emotional engagement and awareness.</w:t>
      </w:r>
      <w:r w:rsidRPr="00B061C9">
        <w:rPr>
          <w:rFonts w:ascii="Times New Roman" w:hAnsi="Times New Roman" w:cs="Times New Roman"/>
          <w:sz w:val="24"/>
          <w:szCs w:val="24"/>
        </w:rPr>
        <w:br/>
        <w:t>These findings reinforce the strategic value of expanding Achieving Abilities’ digital ecosystem to include video-driven, inclusive storytelling formats across platforms.</w:t>
      </w:r>
    </w:p>
    <w:p w14:paraId="4842A3C1" w14:textId="77777777" w:rsidR="00B061C9" w:rsidRPr="00B061C9" w:rsidRDefault="00B061C9" w:rsidP="00B061C9">
      <w:pPr>
        <w:rPr>
          <w:rFonts w:ascii="Times New Roman" w:hAnsi="Times New Roman" w:cs="Times New Roman"/>
          <w:sz w:val="24"/>
          <w:szCs w:val="24"/>
        </w:rPr>
      </w:pPr>
      <w:r w:rsidRPr="00B061C9">
        <w:rPr>
          <w:rFonts w:ascii="Times New Roman" w:hAnsi="Times New Roman" w:cs="Times New Roman"/>
          <w:sz w:val="24"/>
          <w:szCs w:val="24"/>
        </w:rPr>
        <w:t>The study also illuminated how data analytics can be transformed from descriptive observation into </w:t>
      </w:r>
      <w:r w:rsidRPr="00B061C9">
        <w:rPr>
          <w:rFonts w:ascii="Times New Roman" w:hAnsi="Times New Roman" w:cs="Times New Roman"/>
          <w:b/>
          <w:bCs/>
          <w:sz w:val="24"/>
          <w:szCs w:val="24"/>
        </w:rPr>
        <w:t>predictive and strategic capability</w:t>
      </w:r>
      <w:r w:rsidRPr="00B061C9">
        <w:rPr>
          <w:rFonts w:ascii="Times New Roman" w:hAnsi="Times New Roman" w:cs="Times New Roman"/>
          <w:sz w:val="24"/>
          <w:szCs w:val="24"/>
        </w:rPr>
        <w:t>.</w:t>
      </w:r>
      <w:r w:rsidRPr="00B061C9">
        <w:rPr>
          <w:rFonts w:ascii="Times New Roman" w:hAnsi="Times New Roman" w:cs="Times New Roman"/>
          <w:sz w:val="24"/>
          <w:szCs w:val="24"/>
        </w:rPr>
        <w:br/>
        <w:t>By incorporating automated data pipelines, AI-assisted scheduling tools (such as Meta’s Business Suite API and HubSpot’s AI insights), and future predictive models (e.g., ARIMA or Prophet), the organization can evolve into a data-informed institution capable of anticipating audience trends rather than merely responding to them.</w:t>
      </w:r>
    </w:p>
    <w:p w14:paraId="3F91063E" w14:textId="6DE535D0" w:rsidR="00B061C9" w:rsidRPr="00B061C9" w:rsidRDefault="0070029A" w:rsidP="00B061C9">
      <w:pPr>
        <w:rPr>
          <w:rFonts w:ascii="Times New Roman" w:hAnsi="Times New Roman" w:cs="Times New Roman"/>
          <w:sz w:val="24"/>
          <w:szCs w:val="24"/>
        </w:rPr>
      </w:pPr>
      <w:r w:rsidRPr="0070029A">
        <w:rPr>
          <w:rFonts w:ascii="Times New Roman" w:hAnsi="Times New Roman" w:cs="Times New Roman"/>
          <w:sz w:val="24"/>
          <w:szCs w:val="24"/>
        </w:rPr>
        <w:t>Ultimately, this project</w:t>
      </w:r>
      <w:r w:rsidR="00B061C9" w:rsidRPr="00B061C9">
        <w:rPr>
          <w:rFonts w:ascii="Times New Roman" w:hAnsi="Times New Roman" w:cs="Times New Roman"/>
          <w:sz w:val="24"/>
          <w:szCs w:val="24"/>
        </w:rPr>
        <w:t xml:space="preserve"> exemplifies how </w:t>
      </w:r>
      <w:r w:rsidR="00B061C9" w:rsidRPr="00B061C9">
        <w:rPr>
          <w:rFonts w:ascii="Times New Roman" w:hAnsi="Times New Roman" w:cs="Times New Roman"/>
          <w:b/>
          <w:bCs/>
          <w:sz w:val="24"/>
          <w:szCs w:val="24"/>
        </w:rPr>
        <w:t>quantitative analysis, creative strategy, and social impact</w:t>
      </w:r>
      <w:r w:rsidR="00B061C9" w:rsidRPr="00B061C9">
        <w:rPr>
          <w:rFonts w:ascii="Times New Roman" w:hAnsi="Times New Roman" w:cs="Times New Roman"/>
          <w:sz w:val="24"/>
          <w:szCs w:val="24"/>
        </w:rPr>
        <w:t> can converge in a real-world context.</w:t>
      </w:r>
      <w:r w:rsidR="00B061C9" w:rsidRPr="00B061C9">
        <w:rPr>
          <w:rFonts w:ascii="Times New Roman" w:hAnsi="Times New Roman" w:cs="Times New Roman"/>
          <w:sz w:val="24"/>
          <w:szCs w:val="24"/>
        </w:rPr>
        <w:br/>
        <w:t>The Achieving Abilities team demonstrated that with structured data monitoring, ethical digital practices, and community-focused content, even small non-profit organizations can achieve measurable and meaningful growth online.</w:t>
      </w:r>
    </w:p>
    <w:p w14:paraId="1E06059B" w14:textId="1215E798" w:rsidR="00226AD1" w:rsidRDefault="00B061C9" w:rsidP="00145795">
      <w:pPr>
        <w:rPr>
          <w:rFonts w:ascii="Times New Roman" w:hAnsi="Times New Roman" w:cs="Times New Roman"/>
          <w:sz w:val="24"/>
          <w:szCs w:val="24"/>
        </w:rPr>
      </w:pPr>
      <w:r w:rsidRPr="00B061C9">
        <w:rPr>
          <w:rFonts w:ascii="Times New Roman" w:hAnsi="Times New Roman" w:cs="Times New Roman"/>
          <w:sz w:val="24"/>
          <w:szCs w:val="24"/>
        </w:rPr>
        <w:lastRenderedPageBreak/>
        <w:t>In conclusion, the project not only advanced technical and analytical understanding but also provided Achieving Abilities with a roadmap for sustainable digital communication.</w:t>
      </w:r>
      <w:r w:rsidRPr="00B061C9">
        <w:rPr>
          <w:rFonts w:ascii="Times New Roman" w:hAnsi="Times New Roman" w:cs="Times New Roman"/>
          <w:sz w:val="24"/>
          <w:szCs w:val="24"/>
        </w:rPr>
        <w:br/>
        <w:t>The integration of analytics, storytelling, and accessibility principles will empower the organization to amplify its mission—to foster inclusion, awareness, and empowerment for individuals with autism and their families—through authentic, evidence-based, and ethically guided digital engagement.</w:t>
      </w:r>
    </w:p>
    <w:p w14:paraId="36AF48F9" w14:textId="260A23AA" w:rsidR="00226AD1" w:rsidRPr="00B14A2F" w:rsidRDefault="00226AD1" w:rsidP="00226AD1">
      <w:pPr>
        <w:pStyle w:val="Heading1"/>
        <w:numPr>
          <w:ilvl w:val="0"/>
          <w:numId w:val="12"/>
        </w:numPr>
        <w:ind w:left="360"/>
        <w:rPr>
          <w:color w:val="000000" w:themeColor="text1"/>
        </w:rPr>
      </w:pPr>
      <w:bookmarkStart w:id="23" w:name="_Toc213596999"/>
      <w:r w:rsidRPr="00B14A2F">
        <w:rPr>
          <w:color w:val="000000" w:themeColor="text1"/>
        </w:rPr>
        <w:t>REFERENCES</w:t>
      </w:r>
      <w:bookmarkEnd w:id="23"/>
    </w:p>
    <w:p w14:paraId="63A67775" w14:textId="77777777" w:rsidR="00226AD1" w:rsidRPr="00226AD1" w:rsidRDefault="00226AD1" w:rsidP="00226AD1"/>
    <w:p w14:paraId="22AE5835" w14:textId="77777777" w:rsidR="00226AD1" w:rsidRDefault="00226AD1" w:rsidP="00226AD1">
      <w:pPr>
        <w:pStyle w:val="ListNumber"/>
        <w:numPr>
          <w:ilvl w:val="0"/>
          <w:numId w:val="0"/>
        </w:numPr>
        <w:ind w:left="360"/>
      </w:pPr>
      <w:r>
        <w:t>Achieving Abilities LLC. (2025). Internal social media analytics dataset (Facebook Insights, Instagram Insights, Google Analytics). Unpublished internal report.</w:t>
      </w:r>
    </w:p>
    <w:p w14:paraId="424A82DD" w14:textId="77777777" w:rsidR="00226AD1" w:rsidRDefault="00226AD1" w:rsidP="00226AD1">
      <w:pPr>
        <w:pStyle w:val="ListNumber"/>
        <w:numPr>
          <w:ilvl w:val="0"/>
          <w:numId w:val="0"/>
        </w:numPr>
        <w:ind w:left="360"/>
      </w:pPr>
    </w:p>
    <w:p w14:paraId="157AB95B" w14:textId="2B55D2A7" w:rsidR="00226AD1" w:rsidRDefault="00226AD1" w:rsidP="00226AD1">
      <w:pPr>
        <w:pStyle w:val="ListNumber"/>
        <w:numPr>
          <w:ilvl w:val="0"/>
          <w:numId w:val="0"/>
        </w:numPr>
        <w:ind w:left="360"/>
      </w:pPr>
      <w:r>
        <w:t xml:space="preserve">Hootsuite. (2025). The global state of digital 2025: Social media benchmarks by industry. Retrieved from </w:t>
      </w:r>
      <w:hyperlink r:id="rId13" w:history="1">
        <w:r w:rsidRPr="00A03C0A">
          <w:rPr>
            <w:rStyle w:val="Hyperlink"/>
          </w:rPr>
          <w:t>https://blog.hootsuite.com/social-media-benchmarks/</w:t>
        </w:r>
      </w:hyperlink>
    </w:p>
    <w:p w14:paraId="5890787F" w14:textId="77777777" w:rsidR="00226AD1" w:rsidRDefault="00226AD1" w:rsidP="00226AD1">
      <w:pPr>
        <w:pStyle w:val="ListNumber"/>
        <w:numPr>
          <w:ilvl w:val="0"/>
          <w:numId w:val="0"/>
        </w:numPr>
        <w:ind w:left="360"/>
      </w:pPr>
    </w:p>
    <w:p w14:paraId="20259235" w14:textId="3ABE9878" w:rsidR="00226AD1" w:rsidRDefault="00226AD1" w:rsidP="00226AD1">
      <w:pPr>
        <w:pStyle w:val="ListNumber"/>
        <w:numPr>
          <w:ilvl w:val="0"/>
          <w:numId w:val="0"/>
        </w:numPr>
        <w:ind w:left="360"/>
      </w:pPr>
      <w:r>
        <w:t xml:space="preserve">Meta for Business. (2024). Meta Business Suite Analytics API documentation. Retrieved from </w:t>
      </w:r>
      <w:hyperlink r:id="rId14" w:history="1">
        <w:r w:rsidRPr="00A03C0A">
          <w:rPr>
            <w:rStyle w:val="Hyperlink"/>
          </w:rPr>
          <w:t>https://developers.facebook.com/docs/graph-api/guides/</w:t>
        </w:r>
      </w:hyperlink>
    </w:p>
    <w:p w14:paraId="28E46E51" w14:textId="77777777" w:rsidR="00226AD1" w:rsidRDefault="00226AD1" w:rsidP="00226AD1">
      <w:pPr>
        <w:pStyle w:val="ListNumber"/>
        <w:numPr>
          <w:ilvl w:val="0"/>
          <w:numId w:val="0"/>
        </w:numPr>
        <w:ind w:left="360"/>
      </w:pPr>
    </w:p>
    <w:p w14:paraId="5C66ACEE" w14:textId="3E48B404" w:rsidR="00226AD1" w:rsidRDefault="00226AD1" w:rsidP="00226AD1">
      <w:pPr>
        <w:pStyle w:val="ListNumber"/>
        <w:numPr>
          <w:ilvl w:val="0"/>
          <w:numId w:val="0"/>
        </w:numPr>
        <w:ind w:left="360"/>
      </w:pPr>
      <w:r>
        <w:t xml:space="preserve">Sprout Social. (2024). Social media benchmarks report: Engagement metrics by industry. Retrieved from </w:t>
      </w:r>
      <w:hyperlink r:id="rId15" w:history="1">
        <w:r w:rsidRPr="00A03C0A">
          <w:rPr>
            <w:rStyle w:val="Hyperlink"/>
          </w:rPr>
          <w:t>https://sproutsocial.com/insights/social-media-benchmarks/</w:t>
        </w:r>
      </w:hyperlink>
    </w:p>
    <w:p w14:paraId="0BC6E0F7" w14:textId="77777777" w:rsidR="00226AD1" w:rsidRDefault="00226AD1" w:rsidP="00226AD1">
      <w:pPr>
        <w:pStyle w:val="ListNumber"/>
        <w:numPr>
          <w:ilvl w:val="0"/>
          <w:numId w:val="0"/>
        </w:numPr>
        <w:ind w:left="360"/>
      </w:pPr>
    </w:p>
    <w:p w14:paraId="6A0510B5" w14:textId="34E00B81" w:rsidR="00226AD1" w:rsidRDefault="00226AD1" w:rsidP="00226AD1">
      <w:pPr>
        <w:pStyle w:val="ListNumber"/>
        <w:numPr>
          <w:ilvl w:val="0"/>
          <w:numId w:val="0"/>
        </w:numPr>
        <w:ind w:left="360"/>
      </w:pPr>
      <w:r>
        <w:t xml:space="preserve">HubSpot. (2025). AI social media management and analytics tools. Retrieved from </w:t>
      </w:r>
      <w:hyperlink r:id="rId16" w:history="1">
        <w:r w:rsidRPr="00A03C0A">
          <w:rPr>
            <w:rStyle w:val="Hyperlink"/>
          </w:rPr>
          <w:t>https://www.hubspot.com/products/marketing/social</w:t>
        </w:r>
      </w:hyperlink>
    </w:p>
    <w:p w14:paraId="6D141444" w14:textId="77777777" w:rsidR="00226AD1" w:rsidRDefault="00226AD1" w:rsidP="00226AD1">
      <w:pPr>
        <w:pStyle w:val="ListNumber"/>
        <w:numPr>
          <w:ilvl w:val="0"/>
          <w:numId w:val="0"/>
        </w:numPr>
        <w:ind w:left="360"/>
      </w:pPr>
    </w:p>
    <w:p w14:paraId="5F5EDF52" w14:textId="5CBA8691" w:rsidR="00226AD1" w:rsidRDefault="00226AD1" w:rsidP="00226AD1">
      <w:pPr>
        <w:pStyle w:val="ListNumber"/>
        <w:numPr>
          <w:ilvl w:val="0"/>
          <w:numId w:val="0"/>
        </w:numPr>
        <w:ind w:left="360"/>
      </w:pPr>
      <w:r>
        <w:t xml:space="preserve">Google Analytics. (2025). User acquisition and traffic source reporting. Retrieved from </w:t>
      </w:r>
      <w:hyperlink r:id="rId17" w:history="1">
        <w:r w:rsidRPr="00A03C0A">
          <w:rPr>
            <w:rStyle w:val="Hyperlink"/>
          </w:rPr>
          <w:t>https://support.google.com/analytics/</w:t>
        </w:r>
      </w:hyperlink>
    </w:p>
    <w:p w14:paraId="3E3034B6" w14:textId="77777777" w:rsidR="00226AD1" w:rsidRDefault="00226AD1" w:rsidP="00226AD1">
      <w:pPr>
        <w:pStyle w:val="ListNumber"/>
        <w:numPr>
          <w:ilvl w:val="0"/>
          <w:numId w:val="0"/>
        </w:numPr>
        <w:ind w:left="360"/>
      </w:pPr>
    </w:p>
    <w:p w14:paraId="55AA3863" w14:textId="38FABF96" w:rsidR="00226AD1" w:rsidRDefault="00226AD1" w:rsidP="00226AD1">
      <w:pPr>
        <w:pStyle w:val="ListNumber"/>
        <w:numPr>
          <w:ilvl w:val="0"/>
          <w:numId w:val="0"/>
        </w:numPr>
        <w:ind w:left="360"/>
      </w:pPr>
      <w:r>
        <w:t xml:space="preserve">RStudio. (2025). R programming environment (Version 4.4.1) [Computer software]. Retrieved from </w:t>
      </w:r>
      <w:hyperlink r:id="rId18" w:history="1">
        <w:r w:rsidRPr="00A03C0A">
          <w:rPr>
            <w:rStyle w:val="Hyperlink"/>
          </w:rPr>
          <w:t>https://posit.co/download/rstudio/</w:t>
        </w:r>
      </w:hyperlink>
    </w:p>
    <w:p w14:paraId="26D6FA1C" w14:textId="77777777" w:rsidR="00226AD1" w:rsidRDefault="00226AD1" w:rsidP="00226AD1">
      <w:pPr>
        <w:pStyle w:val="ListNumber"/>
        <w:numPr>
          <w:ilvl w:val="0"/>
          <w:numId w:val="0"/>
        </w:numPr>
        <w:ind w:left="360"/>
      </w:pPr>
    </w:p>
    <w:p w14:paraId="7E420182" w14:textId="5565AA12" w:rsidR="00226AD1" w:rsidRDefault="00226AD1" w:rsidP="00226AD1">
      <w:pPr>
        <w:pStyle w:val="ListNumber"/>
        <w:numPr>
          <w:ilvl w:val="0"/>
          <w:numId w:val="0"/>
        </w:numPr>
        <w:ind w:left="360"/>
      </w:pPr>
      <w:r>
        <w:t xml:space="preserve">Wickham, H., François, R., Henry, L., &amp; Müller, K. (2023). dplyr: A grammar of data manipulation (R package version 1.1.4). Retrieved from </w:t>
      </w:r>
      <w:hyperlink r:id="rId19" w:history="1">
        <w:r w:rsidRPr="00A03C0A">
          <w:rPr>
            <w:rStyle w:val="Hyperlink"/>
          </w:rPr>
          <w:t>https://cran.r-project.org/package=dplyr</w:t>
        </w:r>
      </w:hyperlink>
    </w:p>
    <w:p w14:paraId="6214BE79" w14:textId="77777777" w:rsidR="00226AD1" w:rsidRDefault="00226AD1" w:rsidP="00226AD1">
      <w:pPr>
        <w:pStyle w:val="ListNumber"/>
        <w:numPr>
          <w:ilvl w:val="0"/>
          <w:numId w:val="0"/>
        </w:numPr>
        <w:ind w:left="360"/>
      </w:pPr>
    </w:p>
    <w:p w14:paraId="4540C65F" w14:textId="69393A5F" w:rsidR="00226AD1" w:rsidRDefault="00226AD1" w:rsidP="00226AD1">
      <w:pPr>
        <w:pStyle w:val="ListNumber"/>
        <w:numPr>
          <w:ilvl w:val="0"/>
          <w:numId w:val="0"/>
        </w:numPr>
        <w:ind w:left="360"/>
      </w:pPr>
      <w:r>
        <w:t xml:space="preserve">Wickham, H. (2016). ggplot2: Elegant graphics for data analysis. Springer. </w:t>
      </w:r>
      <w:hyperlink r:id="rId20" w:history="1">
        <w:r w:rsidRPr="00A03C0A">
          <w:rPr>
            <w:rStyle w:val="Hyperlink"/>
          </w:rPr>
          <w:t>https://doi.org/10.1007/978-3-319-24277-4</w:t>
        </w:r>
      </w:hyperlink>
    </w:p>
    <w:p w14:paraId="4F9B8EB7" w14:textId="77777777" w:rsidR="00226AD1" w:rsidRDefault="00226AD1" w:rsidP="00226AD1">
      <w:pPr>
        <w:pStyle w:val="ListNumber"/>
        <w:numPr>
          <w:ilvl w:val="0"/>
          <w:numId w:val="0"/>
        </w:numPr>
        <w:ind w:left="360"/>
      </w:pPr>
    </w:p>
    <w:p w14:paraId="610704CC" w14:textId="3E934409" w:rsidR="00226AD1" w:rsidRDefault="00226AD1" w:rsidP="00226AD1">
      <w:pPr>
        <w:pStyle w:val="ListNumber"/>
        <w:numPr>
          <w:ilvl w:val="0"/>
          <w:numId w:val="0"/>
        </w:numPr>
        <w:ind w:left="360"/>
      </w:pPr>
      <w:r>
        <w:t xml:space="preserve">European Commission. (2018). General Data Protection Regulation (GDPR). Official Journal of the European Union. </w:t>
      </w:r>
      <w:hyperlink r:id="rId21" w:history="1">
        <w:r w:rsidRPr="00A03C0A">
          <w:rPr>
            <w:rStyle w:val="Hyperlink"/>
          </w:rPr>
          <w:t>https://eur-lex.europa.eu/eli/reg/2016/679/oj</w:t>
        </w:r>
      </w:hyperlink>
    </w:p>
    <w:p w14:paraId="76844C67" w14:textId="77777777" w:rsidR="00226AD1" w:rsidRDefault="00226AD1" w:rsidP="00226AD1">
      <w:pPr>
        <w:pStyle w:val="ListNumber"/>
        <w:numPr>
          <w:ilvl w:val="0"/>
          <w:numId w:val="0"/>
        </w:numPr>
        <w:ind w:left="360"/>
      </w:pPr>
    </w:p>
    <w:p w14:paraId="126C58F0" w14:textId="5FBBA42B" w:rsidR="00067AEA" w:rsidRDefault="00226AD1" w:rsidP="009801C7">
      <w:pPr>
        <w:pStyle w:val="ListNumber"/>
        <w:numPr>
          <w:ilvl w:val="0"/>
          <w:numId w:val="0"/>
        </w:numPr>
        <w:ind w:left="360"/>
      </w:pPr>
      <w:r>
        <w:t xml:space="preserve">U.S. Department of Justice. (2020). Americans with Disabilities Act (ADA) standards for accessible design. Retrieved from </w:t>
      </w:r>
      <w:hyperlink r:id="rId22" w:history="1">
        <w:r w:rsidRPr="00A03C0A">
          <w:rPr>
            <w:rStyle w:val="Hyperlink"/>
          </w:rPr>
          <w:t>https://www.ada.gov/resources/2010-ada-standards/</w:t>
        </w:r>
      </w:hyperlink>
    </w:p>
    <w:p w14:paraId="051F8045" w14:textId="77777777" w:rsidR="00535AE7" w:rsidRPr="00B14A2F" w:rsidRDefault="00535AE7" w:rsidP="00B14A2F">
      <w:pPr>
        <w:pStyle w:val="Heading1"/>
        <w:jc w:val="center"/>
        <w:rPr>
          <w:rFonts w:ascii="Times New Roman" w:hAnsi="Times New Roman" w:cs="Times New Roman"/>
          <w:color w:val="000000" w:themeColor="text1"/>
        </w:rPr>
      </w:pPr>
      <w:bookmarkStart w:id="24" w:name="_Toc213597000"/>
      <w:r w:rsidRPr="00B14A2F">
        <w:rPr>
          <w:rFonts w:ascii="Times New Roman" w:hAnsi="Times New Roman" w:cs="Times New Roman"/>
          <w:color w:val="000000" w:themeColor="text1"/>
        </w:rPr>
        <w:lastRenderedPageBreak/>
        <w:t>Appendix A – Visual Outputs</w:t>
      </w:r>
      <w:bookmarkEnd w:id="24"/>
    </w:p>
    <w:p w14:paraId="4F7B445E" w14:textId="6AF15BCD" w:rsidR="00535AE7" w:rsidRDefault="00535AE7" w:rsidP="00535AE7">
      <w:pPr>
        <w:jc w:val="both"/>
        <w:rPr>
          <w:rFonts w:ascii="Times New Roman" w:hAnsi="Times New Roman" w:cs="Times New Roman"/>
          <w:sz w:val="24"/>
          <w:szCs w:val="24"/>
        </w:rPr>
      </w:pPr>
      <w:r w:rsidRPr="00535AE7">
        <w:rPr>
          <w:rFonts w:ascii="Times New Roman" w:hAnsi="Times New Roman" w:cs="Times New Roman"/>
          <w:sz w:val="24"/>
          <w:szCs w:val="24"/>
        </w:rPr>
        <w:t>This appendix presents the full-size versions of all visualizations developed in R (ggplot2, dplyr, scales) to support the quantitative and comparative analyses discussed in the report. Each figure corresponds to its reference number cited throughout Sections 3 and 4.</w:t>
      </w:r>
    </w:p>
    <w:p w14:paraId="0047F4CB" w14:textId="77777777" w:rsidR="00535AE7" w:rsidRDefault="00535AE7" w:rsidP="00535AE7">
      <w:pPr>
        <w:jc w:val="both"/>
        <w:rPr>
          <w:rFonts w:ascii="Times New Roman" w:hAnsi="Times New Roman" w:cs="Times New Roman"/>
          <w:sz w:val="24"/>
          <w:szCs w:val="24"/>
        </w:rPr>
      </w:pPr>
    </w:p>
    <w:p w14:paraId="19D0A2CF" w14:textId="74028E2D" w:rsidR="00535AE7" w:rsidRDefault="00535AE7" w:rsidP="00535AE7">
      <w:pPr>
        <w:jc w:val="both"/>
        <w:rPr>
          <w:rFonts w:ascii="Times New Roman" w:hAnsi="Times New Roman" w:cs="Times New Roman"/>
          <w:sz w:val="24"/>
          <w:szCs w:val="24"/>
        </w:rPr>
      </w:pPr>
      <w:r w:rsidRPr="00991A12">
        <w:rPr>
          <w:noProof/>
        </w:rPr>
        <w:drawing>
          <wp:inline distT="0" distB="0" distL="0" distR="0" wp14:anchorId="21155048" wp14:editId="7DF2E969">
            <wp:extent cx="5943600" cy="3655695"/>
            <wp:effectExtent l="0" t="0" r="0" b="1905"/>
            <wp:docPr id="1146579923" name="Picture 1" descr="A graph showing views by period and plat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7125" name="Picture 1" descr="A graph showing views by period and platform&#10;&#10;Description automatically generated"/>
                    <pic:cNvPicPr/>
                  </pic:nvPicPr>
                  <pic:blipFill>
                    <a:blip r:embed="rId9"/>
                    <a:stretch>
                      <a:fillRect/>
                    </a:stretch>
                  </pic:blipFill>
                  <pic:spPr>
                    <a:xfrm>
                      <a:off x="0" y="0"/>
                      <a:ext cx="5943600" cy="3655695"/>
                    </a:xfrm>
                    <a:prstGeom prst="rect">
                      <a:avLst/>
                    </a:prstGeom>
                  </pic:spPr>
                </pic:pic>
              </a:graphicData>
            </a:graphic>
          </wp:inline>
        </w:drawing>
      </w:r>
    </w:p>
    <w:p w14:paraId="7D3A4322" w14:textId="77777777" w:rsidR="00535AE7" w:rsidRPr="00B14A2F" w:rsidRDefault="00535AE7" w:rsidP="00B14A2F">
      <w:pPr>
        <w:jc w:val="center"/>
        <w:rPr>
          <w:rFonts w:ascii="Times New Roman" w:hAnsi="Times New Roman" w:cs="Times New Roman"/>
          <w:b/>
          <w:bCs/>
          <w:sz w:val="24"/>
          <w:szCs w:val="24"/>
        </w:rPr>
      </w:pPr>
      <w:r w:rsidRPr="00B14A2F">
        <w:rPr>
          <w:rFonts w:ascii="Times New Roman" w:hAnsi="Times New Roman" w:cs="Times New Roman"/>
          <w:b/>
          <w:bCs/>
          <w:sz w:val="24"/>
          <w:szCs w:val="24"/>
        </w:rPr>
        <w:t>Figure 1. Total Views by Platform and Period.</w:t>
      </w:r>
    </w:p>
    <w:p w14:paraId="3F2E703B" w14:textId="77777777" w:rsidR="00535AE7" w:rsidRDefault="00535AE7" w:rsidP="00535AE7">
      <w:pPr>
        <w:jc w:val="center"/>
        <w:rPr>
          <w:rFonts w:ascii="Times New Roman" w:hAnsi="Times New Roman" w:cs="Times New Roman"/>
          <w:sz w:val="24"/>
          <w:szCs w:val="24"/>
        </w:rPr>
      </w:pPr>
      <w:r w:rsidRPr="00535AE7">
        <w:rPr>
          <w:rFonts w:ascii="Times New Roman" w:hAnsi="Times New Roman" w:cs="Times New Roman"/>
          <w:sz w:val="24"/>
          <w:szCs w:val="24"/>
        </w:rPr>
        <w:t>Bar chart comparing Facebook and Instagram total views across Period 1 (Aug 12–Sep 10) and Period 2 (Sep 26–Oct 21), showing a clear improvement in overall visibility.</w:t>
      </w:r>
    </w:p>
    <w:p w14:paraId="64CB080D" w14:textId="77777777" w:rsidR="00535AE7" w:rsidRDefault="00535AE7" w:rsidP="00535AE7">
      <w:pPr>
        <w:jc w:val="center"/>
        <w:rPr>
          <w:rFonts w:ascii="Times New Roman" w:hAnsi="Times New Roman" w:cs="Times New Roman"/>
          <w:sz w:val="24"/>
          <w:szCs w:val="24"/>
        </w:rPr>
      </w:pPr>
    </w:p>
    <w:p w14:paraId="252C86AE" w14:textId="1EF1D5A0" w:rsidR="00535AE7" w:rsidRPr="00535AE7" w:rsidRDefault="00535AE7" w:rsidP="00535AE7">
      <w:pPr>
        <w:jc w:val="center"/>
        <w:rPr>
          <w:rFonts w:ascii="Times New Roman" w:hAnsi="Times New Roman" w:cs="Times New Roman"/>
          <w:sz w:val="24"/>
          <w:szCs w:val="24"/>
        </w:rPr>
      </w:pPr>
      <w:r w:rsidRPr="00991A12">
        <w:rPr>
          <w:noProof/>
        </w:rPr>
        <w:lastRenderedPageBreak/>
        <w:drawing>
          <wp:inline distT="0" distB="0" distL="0" distR="0" wp14:anchorId="3E9D0AC8" wp14:editId="29B37938">
            <wp:extent cx="3979214" cy="2654935"/>
            <wp:effectExtent l="0" t="0" r="0" b="0"/>
            <wp:docPr id="1232600759" name="Picture 1" descr="A graph of a graph showing the number of follow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00759" name="Picture 1" descr="A graph of a graph showing the number of followers&#10;&#10;Description automatically generated with medium confidence"/>
                    <pic:cNvPicPr/>
                  </pic:nvPicPr>
                  <pic:blipFill>
                    <a:blip r:embed="rId23"/>
                    <a:stretch>
                      <a:fillRect/>
                    </a:stretch>
                  </pic:blipFill>
                  <pic:spPr>
                    <a:xfrm>
                      <a:off x="0" y="0"/>
                      <a:ext cx="3989465" cy="2661774"/>
                    </a:xfrm>
                    <a:prstGeom prst="rect">
                      <a:avLst/>
                    </a:prstGeom>
                  </pic:spPr>
                </pic:pic>
              </a:graphicData>
            </a:graphic>
          </wp:inline>
        </w:drawing>
      </w:r>
    </w:p>
    <w:p w14:paraId="1DA8DD7B" w14:textId="101035F3" w:rsidR="00535AE7" w:rsidRDefault="00535AE7" w:rsidP="00535AE7">
      <w:pPr>
        <w:jc w:val="center"/>
        <w:rPr>
          <w:rFonts w:ascii="Times New Roman" w:hAnsi="Times New Roman" w:cs="Times New Roman"/>
          <w:sz w:val="24"/>
          <w:szCs w:val="24"/>
        </w:rPr>
      </w:pPr>
      <w:r w:rsidRPr="00535AE7">
        <w:rPr>
          <w:rFonts w:ascii="Times New Roman" w:hAnsi="Times New Roman" w:cs="Times New Roman"/>
          <w:b/>
          <w:bCs/>
          <w:sz w:val="24"/>
          <w:szCs w:val="24"/>
        </w:rPr>
        <w:t xml:space="preserve">Figure 2. Instagram Metrics Overview (Period 1).                                                                        </w:t>
      </w:r>
      <w:r w:rsidRPr="00535AE7">
        <w:rPr>
          <w:rFonts w:ascii="Times New Roman" w:hAnsi="Times New Roman" w:cs="Times New Roman"/>
          <w:sz w:val="24"/>
          <w:szCs w:val="24"/>
        </w:rPr>
        <w:t>Bar chart displaying interactions, reach, and views for Instagram during Period 1 to evaluate post-level performance.</w:t>
      </w:r>
    </w:p>
    <w:p w14:paraId="5FE93F33" w14:textId="77777777" w:rsidR="00535AE7" w:rsidRPr="00535AE7" w:rsidRDefault="00535AE7" w:rsidP="00535AE7"/>
    <w:p w14:paraId="531ABC20" w14:textId="30B9687A" w:rsidR="00067AEA" w:rsidRDefault="00535AE7" w:rsidP="00B14A2F">
      <w:pPr>
        <w:jc w:val="center"/>
      </w:pPr>
      <w:r w:rsidRPr="00991A12">
        <w:rPr>
          <w:noProof/>
        </w:rPr>
        <w:drawing>
          <wp:inline distT="0" distB="0" distL="0" distR="0" wp14:anchorId="53E9D4CE" wp14:editId="4C95BD6C">
            <wp:extent cx="5029200" cy="3213100"/>
            <wp:effectExtent l="0" t="0" r="0" b="0"/>
            <wp:docPr id="2107802489"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02489" name="Picture 1" descr="A graph of a bar chart&#10;&#10;Description automatically generated with medium confidence"/>
                    <pic:cNvPicPr/>
                  </pic:nvPicPr>
                  <pic:blipFill>
                    <a:blip r:embed="rId24"/>
                    <a:stretch>
                      <a:fillRect/>
                    </a:stretch>
                  </pic:blipFill>
                  <pic:spPr>
                    <a:xfrm>
                      <a:off x="0" y="0"/>
                      <a:ext cx="5032760" cy="3215374"/>
                    </a:xfrm>
                    <a:prstGeom prst="rect">
                      <a:avLst/>
                    </a:prstGeom>
                  </pic:spPr>
                </pic:pic>
              </a:graphicData>
            </a:graphic>
          </wp:inline>
        </w:drawing>
      </w:r>
    </w:p>
    <w:p w14:paraId="5E5686E3" w14:textId="2C4627B6" w:rsidR="00535AE7" w:rsidRDefault="00535AE7" w:rsidP="00535AE7">
      <w:pPr>
        <w:jc w:val="center"/>
        <w:rPr>
          <w:rFonts w:ascii="Times New Roman" w:hAnsi="Times New Roman" w:cs="Times New Roman"/>
          <w:sz w:val="24"/>
          <w:szCs w:val="24"/>
        </w:rPr>
      </w:pPr>
      <w:r w:rsidRPr="00535AE7">
        <w:rPr>
          <w:rFonts w:ascii="Times New Roman" w:hAnsi="Times New Roman" w:cs="Times New Roman"/>
          <w:b/>
          <w:sz w:val="24"/>
          <w:szCs w:val="24"/>
        </w:rPr>
        <w:t>Figure 3. Facebook Metrics Overview (Period 1).</w:t>
      </w:r>
      <w:r>
        <w:rPr>
          <w:rFonts w:ascii="Times New Roman" w:hAnsi="Times New Roman" w:cs="Times New Roman"/>
          <w:sz w:val="24"/>
          <w:szCs w:val="24"/>
        </w:rPr>
        <w:t xml:space="preserve">                                                                        </w:t>
      </w:r>
      <w:r w:rsidRPr="00535AE7">
        <w:rPr>
          <w:rFonts w:ascii="Times New Roman" w:hAnsi="Times New Roman" w:cs="Times New Roman"/>
          <w:sz w:val="24"/>
          <w:szCs w:val="24"/>
        </w:rPr>
        <w:t>Bar chart showing interactions, reach, and views for Facebook during Period 1 to illustrate platform-specific audience behavior.</w:t>
      </w:r>
    </w:p>
    <w:p w14:paraId="1041F897" w14:textId="77777777" w:rsidR="00535AE7" w:rsidRDefault="00535AE7" w:rsidP="00535AE7">
      <w:pPr>
        <w:jc w:val="center"/>
        <w:rPr>
          <w:rFonts w:ascii="Times New Roman" w:hAnsi="Times New Roman" w:cs="Times New Roman"/>
          <w:sz w:val="24"/>
          <w:szCs w:val="24"/>
        </w:rPr>
      </w:pPr>
    </w:p>
    <w:p w14:paraId="163A7E0A" w14:textId="77C65289" w:rsidR="00535AE7" w:rsidRDefault="00535AE7" w:rsidP="00535AE7">
      <w:pPr>
        <w:jc w:val="center"/>
        <w:rPr>
          <w:rFonts w:ascii="Times New Roman" w:hAnsi="Times New Roman" w:cs="Times New Roman"/>
          <w:sz w:val="24"/>
          <w:szCs w:val="24"/>
        </w:rPr>
      </w:pPr>
      <w:r w:rsidRPr="00991A12">
        <w:rPr>
          <w:noProof/>
        </w:rPr>
        <w:lastRenderedPageBreak/>
        <w:drawing>
          <wp:inline distT="0" distB="0" distL="0" distR="0" wp14:anchorId="0E593FEB" wp14:editId="07E45FC5">
            <wp:extent cx="4518346" cy="3069472"/>
            <wp:effectExtent l="0" t="0" r="3175" b="4445"/>
            <wp:docPr id="1600101801" name="Picture 1" descr="A pie chart with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71693" name="Picture 1" descr="A pie chart with percentages&#10;&#10;Description automatically generated"/>
                    <pic:cNvPicPr/>
                  </pic:nvPicPr>
                  <pic:blipFill rotWithShape="1">
                    <a:blip r:embed="rId11"/>
                    <a:srcRect t="2206"/>
                    <a:stretch/>
                  </pic:blipFill>
                  <pic:spPr bwMode="auto">
                    <a:xfrm>
                      <a:off x="0" y="0"/>
                      <a:ext cx="4622582" cy="3140283"/>
                    </a:xfrm>
                    <a:prstGeom prst="rect">
                      <a:avLst/>
                    </a:prstGeom>
                    <a:ln>
                      <a:noFill/>
                    </a:ln>
                    <a:extLst>
                      <a:ext uri="{53640926-AAD7-44D8-BBD7-CCE9431645EC}">
                        <a14:shadowObscured xmlns:a14="http://schemas.microsoft.com/office/drawing/2010/main"/>
                      </a:ext>
                    </a:extLst>
                  </pic:spPr>
                </pic:pic>
              </a:graphicData>
            </a:graphic>
          </wp:inline>
        </w:drawing>
      </w:r>
    </w:p>
    <w:p w14:paraId="0C98D0C0" w14:textId="040B9DFA" w:rsidR="00535AE7" w:rsidRPr="00535AE7" w:rsidRDefault="00535AE7" w:rsidP="00535AE7">
      <w:pPr>
        <w:jc w:val="center"/>
        <w:rPr>
          <w:rFonts w:ascii="Times New Roman" w:hAnsi="Times New Roman" w:cs="Times New Roman"/>
          <w:sz w:val="24"/>
          <w:szCs w:val="24"/>
        </w:rPr>
      </w:pPr>
      <w:r w:rsidRPr="00535AE7">
        <w:rPr>
          <w:rFonts w:ascii="Times New Roman" w:hAnsi="Times New Roman" w:cs="Times New Roman"/>
          <w:b/>
          <w:sz w:val="24"/>
          <w:szCs w:val="24"/>
        </w:rPr>
        <w:t>Figure 4. Website Traffic by Source (Period 1).</w:t>
      </w:r>
      <w:r>
        <w:rPr>
          <w:rFonts w:ascii="Times New Roman" w:hAnsi="Times New Roman" w:cs="Times New Roman"/>
          <w:b/>
          <w:sz w:val="24"/>
          <w:szCs w:val="24"/>
        </w:rPr>
        <w:t xml:space="preserve">                                                                     </w:t>
      </w:r>
      <w:r w:rsidRPr="00535AE7">
        <w:rPr>
          <w:rFonts w:ascii="Times New Roman" w:hAnsi="Times New Roman" w:cs="Times New Roman"/>
          <w:sz w:val="24"/>
          <w:szCs w:val="24"/>
        </w:rPr>
        <w:t>Donut chart summarizing the distribution of sessions by source (Direct, Google, Bing, Facebook), emphasizing the dominance of direct navigation and organic search.</w:t>
      </w:r>
    </w:p>
    <w:p w14:paraId="0D692BD7" w14:textId="77777777" w:rsidR="00535AE7" w:rsidRPr="00535AE7" w:rsidRDefault="00535AE7" w:rsidP="00535AE7">
      <w:pPr>
        <w:jc w:val="center"/>
        <w:rPr>
          <w:rFonts w:ascii="Times New Roman" w:hAnsi="Times New Roman" w:cs="Times New Roman"/>
          <w:sz w:val="24"/>
          <w:szCs w:val="24"/>
        </w:rPr>
      </w:pPr>
    </w:p>
    <w:p w14:paraId="5627903A" w14:textId="21DB8C2E" w:rsidR="00535AE7" w:rsidRDefault="00535AE7" w:rsidP="00535AE7">
      <w:pPr>
        <w:jc w:val="center"/>
      </w:pPr>
      <w:r w:rsidRPr="00991A12">
        <w:rPr>
          <w:noProof/>
        </w:rPr>
        <w:drawing>
          <wp:inline distT="0" distB="0" distL="0" distR="0" wp14:anchorId="7E9D87E4" wp14:editId="7E13AFD7">
            <wp:extent cx="4778313" cy="3083442"/>
            <wp:effectExtent l="0" t="0" r="0" b="3175"/>
            <wp:docPr id="2104748558" name="Picture 1" descr="A graph with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99948" name="Picture 1" descr="A graph with purple dots&#10;&#10;Description automatically generated"/>
                    <pic:cNvPicPr/>
                  </pic:nvPicPr>
                  <pic:blipFill>
                    <a:blip r:embed="rId10"/>
                    <a:stretch>
                      <a:fillRect/>
                    </a:stretch>
                  </pic:blipFill>
                  <pic:spPr>
                    <a:xfrm>
                      <a:off x="0" y="0"/>
                      <a:ext cx="4819974" cy="3110326"/>
                    </a:xfrm>
                    <a:prstGeom prst="rect">
                      <a:avLst/>
                    </a:prstGeom>
                  </pic:spPr>
                </pic:pic>
              </a:graphicData>
            </a:graphic>
          </wp:inline>
        </w:drawing>
      </w:r>
    </w:p>
    <w:p w14:paraId="6237D1A4" w14:textId="270339E4" w:rsidR="004C291C" w:rsidRPr="004C291C" w:rsidRDefault="004C291C" w:rsidP="004C291C">
      <w:pPr>
        <w:jc w:val="center"/>
        <w:rPr>
          <w:rFonts w:ascii="Times New Roman" w:hAnsi="Times New Roman" w:cs="Times New Roman"/>
          <w:sz w:val="24"/>
          <w:szCs w:val="24"/>
        </w:rPr>
      </w:pPr>
      <w:r w:rsidRPr="004C291C">
        <w:rPr>
          <w:rFonts w:ascii="Times New Roman" w:hAnsi="Times New Roman" w:cs="Times New Roman"/>
          <w:b/>
          <w:sz w:val="24"/>
          <w:szCs w:val="24"/>
        </w:rPr>
        <w:t xml:space="preserve">Figure 5. Engagement Rate by Views (Period 1).                                                                                    </w:t>
      </w:r>
      <w:r w:rsidRPr="004C291C">
        <w:rPr>
          <w:rFonts w:ascii="Times New Roman" w:hAnsi="Times New Roman" w:cs="Times New Roman"/>
          <w:sz w:val="24"/>
          <w:szCs w:val="24"/>
        </w:rPr>
        <w:t>Lollipop chart comparing ER_byViews between Facebook and Instagram, highlighting engagement disparities and the absence of interaction data for Period 2.</w:t>
      </w:r>
    </w:p>
    <w:p w14:paraId="451EE2A9" w14:textId="6EB1FB92" w:rsidR="00535AE7" w:rsidRDefault="004C291C" w:rsidP="00535AE7">
      <w:pPr>
        <w:jc w:val="center"/>
      </w:pPr>
      <w:r w:rsidRPr="00991A12">
        <w:rPr>
          <w:noProof/>
        </w:rPr>
        <w:lastRenderedPageBreak/>
        <w:drawing>
          <wp:inline distT="0" distB="0" distL="0" distR="0" wp14:anchorId="3D0CF86B" wp14:editId="22AA7A2C">
            <wp:extent cx="5943600" cy="3703955"/>
            <wp:effectExtent l="0" t="0" r="0" b="4445"/>
            <wp:docPr id="1263416344" name="Picture 1" descr="A graph with a line and a poi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16344" name="Picture 1" descr="A graph with a line and a point&#10;&#10;Description automatically generated with medium confidence"/>
                    <pic:cNvPicPr/>
                  </pic:nvPicPr>
                  <pic:blipFill>
                    <a:blip r:embed="rId25"/>
                    <a:stretch>
                      <a:fillRect/>
                    </a:stretch>
                  </pic:blipFill>
                  <pic:spPr>
                    <a:xfrm>
                      <a:off x="0" y="0"/>
                      <a:ext cx="5943600" cy="3703955"/>
                    </a:xfrm>
                    <a:prstGeom prst="rect">
                      <a:avLst/>
                    </a:prstGeom>
                  </pic:spPr>
                </pic:pic>
              </a:graphicData>
            </a:graphic>
          </wp:inline>
        </w:drawing>
      </w:r>
    </w:p>
    <w:p w14:paraId="0B58CB1C" w14:textId="21237EFC" w:rsidR="004C291C" w:rsidRDefault="004C291C" w:rsidP="004C291C">
      <w:pPr>
        <w:jc w:val="center"/>
        <w:rPr>
          <w:rFonts w:ascii="Times New Roman" w:hAnsi="Times New Roman" w:cs="Times New Roman"/>
          <w:sz w:val="24"/>
          <w:szCs w:val="24"/>
        </w:rPr>
      </w:pPr>
      <w:r w:rsidRPr="004C291C">
        <w:rPr>
          <w:rFonts w:ascii="Times New Roman" w:hAnsi="Times New Roman" w:cs="Times New Roman"/>
          <w:b/>
          <w:sz w:val="24"/>
          <w:szCs w:val="24"/>
        </w:rPr>
        <w:t>Figure 6. Views Trend (P1 → P2).</w:t>
      </w:r>
      <w:r w:rsidRPr="004C291C">
        <w:rPr>
          <w:rFonts w:ascii="Times New Roman" w:hAnsi="Times New Roman" w:cs="Times New Roman"/>
          <w:sz w:val="24"/>
          <w:szCs w:val="24"/>
        </w:rPr>
        <w:t xml:space="preserve">                                                                                                                         Line chart illustrating the percentage-based growth in total views for both platforms between the two periods.</w:t>
      </w:r>
    </w:p>
    <w:p w14:paraId="382CBB9B" w14:textId="20FE5965" w:rsidR="004C291C" w:rsidRDefault="004C291C" w:rsidP="004C291C">
      <w:pPr>
        <w:jc w:val="center"/>
        <w:rPr>
          <w:rFonts w:ascii="Times New Roman" w:hAnsi="Times New Roman" w:cs="Times New Roman"/>
          <w:sz w:val="24"/>
          <w:szCs w:val="24"/>
        </w:rPr>
      </w:pPr>
      <w:r w:rsidRPr="00991A12">
        <w:rPr>
          <w:noProof/>
        </w:rPr>
        <w:drawing>
          <wp:inline distT="0" distB="0" distL="0" distR="0" wp14:anchorId="58B83CC6" wp14:editId="460945B8">
            <wp:extent cx="4313439" cy="2796363"/>
            <wp:effectExtent l="0" t="0" r="5080" b="0"/>
            <wp:docPr id="565254457" name="Picture 1" descr="A graph with a purp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54457" name="Picture 1" descr="A graph with a purple line&#10;&#10;Description automatically generated"/>
                    <pic:cNvPicPr/>
                  </pic:nvPicPr>
                  <pic:blipFill>
                    <a:blip r:embed="rId26"/>
                    <a:stretch>
                      <a:fillRect/>
                    </a:stretch>
                  </pic:blipFill>
                  <pic:spPr>
                    <a:xfrm>
                      <a:off x="0" y="0"/>
                      <a:ext cx="4383637" cy="2841871"/>
                    </a:xfrm>
                    <a:prstGeom prst="rect">
                      <a:avLst/>
                    </a:prstGeom>
                  </pic:spPr>
                </pic:pic>
              </a:graphicData>
            </a:graphic>
          </wp:inline>
        </w:drawing>
      </w:r>
    </w:p>
    <w:p w14:paraId="49DCCB53" w14:textId="09BED333" w:rsidR="004C291C" w:rsidRPr="004C291C" w:rsidRDefault="004C291C" w:rsidP="004C291C">
      <w:pPr>
        <w:jc w:val="center"/>
        <w:rPr>
          <w:rFonts w:ascii="Times New Roman" w:hAnsi="Times New Roman" w:cs="Times New Roman"/>
          <w:sz w:val="24"/>
          <w:szCs w:val="24"/>
        </w:rPr>
      </w:pPr>
      <w:r w:rsidRPr="004C291C">
        <w:rPr>
          <w:rFonts w:ascii="Times New Roman" w:hAnsi="Times New Roman" w:cs="Times New Roman"/>
          <w:b/>
          <w:sz w:val="24"/>
          <w:szCs w:val="24"/>
        </w:rPr>
        <w:t>Figure 7. Instagram (Post Cadence vs Average Views per Post).</w:t>
      </w:r>
      <w:r>
        <w:rPr>
          <w:rFonts w:ascii="Times New Roman" w:hAnsi="Times New Roman" w:cs="Times New Roman"/>
          <w:b/>
          <w:sz w:val="24"/>
          <w:szCs w:val="24"/>
        </w:rPr>
        <w:t xml:space="preserve">                                       </w:t>
      </w:r>
      <w:r w:rsidRPr="004C291C">
        <w:rPr>
          <w:rFonts w:ascii="Times New Roman" w:hAnsi="Times New Roman" w:cs="Times New Roman"/>
          <w:sz w:val="24"/>
          <w:szCs w:val="24"/>
        </w:rPr>
        <w:t>Cadence chart analyzing how changes in posting frequency affected visibility for Instagram.</w:t>
      </w:r>
    </w:p>
    <w:p w14:paraId="6A5F1051" w14:textId="5727B2A8" w:rsidR="004C291C" w:rsidRDefault="004C291C" w:rsidP="00535AE7">
      <w:pPr>
        <w:jc w:val="center"/>
      </w:pPr>
      <w:r w:rsidRPr="00991A12">
        <w:rPr>
          <w:noProof/>
        </w:rPr>
        <w:lastRenderedPageBreak/>
        <w:drawing>
          <wp:inline distT="0" distB="0" distL="0" distR="0" wp14:anchorId="28FDC2EE" wp14:editId="269DAB3C">
            <wp:extent cx="4481397" cy="2705595"/>
            <wp:effectExtent l="0" t="0" r="1905" b="0"/>
            <wp:docPr id="1542937927" name="Picture 1" descr="A graph with a purp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37927" name="Picture 1" descr="A graph with a purple line&#10;&#10;Description automatically generated"/>
                    <pic:cNvPicPr/>
                  </pic:nvPicPr>
                  <pic:blipFill>
                    <a:blip r:embed="rId27"/>
                    <a:stretch>
                      <a:fillRect/>
                    </a:stretch>
                  </pic:blipFill>
                  <pic:spPr>
                    <a:xfrm>
                      <a:off x="0" y="0"/>
                      <a:ext cx="4503783" cy="2719110"/>
                    </a:xfrm>
                    <a:prstGeom prst="rect">
                      <a:avLst/>
                    </a:prstGeom>
                  </pic:spPr>
                </pic:pic>
              </a:graphicData>
            </a:graphic>
          </wp:inline>
        </w:drawing>
      </w:r>
    </w:p>
    <w:p w14:paraId="7637D354" w14:textId="6075A741" w:rsidR="004C291C" w:rsidRPr="004C291C" w:rsidRDefault="004C291C" w:rsidP="004C291C">
      <w:pPr>
        <w:jc w:val="center"/>
      </w:pPr>
      <w:r w:rsidRPr="004C291C">
        <w:rPr>
          <w:b/>
        </w:rPr>
        <w:t>Figure 8. Facebook (Post Cadence vs Average Views per Post).</w:t>
      </w:r>
      <w:r>
        <w:t xml:space="preserve">                                                     </w:t>
      </w:r>
      <w:r w:rsidRPr="004C291C">
        <w:t>Cadence chart examining the relationship between posting frequency and visibility for Facebook.</w:t>
      </w:r>
    </w:p>
    <w:p w14:paraId="6B5DE391" w14:textId="7E0104CF" w:rsidR="004C291C" w:rsidRDefault="004C291C" w:rsidP="00535AE7">
      <w:pPr>
        <w:jc w:val="center"/>
      </w:pPr>
      <w:r w:rsidRPr="00991A12">
        <w:rPr>
          <w:noProof/>
        </w:rPr>
        <w:drawing>
          <wp:inline distT="0" distB="0" distL="0" distR="0" wp14:anchorId="0822700A" wp14:editId="6B8E4F7A">
            <wp:extent cx="5943600" cy="3850005"/>
            <wp:effectExtent l="0" t="0" r="0" b="0"/>
            <wp:docPr id="385716255" name="Picture 1" descr="A graph of a graph with purpl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79512" name="Picture 1" descr="A graph of a graph with purple lines&#10;&#10;Description automatically generated with medium confidence"/>
                    <pic:cNvPicPr/>
                  </pic:nvPicPr>
                  <pic:blipFill>
                    <a:blip r:embed="rId12"/>
                    <a:stretch>
                      <a:fillRect/>
                    </a:stretch>
                  </pic:blipFill>
                  <pic:spPr>
                    <a:xfrm>
                      <a:off x="0" y="0"/>
                      <a:ext cx="5943600" cy="3850005"/>
                    </a:xfrm>
                    <a:prstGeom prst="rect">
                      <a:avLst/>
                    </a:prstGeom>
                  </pic:spPr>
                </pic:pic>
              </a:graphicData>
            </a:graphic>
          </wp:inline>
        </w:drawing>
      </w:r>
    </w:p>
    <w:p w14:paraId="2D48A49F" w14:textId="5097BE15" w:rsidR="004C291C" w:rsidRPr="004C291C" w:rsidRDefault="004C291C" w:rsidP="004C291C">
      <w:pPr>
        <w:jc w:val="center"/>
      </w:pPr>
      <w:r w:rsidRPr="004C291C">
        <w:rPr>
          <w:b/>
        </w:rPr>
        <w:t>Figure 9. Instagram vs Facebook (Cadence Comparison).</w:t>
      </w:r>
      <w:r>
        <w:t xml:space="preserve">                                                                        </w:t>
      </w:r>
      <w:r w:rsidRPr="004C291C">
        <w:t>Dual-platform cadence chart comparing directional changes (P1 → P2) in posting rate and performance, illustrating that content quality had a stronger effect on engagement than posting volume.</w:t>
      </w:r>
    </w:p>
    <w:p w14:paraId="76DF7E70" w14:textId="770288BE" w:rsidR="00970129" w:rsidRPr="00970129" w:rsidRDefault="004C291C" w:rsidP="00970129">
      <w:pPr>
        <w:pStyle w:val="Heading2"/>
        <w:jc w:val="center"/>
        <w:rPr>
          <w:rFonts w:ascii="Times New Roman" w:hAnsi="Times New Roman" w:cs="Times New Roman"/>
          <w:color w:val="000000" w:themeColor="text1"/>
        </w:rPr>
      </w:pPr>
      <w:bookmarkStart w:id="25" w:name="_Toc213597001"/>
      <w:r w:rsidRPr="004C291C">
        <w:rPr>
          <w:rFonts w:ascii="Times New Roman" w:hAnsi="Times New Roman" w:cs="Times New Roman"/>
          <w:color w:val="000000" w:themeColor="text1"/>
        </w:rPr>
        <w:lastRenderedPageBreak/>
        <w:t>Appendix A.1 – Supplementary Visual Outputs</w:t>
      </w:r>
      <w:bookmarkEnd w:id="25"/>
    </w:p>
    <w:p w14:paraId="62764A6A" w14:textId="77777777" w:rsidR="00970129" w:rsidRDefault="00970129" w:rsidP="00970129">
      <w:pPr>
        <w:rPr>
          <w:rFonts w:ascii="Times New Roman" w:hAnsi="Times New Roman" w:cs="Times New Roman"/>
          <w:sz w:val="24"/>
          <w:szCs w:val="24"/>
        </w:rPr>
      </w:pPr>
      <w:r w:rsidRPr="00970129">
        <w:rPr>
          <w:rFonts w:ascii="Times New Roman" w:hAnsi="Times New Roman" w:cs="Times New Roman"/>
          <w:sz w:val="24"/>
          <w:szCs w:val="24"/>
        </w:rPr>
        <w:t>This supplementary section presents additional visualizations generated during the exploratory data analysis (EDA) phase. These figures support the engagement, reach, and traffic findings summarized in Sections 4.2 and 4.3 but were excluded from the main body to maintain conciseness. Each chart was developed in R using the ggplot2, dplyr, and scales packages.</w:t>
      </w:r>
    </w:p>
    <w:p w14:paraId="769E7B93" w14:textId="77777777" w:rsidR="00970129" w:rsidRDefault="00970129" w:rsidP="00970129">
      <w:pPr>
        <w:jc w:val="center"/>
        <w:rPr>
          <w:rFonts w:ascii="Times New Roman" w:hAnsi="Times New Roman" w:cs="Times New Roman"/>
          <w:sz w:val="24"/>
          <w:szCs w:val="24"/>
        </w:rPr>
      </w:pPr>
      <w:r w:rsidRPr="00991A12">
        <w:rPr>
          <w:noProof/>
        </w:rPr>
        <w:drawing>
          <wp:inline distT="0" distB="0" distL="0" distR="0" wp14:anchorId="1140D505" wp14:editId="0091B08F">
            <wp:extent cx="3840480" cy="2520931"/>
            <wp:effectExtent l="0" t="0" r="0" b="0"/>
            <wp:docPr id="58250789" name="Picture 1" descr="A graph of followers and fol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0789" name="Picture 1" descr="A graph of followers and followers&#10;&#10;Description automatically generated"/>
                    <pic:cNvPicPr/>
                  </pic:nvPicPr>
                  <pic:blipFill>
                    <a:blip r:embed="rId28"/>
                    <a:stretch>
                      <a:fillRect/>
                    </a:stretch>
                  </pic:blipFill>
                  <pic:spPr>
                    <a:xfrm>
                      <a:off x="0" y="0"/>
                      <a:ext cx="3871931" cy="2541576"/>
                    </a:xfrm>
                    <a:prstGeom prst="rect">
                      <a:avLst/>
                    </a:prstGeom>
                  </pic:spPr>
                </pic:pic>
              </a:graphicData>
            </a:graphic>
          </wp:inline>
        </w:drawing>
      </w:r>
    </w:p>
    <w:p w14:paraId="61B34C7C" w14:textId="06403E15" w:rsidR="00970129" w:rsidRPr="00970129" w:rsidRDefault="00970129" w:rsidP="00970129">
      <w:pPr>
        <w:jc w:val="center"/>
        <w:rPr>
          <w:rFonts w:ascii="Times New Roman" w:hAnsi="Times New Roman" w:cs="Times New Roman"/>
          <w:sz w:val="24"/>
          <w:szCs w:val="24"/>
        </w:rPr>
      </w:pPr>
      <w:r>
        <w:rPr>
          <w:i/>
        </w:rPr>
        <w:t>Figure S1. Instagram (P1) — Followers vs Non-followers.</w:t>
      </w:r>
      <w:r>
        <w:rPr>
          <w:rFonts w:ascii="Times New Roman" w:hAnsi="Times New Roman" w:cs="Times New Roman"/>
          <w:sz w:val="24"/>
          <w:szCs w:val="24"/>
        </w:rPr>
        <w:t xml:space="preserve">                                                                    </w:t>
      </w:r>
      <w:r w:rsidRPr="00970129">
        <w:t>Bar chart illustrating that 73% of Instagram’s total views originated from followers, demonstrating strong audience engagement within an existing community.</w:t>
      </w:r>
    </w:p>
    <w:p w14:paraId="7D45F0CC" w14:textId="77777777" w:rsidR="00970129" w:rsidRDefault="00970129" w:rsidP="00970129">
      <w:pPr>
        <w:jc w:val="center"/>
      </w:pPr>
      <w:r w:rsidRPr="00991A12">
        <w:rPr>
          <w:noProof/>
        </w:rPr>
        <w:drawing>
          <wp:inline distT="0" distB="0" distL="0" distR="0" wp14:anchorId="7853EFD4" wp14:editId="4FD34378">
            <wp:extent cx="3937165" cy="2516252"/>
            <wp:effectExtent l="0" t="0" r="0" b="0"/>
            <wp:docPr id="542141159" name="Picture 1" descr="A graph of followers and fol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41159" name="Picture 1" descr="A graph of followers and followers&#10;&#10;Description automatically generated"/>
                    <pic:cNvPicPr/>
                  </pic:nvPicPr>
                  <pic:blipFill>
                    <a:blip r:embed="rId29"/>
                    <a:stretch>
                      <a:fillRect/>
                    </a:stretch>
                  </pic:blipFill>
                  <pic:spPr>
                    <a:xfrm>
                      <a:off x="0" y="0"/>
                      <a:ext cx="4009147" cy="2562256"/>
                    </a:xfrm>
                    <a:prstGeom prst="rect">
                      <a:avLst/>
                    </a:prstGeom>
                  </pic:spPr>
                </pic:pic>
              </a:graphicData>
            </a:graphic>
          </wp:inline>
        </w:drawing>
      </w:r>
    </w:p>
    <w:p w14:paraId="6B099E87" w14:textId="07EAB342" w:rsidR="00970129" w:rsidRDefault="00970129" w:rsidP="00970129">
      <w:pPr>
        <w:jc w:val="center"/>
      </w:pPr>
      <w:r>
        <w:rPr>
          <w:i/>
        </w:rPr>
        <w:t>Figure S2. Facebook (P1) — Followers vs Non-followers.</w:t>
      </w:r>
      <w:r>
        <w:t xml:space="preserve">                                                                                     Bar chart showing that 67% of Facebook’s total views came from non-followers, indicating broader external exposure but less concentrated engagement.</w:t>
      </w:r>
    </w:p>
    <w:p w14:paraId="10A0EC98" w14:textId="77777777" w:rsidR="00970129" w:rsidRDefault="00970129" w:rsidP="00970129">
      <w:pPr>
        <w:jc w:val="center"/>
      </w:pPr>
      <w:r w:rsidRPr="00991A12">
        <w:rPr>
          <w:noProof/>
        </w:rPr>
        <w:lastRenderedPageBreak/>
        <w:drawing>
          <wp:inline distT="0" distB="0" distL="0" distR="0" wp14:anchorId="6810C679" wp14:editId="4CAD28EA">
            <wp:extent cx="5027231" cy="3313355"/>
            <wp:effectExtent l="0" t="0" r="2540" b="1905"/>
            <wp:docPr id="1087638302" name="Picture 1" descr="A graph of a social media statistic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38302" name="Picture 1" descr="A graph of a social media statistics&#10;&#10;Description automatically generated with medium confidence"/>
                    <pic:cNvPicPr/>
                  </pic:nvPicPr>
                  <pic:blipFill>
                    <a:blip r:embed="rId30"/>
                    <a:stretch>
                      <a:fillRect/>
                    </a:stretch>
                  </pic:blipFill>
                  <pic:spPr>
                    <a:xfrm>
                      <a:off x="0" y="0"/>
                      <a:ext cx="5119751" cy="3374333"/>
                    </a:xfrm>
                    <a:prstGeom prst="rect">
                      <a:avLst/>
                    </a:prstGeom>
                  </pic:spPr>
                </pic:pic>
              </a:graphicData>
            </a:graphic>
          </wp:inline>
        </w:drawing>
      </w:r>
    </w:p>
    <w:p w14:paraId="697FD241" w14:textId="1AE6E3BC" w:rsidR="00970129" w:rsidRDefault="00970129" w:rsidP="00970129">
      <w:pPr>
        <w:jc w:val="center"/>
      </w:pPr>
      <w:r>
        <w:rPr>
          <w:i/>
        </w:rPr>
        <w:t>Figure S3. Platform Metrics Overview (Period 2).</w:t>
      </w:r>
      <w:r>
        <w:t xml:space="preserve">                                                                                                      Bar chart comparing Facebook and Instagram reach, interactions, and total views for Period 2. Both platforms exhibited significant visibility gains following content optimization.</w:t>
      </w:r>
    </w:p>
    <w:p w14:paraId="32DAF956" w14:textId="77777777" w:rsidR="00970129" w:rsidRDefault="00970129" w:rsidP="00970129">
      <w:pPr>
        <w:jc w:val="center"/>
      </w:pPr>
      <w:r w:rsidRPr="00991A12">
        <w:rPr>
          <w:noProof/>
        </w:rPr>
        <w:drawing>
          <wp:inline distT="0" distB="0" distL="0" distR="0" wp14:anchorId="4A6AAA0D" wp14:editId="49552052">
            <wp:extent cx="4697634" cy="3076047"/>
            <wp:effectExtent l="0" t="0" r="1905" b="0"/>
            <wp:docPr id="673334669" name="Picture 1" descr="A graph of website traffic by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34669" name="Picture 1" descr="A graph of website traffic by source&#10;&#10;Description automatically generated"/>
                    <pic:cNvPicPr/>
                  </pic:nvPicPr>
                  <pic:blipFill>
                    <a:blip r:embed="rId31"/>
                    <a:stretch>
                      <a:fillRect/>
                    </a:stretch>
                  </pic:blipFill>
                  <pic:spPr>
                    <a:xfrm>
                      <a:off x="0" y="0"/>
                      <a:ext cx="4811639" cy="3150698"/>
                    </a:xfrm>
                    <a:prstGeom prst="rect">
                      <a:avLst/>
                    </a:prstGeom>
                  </pic:spPr>
                </pic:pic>
              </a:graphicData>
            </a:graphic>
          </wp:inline>
        </w:drawing>
      </w:r>
    </w:p>
    <w:p w14:paraId="20B1DCF4" w14:textId="61C5CB6B" w:rsidR="00970129" w:rsidRPr="00535AE7" w:rsidRDefault="00970129" w:rsidP="00970129">
      <w:pPr>
        <w:jc w:val="center"/>
      </w:pPr>
      <w:r>
        <w:rPr>
          <w:i/>
        </w:rPr>
        <w:t>Figure S4. Website Traffic by Source (Period 1).</w:t>
      </w:r>
      <w:r>
        <w:t xml:space="preserve">                                                                                                        Bar chart visualizing session distribution from Google Analytics. Direct (48.1%) and Google organic (40.5%) accounted for most site visits, while social referrals contributed less than 1%, confirming the need for stronger cross-platform integration.</w:t>
      </w:r>
    </w:p>
    <w:sectPr w:rsidR="00970129" w:rsidRPr="00535AE7" w:rsidSect="00D8429D">
      <w:headerReference w:type="even" r:id="rId32"/>
      <w:headerReference w:type="default" r:id="rId33"/>
      <w:footerReference w:type="even" r:id="rId34"/>
      <w:footerReference w:type="defaul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7A3B9D" w14:textId="77777777" w:rsidR="00175791" w:rsidRDefault="00175791" w:rsidP="00D8429D">
      <w:pPr>
        <w:spacing w:after="0" w:line="240" w:lineRule="auto"/>
      </w:pPr>
      <w:r>
        <w:separator/>
      </w:r>
    </w:p>
  </w:endnote>
  <w:endnote w:type="continuationSeparator" w:id="0">
    <w:p w14:paraId="1C3C517C" w14:textId="77777777" w:rsidR="00175791" w:rsidRDefault="00175791" w:rsidP="00D84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99474386"/>
      <w:docPartObj>
        <w:docPartGallery w:val="Page Numbers (Bottom of Page)"/>
        <w:docPartUnique/>
      </w:docPartObj>
    </w:sdtPr>
    <w:sdtContent>
      <w:p w14:paraId="072A1A95" w14:textId="46CBAE19" w:rsidR="00D8429D" w:rsidRDefault="00D8429D" w:rsidP="00D842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C61BEC" w14:textId="77777777" w:rsidR="00D8429D" w:rsidRDefault="00D8429D" w:rsidP="00D842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885D7" w14:textId="77777777" w:rsidR="00D8429D" w:rsidRDefault="00D8429D" w:rsidP="00D842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EE0103" w14:textId="77777777" w:rsidR="00175791" w:rsidRDefault="00175791" w:rsidP="00D8429D">
      <w:pPr>
        <w:spacing w:after="0" w:line="240" w:lineRule="auto"/>
      </w:pPr>
      <w:r>
        <w:separator/>
      </w:r>
    </w:p>
  </w:footnote>
  <w:footnote w:type="continuationSeparator" w:id="0">
    <w:p w14:paraId="5CEECC62" w14:textId="77777777" w:rsidR="00175791" w:rsidRDefault="00175791" w:rsidP="00D84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7000879"/>
      <w:docPartObj>
        <w:docPartGallery w:val="Page Numbers (Top of Page)"/>
        <w:docPartUnique/>
      </w:docPartObj>
    </w:sdtPr>
    <w:sdtContent>
      <w:p w14:paraId="2C85C569" w14:textId="651D03DD" w:rsidR="00D8429D" w:rsidRDefault="00D8429D" w:rsidP="00D8429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725DD0" w14:textId="77777777" w:rsidR="00D8429D" w:rsidRDefault="00D8429D" w:rsidP="00D842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01568314"/>
      <w:docPartObj>
        <w:docPartGallery w:val="Page Numbers (Top of Page)"/>
        <w:docPartUnique/>
      </w:docPartObj>
    </w:sdtPr>
    <w:sdtContent>
      <w:p w14:paraId="6B96E008" w14:textId="0AACF360" w:rsidR="00D8429D" w:rsidRDefault="00D8429D" w:rsidP="00A03C0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C917919" w14:textId="07769FE5" w:rsidR="00111EA9" w:rsidRDefault="00111EA9" w:rsidP="00D8429D">
    <w:pPr>
      <w:pStyle w:val="Header"/>
      <w:ind w:right="360"/>
    </w:pPr>
    <w:r w:rsidRPr="00111EA9">
      <w:t>ACHIEVING ABILITIES SOCIAL MEDIA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B685B"/>
    <w:multiLevelType w:val="multilevel"/>
    <w:tmpl w:val="4FD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F070D"/>
    <w:multiLevelType w:val="multilevel"/>
    <w:tmpl w:val="7D6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E671E"/>
    <w:multiLevelType w:val="multilevel"/>
    <w:tmpl w:val="5DBE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E0836"/>
    <w:multiLevelType w:val="multilevel"/>
    <w:tmpl w:val="5370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4177FD"/>
    <w:multiLevelType w:val="multilevel"/>
    <w:tmpl w:val="E580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F5693"/>
    <w:multiLevelType w:val="hybridMultilevel"/>
    <w:tmpl w:val="292003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2845906"/>
    <w:multiLevelType w:val="hybridMultilevel"/>
    <w:tmpl w:val="0194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0B61A7"/>
    <w:multiLevelType w:val="multilevel"/>
    <w:tmpl w:val="2672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00E54"/>
    <w:multiLevelType w:val="hybridMultilevel"/>
    <w:tmpl w:val="B074E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2813A0"/>
    <w:multiLevelType w:val="multilevel"/>
    <w:tmpl w:val="360CB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FA0983"/>
    <w:multiLevelType w:val="multilevel"/>
    <w:tmpl w:val="4794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B2DDB"/>
    <w:multiLevelType w:val="hybridMultilevel"/>
    <w:tmpl w:val="C2D4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327C4"/>
    <w:multiLevelType w:val="multilevel"/>
    <w:tmpl w:val="922E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44644E"/>
    <w:multiLevelType w:val="multilevel"/>
    <w:tmpl w:val="A06E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632A3"/>
    <w:multiLevelType w:val="multilevel"/>
    <w:tmpl w:val="447E2594"/>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EE8000D"/>
    <w:multiLevelType w:val="hybridMultilevel"/>
    <w:tmpl w:val="488CB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8B0054"/>
    <w:multiLevelType w:val="hybridMultilevel"/>
    <w:tmpl w:val="2FBCC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14D6D66"/>
    <w:multiLevelType w:val="hybridMultilevel"/>
    <w:tmpl w:val="1EAE7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D30145"/>
    <w:multiLevelType w:val="hybridMultilevel"/>
    <w:tmpl w:val="66A09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5714607">
    <w:abstractNumId w:val="8"/>
  </w:num>
  <w:num w:numId="2" w16cid:durableId="1358505665">
    <w:abstractNumId w:val="6"/>
  </w:num>
  <w:num w:numId="3" w16cid:durableId="987784786">
    <w:abstractNumId w:val="5"/>
  </w:num>
  <w:num w:numId="4" w16cid:durableId="182211562">
    <w:abstractNumId w:val="4"/>
  </w:num>
  <w:num w:numId="5" w16cid:durableId="1508397831">
    <w:abstractNumId w:val="7"/>
  </w:num>
  <w:num w:numId="6" w16cid:durableId="743139966">
    <w:abstractNumId w:val="3"/>
  </w:num>
  <w:num w:numId="7" w16cid:durableId="345980523">
    <w:abstractNumId w:val="2"/>
  </w:num>
  <w:num w:numId="8" w16cid:durableId="656540337">
    <w:abstractNumId w:val="1"/>
  </w:num>
  <w:num w:numId="9" w16cid:durableId="2008969978">
    <w:abstractNumId w:val="0"/>
  </w:num>
  <w:num w:numId="10" w16cid:durableId="1983264071">
    <w:abstractNumId w:val="27"/>
  </w:num>
  <w:num w:numId="11" w16cid:durableId="1956672186">
    <w:abstractNumId w:val="23"/>
  </w:num>
  <w:num w:numId="12" w16cid:durableId="42801055">
    <w:abstractNumId w:val="18"/>
  </w:num>
  <w:num w:numId="13" w16cid:durableId="77990114">
    <w:abstractNumId w:val="16"/>
  </w:num>
  <w:num w:numId="14" w16cid:durableId="717436924">
    <w:abstractNumId w:val="19"/>
  </w:num>
  <w:num w:numId="15" w16cid:durableId="623119232">
    <w:abstractNumId w:val="9"/>
  </w:num>
  <w:num w:numId="16" w16cid:durableId="671956689">
    <w:abstractNumId w:val="22"/>
  </w:num>
  <w:num w:numId="17" w16cid:durableId="779764770">
    <w:abstractNumId w:val="12"/>
  </w:num>
  <w:num w:numId="18" w16cid:durableId="1505702347">
    <w:abstractNumId w:val="25"/>
  </w:num>
  <w:num w:numId="19" w16cid:durableId="540170091">
    <w:abstractNumId w:val="14"/>
  </w:num>
  <w:num w:numId="20" w16cid:durableId="1385448429">
    <w:abstractNumId w:val="21"/>
  </w:num>
  <w:num w:numId="21" w16cid:durableId="1022903257">
    <w:abstractNumId w:val="15"/>
  </w:num>
  <w:num w:numId="22" w16cid:durableId="1534801709">
    <w:abstractNumId w:val="24"/>
  </w:num>
  <w:num w:numId="23" w16cid:durableId="802967821">
    <w:abstractNumId w:val="17"/>
  </w:num>
  <w:num w:numId="24" w16cid:durableId="1238201861">
    <w:abstractNumId w:val="26"/>
  </w:num>
  <w:num w:numId="25" w16cid:durableId="513350079">
    <w:abstractNumId w:val="13"/>
  </w:num>
  <w:num w:numId="26" w16cid:durableId="1207377407">
    <w:abstractNumId w:val="11"/>
  </w:num>
  <w:num w:numId="27" w16cid:durableId="1993489007">
    <w:abstractNumId w:val="10"/>
  </w:num>
  <w:num w:numId="28" w16cid:durableId="81409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AEA"/>
    <w:rsid w:val="000D344E"/>
    <w:rsid w:val="000E6161"/>
    <w:rsid w:val="00111EA9"/>
    <w:rsid w:val="00117985"/>
    <w:rsid w:val="00145795"/>
    <w:rsid w:val="00150561"/>
    <w:rsid w:val="0015074B"/>
    <w:rsid w:val="00175791"/>
    <w:rsid w:val="001A2838"/>
    <w:rsid w:val="00226AD1"/>
    <w:rsid w:val="0029639D"/>
    <w:rsid w:val="002E3B85"/>
    <w:rsid w:val="00320EC8"/>
    <w:rsid w:val="00326F90"/>
    <w:rsid w:val="0037311E"/>
    <w:rsid w:val="0040000A"/>
    <w:rsid w:val="004157AB"/>
    <w:rsid w:val="00454B77"/>
    <w:rsid w:val="004C291C"/>
    <w:rsid w:val="00534FB0"/>
    <w:rsid w:val="00535AE7"/>
    <w:rsid w:val="005A368B"/>
    <w:rsid w:val="00601C4F"/>
    <w:rsid w:val="006B4A24"/>
    <w:rsid w:val="006D7850"/>
    <w:rsid w:val="006F4B50"/>
    <w:rsid w:val="0070029A"/>
    <w:rsid w:val="00716CE6"/>
    <w:rsid w:val="007755C1"/>
    <w:rsid w:val="00785A78"/>
    <w:rsid w:val="007E0DA2"/>
    <w:rsid w:val="00863F90"/>
    <w:rsid w:val="00952787"/>
    <w:rsid w:val="00970129"/>
    <w:rsid w:val="009801C7"/>
    <w:rsid w:val="00993DF2"/>
    <w:rsid w:val="00A4530F"/>
    <w:rsid w:val="00A87021"/>
    <w:rsid w:val="00AA1D8D"/>
    <w:rsid w:val="00AC06F2"/>
    <w:rsid w:val="00AF138E"/>
    <w:rsid w:val="00B061C9"/>
    <w:rsid w:val="00B14A2F"/>
    <w:rsid w:val="00B40482"/>
    <w:rsid w:val="00B47730"/>
    <w:rsid w:val="00BB508C"/>
    <w:rsid w:val="00BB6E6F"/>
    <w:rsid w:val="00C63C05"/>
    <w:rsid w:val="00CB0664"/>
    <w:rsid w:val="00D74305"/>
    <w:rsid w:val="00D8429D"/>
    <w:rsid w:val="00E23618"/>
    <w:rsid w:val="00E320DE"/>
    <w:rsid w:val="00E3596A"/>
    <w:rsid w:val="00F654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21E2B5"/>
  <w14:defaultImageDpi w14:val="300"/>
  <w15:docId w15:val="{660CB181-06B7-C54B-89CB-FAA70B99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3DF2"/>
    <w:pPr>
      <w:spacing w:before="120" w:after="0"/>
    </w:pPr>
    <w:rPr>
      <w:b/>
      <w:bCs/>
      <w:i/>
      <w:iCs/>
      <w:sz w:val="24"/>
      <w:szCs w:val="24"/>
    </w:rPr>
  </w:style>
  <w:style w:type="paragraph" w:styleId="TOC2">
    <w:name w:val="toc 2"/>
    <w:basedOn w:val="Normal"/>
    <w:next w:val="Normal"/>
    <w:autoRedefine/>
    <w:uiPriority w:val="39"/>
    <w:unhideWhenUsed/>
    <w:rsid w:val="00993DF2"/>
    <w:pPr>
      <w:spacing w:before="120" w:after="0"/>
      <w:ind w:left="220"/>
    </w:pPr>
    <w:rPr>
      <w:b/>
      <w:bCs/>
    </w:rPr>
  </w:style>
  <w:style w:type="paragraph" w:styleId="TOC3">
    <w:name w:val="toc 3"/>
    <w:basedOn w:val="Normal"/>
    <w:next w:val="Normal"/>
    <w:autoRedefine/>
    <w:uiPriority w:val="39"/>
    <w:semiHidden/>
    <w:unhideWhenUsed/>
    <w:rsid w:val="00993DF2"/>
    <w:pPr>
      <w:spacing w:after="0"/>
      <w:ind w:left="440"/>
    </w:pPr>
    <w:rPr>
      <w:sz w:val="20"/>
      <w:szCs w:val="20"/>
    </w:rPr>
  </w:style>
  <w:style w:type="paragraph" w:styleId="TOC4">
    <w:name w:val="toc 4"/>
    <w:basedOn w:val="Normal"/>
    <w:next w:val="Normal"/>
    <w:autoRedefine/>
    <w:uiPriority w:val="39"/>
    <w:semiHidden/>
    <w:unhideWhenUsed/>
    <w:rsid w:val="00993DF2"/>
    <w:pPr>
      <w:spacing w:after="0"/>
      <w:ind w:left="660"/>
    </w:pPr>
    <w:rPr>
      <w:sz w:val="20"/>
      <w:szCs w:val="20"/>
    </w:rPr>
  </w:style>
  <w:style w:type="paragraph" w:styleId="TOC5">
    <w:name w:val="toc 5"/>
    <w:basedOn w:val="Normal"/>
    <w:next w:val="Normal"/>
    <w:autoRedefine/>
    <w:uiPriority w:val="39"/>
    <w:semiHidden/>
    <w:unhideWhenUsed/>
    <w:rsid w:val="00993DF2"/>
    <w:pPr>
      <w:spacing w:after="0"/>
      <w:ind w:left="880"/>
    </w:pPr>
    <w:rPr>
      <w:sz w:val="20"/>
      <w:szCs w:val="20"/>
    </w:rPr>
  </w:style>
  <w:style w:type="paragraph" w:styleId="TOC6">
    <w:name w:val="toc 6"/>
    <w:basedOn w:val="Normal"/>
    <w:next w:val="Normal"/>
    <w:autoRedefine/>
    <w:uiPriority w:val="39"/>
    <w:semiHidden/>
    <w:unhideWhenUsed/>
    <w:rsid w:val="00993DF2"/>
    <w:pPr>
      <w:spacing w:after="0"/>
      <w:ind w:left="1100"/>
    </w:pPr>
    <w:rPr>
      <w:sz w:val="20"/>
      <w:szCs w:val="20"/>
    </w:rPr>
  </w:style>
  <w:style w:type="paragraph" w:styleId="TOC7">
    <w:name w:val="toc 7"/>
    <w:basedOn w:val="Normal"/>
    <w:next w:val="Normal"/>
    <w:autoRedefine/>
    <w:uiPriority w:val="39"/>
    <w:semiHidden/>
    <w:unhideWhenUsed/>
    <w:rsid w:val="00993DF2"/>
    <w:pPr>
      <w:spacing w:after="0"/>
      <w:ind w:left="1320"/>
    </w:pPr>
    <w:rPr>
      <w:sz w:val="20"/>
      <w:szCs w:val="20"/>
    </w:rPr>
  </w:style>
  <w:style w:type="paragraph" w:styleId="TOC8">
    <w:name w:val="toc 8"/>
    <w:basedOn w:val="Normal"/>
    <w:next w:val="Normal"/>
    <w:autoRedefine/>
    <w:uiPriority w:val="39"/>
    <w:semiHidden/>
    <w:unhideWhenUsed/>
    <w:rsid w:val="00993DF2"/>
    <w:pPr>
      <w:spacing w:after="0"/>
      <w:ind w:left="1540"/>
    </w:pPr>
    <w:rPr>
      <w:sz w:val="20"/>
      <w:szCs w:val="20"/>
    </w:rPr>
  </w:style>
  <w:style w:type="paragraph" w:styleId="TOC9">
    <w:name w:val="toc 9"/>
    <w:basedOn w:val="Normal"/>
    <w:next w:val="Normal"/>
    <w:autoRedefine/>
    <w:uiPriority w:val="39"/>
    <w:semiHidden/>
    <w:unhideWhenUsed/>
    <w:rsid w:val="00993DF2"/>
    <w:pPr>
      <w:spacing w:after="0"/>
      <w:ind w:left="1760"/>
    </w:pPr>
    <w:rPr>
      <w:sz w:val="20"/>
      <w:szCs w:val="20"/>
    </w:rPr>
  </w:style>
  <w:style w:type="paragraph" w:styleId="Revision">
    <w:name w:val="Revision"/>
    <w:hidden/>
    <w:uiPriority w:val="99"/>
    <w:semiHidden/>
    <w:rsid w:val="00993DF2"/>
    <w:pPr>
      <w:spacing w:after="0" w:line="240" w:lineRule="auto"/>
    </w:pPr>
  </w:style>
  <w:style w:type="character" w:styleId="PageNumber">
    <w:name w:val="page number"/>
    <w:basedOn w:val="DefaultParagraphFont"/>
    <w:uiPriority w:val="99"/>
    <w:semiHidden/>
    <w:unhideWhenUsed/>
    <w:rsid w:val="00D8429D"/>
  </w:style>
  <w:style w:type="character" w:styleId="Hyperlink">
    <w:name w:val="Hyperlink"/>
    <w:basedOn w:val="DefaultParagraphFont"/>
    <w:uiPriority w:val="99"/>
    <w:unhideWhenUsed/>
    <w:rsid w:val="001A2838"/>
    <w:rPr>
      <w:color w:val="0000FF" w:themeColor="hyperlink"/>
      <w:u w:val="single"/>
    </w:rPr>
  </w:style>
  <w:style w:type="table" w:styleId="GridTable1Light-Accent3">
    <w:name w:val="Grid Table 1 Light Accent 3"/>
    <w:basedOn w:val="TableNormal"/>
    <w:uiPriority w:val="46"/>
    <w:rsid w:val="00863F90"/>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63F90"/>
    <w:pPr>
      <w:spacing w:after="0" w:line="240" w:lineRule="auto"/>
    </w:pPr>
    <w:rPr>
      <w:rFonts w:ascii="Times New Roman" w:hAnsi="Times New Roman"/>
      <w:sz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rFonts w:ascii="Times New Roman" w:hAnsi="Times New Roman"/>
        <w:b/>
        <w:bCs/>
        <w:sz w:val="24"/>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A4530F"/>
    <w:rPr>
      <w:color w:val="666666"/>
    </w:rPr>
  </w:style>
  <w:style w:type="paragraph" w:styleId="NormalWeb">
    <w:name w:val="Normal (Web)"/>
    <w:basedOn w:val="Normal"/>
    <w:uiPriority w:val="99"/>
    <w:unhideWhenUsed/>
    <w:rsid w:val="007755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755C1"/>
  </w:style>
  <w:style w:type="character" w:styleId="HTMLCode">
    <w:name w:val="HTML Code"/>
    <w:basedOn w:val="DefaultParagraphFont"/>
    <w:uiPriority w:val="99"/>
    <w:semiHidden/>
    <w:unhideWhenUsed/>
    <w:rsid w:val="0014579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26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586754">
      <w:bodyDiv w:val="1"/>
      <w:marLeft w:val="0"/>
      <w:marRight w:val="0"/>
      <w:marTop w:val="0"/>
      <w:marBottom w:val="0"/>
      <w:divBdr>
        <w:top w:val="none" w:sz="0" w:space="0" w:color="auto"/>
        <w:left w:val="none" w:sz="0" w:space="0" w:color="auto"/>
        <w:bottom w:val="none" w:sz="0" w:space="0" w:color="auto"/>
        <w:right w:val="none" w:sz="0" w:space="0" w:color="auto"/>
      </w:divBdr>
    </w:div>
    <w:div w:id="144275398">
      <w:bodyDiv w:val="1"/>
      <w:marLeft w:val="0"/>
      <w:marRight w:val="0"/>
      <w:marTop w:val="0"/>
      <w:marBottom w:val="0"/>
      <w:divBdr>
        <w:top w:val="none" w:sz="0" w:space="0" w:color="auto"/>
        <w:left w:val="none" w:sz="0" w:space="0" w:color="auto"/>
        <w:bottom w:val="none" w:sz="0" w:space="0" w:color="auto"/>
        <w:right w:val="none" w:sz="0" w:space="0" w:color="auto"/>
      </w:divBdr>
    </w:div>
    <w:div w:id="152573711">
      <w:bodyDiv w:val="1"/>
      <w:marLeft w:val="0"/>
      <w:marRight w:val="0"/>
      <w:marTop w:val="0"/>
      <w:marBottom w:val="0"/>
      <w:divBdr>
        <w:top w:val="none" w:sz="0" w:space="0" w:color="auto"/>
        <w:left w:val="none" w:sz="0" w:space="0" w:color="auto"/>
        <w:bottom w:val="none" w:sz="0" w:space="0" w:color="auto"/>
        <w:right w:val="none" w:sz="0" w:space="0" w:color="auto"/>
      </w:divBdr>
    </w:div>
    <w:div w:id="159388929">
      <w:bodyDiv w:val="1"/>
      <w:marLeft w:val="0"/>
      <w:marRight w:val="0"/>
      <w:marTop w:val="0"/>
      <w:marBottom w:val="0"/>
      <w:divBdr>
        <w:top w:val="none" w:sz="0" w:space="0" w:color="auto"/>
        <w:left w:val="none" w:sz="0" w:space="0" w:color="auto"/>
        <w:bottom w:val="none" w:sz="0" w:space="0" w:color="auto"/>
        <w:right w:val="none" w:sz="0" w:space="0" w:color="auto"/>
      </w:divBdr>
    </w:div>
    <w:div w:id="176315682">
      <w:bodyDiv w:val="1"/>
      <w:marLeft w:val="0"/>
      <w:marRight w:val="0"/>
      <w:marTop w:val="0"/>
      <w:marBottom w:val="0"/>
      <w:divBdr>
        <w:top w:val="none" w:sz="0" w:space="0" w:color="auto"/>
        <w:left w:val="none" w:sz="0" w:space="0" w:color="auto"/>
        <w:bottom w:val="none" w:sz="0" w:space="0" w:color="auto"/>
        <w:right w:val="none" w:sz="0" w:space="0" w:color="auto"/>
      </w:divBdr>
    </w:div>
    <w:div w:id="253512407">
      <w:bodyDiv w:val="1"/>
      <w:marLeft w:val="0"/>
      <w:marRight w:val="0"/>
      <w:marTop w:val="0"/>
      <w:marBottom w:val="0"/>
      <w:divBdr>
        <w:top w:val="none" w:sz="0" w:space="0" w:color="auto"/>
        <w:left w:val="none" w:sz="0" w:space="0" w:color="auto"/>
        <w:bottom w:val="none" w:sz="0" w:space="0" w:color="auto"/>
        <w:right w:val="none" w:sz="0" w:space="0" w:color="auto"/>
      </w:divBdr>
    </w:div>
    <w:div w:id="271480898">
      <w:bodyDiv w:val="1"/>
      <w:marLeft w:val="0"/>
      <w:marRight w:val="0"/>
      <w:marTop w:val="0"/>
      <w:marBottom w:val="0"/>
      <w:divBdr>
        <w:top w:val="none" w:sz="0" w:space="0" w:color="auto"/>
        <w:left w:val="none" w:sz="0" w:space="0" w:color="auto"/>
        <w:bottom w:val="none" w:sz="0" w:space="0" w:color="auto"/>
        <w:right w:val="none" w:sz="0" w:space="0" w:color="auto"/>
      </w:divBdr>
    </w:div>
    <w:div w:id="375661332">
      <w:bodyDiv w:val="1"/>
      <w:marLeft w:val="0"/>
      <w:marRight w:val="0"/>
      <w:marTop w:val="0"/>
      <w:marBottom w:val="0"/>
      <w:divBdr>
        <w:top w:val="none" w:sz="0" w:space="0" w:color="auto"/>
        <w:left w:val="none" w:sz="0" w:space="0" w:color="auto"/>
        <w:bottom w:val="none" w:sz="0" w:space="0" w:color="auto"/>
        <w:right w:val="none" w:sz="0" w:space="0" w:color="auto"/>
      </w:divBdr>
    </w:div>
    <w:div w:id="391004302">
      <w:bodyDiv w:val="1"/>
      <w:marLeft w:val="0"/>
      <w:marRight w:val="0"/>
      <w:marTop w:val="0"/>
      <w:marBottom w:val="0"/>
      <w:divBdr>
        <w:top w:val="none" w:sz="0" w:space="0" w:color="auto"/>
        <w:left w:val="none" w:sz="0" w:space="0" w:color="auto"/>
        <w:bottom w:val="none" w:sz="0" w:space="0" w:color="auto"/>
        <w:right w:val="none" w:sz="0" w:space="0" w:color="auto"/>
      </w:divBdr>
    </w:div>
    <w:div w:id="418601355">
      <w:bodyDiv w:val="1"/>
      <w:marLeft w:val="0"/>
      <w:marRight w:val="0"/>
      <w:marTop w:val="0"/>
      <w:marBottom w:val="0"/>
      <w:divBdr>
        <w:top w:val="none" w:sz="0" w:space="0" w:color="auto"/>
        <w:left w:val="none" w:sz="0" w:space="0" w:color="auto"/>
        <w:bottom w:val="none" w:sz="0" w:space="0" w:color="auto"/>
        <w:right w:val="none" w:sz="0" w:space="0" w:color="auto"/>
      </w:divBdr>
    </w:div>
    <w:div w:id="473763169">
      <w:bodyDiv w:val="1"/>
      <w:marLeft w:val="0"/>
      <w:marRight w:val="0"/>
      <w:marTop w:val="0"/>
      <w:marBottom w:val="0"/>
      <w:divBdr>
        <w:top w:val="none" w:sz="0" w:space="0" w:color="auto"/>
        <w:left w:val="none" w:sz="0" w:space="0" w:color="auto"/>
        <w:bottom w:val="none" w:sz="0" w:space="0" w:color="auto"/>
        <w:right w:val="none" w:sz="0" w:space="0" w:color="auto"/>
      </w:divBdr>
    </w:div>
    <w:div w:id="477452658">
      <w:bodyDiv w:val="1"/>
      <w:marLeft w:val="0"/>
      <w:marRight w:val="0"/>
      <w:marTop w:val="0"/>
      <w:marBottom w:val="0"/>
      <w:divBdr>
        <w:top w:val="none" w:sz="0" w:space="0" w:color="auto"/>
        <w:left w:val="none" w:sz="0" w:space="0" w:color="auto"/>
        <w:bottom w:val="none" w:sz="0" w:space="0" w:color="auto"/>
        <w:right w:val="none" w:sz="0" w:space="0" w:color="auto"/>
      </w:divBdr>
    </w:div>
    <w:div w:id="482360045">
      <w:bodyDiv w:val="1"/>
      <w:marLeft w:val="0"/>
      <w:marRight w:val="0"/>
      <w:marTop w:val="0"/>
      <w:marBottom w:val="0"/>
      <w:divBdr>
        <w:top w:val="none" w:sz="0" w:space="0" w:color="auto"/>
        <w:left w:val="none" w:sz="0" w:space="0" w:color="auto"/>
        <w:bottom w:val="none" w:sz="0" w:space="0" w:color="auto"/>
        <w:right w:val="none" w:sz="0" w:space="0" w:color="auto"/>
      </w:divBdr>
    </w:div>
    <w:div w:id="491071285">
      <w:bodyDiv w:val="1"/>
      <w:marLeft w:val="0"/>
      <w:marRight w:val="0"/>
      <w:marTop w:val="0"/>
      <w:marBottom w:val="0"/>
      <w:divBdr>
        <w:top w:val="none" w:sz="0" w:space="0" w:color="auto"/>
        <w:left w:val="none" w:sz="0" w:space="0" w:color="auto"/>
        <w:bottom w:val="none" w:sz="0" w:space="0" w:color="auto"/>
        <w:right w:val="none" w:sz="0" w:space="0" w:color="auto"/>
      </w:divBdr>
    </w:div>
    <w:div w:id="493881095">
      <w:bodyDiv w:val="1"/>
      <w:marLeft w:val="0"/>
      <w:marRight w:val="0"/>
      <w:marTop w:val="0"/>
      <w:marBottom w:val="0"/>
      <w:divBdr>
        <w:top w:val="none" w:sz="0" w:space="0" w:color="auto"/>
        <w:left w:val="none" w:sz="0" w:space="0" w:color="auto"/>
        <w:bottom w:val="none" w:sz="0" w:space="0" w:color="auto"/>
        <w:right w:val="none" w:sz="0" w:space="0" w:color="auto"/>
      </w:divBdr>
    </w:div>
    <w:div w:id="530921752">
      <w:bodyDiv w:val="1"/>
      <w:marLeft w:val="0"/>
      <w:marRight w:val="0"/>
      <w:marTop w:val="0"/>
      <w:marBottom w:val="0"/>
      <w:divBdr>
        <w:top w:val="none" w:sz="0" w:space="0" w:color="auto"/>
        <w:left w:val="none" w:sz="0" w:space="0" w:color="auto"/>
        <w:bottom w:val="none" w:sz="0" w:space="0" w:color="auto"/>
        <w:right w:val="none" w:sz="0" w:space="0" w:color="auto"/>
      </w:divBdr>
      <w:divsChild>
        <w:div w:id="58858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322664">
      <w:bodyDiv w:val="1"/>
      <w:marLeft w:val="0"/>
      <w:marRight w:val="0"/>
      <w:marTop w:val="0"/>
      <w:marBottom w:val="0"/>
      <w:divBdr>
        <w:top w:val="none" w:sz="0" w:space="0" w:color="auto"/>
        <w:left w:val="none" w:sz="0" w:space="0" w:color="auto"/>
        <w:bottom w:val="none" w:sz="0" w:space="0" w:color="auto"/>
        <w:right w:val="none" w:sz="0" w:space="0" w:color="auto"/>
      </w:divBdr>
    </w:div>
    <w:div w:id="605700165">
      <w:bodyDiv w:val="1"/>
      <w:marLeft w:val="0"/>
      <w:marRight w:val="0"/>
      <w:marTop w:val="0"/>
      <w:marBottom w:val="0"/>
      <w:divBdr>
        <w:top w:val="none" w:sz="0" w:space="0" w:color="auto"/>
        <w:left w:val="none" w:sz="0" w:space="0" w:color="auto"/>
        <w:bottom w:val="none" w:sz="0" w:space="0" w:color="auto"/>
        <w:right w:val="none" w:sz="0" w:space="0" w:color="auto"/>
      </w:divBdr>
    </w:div>
    <w:div w:id="709304552">
      <w:bodyDiv w:val="1"/>
      <w:marLeft w:val="0"/>
      <w:marRight w:val="0"/>
      <w:marTop w:val="0"/>
      <w:marBottom w:val="0"/>
      <w:divBdr>
        <w:top w:val="none" w:sz="0" w:space="0" w:color="auto"/>
        <w:left w:val="none" w:sz="0" w:space="0" w:color="auto"/>
        <w:bottom w:val="none" w:sz="0" w:space="0" w:color="auto"/>
        <w:right w:val="none" w:sz="0" w:space="0" w:color="auto"/>
      </w:divBdr>
    </w:div>
    <w:div w:id="717127465">
      <w:bodyDiv w:val="1"/>
      <w:marLeft w:val="0"/>
      <w:marRight w:val="0"/>
      <w:marTop w:val="0"/>
      <w:marBottom w:val="0"/>
      <w:divBdr>
        <w:top w:val="none" w:sz="0" w:space="0" w:color="auto"/>
        <w:left w:val="none" w:sz="0" w:space="0" w:color="auto"/>
        <w:bottom w:val="none" w:sz="0" w:space="0" w:color="auto"/>
        <w:right w:val="none" w:sz="0" w:space="0" w:color="auto"/>
      </w:divBdr>
    </w:div>
    <w:div w:id="760217623">
      <w:bodyDiv w:val="1"/>
      <w:marLeft w:val="0"/>
      <w:marRight w:val="0"/>
      <w:marTop w:val="0"/>
      <w:marBottom w:val="0"/>
      <w:divBdr>
        <w:top w:val="none" w:sz="0" w:space="0" w:color="auto"/>
        <w:left w:val="none" w:sz="0" w:space="0" w:color="auto"/>
        <w:bottom w:val="none" w:sz="0" w:space="0" w:color="auto"/>
        <w:right w:val="none" w:sz="0" w:space="0" w:color="auto"/>
      </w:divBdr>
    </w:div>
    <w:div w:id="785542356">
      <w:bodyDiv w:val="1"/>
      <w:marLeft w:val="0"/>
      <w:marRight w:val="0"/>
      <w:marTop w:val="0"/>
      <w:marBottom w:val="0"/>
      <w:divBdr>
        <w:top w:val="none" w:sz="0" w:space="0" w:color="auto"/>
        <w:left w:val="none" w:sz="0" w:space="0" w:color="auto"/>
        <w:bottom w:val="none" w:sz="0" w:space="0" w:color="auto"/>
        <w:right w:val="none" w:sz="0" w:space="0" w:color="auto"/>
      </w:divBdr>
    </w:div>
    <w:div w:id="808018875">
      <w:bodyDiv w:val="1"/>
      <w:marLeft w:val="0"/>
      <w:marRight w:val="0"/>
      <w:marTop w:val="0"/>
      <w:marBottom w:val="0"/>
      <w:divBdr>
        <w:top w:val="none" w:sz="0" w:space="0" w:color="auto"/>
        <w:left w:val="none" w:sz="0" w:space="0" w:color="auto"/>
        <w:bottom w:val="none" w:sz="0" w:space="0" w:color="auto"/>
        <w:right w:val="none" w:sz="0" w:space="0" w:color="auto"/>
      </w:divBdr>
    </w:div>
    <w:div w:id="826440235">
      <w:bodyDiv w:val="1"/>
      <w:marLeft w:val="0"/>
      <w:marRight w:val="0"/>
      <w:marTop w:val="0"/>
      <w:marBottom w:val="0"/>
      <w:divBdr>
        <w:top w:val="none" w:sz="0" w:space="0" w:color="auto"/>
        <w:left w:val="none" w:sz="0" w:space="0" w:color="auto"/>
        <w:bottom w:val="none" w:sz="0" w:space="0" w:color="auto"/>
        <w:right w:val="none" w:sz="0" w:space="0" w:color="auto"/>
      </w:divBdr>
    </w:div>
    <w:div w:id="846292007">
      <w:bodyDiv w:val="1"/>
      <w:marLeft w:val="0"/>
      <w:marRight w:val="0"/>
      <w:marTop w:val="0"/>
      <w:marBottom w:val="0"/>
      <w:divBdr>
        <w:top w:val="none" w:sz="0" w:space="0" w:color="auto"/>
        <w:left w:val="none" w:sz="0" w:space="0" w:color="auto"/>
        <w:bottom w:val="none" w:sz="0" w:space="0" w:color="auto"/>
        <w:right w:val="none" w:sz="0" w:space="0" w:color="auto"/>
      </w:divBdr>
    </w:div>
    <w:div w:id="850726318">
      <w:bodyDiv w:val="1"/>
      <w:marLeft w:val="0"/>
      <w:marRight w:val="0"/>
      <w:marTop w:val="0"/>
      <w:marBottom w:val="0"/>
      <w:divBdr>
        <w:top w:val="none" w:sz="0" w:space="0" w:color="auto"/>
        <w:left w:val="none" w:sz="0" w:space="0" w:color="auto"/>
        <w:bottom w:val="none" w:sz="0" w:space="0" w:color="auto"/>
        <w:right w:val="none" w:sz="0" w:space="0" w:color="auto"/>
      </w:divBdr>
    </w:div>
    <w:div w:id="881092461">
      <w:bodyDiv w:val="1"/>
      <w:marLeft w:val="0"/>
      <w:marRight w:val="0"/>
      <w:marTop w:val="0"/>
      <w:marBottom w:val="0"/>
      <w:divBdr>
        <w:top w:val="none" w:sz="0" w:space="0" w:color="auto"/>
        <w:left w:val="none" w:sz="0" w:space="0" w:color="auto"/>
        <w:bottom w:val="none" w:sz="0" w:space="0" w:color="auto"/>
        <w:right w:val="none" w:sz="0" w:space="0" w:color="auto"/>
      </w:divBdr>
    </w:div>
    <w:div w:id="907812708">
      <w:bodyDiv w:val="1"/>
      <w:marLeft w:val="0"/>
      <w:marRight w:val="0"/>
      <w:marTop w:val="0"/>
      <w:marBottom w:val="0"/>
      <w:divBdr>
        <w:top w:val="none" w:sz="0" w:space="0" w:color="auto"/>
        <w:left w:val="none" w:sz="0" w:space="0" w:color="auto"/>
        <w:bottom w:val="none" w:sz="0" w:space="0" w:color="auto"/>
        <w:right w:val="none" w:sz="0" w:space="0" w:color="auto"/>
      </w:divBdr>
    </w:div>
    <w:div w:id="961303514">
      <w:bodyDiv w:val="1"/>
      <w:marLeft w:val="0"/>
      <w:marRight w:val="0"/>
      <w:marTop w:val="0"/>
      <w:marBottom w:val="0"/>
      <w:divBdr>
        <w:top w:val="none" w:sz="0" w:space="0" w:color="auto"/>
        <w:left w:val="none" w:sz="0" w:space="0" w:color="auto"/>
        <w:bottom w:val="none" w:sz="0" w:space="0" w:color="auto"/>
        <w:right w:val="none" w:sz="0" w:space="0" w:color="auto"/>
      </w:divBdr>
    </w:div>
    <w:div w:id="977108364">
      <w:bodyDiv w:val="1"/>
      <w:marLeft w:val="0"/>
      <w:marRight w:val="0"/>
      <w:marTop w:val="0"/>
      <w:marBottom w:val="0"/>
      <w:divBdr>
        <w:top w:val="none" w:sz="0" w:space="0" w:color="auto"/>
        <w:left w:val="none" w:sz="0" w:space="0" w:color="auto"/>
        <w:bottom w:val="none" w:sz="0" w:space="0" w:color="auto"/>
        <w:right w:val="none" w:sz="0" w:space="0" w:color="auto"/>
      </w:divBdr>
    </w:div>
    <w:div w:id="980959308">
      <w:bodyDiv w:val="1"/>
      <w:marLeft w:val="0"/>
      <w:marRight w:val="0"/>
      <w:marTop w:val="0"/>
      <w:marBottom w:val="0"/>
      <w:divBdr>
        <w:top w:val="none" w:sz="0" w:space="0" w:color="auto"/>
        <w:left w:val="none" w:sz="0" w:space="0" w:color="auto"/>
        <w:bottom w:val="none" w:sz="0" w:space="0" w:color="auto"/>
        <w:right w:val="none" w:sz="0" w:space="0" w:color="auto"/>
      </w:divBdr>
    </w:div>
    <w:div w:id="1060984499">
      <w:bodyDiv w:val="1"/>
      <w:marLeft w:val="0"/>
      <w:marRight w:val="0"/>
      <w:marTop w:val="0"/>
      <w:marBottom w:val="0"/>
      <w:divBdr>
        <w:top w:val="none" w:sz="0" w:space="0" w:color="auto"/>
        <w:left w:val="none" w:sz="0" w:space="0" w:color="auto"/>
        <w:bottom w:val="none" w:sz="0" w:space="0" w:color="auto"/>
        <w:right w:val="none" w:sz="0" w:space="0" w:color="auto"/>
      </w:divBdr>
    </w:div>
    <w:div w:id="1072460313">
      <w:bodyDiv w:val="1"/>
      <w:marLeft w:val="0"/>
      <w:marRight w:val="0"/>
      <w:marTop w:val="0"/>
      <w:marBottom w:val="0"/>
      <w:divBdr>
        <w:top w:val="none" w:sz="0" w:space="0" w:color="auto"/>
        <w:left w:val="none" w:sz="0" w:space="0" w:color="auto"/>
        <w:bottom w:val="none" w:sz="0" w:space="0" w:color="auto"/>
        <w:right w:val="none" w:sz="0" w:space="0" w:color="auto"/>
      </w:divBdr>
    </w:div>
    <w:div w:id="1108935235">
      <w:bodyDiv w:val="1"/>
      <w:marLeft w:val="0"/>
      <w:marRight w:val="0"/>
      <w:marTop w:val="0"/>
      <w:marBottom w:val="0"/>
      <w:divBdr>
        <w:top w:val="none" w:sz="0" w:space="0" w:color="auto"/>
        <w:left w:val="none" w:sz="0" w:space="0" w:color="auto"/>
        <w:bottom w:val="none" w:sz="0" w:space="0" w:color="auto"/>
        <w:right w:val="none" w:sz="0" w:space="0" w:color="auto"/>
      </w:divBdr>
    </w:div>
    <w:div w:id="1314874395">
      <w:bodyDiv w:val="1"/>
      <w:marLeft w:val="0"/>
      <w:marRight w:val="0"/>
      <w:marTop w:val="0"/>
      <w:marBottom w:val="0"/>
      <w:divBdr>
        <w:top w:val="none" w:sz="0" w:space="0" w:color="auto"/>
        <w:left w:val="none" w:sz="0" w:space="0" w:color="auto"/>
        <w:bottom w:val="none" w:sz="0" w:space="0" w:color="auto"/>
        <w:right w:val="none" w:sz="0" w:space="0" w:color="auto"/>
      </w:divBdr>
    </w:div>
    <w:div w:id="1317296425">
      <w:bodyDiv w:val="1"/>
      <w:marLeft w:val="0"/>
      <w:marRight w:val="0"/>
      <w:marTop w:val="0"/>
      <w:marBottom w:val="0"/>
      <w:divBdr>
        <w:top w:val="none" w:sz="0" w:space="0" w:color="auto"/>
        <w:left w:val="none" w:sz="0" w:space="0" w:color="auto"/>
        <w:bottom w:val="none" w:sz="0" w:space="0" w:color="auto"/>
        <w:right w:val="none" w:sz="0" w:space="0" w:color="auto"/>
      </w:divBdr>
      <w:divsChild>
        <w:div w:id="1704284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430481">
      <w:bodyDiv w:val="1"/>
      <w:marLeft w:val="0"/>
      <w:marRight w:val="0"/>
      <w:marTop w:val="0"/>
      <w:marBottom w:val="0"/>
      <w:divBdr>
        <w:top w:val="none" w:sz="0" w:space="0" w:color="auto"/>
        <w:left w:val="none" w:sz="0" w:space="0" w:color="auto"/>
        <w:bottom w:val="none" w:sz="0" w:space="0" w:color="auto"/>
        <w:right w:val="none" w:sz="0" w:space="0" w:color="auto"/>
      </w:divBdr>
    </w:div>
    <w:div w:id="1401631786">
      <w:bodyDiv w:val="1"/>
      <w:marLeft w:val="0"/>
      <w:marRight w:val="0"/>
      <w:marTop w:val="0"/>
      <w:marBottom w:val="0"/>
      <w:divBdr>
        <w:top w:val="none" w:sz="0" w:space="0" w:color="auto"/>
        <w:left w:val="none" w:sz="0" w:space="0" w:color="auto"/>
        <w:bottom w:val="none" w:sz="0" w:space="0" w:color="auto"/>
        <w:right w:val="none" w:sz="0" w:space="0" w:color="auto"/>
      </w:divBdr>
    </w:div>
    <w:div w:id="1406224458">
      <w:bodyDiv w:val="1"/>
      <w:marLeft w:val="0"/>
      <w:marRight w:val="0"/>
      <w:marTop w:val="0"/>
      <w:marBottom w:val="0"/>
      <w:divBdr>
        <w:top w:val="none" w:sz="0" w:space="0" w:color="auto"/>
        <w:left w:val="none" w:sz="0" w:space="0" w:color="auto"/>
        <w:bottom w:val="none" w:sz="0" w:space="0" w:color="auto"/>
        <w:right w:val="none" w:sz="0" w:space="0" w:color="auto"/>
      </w:divBdr>
    </w:div>
    <w:div w:id="1421366189">
      <w:bodyDiv w:val="1"/>
      <w:marLeft w:val="0"/>
      <w:marRight w:val="0"/>
      <w:marTop w:val="0"/>
      <w:marBottom w:val="0"/>
      <w:divBdr>
        <w:top w:val="none" w:sz="0" w:space="0" w:color="auto"/>
        <w:left w:val="none" w:sz="0" w:space="0" w:color="auto"/>
        <w:bottom w:val="none" w:sz="0" w:space="0" w:color="auto"/>
        <w:right w:val="none" w:sz="0" w:space="0" w:color="auto"/>
      </w:divBdr>
    </w:div>
    <w:div w:id="1424913977">
      <w:bodyDiv w:val="1"/>
      <w:marLeft w:val="0"/>
      <w:marRight w:val="0"/>
      <w:marTop w:val="0"/>
      <w:marBottom w:val="0"/>
      <w:divBdr>
        <w:top w:val="none" w:sz="0" w:space="0" w:color="auto"/>
        <w:left w:val="none" w:sz="0" w:space="0" w:color="auto"/>
        <w:bottom w:val="none" w:sz="0" w:space="0" w:color="auto"/>
        <w:right w:val="none" w:sz="0" w:space="0" w:color="auto"/>
      </w:divBdr>
    </w:div>
    <w:div w:id="1426533678">
      <w:bodyDiv w:val="1"/>
      <w:marLeft w:val="0"/>
      <w:marRight w:val="0"/>
      <w:marTop w:val="0"/>
      <w:marBottom w:val="0"/>
      <w:divBdr>
        <w:top w:val="none" w:sz="0" w:space="0" w:color="auto"/>
        <w:left w:val="none" w:sz="0" w:space="0" w:color="auto"/>
        <w:bottom w:val="none" w:sz="0" w:space="0" w:color="auto"/>
        <w:right w:val="none" w:sz="0" w:space="0" w:color="auto"/>
      </w:divBdr>
    </w:div>
    <w:div w:id="1433088937">
      <w:bodyDiv w:val="1"/>
      <w:marLeft w:val="0"/>
      <w:marRight w:val="0"/>
      <w:marTop w:val="0"/>
      <w:marBottom w:val="0"/>
      <w:divBdr>
        <w:top w:val="none" w:sz="0" w:space="0" w:color="auto"/>
        <w:left w:val="none" w:sz="0" w:space="0" w:color="auto"/>
        <w:bottom w:val="none" w:sz="0" w:space="0" w:color="auto"/>
        <w:right w:val="none" w:sz="0" w:space="0" w:color="auto"/>
      </w:divBdr>
    </w:div>
    <w:div w:id="1467510750">
      <w:bodyDiv w:val="1"/>
      <w:marLeft w:val="0"/>
      <w:marRight w:val="0"/>
      <w:marTop w:val="0"/>
      <w:marBottom w:val="0"/>
      <w:divBdr>
        <w:top w:val="none" w:sz="0" w:space="0" w:color="auto"/>
        <w:left w:val="none" w:sz="0" w:space="0" w:color="auto"/>
        <w:bottom w:val="none" w:sz="0" w:space="0" w:color="auto"/>
        <w:right w:val="none" w:sz="0" w:space="0" w:color="auto"/>
      </w:divBdr>
    </w:div>
    <w:div w:id="1502310607">
      <w:bodyDiv w:val="1"/>
      <w:marLeft w:val="0"/>
      <w:marRight w:val="0"/>
      <w:marTop w:val="0"/>
      <w:marBottom w:val="0"/>
      <w:divBdr>
        <w:top w:val="none" w:sz="0" w:space="0" w:color="auto"/>
        <w:left w:val="none" w:sz="0" w:space="0" w:color="auto"/>
        <w:bottom w:val="none" w:sz="0" w:space="0" w:color="auto"/>
        <w:right w:val="none" w:sz="0" w:space="0" w:color="auto"/>
      </w:divBdr>
    </w:div>
    <w:div w:id="1682733436">
      <w:bodyDiv w:val="1"/>
      <w:marLeft w:val="0"/>
      <w:marRight w:val="0"/>
      <w:marTop w:val="0"/>
      <w:marBottom w:val="0"/>
      <w:divBdr>
        <w:top w:val="none" w:sz="0" w:space="0" w:color="auto"/>
        <w:left w:val="none" w:sz="0" w:space="0" w:color="auto"/>
        <w:bottom w:val="none" w:sz="0" w:space="0" w:color="auto"/>
        <w:right w:val="none" w:sz="0" w:space="0" w:color="auto"/>
      </w:divBdr>
    </w:div>
    <w:div w:id="1714236005">
      <w:bodyDiv w:val="1"/>
      <w:marLeft w:val="0"/>
      <w:marRight w:val="0"/>
      <w:marTop w:val="0"/>
      <w:marBottom w:val="0"/>
      <w:divBdr>
        <w:top w:val="none" w:sz="0" w:space="0" w:color="auto"/>
        <w:left w:val="none" w:sz="0" w:space="0" w:color="auto"/>
        <w:bottom w:val="none" w:sz="0" w:space="0" w:color="auto"/>
        <w:right w:val="none" w:sz="0" w:space="0" w:color="auto"/>
      </w:divBdr>
    </w:div>
    <w:div w:id="1803881780">
      <w:bodyDiv w:val="1"/>
      <w:marLeft w:val="0"/>
      <w:marRight w:val="0"/>
      <w:marTop w:val="0"/>
      <w:marBottom w:val="0"/>
      <w:divBdr>
        <w:top w:val="none" w:sz="0" w:space="0" w:color="auto"/>
        <w:left w:val="none" w:sz="0" w:space="0" w:color="auto"/>
        <w:bottom w:val="none" w:sz="0" w:space="0" w:color="auto"/>
        <w:right w:val="none" w:sz="0" w:space="0" w:color="auto"/>
      </w:divBdr>
    </w:div>
    <w:div w:id="1808890105">
      <w:bodyDiv w:val="1"/>
      <w:marLeft w:val="0"/>
      <w:marRight w:val="0"/>
      <w:marTop w:val="0"/>
      <w:marBottom w:val="0"/>
      <w:divBdr>
        <w:top w:val="none" w:sz="0" w:space="0" w:color="auto"/>
        <w:left w:val="none" w:sz="0" w:space="0" w:color="auto"/>
        <w:bottom w:val="none" w:sz="0" w:space="0" w:color="auto"/>
        <w:right w:val="none" w:sz="0" w:space="0" w:color="auto"/>
      </w:divBdr>
    </w:div>
    <w:div w:id="1894654628">
      <w:bodyDiv w:val="1"/>
      <w:marLeft w:val="0"/>
      <w:marRight w:val="0"/>
      <w:marTop w:val="0"/>
      <w:marBottom w:val="0"/>
      <w:divBdr>
        <w:top w:val="none" w:sz="0" w:space="0" w:color="auto"/>
        <w:left w:val="none" w:sz="0" w:space="0" w:color="auto"/>
        <w:bottom w:val="none" w:sz="0" w:space="0" w:color="auto"/>
        <w:right w:val="none" w:sz="0" w:space="0" w:color="auto"/>
      </w:divBdr>
    </w:div>
    <w:div w:id="1894927516">
      <w:bodyDiv w:val="1"/>
      <w:marLeft w:val="0"/>
      <w:marRight w:val="0"/>
      <w:marTop w:val="0"/>
      <w:marBottom w:val="0"/>
      <w:divBdr>
        <w:top w:val="none" w:sz="0" w:space="0" w:color="auto"/>
        <w:left w:val="none" w:sz="0" w:space="0" w:color="auto"/>
        <w:bottom w:val="none" w:sz="0" w:space="0" w:color="auto"/>
        <w:right w:val="none" w:sz="0" w:space="0" w:color="auto"/>
      </w:divBdr>
    </w:div>
    <w:div w:id="1903254633">
      <w:bodyDiv w:val="1"/>
      <w:marLeft w:val="0"/>
      <w:marRight w:val="0"/>
      <w:marTop w:val="0"/>
      <w:marBottom w:val="0"/>
      <w:divBdr>
        <w:top w:val="none" w:sz="0" w:space="0" w:color="auto"/>
        <w:left w:val="none" w:sz="0" w:space="0" w:color="auto"/>
        <w:bottom w:val="none" w:sz="0" w:space="0" w:color="auto"/>
        <w:right w:val="none" w:sz="0" w:space="0" w:color="auto"/>
      </w:divBdr>
    </w:div>
    <w:div w:id="1923490260">
      <w:bodyDiv w:val="1"/>
      <w:marLeft w:val="0"/>
      <w:marRight w:val="0"/>
      <w:marTop w:val="0"/>
      <w:marBottom w:val="0"/>
      <w:divBdr>
        <w:top w:val="none" w:sz="0" w:space="0" w:color="auto"/>
        <w:left w:val="none" w:sz="0" w:space="0" w:color="auto"/>
        <w:bottom w:val="none" w:sz="0" w:space="0" w:color="auto"/>
        <w:right w:val="none" w:sz="0" w:space="0" w:color="auto"/>
      </w:divBdr>
    </w:div>
    <w:div w:id="1967464062">
      <w:bodyDiv w:val="1"/>
      <w:marLeft w:val="0"/>
      <w:marRight w:val="0"/>
      <w:marTop w:val="0"/>
      <w:marBottom w:val="0"/>
      <w:divBdr>
        <w:top w:val="none" w:sz="0" w:space="0" w:color="auto"/>
        <w:left w:val="none" w:sz="0" w:space="0" w:color="auto"/>
        <w:bottom w:val="none" w:sz="0" w:space="0" w:color="auto"/>
        <w:right w:val="none" w:sz="0" w:space="0" w:color="auto"/>
      </w:divBdr>
    </w:div>
    <w:div w:id="1997956347">
      <w:bodyDiv w:val="1"/>
      <w:marLeft w:val="0"/>
      <w:marRight w:val="0"/>
      <w:marTop w:val="0"/>
      <w:marBottom w:val="0"/>
      <w:divBdr>
        <w:top w:val="none" w:sz="0" w:space="0" w:color="auto"/>
        <w:left w:val="none" w:sz="0" w:space="0" w:color="auto"/>
        <w:bottom w:val="none" w:sz="0" w:space="0" w:color="auto"/>
        <w:right w:val="none" w:sz="0" w:space="0" w:color="auto"/>
      </w:divBdr>
      <w:divsChild>
        <w:div w:id="866262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837050">
      <w:bodyDiv w:val="1"/>
      <w:marLeft w:val="0"/>
      <w:marRight w:val="0"/>
      <w:marTop w:val="0"/>
      <w:marBottom w:val="0"/>
      <w:divBdr>
        <w:top w:val="none" w:sz="0" w:space="0" w:color="auto"/>
        <w:left w:val="none" w:sz="0" w:space="0" w:color="auto"/>
        <w:bottom w:val="none" w:sz="0" w:space="0" w:color="auto"/>
        <w:right w:val="none" w:sz="0" w:space="0" w:color="auto"/>
      </w:divBdr>
    </w:div>
    <w:div w:id="2115247267">
      <w:bodyDiv w:val="1"/>
      <w:marLeft w:val="0"/>
      <w:marRight w:val="0"/>
      <w:marTop w:val="0"/>
      <w:marBottom w:val="0"/>
      <w:divBdr>
        <w:top w:val="none" w:sz="0" w:space="0" w:color="auto"/>
        <w:left w:val="none" w:sz="0" w:space="0" w:color="auto"/>
        <w:bottom w:val="none" w:sz="0" w:space="0" w:color="auto"/>
        <w:right w:val="none" w:sz="0" w:space="0" w:color="auto"/>
      </w:divBdr>
    </w:div>
    <w:div w:id="21216032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hootsuite.com/social-media-benchmarks/" TargetMode="External"/><Relationship Id="rId18" Type="http://schemas.openxmlformats.org/officeDocument/2006/relationships/hyperlink" Target="https://posit.co/download/rstudio/" TargetMode="External"/><Relationship Id="rId26" Type="http://schemas.openxmlformats.org/officeDocument/2006/relationships/image" Target="media/image9.png"/><Relationship Id="rId21" Type="http://schemas.openxmlformats.org/officeDocument/2006/relationships/hyperlink" Target="https://eur-lex.europa.eu/eli/reg/2016/679/oj"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pport.google.com/analytics/" TargetMode="External"/><Relationship Id="rId25" Type="http://schemas.openxmlformats.org/officeDocument/2006/relationships/image" Target="media/image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hubspot.com/products/marketing/social" TargetMode="External"/><Relationship Id="rId20" Type="http://schemas.openxmlformats.org/officeDocument/2006/relationships/hyperlink" Target="https://doi.org/10.1007/978-3-319-24277-4"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proutsocial.com/insights/social-media-benchmark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ran.r-project.org/package=dplyr"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s.facebook.com/docs/graph-api/guides/" TargetMode="External"/><Relationship Id="rId22" Type="http://schemas.openxmlformats.org/officeDocument/2006/relationships/hyperlink" Target="https://www.ada.gov/resources/2010-ada-standard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28</Pages>
  <Words>6469</Words>
  <Characters>36879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Ölmez, Aybüke Yildiz (Student)</cp:lastModifiedBy>
  <cp:revision>5</cp:revision>
  <dcterms:created xsi:type="dcterms:W3CDTF">2025-11-09T05:33:00Z</dcterms:created>
  <dcterms:modified xsi:type="dcterms:W3CDTF">2025-11-10T01:58:00Z</dcterms:modified>
  <cp:category/>
</cp:coreProperties>
</file>