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F435F0" w14:textId="12E34B77" w:rsidR="00FA0B6E" w:rsidRPr="00BC44F6" w:rsidRDefault="00BC44F6" w:rsidP="003B035B">
      <w:pPr>
        <w:jc w:val="center"/>
        <w:rPr>
          <w:b/>
          <w:bCs/>
          <w:sz w:val="28"/>
          <w:szCs w:val="28"/>
          <w:lang w:val="id-ID"/>
        </w:rPr>
      </w:pPr>
      <w:bookmarkStart w:id="0" w:name="_Hlk198489233"/>
      <w:r w:rsidRPr="0009181E">
        <w:rPr>
          <w:b/>
          <w:bCs/>
          <w:sz w:val="28"/>
          <w:szCs w:val="28"/>
          <w:lang w:val="sv-SE"/>
        </w:rPr>
        <w:t xml:space="preserve">KLASIFIKASI </w:t>
      </w:r>
      <w:r w:rsidR="00BE19BF">
        <w:rPr>
          <w:b/>
          <w:bCs/>
          <w:sz w:val="28"/>
          <w:szCs w:val="28"/>
          <w:lang w:val="sv-SE"/>
        </w:rPr>
        <w:t>KERUSAKAN</w:t>
      </w:r>
      <w:r w:rsidR="00E0668F" w:rsidRPr="0009181E">
        <w:rPr>
          <w:b/>
          <w:bCs/>
          <w:sz w:val="28"/>
          <w:szCs w:val="28"/>
          <w:lang w:val="sv-SE"/>
        </w:rPr>
        <w:t xml:space="preserve"> </w:t>
      </w:r>
      <w:r w:rsidRPr="0009181E">
        <w:rPr>
          <w:b/>
          <w:bCs/>
          <w:sz w:val="28"/>
          <w:szCs w:val="28"/>
          <w:lang w:val="sv-SE"/>
        </w:rPr>
        <w:t xml:space="preserve">MINYAK TRANSFORMATOR 11KV/150KV ULPL-TA MUSI BERDASARKAN </w:t>
      </w:r>
      <w:r w:rsidRPr="0009181E">
        <w:rPr>
          <w:b/>
          <w:bCs/>
          <w:i/>
          <w:iCs/>
          <w:sz w:val="28"/>
          <w:szCs w:val="28"/>
          <w:lang w:val="sv-SE"/>
        </w:rPr>
        <w:t xml:space="preserve">DISSOLVED </w:t>
      </w:r>
      <w:r w:rsidRPr="0009181E">
        <w:rPr>
          <w:b/>
          <w:bCs/>
          <w:i/>
          <w:iCs/>
          <w:sz w:val="28"/>
          <w:szCs w:val="28"/>
          <w:lang w:val="sv-SE"/>
        </w:rPr>
        <w:br/>
        <w:t>GAS ANALYSIS</w:t>
      </w:r>
      <w:r w:rsidRPr="0009181E">
        <w:rPr>
          <w:b/>
          <w:bCs/>
          <w:sz w:val="28"/>
          <w:szCs w:val="28"/>
          <w:lang w:val="sv-SE"/>
        </w:rPr>
        <w:t xml:space="preserve"> (DGA) MENGGUNAKAN METODE </w:t>
      </w:r>
      <w:r w:rsidRPr="0009181E">
        <w:rPr>
          <w:b/>
          <w:bCs/>
          <w:sz w:val="28"/>
          <w:szCs w:val="28"/>
          <w:lang w:val="sv-SE"/>
        </w:rPr>
        <w:br/>
      </w:r>
      <w:r w:rsidR="00394679" w:rsidRPr="00394679">
        <w:rPr>
          <w:b/>
          <w:bCs/>
          <w:i/>
          <w:iCs/>
          <w:sz w:val="28"/>
          <w:szCs w:val="28"/>
          <w:lang w:val="sv-SE"/>
        </w:rPr>
        <w:t xml:space="preserve">RANDOM FOREST </w:t>
      </w:r>
    </w:p>
    <w:bookmarkEnd w:id="0"/>
    <w:p w14:paraId="181528D3" w14:textId="77777777" w:rsidR="00495BBA" w:rsidRDefault="00495BBA" w:rsidP="003B035B">
      <w:pPr>
        <w:rPr>
          <w:sz w:val="28"/>
          <w:szCs w:val="28"/>
          <w:lang w:val="id-ID"/>
        </w:rPr>
      </w:pPr>
    </w:p>
    <w:p w14:paraId="71A647C0" w14:textId="210D5A0A" w:rsidR="00F25EFC" w:rsidRDefault="00FA0B6E" w:rsidP="00495BBA">
      <w:pPr>
        <w:jc w:val="center"/>
        <w:rPr>
          <w:b/>
          <w:bCs/>
          <w:sz w:val="28"/>
          <w:szCs w:val="28"/>
          <w:lang w:val="id-ID"/>
        </w:rPr>
      </w:pPr>
      <w:r>
        <w:rPr>
          <w:b/>
          <w:bCs/>
          <w:sz w:val="28"/>
          <w:szCs w:val="28"/>
          <w:lang w:val="id-ID"/>
        </w:rPr>
        <w:t>PROPOSAL SKRIPSI</w:t>
      </w:r>
    </w:p>
    <w:p w14:paraId="27432DBE" w14:textId="77777777" w:rsidR="00495BBA" w:rsidRPr="00495BBA" w:rsidRDefault="00495BBA" w:rsidP="00495BBA">
      <w:pPr>
        <w:rPr>
          <w:b/>
          <w:bCs/>
          <w:sz w:val="32"/>
          <w:szCs w:val="32"/>
          <w:lang w:val="id-ID"/>
        </w:rPr>
      </w:pPr>
    </w:p>
    <w:p w14:paraId="3E9AF060" w14:textId="344E53ED" w:rsidR="00FA0B6E" w:rsidRDefault="00FA0B6E" w:rsidP="003B035B">
      <w:pPr>
        <w:jc w:val="center"/>
        <w:rPr>
          <w:b/>
          <w:bCs/>
          <w:sz w:val="28"/>
          <w:szCs w:val="28"/>
          <w:lang w:val="id-ID"/>
        </w:rPr>
      </w:pPr>
      <w:r>
        <w:rPr>
          <w:noProof/>
        </w:rPr>
        <w:drawing>
          <wp:inline distT="0" distB="0" distL="0" distR="0" wp14:anchorId="5032E5F2" wp14:editId="6F5B8613">
            <wp:extent cx="1979295" cy="2016362"/>
            <wp:effectExtent l="0" t="0" r="1905" b="3175"/>
            <wp:docPr id="3451859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82570" cy="2019698"/>
                    </a:xfrm>
                    <a:prstGeom prst="rect">
                      <a:avLst/>
                    </a:prstGeom>
                    <a:noFill/>
                    <a:ln>
                      <a:noFill/>
                    </a:ln>
                  </pic:spPr>
                </pic:pic>
              </a:graphicData>
            </a:graphic>
          </wp:inline>
        </w:drawing>
      </w:r>
    </w:p>
    <w:p w14:paraId="680B1160" w14:textId="77777777" w:rsidR="0033452E" w:rsidRDefault="0033452E" w:rsidP="003B035B">
      <w:pPr>
        <w:rPr>
          <w:b/>
          <w:bCs/>
          <w:sz w:val="28"/>
          <w:szCs w:val="28"/>
          <w:lang w:val="id-ID"/>
        </w:rPr>
      </w:pPr>
    </w:p>
    <w:p w14:paraId="42262B98" w14:textId="77777777" w:rsidR="00F25EFC" w:rsidRDefault="00F25EFC" w:rsidP="003B035B">
      <w:pPr>
        <w:rPr>
          <w:b/>
          <w:bCs/>
          <w:sz w:val="28"/>
          <w:szCs w:val="28"/>
          <w:lang w:val="id-ID"/>
        </w:rPr>
      </w:pPr>
    </w:p>
    <w:p w14:paraId="0B65F551" w14:textId="0D0A9FAC" w:rsidR="0033452E" w:rsidRDefault="0033452E" w:rsidP="003B035B">
      <w:pPr>
        <w:jc w:val="center"/>
        <w:rPr>
          <w:b/>
          <w:bCs/>
          <w:sz w:val="28"/>
          <w:szCs w:val="28"/>
          <w:lang w:val="id-ID"/>
        </w:rPr>
      </w:pPr>
      <w:r>
        <w:rPr>
          <w:b/>
          <w:bCs/>
          <w:sz w:val="28"/>
          <w:szCs w:val="28"/>
          <w:lang w:val="id-ID"/>
        </w:rPr>
        <w:t>MASAYU ANNISA ZAHRA</w:t>
      </w:r>
    </w:p>
    <w:p w14:paraId="4F5B3C36" w14:textId="7ECBEC42" w:rsidR="002E5E1A" w:rsidRPr="00495BBA" w:rsidRDefault="0033452E" w:rsidP="00495BBA">
      <w:pPr>
        <w:jc w:val="center"/>
        <w:rPr>
          <w:b/>
          <w:bCs/>
          <w:sz w:val="28"/>
          <w:szCs w:val="28"/>
          <w:lang w:val="id-ID"/>
        </w:rPr>
      </w:pPr>
      <w:r>
        <w:rPr>
          <w:b/>
          <w:bCs/>
          <w:sz w:val="28"/>
          <w:szCs w:val="28"/>
          <w:lang w:val="id-ID"/>
        </w:rPr>
        <w:t>G1D021062</w:t>
      </w:r>
    </w:p>
    <w:p w14:paraId="269F68DD" w14:textId="77777777" w:rsidR="0009181E" w:rsidRDefault="0009181E" w:rsidP="003B035B">
      <w:pPr>
        <w:jc w:val="center"/>
        <w:rPr>
          <w:b/>
          <w:bCs/>
          <w:sz w:val="28"/>
          <w:szCs w:val="28"/>
          <w:lang w:val="id-ID"/>
        </w:rPr>
      </w:pPr>
    </w:p>
    <w:p w14:paraId="02C431CD" w14:textId="77777777" w:rsidR="00495BBA" w:rsidRPr="00495BBA" w:rsidRDefault="00495BBA" w:rsidP="003B035B">
      <w:pPr>
        <w:jc w:val="center"/>
        <w:rPr>
          <w:b/>
          <w:bCs/>
          <w:sz w:val="28"/>
          <w:szCs w:val="28"/>
          <w:lang w:val="id-ID"/>
        </w:rPr>
      </w:pPr>
    </w:p>
    <w:p w14:paraId="65356372" w14:textId="77777777" w:rsidR="0009181E" w:rsidRDefault="0009181E" w:rsidP="003B035B">
      <w:pPr>
        <w:jc w:val="center"/>
        <w:rPr>
          <w:b/>
          <w:bCs/>
          <w:lang w:val="id-ID"/>
        </w:rPr>
      </w:pPr>
    </w:p>
    <w:p w14:paraId="16668F5E" w14:textId="77777777" w:rsidR="00BE19BF" w:rsidRDefault="00BE19BF" w:rsidP="003B035B">
      <w:pPr>
        <w:jc w:val="center"/>
        <w:rPr>
          <w:b/>
          <w:bCs/>
          <w:lang w:val="id-ID"/>
        </w:rPr>
      </w:pPr>
    </w:p>
    <w:p w14:paraId="51890911" w14:textId="77777777" w:rsidR="00BE19BF" w:rsidRPr="00BE19BF" w:rsidRDefault="00BE19BF" w:rsidP="003B035B">
      <w:pPr>
        <w:jc w:val="center"/>
        <w:rPr>
          <w:b/>
          <w:bCs/>
          <w:sz w:val="36"/>
          <w:szCs w:val="36"/>
          <w:lang w:val="id-ID"/>
        </w:rPr>
      </w:pPr>
    </w:p>
    <w:p w14:paraId="7E5B7C18" w14:textId="77777777" w:rsidR="00495BBA" w:rsidRPr="00495BBA" w:rsidRDefault="00495BBA" w:rsidP="003B035B">
      <w:pPr>
        <w:jc w:val="center"/>
        <w:rPr>
          <w:b/>
          <w:bCs/>
          <w:sz w:val="28"/>
          <w:szCs w:val="28"/>
          <w:lang w:val="id-ID"/>
        </w:rPr>
      </w:pPr>
    </w:p>
    <w:p w14:paraId="62825DE5" w14:textId="54D14100" w:rsidR="0033452E" w:rsidRDefault="0033452E" w:rsidP="003B035B">
      <w:pPr>
        <w:jc w:val="center"/>
        <w:rPr>
          <w:b/>
          <w:bCs/>
          <w:sz w:val="28"/>
          <w:szCs w:val="28"/>
          <w:lang w:val="id-ID"/>
        </w:rPr>
      </w:pPr>
      <w:r>
        <w:rPr>
          <w:b/>
          <w:bCs/>
          <w:sz w:val="28"/>
          <w:szCs w:val="28"/>
          <w:lang w:val="id-ID"/>
        </w:rPr>
        <w:t>PROGRAM STUDI TEKNIK ELEKTRO</w:t>
      </w:r>
    </w:p>
    <w:p w14:paraId="6EB2611B" w14:textId="77F03671" w:rsidR="0033452E" w:rsidRDefault="0033452E" w:rsidP="003B035B">
      <w:pPr>
        <w:jc w:val="center"/>
        <w:rPr>
          <w:b/>
          <w:bCs/>
          <w:sz w:val="28"/>
          <w:szCs w:val="28"/>
          <w:lang w:val="id-ID"/>
        </w:rPr>
      </w:pPr>
      <w:r>
        <w:rPr>
          <w:b/>
          <w:bCs/>
          <w:sz w:val="28"/>
          <w:szCs w:val="28"/>
          <w:lang w:val="id-ID"/>
        </w:rPr>
        <w:t>FAKULTAS TEKNIK</w:t>
      </w:r>
    </w:p>
    <w:p w14:paraId="3108E978" w14:textId="443079EC" w:rsidR="0033452E" w:rsidRDefault="0033452E" w:rsidP="003B035B">
      <w:pPr>
        <w:jc w:val="center"/>
        <w:rPr>
          <w:b/>
          <w:bCs/>
          <w:sz w:val="28"/>
          <w:szCs w:val="28"/>
          <w:lang w:val="id-ID"/>
        </w:rPr>
      </w:pPr>
      <w:r>
        <w:rPr>
          <w:b/>
          <w:bCs/>
          <w:sz w:val="28"/>
          <w:szCs w:val="28"/>
          <w:lang w:val="id-ID"/>
        </w:rPr>
        <w:t>UNIVERSITAS BENGKULU</w:t>
      </w:r>
    </w:p>
    <w:p w14:paraId="2C4756E5" w14:textId="77777777" w:rsidR="0033452E" w:rsidRDefault="0033452E" w:rsidP="003B035B">
      <w:pPr>
        <w:jc w:val="center"/>
        <w:rPr>
          <w:b/>
          <w:bCs/>
          <w:sz w:val="28"/>
          <w:szCs w:val="28"/>
          <w:lang w:val="id-ID"/>
        </w:rPr>
      </w:pPr>
      <w:r>
        <w:rPr>
          <w:b/>
          <w:bCs/>
          <w:sz w:val="28"/>
          <w:szCs w:val="28"/>
          <w:lang w:val="id-ID"/>
        </w:rPr>
        <w:t>2025</w:t>
      </w:r>
    </w:p>
    <w:p w14:paraId="5617BC8F" w14:textId="77777777" w:rsidR="00D47CEC" w:rsidRDefault="00D47CEC" w:rsidP="003B035B">
      <w:pPr>
        <w:jc w:val="center"/>
        <w:rPr>
          <w:b/>
          <w:bCs/>
          <w:sz w:val="28"/>
          <w:szCs w:val="28"/>
          <w:lang w:val="id-ID"/>
        </w:rPr>
        <w:sectPr w:rsidR="00D47CEC" w:rsidSect="0022417F">
          <w:footerReference w:type="even" r:id="rId9"/>
          <w:footerReference w:type="default" r:id="rId10"/>
          <w:type w:val="continuous"/>
          <w:pgSz w:w="11906" w:h="16838" w:code="9"/>
          <w:pgMar w:top="1701" w:right="1701" w:bottom="1701" w:left="2268" w:header="720" w:footer="720" w:gutter="0"/>
          <w:cols w:space="720"/>
          <w:titlePg/>
          <w:docGrid w:linePitch="360"/>
        </w:sectPr>
      </w:pPr>
    </w:p>
    <w:p w14:paraId="2EE4B98E" w14:textId="77777777" w:rsidR="00575554" w:rsidRDefault="00575554" w:rsidP="003B035B">
      <w:pPr>
        <w:jc w:val="center"/>
        <w:rPr>
          <w:b/>
          <w:bCs/>
          <w:sz w:val="28"/>
          <w:szCs w:val="28"/>
          <w:lang w:val="id-ID"/>
        </w:rPr>
        <w:sectPr w:rsidR="00575554" w:rsidSect="0022417F">
          <w:type w:val="continuous"/>
          <w:pgSz w:w="11906" w:h="16838" w:code="9"/>
          <w:pgMar w:top="1701" w:right="1701" w:bottom="1701" w:left="2268" w:header="720" w:footer="720" w:gutter="0"/>
          <w:cols w:space="720"/>
          <w:titlePg/>
          <w:docGrid w:linePitch="360"/>
        </w:sectPr>
      </w:pPr>
    </w:p>
    <w:p w14:paraId="3EF94D64" w14:textId="506EA97A" w:rsidR="00DF6077" w:rsidRDefault="00DF6077" w:rsidP="00927BAC">
      <w:pPr>
        <w:pStyle w:val="Heading1"/>
        <w:rPr>
          <w:lang w:val="id-ID"/>
        </w:rPr>
      </w:pPr>
      <w:bookmarkStart w:id="1" w:name="_Toc199119114"/>
      <w:r>
        <w:rPr>
          <w:lang w:val="id-ID"/>
        </w:rPr>
        <w:lastRenderedPageBreak/>
        <w:t>ABSTRAK</w:t>
      </w:r>
      <w:bookmarkEnd w:id="1"/>
    </w:p>
    <w:p w14:paraId="67A5480D" w14:textId="384110D1" w:rsidR="00D21A0C" w:rsidRDefault="00D21A0C" w:rsidP="00D117A5">
      <w:pPr>
        <w:spacing w:line="276" w:lineRule="auto"/>
        <w:rPr>
          <w:lang w:val="sv-SE"/>
        </w:rPr>
      </w:pPr>
      <w:r w:rsidRPr="00D21A0C">
        <w:rPr>
          <w:lang w:val="sv-SE"/>
        </w:rPr>
        <w:t>Transformator daya memegang peran krusial dalam sistem distribusi listrik, sehingga pemantauan kesehatannya sangat penting untuk mencegah kegagalan operasional. Salah satu metode yang umum digunakan untuk mendeteksi kerusakan internal transformator adalah </w:t>
      </w:r>
      <w:r w:rsidR="008007BC" w:rsidRPr="008007BC">
        <w:rPr>
          <w:i/>
          <w:iCs/>
          <w:lang w:val="sv-SE"/>
        </w:rPr>
        <w:t>Dissolved Gas Analysis</w:t>
      </w:r>
      <w:r w:rsidRPr="00D21A0C">
        <w:rPr>
          <w:lang w:val="sv-SE"/>
        </w:rPr>
        <w:t> (DGA), yang menganalisis gas terlarut dalam minyak isolasi sebagai indikator gangguan. Namun, metode konvensional seperti </w:t>
      </w:r>
      <w:r w:rsidR="00980874" w:rsidRPr="00980874">
        <w:rPr>
          <w:i/>
          <w:iCs/>
          <w:lang w:val="sv-SE"/>
        </w:rPr>
        <w:t>Duval Triangle</w:t>
      </w:r>
      <w:r w:rsidR="0063255B" w:rsidRPr="0063255B">
        <w:rPr>
          <w:i/>
          <w:iCs/>
          <w:lang w:val="sv-SE"/>
        </w:rPr>
        <w:t xml:space="preserve"> </w:t>
      </w:r>
      <w:r w:rsidRPr="00D21A0C">
        <w:rPr>
          <w:lang w:val="sv-SE"/>
        </w:rPr>
        <w:t>dan </w:t>
      </w:r>
      <w:r w:rsidR="0063255B" w:rsidRPr="0063255B">
        <w:rPr>
          <w:i/>
          <w:iCs/>
          <w:lang w:val="sv-SE"/>
        </w:rPr>
        <w:t>Duval Pentagon</w:t>
      </w:r>
      <w:r w:rsidRPr="00D21A0C">
        <w:rPr>
          <w:lang w:val="sv-SE"/>
        </w:rPr>
        <w:t> masih bergantung pada interpretasi manual, yang memerlukan waktu dan keahlian khusus. Untuk mengatasi hal ini, penelitian ini mengusulkan penerapan algoritma </w:t>
      </w:r>
      <w:r w:rsidR="00394679" w:rsidRPr="00394679">
        <w:rPr>
          <w:i/>
          <w:iCs/>
          <w:lang w:val="sv-SE"/>
        </w:rPr>
        <w:t xml:space="preserve">Random Forest </w:t>
      </w:r>
      <w:r w:rsidRPr="00D21A0C">
        <w:rPr>
          <w:lang w:val="sv-SE"/>
        </w:rPr>
        <w:t>guna meningkatkan akurasi dan efisiensi klasifikasi gangguan transformator berbasis DGA.</w:t>
      </w:r>
      <w:r>
        <w:rPr>
          <w:lang w:val="sv-SE"/>
        </w:rPr>
        <w:t xml:space="preserve"> </w:t>
      </w:r>
      <w:r w:rsidRPr="00D21A0C">
        <w:rPr>
          <w:lang w:val="sv-SE"/>
        </w:rPr>
        <w:t>Penelitian ini dilakukan pada tiga unit transformator 11kV/150kV di PLTA Musi. Data gas terlarut diproses menggunakan </w:t>
      </w:r>
      <w:r w:rsidR="00394679" w:rsidRPr="00394679">
        <w:rPr>
          <w:i/>
          <w:iCs/>
          <w:lang w:val="sv-SE"/>
        </w:rPr>
        <w:t xml:space="preserve">Random Forest </w:t>
      </w:r>
      <w:r w:rsidRPr="00D21A0C">
        <w:rPr>
          <w:lang w:val="sv-SE"/>
        </w:rPr>
        <w:t>untuk mengklasifikasikan jenis gangguan seperti </w:t>
      </w:r>
      <w:r w:rsidRPr="00D21A0C">
        <w:rPr>
          <w:i/>
          <w:iCs/>
          <w:lang w:val="sv-SE"/>
        </w:rPr>
        <w:t>partial discharge</w:t>
      </w:r>
      <w:r w:rsidRPr="00D21A0C">
        <w:rPr>
          <w:lang w:val="sv-SE"/>
        </w:rPr>
        <w:t>, </w:t>
      </w:r>
      <w:r w:rsidRPr="00D21A0C">
        <w:rPr>
          <w:i/>
          <w:iCs/>
          <w:lang w:val="sv-SE"/>
        </w:rPr>
        <w:t>thermal fault</w:t>
      </w:r>
      <w:r w:rsidRPr="00D21A0C">
        <w:rPr>
          <w:lang w:val="sv-SE"/>
        </w:rPr>
        <w:t>, dan </w:t>
      </w:r>
      <w:r w:rsidRPr="00D21A0C">
        <w:rPr>
          <w:i/>
          <w:iCs/>
          <w:lang w:val="sv-SE"/>
        </w:rPr>
        <w:t>arcing</w:t>
      </w:r>
      <w:r w:rsidRPr="00D21A0C">
        <w:rPr>
          <w:lang w:val="sv-SE"/>
        </w:rPr>
        <w:t>. Model dievaluasi dengan metrik akurasi, </w:t>
      </w:r>
      <w:r w:rsidRPr="00D21A0C">
        <w:rPr>
          <w:i/>
          <w:iCs/>
          <w:lang w:val="sv-SE"/>
        </w:rPr>
        <w:t>precision</w:t>
      </w:r>
      <w:r w:rsidRPr="00D21A0C">
        <w:rPr>
          <w:lang w:val="sv-SE"/>
        </w:rPr>
        <w:t>, </w:t>
      </w:r>
      <w:r w:rsidRPr="00D21A0C">
        <w:rPr>
          <w:i/>
          <w:iCs/>
          <w:lang w:val="sv-SE"/>
        </w:rPr>
        <w:t>recall</w:t>
      </w:r>
      <w:r w:rsidRPr="00D21A0C">
        <w:rPr>
          <w:lang w:val="sv-SE"/>
        </w:rPr>
        <w:t>, dan </w:t>
      </w:r>
      <w:r w:rsidRPr="0065418F">
        <w:rPr>
          <w:i/>
          <w:iCs/>
          <w:lang w:val="sv-SE"/>
        </w:rPr>
        <w:t>F1-score</w:t>
      </w:r>
      <w:r w:rsidRPr="00D21A0C">
        <w:rPr>
          <w:lang w:val="sv-SE"/>
        </w:rPr>
        <w:t xml:space="preserve"> serta dibandingkan dengan hasil interpretasi metode </w:t>
      </w:r>
      <w:r w:rsidR="00980874" w:rsidRPr="00980874">
        <w:rPr>
          <w:i/>
          <w:iCs/>
          <w:lang w:val="sv-SE"/>
        </w:rPr>
        <w:t>Duval Triangle</w:t>
      </w:r>
      <w:r w:rsidR="0063255B" w:rsidRPr="0063255B">
        <w:rPr>
          <w:i/>
          <w:iCs/>
          <w:lang w:val="sv-SE"/>
        </w:rPr>
        <w:t xml:space="preserve"> </w:t>
      </w:r>
      <w:r w:rsidRPr="00D21A0C">
        <w:rPr>
          <w:lang w:val="sv-SE"/>
        </w:rPr>
        <w:t xml:space="preserve">dan </w:t>
      </w:r>
      <w:r w:rsidR="0063255B" w:rsidRPr="0063255B">
        <w:rPr>
          <w:i/>
          <w:iCs/>
          <w:lang w:val="sv-SE"/>
        </w:rPr>
        <w:t>Duval Pentagon</w:t>
      </w:r>
      <w:r w:rsidRPr="00D21A0C">
        <w:rPr>
          <w:lang w:val="sv-SE"/>
        </w:rPr>
        <w:t>.</w:t>
      </w:r>
    </w:p>
    <w:p w14:paraId="57F24E56" w14:textId="77777777" w:rsidR="00D21A0C" w:rsidRDefault="00D21A0C" w:rsidP="00D117A5">
      <w:pPr>
        <w:spacing w:line="276" w:lineRule="auto"/>
        <w:rPr>
          <w:lang w:val="sv-SE"/>
        </w:rPr>
      </w:pPr>
    </w:p>
    <w:p w14:paraId="6ADC40D0" w14:textId="2AE81D93" w:rsidR="00D21A0C" w:rsidRPr="00D21A0C" w:rsidRDefault="00D21A0C" w:rsidP="00D117A5">
      <w:pPr>
        <w:spacing w:line="276" w:lineRule="auto"/>
        <w:rPr>
          <w:lang w:val="sv-SE"/>
        </w:rPr>
      </w:pPr>
      <w:r>
        <w:rPr>
          <w:lang w:val="sv-SE"/>
        </w:rPr>
        <w:t>Kata Kunci</w:t>
      </w:r>
      <w:r w:rsidR="00D37F46">
        <w:rPr>
          <w:lang w:val="sv-SE"/>
        </w:rPr>
        <w:t xml:space="preserve">: </w:t>
      </w:r>
      <w:r w:rsidR="008007BC" w:rsidRPr="008007BC">
        <w:rPr>
          <w:i/>
          <w:iCs/>
          <w:lang w:val="sv-SE"/>
        </w:rPr>
        <w:t>Dissolved Gas Analysis</w:t>
      </w:r>
      <w:r w:rsidR="00D37F46" w:rsidRPr="00D37F46">
        <w:rPr>
          <w:lang w:val="sv-SE"/>
        </w:rPr>
        <w:t> (DGA), </w:t>
      </w:r>
      <w:r w:rsidR="00880E48" w:rsidRPr="00880E48">
        <w:rPr>
          <w:i/>
          <w:iCs/>
          <w:lang w:val="sv-SE"/>
        </w:rPr>
        <w:t xml:space="preserve">Random </w:t>
      </w:r>
      <w:r w:rsidR="00FF2A33">
        <w:rPr>
          <w:i/>
          <w:iCs/>
          <w:lang w:val="sv-SE"/>
        </w:rPr>
        <w:t>F</w:t>
      </w:r>
      <w:r w:rsidR="00880E48" w:rsidRPr="00880E48">
        <w:rPr>
          <w:i/>
          <w:iCs/>
          <w:lang w:val="sv-SE"/>
        </w:rPr>
        <w:t>orest</w:t>
      </w:r>
      <w:r w:rsidR="00D37F46" w:rsidRPr="00D37F46">
        <w:rPr>
          <w:lang w:val="sv-SE"/>
        </w:rPr>
        <w:t>, Transformator Daya, </w:t>
      </w:r>
      <w:r w:rsidR="00980874" w:rsidRPr="00980874">
        <w:rPr>
          <w:i/>
          <w:iCs/>
          <w:lang w:val="sv-SE"/>
        </w:rPr>
        <w:t>Duval Triangle</w:t>
      </w:r>
      <w:r w:rsidR="00D37F46" w:rsidRPr="00D37F46">
        <w:rPr>
          <w:lang w:val="sv-SE"/>
        </w:rPr>
        <w:t>, </w:t>
      </w:r>
      <w:r w:rsidR="0063255B" w:rsidRPr="0063255B">
        <w:rPr>
          <w:i/>
          <w:iCs/>
          <w:lang w:val="sv-SE"/>
        </w:rPr>
        <w:t>Duval Pentagon</w:t>
      </w:r>
      <w:r w:rsidR="00D37F46" w:rsidRPr="00D37F46">
        <w:rPr>
          <w:lang w:val="sv-SE"/>
        </w:rPr>
        <w:t>, Klasifikasi Gangguan.</w:t>
      </w:r>
    </w:p>
    <w:p w14:paraId="07540444" w14:textId="77777777" w:rsidR="00DF6077" w:rsidRPr="00D21A0C" w:rsidRDefault="00DF6077" w:rsidP="003B035B">
      <w:pPr>
        <w:rPr>
          <w:lang w:val="sv-SE"/>
        </w:rPr>
      </w:pPr>
    </w:p>
    <w:p w14:paraId="67A99C7A" w14:textId="3D344898" w:rsidR="00DF6077" w:rsidRDefault="00DF6077" w:rsidP="003B035B">
      <w:pPr>
        <w:jc w:val="left"/>
        <w:rPr>
          <w:lang w:val="id-ID"/>
        </w:rPr>
      </w:pPr>
      <w:r>
        <w:rPr>
          <w:lang w:val="id-ID"/>
        </w:rPr>
        <w:br w:type="page"/>
      </w:r>
    </w:p>
    <w:p w14:paraId="09078C33" w14:textId="2B185817" w:rsidR="00DF6077" w:rsidRDefault="00DF6077" w:rsidP="003B035B">
      <w:pPr>
        <w:pStyle w:val="Heading1"/>
        <w:rPr>
          <w:lang w:val="id-ID"/>
        </w:rPr>
      </w:pPr>
      <w:r>
        <w:rPr>
          <w:lang w:val="id-ID"/>
        </w:rPr>
        <w:lastRenderedPageBreak/>
        <w:br w:type="page"/>
      </w:r>
      <w:bookmarkStart w:id="2" w:name="_Toc199119115"/>
      <w:r>
        <w:rPr>
          <w:lang w:val="id-ID"/>
        </w:rPr>
        <w:lastRenderedPageBreak/>
        <w:t>DAFTAR ISI</w:t>
      </w:r>
      <w:bookmarkEnd w:id="2"/>
    </w:p>
    <w:sdt>
      <w:sdtPr>
        <w:rPr>
          <w:rFonts w:ascii="Times New Roman" w:eastAsiaTheme="minorHAnsi" w:hAnsi="Times New Roman" w:cstheme="minorBidi"/>
          <w:color w:val="000000" w:themeColor="text1"/>
          <w:kern w:val="2"/>
          <w:sz w:val="24"/>
          <w:szCs w:val="24"/>
          <w14:ligatures w14:val="standardContextual"/>
        </w:rPr>
        <w:id w:val="-784185018"/>
        <w:docPartObj>
          <w:docPartGallery w:val="Table of Contents"/>
          <w:docPartUnique/>
        </w:docPartObj>
      </w:sdtPr>
      <w:sdtEndPr>
        <w:rPr>
          <w:b/>
          <w:bCs/>
          <w:noProof/>
        </w:rPr>
      </w:sdtEndPr>
      <w:sdtContent>
        <w:p w14:paraId="4F58E709" w14:textId="6289E63A" w:rsidR="00DF6077" w:rsidRPr="00DF6077" w:rsidRDefault="00DF6077" w:rsidP="003B035B">
          <w:pPr>
            <w:pStyle w:val="TOCHeading"/>
            <w:spacing w:before="0" w:line="360" w:lineRule="auto"/>
            <w:rPr>
              <w:rStyle w:val="Heading1Char"/>
              <w:sz w:val="2"/>
              <w:szCs w:val="2"/>
            </w:rPr>
          </w:pPr>
        </w:p>
        <w:p w14:paraId="0C8E57FA" w14:textId="5E248550" w:rsidR="00BE41BD" w:rsidRDefault="00DF6077" w:rsidP="007502B7">
          <w:pPr>
            <w:pStyle w:val="TOC1"/>
            <w:tabs>
              <w:tab w:val="right" w:leader="dot" w:pos="7927"/>
            </w:tabs>
            <w:spacing w:after="0"/>
            <w:rPr>
              <w:rFonts w:asciiTheme="minorHAnsi" w:eastAsiaTheme="minorEastAsia" w:hAnsiTheme="minorHAnsi"/>
              <w:noProof/>
              <w:color w:val="auto"/>
            </w:rPr>
          </w:pPr>
          <w:r>
            <w:fldChar w:fldCharType="begin"/>
          </w:r>
          <w:r>
            <w:instrText xml:space="preserve"> TOC \o "1-3" \h \z \u </w:instrText>
          </w:r>
          <w:r>
            <w:fldChar w:fldCharType="separate"/>
          </w:r>
          <w:hyperlink w:anchor="_Toc199119114" w:history="1">
            <w:r w:rsidR="00BE41BD" w:rsidRPr="009419DB">
              <w:rPr>
                <w:rStyle w:val="Hyperlink"/>
                <w:noProof/>
                <w:lang w:val="id-ID"/>
              </w:rPr>
              <w:t>ABSTRAK</w:t>
            </w:r>
            <w:r w:rsidR="00BE41BD">
              <w:rPr>
                <w:noProof/>
                <w:webHidden/>
              </w:rPr>
              <w:tab/>
            </w:r>
            <w:r w:rsidR="00BE41BD">
              <w:rPr>
                <w:noProof/>
                <w:webHidden/>
              </w:rPr>
              <w:fldChar w:fldCharType="begin"/>
            </w:r>
            <w:r w:rsidR="00BE41BD">
              <w:rPr>
                <w:noProof/>
                <w:webHidden/>
              </w:rPr>
              <w:instrText xml:space="preserve"> PAGEREF _Toc199119114 \h </w:instrText>
            </w:r>
            <w:r w:rsidR="00BE41BD">
              <w:rPr>
                <w:noProof/>
                <w:webHidden/>
              </w:rPr>
            </w:r>
            <w:r w:rsidR="00BE41BD">
              <w:rPr>
                <w:noProof/>
                <w:webHidden/>
              </w:rPr>
              <w:fldChar w:fldCharType="separate"/>
            </w:r>
            <w:r w:rsidR="00E01B07">
              <w:rPr>
                <w:noProof/>
                <w:webHidden/>
              </w:rPr>
              <w:t>i</w:t>
            </w:r>
            <w:r w:rsidR="00BE41BD">
              <w:rPr>
                <w:noProof/>
                <w:webHidden/>
              </w:rPr>
              <w:fldChar w:fldCharType="end"/>
            </w:r>
          </w:hyperlink>
        </w:p>
        <w:p w14:paraId="4BD1C020" w14:textId="6867601E" w:rsidR="00BE41BD" w:rsidRDefault="00000000" w:rsidP="007502B7">
          <w:pPr>
            <w:pStyle w:val="TOC1"/>
            <w:tabs>
              <w:tab w:val="right" w:leader="dot" w:pos="7927"/>
            </w:tabs>
            <w:spacing w:after="0"/>
            <w:rPr>
              <w:rFonts w:asciiTheme="minorHAnsi" w:eastAsiaTheme="minorEastAsia" w:hAnsiTheme="minorHAnsi"/>
              <w:noProof/>
              <w:color w:val="auto"/>
            </w:rPr>
          </w:pPr>
          <w:hyperlink w:anchor="_Toc199119115" w:history="1">
            <w:r w:rsidR="00BE41BD" w:rsidRPr="009419DB">
              <w:rPr>
                <w:rStyle w:val="Hyperlink"/>
                <w:noProof/>
                <w:lang w:val="id-ID"/>
              </w:rPr>
              <w:t>DAFTAR ISI</w:t>
            </w:r>
            <w:r w:rsidR="00BE41BD">
              <w:rPr>
                <w:noProof/>
                <w:webHidden/>
              </w:rPr>
              <w:tab/>
            </w:r>
            <w:r w:rsidR="00BE41BD">
              <w:rPr>
                <w:noProof/>
                <w:webHidden/>
              </w:rPr>
              <w:fldChar w:fldCharType="begin"/>
            </w:r>
            <w:r w:rsidR="00BE41BD">
              <w:rPr>
                <w:noProof/>
                <w:webHidden/>
              </w:rPr>
              <w:instrText xml:space="preserve"> PAGEREF _Toc199119115 \h </w:instrText>
            </w:r>
            <w:r w:rsidR="00BE41BD">
              <w:rPr>
                <w:noProof/>
                <w:webHidden/>
              </w:rPr>
            </w:r>
            <w:r w:rsidR="00BE41BD">
              <w:rPr>
                <w:noProof/>
                <w:webHidden/>
              </w:rPr>
              <w:fldChar w:fldCharType="separate"/>
            </w:r>
            <w:r w:rsidR="00E01B07">
              <w:rPr>
                <w:noProof/>
                <w:webHidden/>
              </w:rPr>
              <w:t>iii</w:t>
            </w:r>
            <w:r w:rsidR="00BE41BD">
              <w:rPr>
                <w:noProof/>
                <w:webHidden/>
              </w:rPr>
              <w:fldChar w:fldCharType="end"/>
            </w:r>
          </w:hyperlink>
        </w:p>
        <w:p w14:paraId="48C46F34" w14:textId="735EC4FA" w:rsidR="00BE41BD" w:rsidRDefault="00000000" w:rsidP="007502B7">
          <w:pPr>
            <w:pStyle w:val="TOC1"/>
            <w:tabs>
              <w:tab w:val="right" w:leader="dot" w:pos="7927"/>
            </w:tabs>
            <w:spacing w:after="0"/>
            <w:rPr>
              <w:rFonts w:asciiTheme="minorHAnsi" w:eastAsiaTheme="minorEastAsia" w:hAnsiTheme="minorHAnsi"/>
              <w:noProof/>
              <w:color w:val="auto"/>
            </w:rPr>
          </w:pPr>
          <w:hyperlink w:anchor="_Toc199119116" w:history="1">
            <w:r w:rsidR="00BE41BD" w:rsidRPr="009419DB">
              <w:rPr>
                <w:rStyle w:val="Hyperlink"/>
                <w:noProof/>
                <w:lang w:val="id-ID"/>
              </w:rPr>
              <w:t>DAFTAR GAMBAR</w:t>
            </w:r>
            <w:r w:rsidR="00BE41BD">
              <w:rPr>
                <w:noProof/>
                <w:webHidden/>
              </w:rPr>
              <w:tab/>
            </w:r>
            <w:r w:rsidR="00BE41BD">
              <w:rPr>
                <w:noProof/>
                <w:webHidden/>
              </w:rPr>
              <w:fldChar w:fldCharType="begin"/>
            </w:r>
            <w:r w:rsidR="00BE41BD">
              <w:rPr>
                <w:noProof/>
                <w:webHidden/>
              </w:rPr>
              <w:instrText xml:space="preserve"> PAGEREF _Toc199119116 \h </w:instrText>
            </w:r>
            <w:r w:rsidR="00BE41BD">
              <w:rPr>
                <w:noProof/>
                <w:webHidden/>
              </w:rPr>
            </w:r>
            <w:r w:rsidR="00BE41BD">
              <w:rPr>
                <w:noProof/>
                <w:webHidden/>
              </w:rPr>
              <w:fldChar w:fldCharType="separate"/>
            </w:r>
            <w:r w:rsidR="00E01B07">
              <w:rPr>
                <w:noProof/>
                <w:webHidden/>
              </w:rPr>
              <w:t>v</w:t>
            </w:r>
            <w:r w:rsidR="00BE41BD">
              <w:rPr>
                <w:noProof/>
                <w:webHidden/>
              </w:rPr>
              <w:fldChar w:fldCharType="end"/>
            </w:r>
          </w:hyperlink>
        </w:p>
        <w:p w14:paraId="32EB0717" w14:textId="423A1627" w:rsidR="00BE41BD" w:rsidRDefault="00000000" w:rsidP="007502B7">
          <w:pPr>
            <w:pStyle w:val="TOC1"/>
            <w:tabs>
              <w:tab w:val="right" w:leader="dot" w:pos="7927"/>
            </w:tabs>
            <w:spacing w:after="0"/>
            <w:rPr>
              <w:rFonts w:asciiTheme="minorHAnsi" w:eastAsiaTheme="minorEastAsia" w:hAnsiTheme="minorHAnsi"/>
              <w:noProof/>
              <w:color w:val="auto"/>
            </w:rPr>
          </w:pPr>
          <w:hyperlink w:anchor="_Toc199119117" w:history="1">
            <w:r w:rsidR="00BE41BD" w:rsidRPr="009419DB">
              <w:rPr>
                <w:rStyle w:val="Hyperlink"/>
                <w:noProof/>
                <w:lang w:val="id-ID"/>
              </w:rPr>
              <w:t>DAFTAR TABEL</w:t>
            </w:r>
            <w:r w:rsidR="00BE41BD">
              <w:rPr>
                <w:noProof/>
                <w:webHidden/>
              </w:rPr>
              <w:tab/>
            </w:r>
            <w:r w:rsidR="00BE41BD">
              <w:rPr>
                <w:noProof/>
                <w:webHidden/>
              </w:rPr>
              <w:fldChar w:fldCharType="begin"/>
            </w:r>
            <w:r w:rsidR="00BE41BD">
              <w:rPr>
                <w:noProof/>
                <w:webHidden/>
              </w:rPr>
              <w:instrText xml:space="preserve"> PAGEREF _Toc199119117 \h </w:instrText>
            </w:r>
            <w:r w:rsidR="00BE41BD">
              <w:rPr>
                <w:noProof/>
                <w:webHidden/>
              </w:rPr>
            </w:r>
            <w:r w:rsidR="00BE41BD">
              <w:rPr>
                <w:noProof/>
                <w:webHidden/>
              </w:rPr>
              <w:fldChar w:fldCharType="separate"/>
            </w:r>
            <w:r w:rsidR="00E01B07">
              <w:rPr>
                <w:noProof/>
                <w:webHidden/>
              </w:rPr>
              <w:t>vii</w:t>
            </w:r>
            <w:r w:rsidR="00BE41BD">
              <w:rPr>
                <w:noProof/>
                <w:webHidden/>
              </w:rPr>
              <w:fldChar w:fldCharType="end"/>
            </w:r>
          </w:hyperlink>
        </w:p>
        <w:p w14:paraId="7D7BD817" w14:textId="00628DD4" w:rsidR="00BE41BD" w:rsidRDefault="00000000" w:rsidP="007502B7">
          <w:pPr>
            <w:pStyle w:val="TOC1"/>
            <w:tabs>
              <w:tab w:val="right" w:leader="dot" w:pos="7927"/>
            </w:tabs>
            <w:spacing w:after="0"/>
            <w:rPr>
              <w:rFonts w:asciiTheme="minorHAnsi" w:eastAsiaTheme="minorEastAsia" w:hAnsiTheme="minorHAnsi"/>
              <w:noProof/>
              <w:color w:val="auto"/>
            </w:rPr>
          </w:pPr>
          <w:hyperlink w:anchor="_Toc199119118" w:history="1">
            <w:r w:rsidR="00BE41BD" w:rsidRPr="009419DB">
              <w:rPr>
                <w:rStyle w:val="Hyperlink"/>
                <w:noProof/>
                <w:lang w:val="id-ID"/>
              </w:rPr>
              <w:t>BAB I PENDAHULUAN</w:t>
            </w:r>
            <w:r w:rsidR="00BE41BD">
              <w:rPr>
                <w:noProof/>
                <w:webHidden/>
              </w:rPr>
              <w:tab/>
            </w:r>
            <w:r w:rsidR="00BE41BD">
              <w:rPr>
                <w:noProof/>
                <w:webHidden/>
              </w:rPr>
              <w:fldChar w:fldCharType="begin"/>
            </w:r>
            <w:r w:rsidR="00BE41BD">
              <w:rPr>
                <w:noProof/>
                <w:webHidden/>
              </w:rPr>
              <w:instrText xml:space="preserve"> PAGEREF _Toc199119118 \h </w:instrText>
            </w:r>
            <w:r w:rsidR="00BE41BD">
              <w:rPr>
                <w:noProof/>
                <w:webHidden/>
              </w:rPr>
            </w:r>
            <w:r w:rsidR="00BE41BD">
              <w:rPr>
                <w:noProof/>
                <w:webHidden/>
              </w:rPr>
              <w:fldChar w:fldCharType="separate"/>
            </w:r>
            <w:r w:rsidR="00E01B07">
              <w:rPr>
                <w:noProof/>
                <w:webHidden/>
              </w:rPr>
              <w:t>1</w:t>
            </w:r>
            <w:r w:rsidR="00BE41BD">
              <w:rPr>
                <w:noProof/>
                <w:webHidden/>
              </w:rPr>
              <w:fldChar w:fldCharType="end"/>
            </w:r>
          </w:hyperlink>
        </w:p>
        <w:p w14:paraId="131DE949" w14:textId="57181A5E" w:rsidR="00BE41BD" w:rsidRDefault="00000000" w:rsidP="007502B7">
          <w:pPr>
            <w:pStyle w:val="TOC2"/>
            <w:spacing w:after="0"/>
            <w:rPr>
              <w:rFonts w:asciiTheme="minorHAnsi" w:eastAsiaTheme="minorEastAsia" w:hAnsiTheme="minorHAnsi"/>
              <w:noProof/>
              <w:color w:val="auto"/>
            </w:rPr>
          </w:pPr>
          <w:hyperlink w:anchor="_Toc199119119" w:history="1">
            <w:r w:rsidR="00BE41BD" w:rsidRPr="009419DB">
              <w:rPr>
                <w:rStyle w:val="Hyperlink"/>
                <w:noProof/>
                <w:lang w:val="id-ID"/>
              </w:rPr>
              <w:t>1.1</w:t>
            </w:r>
            <w:r w:rsidR="00BE41BD">
              <w:rPr>
                <w:rFonts w:asciiTheme="minorHAnsi" w:eastAsiaTheme="minorEastAsia" w:hAnsiTheme="minorHAnsi"/>
                <w:noProof/>
                <w:color w:val="auto"/>
              </w:rPr>
              <w:tab/>
            </w:r>
            <w:r w:rsidR="00BE41BD" w:rsidRPr="009419DB">
              <w:rPr>
                <w:rStyle w:val="Hyperlink"/>
                <w:noProof/>
                <w:lang w:val="id-ID"/>
              </w:rPr>
              <w:t>Latar Belakang</w:t>
            </w:r>
            <w:r w:rsidR="00BE41BD">
              <w:rPr>
                <w:noProof/>
                <w:webHidden/>
              </w:rPr>
              <w:tab/>
            </w:r>
            <w:r w:rsidR="00BE41BD">
              <w:rPr>
                <w:noProof/>
                <w:webHidden/>
              </w:rPr>
              <w:fldChar w:fldCharType="begin"/>
            </w:r>
            <w:r w:rsidR="00BE41BD">
              <w:rPr>
                <w:noProof/>
                <w:webHidden/>
              </w:rPr>
              <w:instrText xml:space="preserve"> PAGEREF _Toc199119119 \h </w:instrText>
            </w:r>
            <w:r w:rsidR="00BE41BD">
              <w:rPr>
                <w:noProof/>
                <w:webHidden/>
              </w:rPr>
            </w:r>
            <w:r w:rsidR="00BE41BD">
              <w:rPr>
                <w:noProof/>
                <w:webHidden/>
              </w:rPr>
              <w:fldChar w:fldCharType="separate"/>
            </w:r>
            <w:r w:rsidR="00E01B07">
              <w:rPr>
                <w:noProof/>
                <w:webHidden/>
              </w:rPr>
              <w:t>1</w:t>
            </w:r>
            <w:r w:rsidR="00BE41BD">
              <w:rPr>
                <w:noProof/>
                <w:webHidden/>
              </w:rPr>
              <w:fldChar w:fldCharType="end"/>
            </w:r>
          </w:hyperlink>
        </w:p>
        <w:p w14:paraId="7D8B63F7" w14:textId="0862C3C4" w:rsidR="00BE41BD" w:rsidRDefault="00000000" w:rsidP="007502B7">
          <w:pPr>
            <w:pStyle w:val="TOC2"/>
            <w:spacing w:after="0"/>
            <w:rPr>
              <w:rFonts w:asciiTheme="minorHAnsi" w:eastAsiaTheme="minorEastAsia" w:hAnsiTheme="minorHAnsi"/>
              <w:noProof/>
              <w:color w:val="auto"/>
            </w:rPr>
          </w:pPr>
          <w:hyperlink w:anchor="_Toc199119120" w:history="1">
            <w:r w:rsidR="00BE41BD" w:rsidRPr="009419DB">
              <w:rPr>
                <w:rStyle w:val="Hyperlink"/>
                <w:noProof/>
                <w:lang w:val="id-ID"/>
              </w:rPr>
              <w:t>1.2</w:t>
            </w:r>
            <w:r w:rsidR="00BE41BD">
              <w:rPr>
                <w:rFonts w:asciiTheme="minorHAnsi" w:eastAsiaTheme="minorEastAsia" w:hAnsiTheme="minorHAnsi"/>
                <w:noProof/>
                <w:color w:val="auto"/>
              </w:rPr>
              <w:tab/>
            </w:r>
            <w:r w:rsidR="00BE41BD" w:rsidRPr="009419DB">
              <w:rPr>
                <w:rStyle w:val="Hyperlink"/>
                <w:noProof/>
                <w:lang w:val="id-ID"/>
              </w:rPr>
              <w:t>Rumusan Masalah</w:t>
            </w:r>
            <w:r w:rsidR="00BE41BD">
              <w:rPr>
                <w:noProof/>
                <w:webHidden/>
              </w:rPr>
              <w:tab/>
            </w:r>
            <w:r w:rsidR="00BE41BD">
              <w:rPr>
                <w:noProof/>
                <w:webHidden/>
              </w:rPr>
              <w:fldChar w:fldCharType="begin"/>
            </w:r>
            <w:r w:rsidR="00BE41BD">
              <w:rPr>
                <w:noProof/>
                <w:webHidden/>
              </w:rPr>
              <w:instrText xml:space="preserve"> PAGEREF _Toc199119120 \h </w:instrText>
            </w:r>
            <w:r w:rsidR="00BE41BD">
              <w:rPr>
                <w:noProof/>
                <w:webHidden/>
              </w:rPr>
            </w:r>
            <w:r w:rsidR="00BE41BD">
              <w:rPr>
                <w:noProof/>
                <w:webHidden/>
              </w:rPr>
              <w:fldChar w:fldCharType="separate"/>
            </w:r>
            <w:r w:rsidR="00E01B07">
              <w:rPr>
                <w:noProof/>
                <w:webHidden/>
              </w:rPr>
              <w:t>2</w:t>
            </w:r>
            <w:r w:rsidR="00BE41BD">
              <w:rPr>
                <w:noProof/>
                <w:webHidden/>
              </w:rPr>
              <w:fldChar w:fldCharType="end"/>
            </w:r>
          </w:hyperlink>
        </w:p>
        <w:p w14:paraId="678701C0" w14:textId="32DA3E30" w:rsidR="00BE41BD" w:rsidRDefault="00000000" w:rsidP="007502B7">
          <w:pPr>
            <w:pStyle w:val="TOC2"/>
            <w:spacing w:after="0"/>
            <w:rPr>
              <w:rFonts w:asciiTheme="minorHAnsi" w:eastAsiaTheme="minorEastAsia" w:hAnsiTheme="minorHAnsi"/>
              <w:noProof/>
              <w:color w:val="auto"/>
            </w:rPr>
          </w:pPr>
          <w:hyperlink w:anchor="_Toc199119121" w:history="1">
            <w:r w:rsidR="00BE41BD" w:rsidRPr="009419DB">
              <w:rPr>
                <w:rStyle w:val="Hyperlink"/>
                <w:noProof/>
                <w:lang w:val="id-ID"/>
              </w:rPr>
              <w:t>1.3</w:t>
            </w:r>
            <w:r w:rsidR="00BE41BD">
              <w:rPr>
                <w:rFonts w:asciiTheme="minorHAnsi" w:eastAsiaTheme="minorEastAsia" w:hAnsiTheme="minorHAnsi"/>
                <w:noProof/>
                <w:color w:val="auto"/>
              </w:rPr>
              <w:tab/>
            </w:r>
            <w:r w:rsidR="00BE41BD" w:rsidRPr="009419DB">
              <w:rPr>
                <w:rStyle w:val="Hyperlink"/>
                <w:noProof/>
                <w:lang w:val="id-ID"/>
              </w:rPr>
              <w:t>Tujuan Penelitian</w:t>
            </w:r>
            <w:r w:rsidR="00BE41BD">
              <w:rPr>
                <w:noProof/>
                <w:webHidden/>
              </w:rPr>
              <w:tab/>
            </w:r>
            <w:r w:rsidR="00BE41BD">
              <w:rPr>
                <w:noProof/>
                <w:webHidden/>
              </w:rPr>
              <w:fldChar w:fldCharType="begin"/>
            </w:r>
            <w:r w:rsidR="00BE41BD">
              <w:rPr>
                <w:noProof/>
                <w:webHidden/>
              </w:rPr>
              <w:instrText xml:space="preserve"> PAGEREF _Toc199119121 \h </w:instrText>
            </w:r>
            <w:r w:rsidR="00BE41BD">
              <w:rPr>
                <w:noProof/>
                <w:webHidden/>
              </w:rPr>
            </w:r>
            <w:r w:rsidR="00BE41BD">
              <w:rPr>
                <w:noProof/>
                <w:webHidden/>
              </w:rPr>
              <w:fldChar w:fldCharType="separate"/>
            </w:r>
            <w:r w:rsidR="00E01B07">
              <w:rPr>
                <w:noProof/>
                <w:webHidden/>
              </w:rPr>
              <w:t>2</w:t>
            </w:r>
            <w:r w:rsidR="00BE41BD">
              <w:rPr>
                <w:noProof/>
                <w:webHidden/>
              </w:rPr>
              <w:fldChar w:fldCharType="end"/>
            </w:r>
          </w:hyperlink>
        </w:p>
        <w:p w14:paraId="415B08E1" w14:textId="394A8C2A" w:rsidR="00BE41BD" w:rsidRDefault="00000000" w:rsidP="007502B7">
          <w:pPr>
            <w:pStyle w:val="TOC2"/>
            <w:spacing w:after="0"/>
            <w:rPr>
              <w:rFonts w:asciiTheme="minorHAnsi" w:eastAsiaTheme="minorEastAsia" w:hAnsiTheme="minorHAnsi"/>
              <w:noProof/>
              <w:color w:val="auto"/>
            </w:rPr>
          </w:pPr>
          <w:hyperlink w:anchor="_Toc199119122" w:history="1">
            <w:r w:rsidR="00BE41BD" w:rsidRPr="009419DB">
              <w:rPr>
                <w:rStyle w:val="Hyperlink"/>
                <w:noProof/>
                <w:lang w:val="id-ID"/>
              </w:rPr>
              <w:t>1.4</w:t>
            </w:r>
            <w:r w:rsidR="00BE41BD">
              <w:rPr>
                <w:rFonts w:asciiTheme="minorHAnsi" w:eastAsiaTheme="minorEastAsia" w:hAnsiTheme="minorHAnsi"/>
                <w:noProof/>
                <w:color w:val="auto"/>
              </w:rPr>
              <w:tab/>
            </w:r>
            <w:r w:rsidR="00BE41BD" w:rsidRPr="009419DB">
              <w:rPr>
                <w:rStyle w:val="Hyperlink"/>
                <w:noProof/>
                <w:lang w:val="id-ID"/>
              </w:rPr>
              <w:t>Batasan Masalah</w:t>
            </w:r>
            <w:r w:rsidR="00BE41BD">
              <w:rPr>
                <w:noProof/>
                <w:webHidden/>
              </w:rPr>
              <w:tab/>
            </w:r>
            <w:r w:rsidR="00BE41BD">
              <w:rPr>
                <w:noProof/>
                <w:webHidden/>
              </w:rPr>
              <w:fldChar w:fldCharType="begin"/>
            </w:r>
            <w:r w:rsidR="00BE41BD">
              <w:rPr>
                <w:noProof/>
                <w:webHidden/>
              </w:rPr>
              <w:instrText xml:space="preserve"> PAGEREF _Toc199119122 \h </w:instrText>
            </w:r>
            <w:r w:rsidR="00BE41BD">
              <w:rPr>
                <w:noProof/>
                <w:webHidden/>
              </w:rPr>
            </w:r>
            <w:r w:rsidR="00BE41BD">
              <w:rPr>
                <w:noProof/>
                <w:webHidden/>
              </w:rPr>
              <w:fldChar w:fldCharType="separate"/>
            </w:r>
            <w:r w:rsidR="00E01B07">
              <w:rPr>
                <w:noProof/>
                <w:webHidden/>
              </w:rPr>
              <w:t>3</w:t>
            </w:r>
            <w:r w:rsidR="00BE41BD">
              <w:rPr>
                <w:noProof/>
                <w:webHidden/>
              </w:rPr>
              <w:fldChar w:fldCharType="end"/>
            </w:r>
          </w:hyperlink>
        </w:p>
        <w:p w14:paraId="5C706951" w14:textId="41ABEAA6" w:rsidR="00BE41BD" w:rsidRDefault="00000000" w:rsidP="007502B7">
          <w:pPr>
            <w:pStyle w:val="TOC1"/>
            <w:tabs>
              <w:tab w:val="right" w:leader="dot" w:pos="7927"/>
            </w:tabs>
            <w:spacing w:after="0"/>
            <w:rPr>
              <w:rFonts w:asciiTheme="minorHAnsi" w:eastAsiaTheme="minorEastAsia" w:hAnsiTheme="minorHAnsi"/>
              <w:noProof/>
              <w:color w:val="auto"/>
            </w:rPr>
          </w:pPr>
          <w:hyperlink w:anchor="_Toc199119123" w:history="1">
            <w:r w:rsidR="00BE41BD" w:rsidRPr="009419DB">
              <w:rPr>
                <w:rStyle w:val="Hyperlink"/>
                <w:noProof/>
                <w:lang w:val="id-ID"/>
              </w:rPr>
              <w:t>BAB II TINJAUAN PUSTAKA</w:t>
            </w:r>
            <w:r w:rsidR="00BE41BD">
              <w:rPr>
                <w:noProof/>
                <w:webHidden/>
              </w:rPr>
              <w:tab/>
            </w:r>
            <w:r w:rsidR="00BE41BD">
              <w:rPr>
                <w:noProof/>
                <w:webHidden/>
              </w:rPr>
              <w:fldChar w:fldCharType="begin"/>
            </w:r>
            <w:r w:rsidR="00BE41BD">
              <w:rPr>
                <w:noProof/>
                <w:webHidden/>
              </w:rPr>
              <w:instrText xml:space="preserve"> PAGEREF _Toc199119123 \h </w:instrText>
            </w:r>
            <w:r w:rsidR="00BE41BD">
              <w:rPr>
                <w:noProof/>
                <w:webHidden/>
              </w:rPr>
            </w:r>
            <w:r w:rsidR="00BE41BD">
              <w:rPr>
                <w:noProof/>
                <w:webHidden/>
              </w:rPr>
              <w:fldChar w:fldCharType="separate"/>
            </w:r>
            <w:r w:rsidR="00E01B07">
              <w:rPr>
                <w:noProof/>
                <w:webHidden/>
              </w:rPr>
              <w:t>5</w:t>
            </w:r>
            <w:r w:rsidR="00BE41BD">
              <w:rPr>
                <w:noProof/>
                <w:webHidden/>
              </w:rPr>
              <w:fldChar w:fldCharType="end"/>
            </w:r>
          </w:hyperlink>
        </w:p>
        <w:p w14:paraId="5F853080" w14:textId="25810DB3" w:rsidR="00BE41BD" w:rsidRDefault="00000000" w:rsidP="007502B7">
          <w:pPr>
            <w:pStyle w:val="TOC2"/>
            <w:spacing w:after="0"/>
            <w:rPr>
              <w:rFonts w:asciiTheme="minorHAnsi" w:eastAsiaTheme="minorEastAsia" w:hAnsiTheme="minorHAnsi"/>
              <w:noProof/>
              <w:color w:val="auto"/>
            </w:rPr>
          </w:pPr>
          <w:hyperlink w:anchor="_Toc199119124" w:history="1">
            <w:r w:rsidR="00BE41BD" w:rsidRPr="009419DB">
              <w:rPr>
                <w:rStyle w:val="Hyperlink"/>
                <w:noProof/>
                <w:lang w:val="id-ID"/>
              </w:rPr>
              <w:t>2.1</w:t>
            </w:r>
            <w:r w:rsidR="00BE41BD">
              <w:rPr>
                <w:rFonts w:asciiTheme="minorHAnsi" w:eastAsiaTheme="minorEastAsia" w:hAnsiTheme="minorHAnsi"/>
                <w:noProof/>
                <w:color w:val="auto"/>
              </w:rPr>
              <w:tab/>
            </w:r>
            <w:r w:rsidR="00BE41BD" w:rsidRPr="009419DB">
              <w:rPr>
                <w:rStyle w:val="Hyperlink"/>
                <w:noProof/>
                <w:lang w:val="id-ID"/>
              </w:rPr>
              <w:t>Penelitian Terdahulu</w:t>
            </w:r>
            <w:r w:rsidR="00BE41BD">
              <w:rPr>
                <w:noProof/>
                <w:webHidden/>
              </w:rPr>
              <w:tab/>
            </w:r>
            <w:r w:rsidR="00BE41BD">
              <w:rPr>
                <w:noProof/>
                <w:webHidden/>
              </w:rPr>
              <w:fldChar w:fldCharType="begin"/>
            </w:r>
            <w:r w:rsidR="00BE41BD">
              <w:rPr>
                <w:noProof/>
                <w:webHidden/>
              </w:rPr>
              <w:instrText xml:space="preserve"> PAGEREF _Toc199119124 \h </w:instrText>
            </w:r>
            <w:r w:rsidR="00BE41BD">
              <w:rPr>
                <w:noProof/>
                <w:webHidden/>
              </w:rPr>
            </w:r>
            <w:r w:rsidR="00BE41BD">
              <w:rPr>
                <w:noProof/>
                <w:webHidden/>
              </w:rPr>
              <w:fldChar w:fldCharType="separate"/>
            </w:r>
            <w:r w:rsidR="00E01B07">
              <w:rPr>
                <w:noProof/>
                <w:webHidden/>
              </w:rPr>
              <w:t>5</w:t>
            </w:r>
            <w:r w:rsidR="00BE41BD">
              <w:rPr>
                <w:noProof/>
                <w:webHidden/>
              </w:rPr>
              <w:fldChar w:fldCharType="end"/>
            </w:r>
          </w:hyperlink>
        </w:p>
        <w:p w14:paraId="13A283CE" w14:textId="438DFB0D" w:rsidR="00BE41BD" w:rsidRDefault="00000000" w:rsidP="007502B7">
          <w:pPr>
            <w:pStyle w:val="TOC2"/>
            <w:spacing w:after="0"/>
            <w:rPr>
              <w:rFonts w:asciiTheme="minorHAnsi" w:eastAsiaTheme="minorEastAsia" w:hAnsiTheme="minorHAnsi"/>
              <w:noProof/>
              <w:color w:val="auto"/>
            </w:rPr>
          </w:pPr>
          <w:hyperlink w:anchor="_Toc199119125" w:history="1">
            <w:r w:rsidR="00BE41BD" w:rsidRPr="009419DB">
              <w:rPr>
                <w:rStyle w:val="Hyperlink"/>
                <w:noProof/>
                <w:lang w:val="id-ID"/>
              </w:rPr>
              <w:t>2.2</w:t>
            </w:r>
            <w:r w:rsidR="00BE41BD">
              <w:rPr>
                <w:rFonts w:asciiTheme="minorHAnsi" w:eastAsiaTheme="minorEastAsia" w:hAnsiTheme="minorHAnsi"/>
                <w:noProof/>
                <w:color w:val="auto"/>
              </w:rPr>
              <w:tab/>
            </w:r>
            <w:r w:rsidR="00BE41BD" w:rsidRPr="009419DB">
              <w:rPr>
                <w:rStyle w:val="Hyperlink"/>
                <w:noProof/>
                <w:lang w:val="id-ID"/>
              </w:rPr>
              <w:t>Transformator Daya</w:t>
            </w:r>
            <w:r w:rsidR="00BE41BD">
              <w:rPr>
                <w:noProof/>
                <w:webHidden/>
              </w:rPr>
              <w:tab/>
            </w:r>
            <w:r w:rsidR="00BE41BD">
              <w:rPr>
                <w:noProof/>
                <w:webHidden/>
              </w:rPr>
              <w:fldChar w:fldCharType="begin"/>
            </w:r>
            <w:r w:rsidR="00BE41BD">
              <w:rPr>
                <w:noProof/>
                <w:webHidden/>
              </w:rPr>
              <w:instrText xml:space="preserve"> PAGEREF _Toc199119125 \h </w:instrText>
            </w:r>
            <w:r w:rsidR="00BE41BD">
              <w:rPr>
                <w:noProof/>
                <w:webHidden/>
              </w:rPr>
            </w:r>
            <w:r w:rsidR="00BE41BD">
              <w:rPr>
                <w:noProof/>
                <w:webHidden/>
              </w:rPr>
              <w:fldChar w:fldCharType="separate"/>
            </w:r>
            <w:r w:rsidR="00E01B07">
              <w:rPr>
                <w:noProof/>
                <w:webHidden/>
              </w:rPr>
              <w:t>7</w:t>
            </w:r>
            <w:r w:rsidR="00BE41BD">
              <w:rPr>
                <w:noProof/>
                <w:webHidden/>
              </w:rPr>
              <w:fldChar w:fldCharType="end"/>
            </w:r>
          </w:hyperlink>
        </w:p>
        <w:p w14:paraId="5CA73F7D" w14:textId="435457D4" w:rsidR="00BE41BD" w:rsidRDefault="00000000" w:rsidP="007502B7">
          <w:pPr>
            <w:pStyle w:val="TOC2"/>
            <w:spacing w:after="0"/>
            <w:rPr>
              <w:rFonts w:asciiTheme="minorHAnsi" w:eastAsiaTheme="minorEastAsia" w:hAnsiTheme="minorHAnsi"/>
              <w:noProof/>
              <w:color w:val="auto"/>
            </w:rPr>
          </w:pPr>
          <w:hyperlink w:anchor="_Toc199119126" w:history="1">
            <w:r w:rsidR="00BE41BD" w:rsidRPr="009419DB">
              <w:rPr>
                <w:rStyle w:val="Hyperlink"/>
                <w:noProof/>
                <w:lang w:val="id-ID"/>
              </w:rPr>
              <w:t>2.3</w:t>
            </w:r>
            <w:r w:rsidR="00BE41BD">
              <w:rPr>
                <w:rFonts w:asciiTheme="minorHAnsi" w:eastAsiaTheme="minorEastAsia" w:hAnsiTheme="minorHAnsi"/>
                <w:noProof/>
                <w:color w:val="auto"/>
              </w:rPr>
              <w:tab/>
            </w:r>
            <w:r w:rsidR="00BE41BD" w:rsidRPr="009419DB">
              <w:rPr>
                <w:rStyle w:val="Hyperlink"/>
                <w:noProof/>
                <w:lang w:val="id-ID"/>
              </w:rPr>
              <w:t>Minyak Transformator</w:t>
            </w:r>
            <w:r w:rsidR="00BE41BD">
              <w:rPr>
                <w:noProof/>
                <w:webHidden/>
              </w:rPr>
              <w:tab/>
            </w:r>
            <w:r w:rsidR="00BE41BD">
              <w:rPr>
                <w:noProof/>
                <w:webHidden/>
              </w:rPr>
              <w:fldChar w:fldCharType="begin"/>
            </w:r>
            <w:r w:rsidR="00BE41BD">
              <w:rPr>
                <w:noProof/>
                <w:webHidden/>
              </w:rPr>
              <w:instrText xml:space="preserve"> PAGEREF _Toc199119126 \h </w:instrText>
            </w:r>
            <w:r w:rsidR="00BE41BD">
              <w:rPr>
                <w:noProof/>
                <w:webHidden/>
              </w:rPr>
            </w:r>
            <w:r w:rsidR="00BE41BD">
              <w:rPr>
                <w:noProof/>
                <w:webHidden/>
              </w:rPr>
              <w:fldChar w:fldCharType="separate"/>
            </w:r>
            <w:r w:rsidR="00E01B07">
              <w:rPr>
                <w:noProof/>
                <w:webHidden/>
              </w:rPr>
              <w:t>10</w:t>
            </w:r>
            <w:r w:rsidR="00BE41BD">
              <w:rPr>
                <w:noProof/>
                <w:webHidden/>
              </w:rPr>
              <w:fldChar w:fldCharType="end"/>
            </w:r>
          </w:hyperlink>
        </w:p>
        <w:p w14:paraId="173B8D75" w14:textId="264FC0F4" w:rsidR="00BE41BD" w:rsidRDefault="00000000" w:rsidP="007502B7">
          <w:pPr>
            <w:pStyle w:val="TOC2"/>
            <w:spacing w:after="0"/>
            <w:rPr>
              <w:rFonts w:asciiTheme="minorHAnsi" w:eastAsiaTheme="minorEastAsia" w:hAnsiTheme="minorHAnsi"/>
              <w:noProof/>
              <w:color w:val="auto"/>
            </w:rPr>
          </w:pPr>
          <w:hyperlink w:anchor="_Toc199119127" w:history="1">
            <w:r w:rsidR="00BE41BD" w:rsidRPr="009419DB">
              <w:rPr>
                <w:rStyle w:val="Hyperlink"/>
                <w:noProof/>
                <w:lang w:val="sv-SE"/>
              </w:rPr>
              <w:t>2.4</w:t>
            </w:r>
            <w:r w:rsidR="00BE41BD">
              <w:rPr>
                <w:rFonts w:asciiTheme="minorHAnsi" w:eastAsiaTheme="minorEastAsia" w:hAnsiTheme="minorHAnsi"/>
                <w:noProof/>
                <w:color w:val="auto"/>
              </w:rPr>
              <w:tab/>
            </w:r>
            <w:r w:rsidR="00BE41BD" w:rsidRPr="009419DB">
              <w:rPr>
                <w:rStyle w:val="Hyperlink"/>
                <w:noProof/>
                <w:lang w:val="sv-SE"/>
              </w:rPr>
              <w:t>Gas Terlarut pada Minyak Trafo</w:t>
            </w:r>
            <w:r w:rsidR="00BE41BD">
              <w:rPr>
                <w:noProof/>
                <w:webHidden/>
              </w:rPr>
              <w:tab/>
            </w:r>
            <w:r w:rsidR="00BE41BD">
              <w:rPr>
                <w:noProof/>
                <w:webHidden/>
              </w:rPr>
              <w:fldChar w:fldCharType="begin"/>
            </w:r>
            <w:r w:rsidR="00BE41BD">
              <w:rPr>
                <w:noProof/>
                <w:webHidden/>
              </w:rPr>
              <w:instrText xml:space="preserve"> PAGEREF _Toc199119127 \h </w:instrText>
            </w:r>
            <w:r w:rsidR="00BE41BD">
              <w:rPr>
                <w:noProof/>
                <w:webHidden/>
              </w:rPr>
            </w:r>
            <w:r w:rsidR="00BE41BD">
              <w:rPr>
                <w:noProof/>
                <w:webHidden/>
              </w:rPr>
              <w:fldChar w:fldCharType="separate"/>
            </w:r>
            <w:r w:rsidR="00E01B07">
              <w:rPr>
                <w:noProof/>
                <w:webHidden/>
              </w:rPr>
              <w:t>11</w:t>
            </w:r>
            <w:r w:rsidR="00BE41BD">
              <w:rPr>
                <w:noProof/>
                <w:webHidden/>
              </w:rPr>
              <w:fldChar w:fldCharType="end"/>
            </w:r>
          </w:hyperlink>
        </w:p>
        <w:p w14:paraId="62AE7C52" w14:textId="052CD961" w:rsidR="00BE41BD" w:rsidRDefault="00000000" w:rsidP="007502B7">
          <w:pPr>
            <w:pStyle w:val="TOC2"/>
            <w:spacing w:after="0"/>
            <w:rPr>
              <w:rFonts w:asciiTheme="minorHAnsi" w:eastAsiaTheme="minorEastAsia" w:hAnsiTheme="minorHAnsi"/>
              <w:noProof/>
              <w:color w:val="auto"/>
            </w:rPr>
          </w:pPr>
          <w:hyperlink w:anchor="_Toc199119128" w:history="1">
            <w:r w:rsidR="00BE41BD" w:rsidRPr="009419DB">
              <w:rPr>
                <w:rStyle w:val="Hyperlink"/>
                <w:noProof/>
              </w:rPr>
              <w:t>2.5</w:t>
            </w:r>
            <w:r w:rsidR="00BE41BD">
              <w:rPr>
                <w:rFonts w:asciiTheme="minorHAnsi" w:eastAsiaTheme="minorEastAsia" w:hAnsiTheme="minorHAnsi"/>
                <w:noProof/>
                <w:color w:val="auto"/>
              </w:rPr>
              <w:tab/>
            </w:r>
            <w:r w:rsidR="00BE41BD" w:rsidRPr="009419DB">
              <w:rPr>
                <w:rStyle w:val="Hyperlink"/>
                <w:noProof/>
              </w:rPr>
              <w:t>Proses Terbentuk Gas Terlarut</w:t>
            </w:r>
            <w:r w:rsidR="00BE41BD">
              <w:rPr>
                <w:noProof/>
                <w:webHidden/>
              </w:rPr>
              <w:tab/>
            </w:r>
            <w:r w:rsidR="00BE41BD">
              <w:rPr>
                <w:noProof/>
                <w:webHidden/>
              </w:rPr>
              <w:fldChar w:fldCharType="begin"/>
            </w:r>
            <w:r w:rsidR="00BE41BD">
              <w:rPr>
                <w:noProof/>
                <w:webHidden/>
              </w:rPr>
              <w:instrText xml:space="preserve"> PAGEREF _Toc199119128 \h </w:instrText>
            </w:r>
            <w:r w:rsidR="00BE41BD">
              <w:rPr>
                <w:noProof/>
                <w:webHidden/>
              </w:rPr>
            </w:r>
            <w:r w:rsidR="00BE41BD">
              <w:rPr>
                <w:noProof/>
                <w:webHidden/>
              </w:rPr>
              <w:fldChar w:fldCharType="separate"/>
            </w:r>
            <w:r w:rsidR="00E01B07">
              <w:rPr>
                <w:noProof/>
                <w:webHidden/>
              </w:rPr>
              <w:t>12</w:t>
            </w:r>
            <w:r w:rsidR="00BE41BD">
              <w:rPr>
                <w:noProof/>
                <w:webHidden/>
              </w:rPr>
              <w:fldChar w:fldCharType="end"/>
            </w:r>
          </w:hyperlink>
        </w:p>
        <w:p w14:paraId="5AE4462E" w14:textId="130163EA" w:rsidR="00BE41BD" w:rsidRDefault="00000000" w:rsidP="007502B7">
          <w:pPr>
            <w:pStyle w:val="TOC2"/>
            <w:spacing w:after="0"/>
            <w:rPr>
              <w:rFonts w:asciiTheme="minorHAnsi" w:eastAsiaTheme="minorEastAsia" w:hAnsiTheme="minorHAnsi"/>
              <w:noProof/>
              <w:color w:val="auto"/>
            </w:rPr>
          </w:pPr>
          <w:hyperlink w:anchor="_Toc199119129" w:history="1">
            <w:r w:rsidR="00BE41BD" w:rsidRPr="009419DB">
              <w:rPr>
                <w:rStyle w:val="Hyperlink"/>
                <w:noProof/>
                <w:lang w:val="sv-SE"/>
              </w:rPr>
              <w:t>2.6</w:t>
            </w:r>
            <w:r w:rsidR="00BE41BD">
              <w:rPr>
                <w:rFonts w:asciiTheme="minorHAnsi" w:eastAsiaTheme="minorEastAsia" w:hAnsiTheme="minorHAnsi"/>
                <w:noProof/>
                <w:color w:val="auto"/>
              </w:rPr>
              <w:tab/>
            </w:r>
            <w:r w:rsidR="00BE41BD" w:rsidRPr="009419DB">
              <w:rPr>
                <w:rStyle w:val="Hyperlink"/>
                <w:noProof/>
                <w:lang w:val="sv-SE"/>
              </w:rPr>
              <w:t>Jenis Indikasi Kegagalan akibat Minyak Trafo</w:t>
            </w:r>
            <w:r w:rsidR="00BE41BD">
              <w:rPr>
                <w:noProof/>
                <w:webHidden/>
              </w:rPr>
              <w:tab/>
            </w:r>
            <w:r w:rsidR="00BE41BD">
              <w:rPr>
                <w:noProof/>
                <w:webHidden/>
              </w:rPr>
              <w:fldChar w:fldCharType="begin"/>
            </w:r>
            <w:r w:rsidR="00BE41BD">
              <w:rPr>
                <w:noProof/>
                <w:webHidden/>
              </w:rPr>
              <w:instrText xml:space="preserve"> PAGEREF _Toc199119129 \h </w:instrText>
            </w:r>
            <w:r w:rsidR="00BE41BD">
              <w:rPr>
                <w:noProof/>
                <w:webHidden/>
              </w:rPr>
            </w:r>
            <w:r w:rsidR="00BE41BD">
              <w:rPr>
                <w:noProof/>
                <w:webHidden/>
              </w:rPr>
              <w:fldChar w:fldCharType="separate"/>
            </w:r>
            <w:r w:rsidR="00E01B07">
              <w:rPr>
                <w:noProof/>
                <w:webHidden/>
              </w:rPr>
              <w:t>12</w:t>
            </w:r>
            <w:r w:rsidR="00BE41BD">
              <w:rPr>
                <w:noProof/>
                <w:webHidden/>
              </w:rPr>
              <w:fldChar w:fldCharType="end"/>
            </w:r>
          </w:hyperlink>
        </w:p>
        <w:p w14:paraId="02653E3D" w14:textId="61971787" w:rsidR="00BE41BD" w:rsidRDefault="00000000" w:rsidP="007502B7">
          <w:pPr>
            <w:pStyle w:val="TOC2"/>
            <w:spacing w:after="0"/>
            <w:rPr>
              <w:rFonts w:asciiTheme="minorHAnsi" w:eastAsiaTheme="minorEastAsia" w:hAnsiTheme="minorHAnsi"/>
              <w:noProof/>
              <w:color w:val="auto"/>
            </w:rPr>
          </w:pPr>
          <w:hyperlink w:anchor="_Toc199119130" w:history="1">
            <w:r w:rsidR="00BE41BD" w:rsidRPr="009419DB">
              <w:rPr>
                <w:rStyle w:val="Hyperlink"/>
                <w:noProof/>
              </w:rPr>
              <w:t>2.7</w:t>
            </w:r>
            <w:r w:rsidR="00BE41BD">
              <w:rPr>
                <w:rFonts w:asciiTheme="minorHAnsi" w:eastAsiaTheme="minorEastAsia" w:hAnsiTheme="minorHAnsi"/>
                <w:noProof/>
                <w:color w:val="auto"/>
              </w:rPr>
              <w:tab/>
            </w:r>
            <w:r w:rsidR="00BE41BD" w:rsidRPr="009419DB">
              <w:rPr>
                <w:rStyle w:val="Hyperlink"/>
                <w:i/>
                <w:iCs/>
                <w:noProof/>
              </w:rPr>
              <w:t>Dissolved Gas Analysis</w:t>
            </w:r>
            <w:r w:rsidR="00BE41BD" w:rsidRPr="009419DB">
              <w:rPr>
                <w:rStyle w:val="Hyperlink"/>
                <w:noProof/>
              </w:rPr>
              <w:t xml:space="preserve"> (DGA)</w:t>
            </w:r>
            <w:r w:rsidR="00BE41BD">
              <w:rPr>
                <w:noProof/>
                <w:webHidden/>
              </w:rPr>
              <w:tab/>
            </w:r>
            <w:r w:rsidR="00BE41BD">
              <w:rPr>
                <w:noProof/>
                <w:webHidden/>
              </w:rPr>
              <w:fldChar w:fldCharType="begin"/>
            </w:r>
            <w:r w:rsidR="00BE41BD">
              <w:rPr>
                <w:noProof/>
                <w:webHidden/>
              </w:rPr>
              <w:instrText xml:space="preserve"> PAGEREF _Toc199119130 \h </w:instrText>
            </w:r>
            <w:r w:rsidR="00BE41BD">
              <w:rPr>
                <w:noProof/>
                <w:webHidden/>
              </w:rPr>
            </w:r>
            <w:r w:rsidR="00BE41BD">
              <w:rPr>
                <w:noProof/>
                <w:webHidden/>
              </w:rPr>
              <w:fldChar w:fldCharType="separate"/>
            </w:r>
            <w:r w:rsidR="00E01B07">
              <w:rPr>
                <w:noProof/>
                <w:webHidden/>
              </w:rPr>
              <w:t>13</w:t>
            </w:r>
            <w:r w:rsidR="00BE41BD">
              <w:rPr>
                <w:noProof/>
                <w:webHidden/>
              </w:rPr>
              <w:fldChar w:fldCharType="end"/>
            </w:r>
          </w:hyperlink>
        </w:p>
        <w:p w14:paraId="01115061" w14:textId="369B622F" w:rsidR="00BE41BD" w:rsidRDefault="00000000" w:rsidP="007502B7">
          <w:pPr>
            <w:pStyle w:val="TOC2"/>
            <w:spacing w:after="0"/>
            <w:rPr>
              <w:rFonts w:asciiTheme="minorHAnsi" w:eastAsiaTheme="minorEastAsia" w:hAnsiTheme="minorHAnsi"/>
              <w:noProof/>
              <w:color w:val="auto"/>
            </w:rPr>
          </w:pPr>
          <w:hyperlink w:anchor="_Toc199119131" w:history="1">
            <w:r w:rsidR="00BE41BD" w:rsidRPr="009419DB">
              <w:rPr>
                <w:rStyle w:val="Hyperlink"/>
                <w:noProof/>
              </w:rPr>
              <w:t>2.8</w:t>
            </w:r>
            <w:r w:rsidR="00BE41BD">
              <w:rPr>
                <w:rFonts w:asciiTheme="minorHAnsi" w:eastAsiaTheme="minorEastAsia" w:hAnsiTheme="minorHAnsi"/>
                <w:noProof/>
                <w:color w:val="auto"/>
              </w:rPr>
              <w:tab/>
            </w:r>
            <w:r w:rsidR="00BE41BD" w:rsidRPr="009419DB">
              <w:rPr>
                <w:rStyle w:val="Hyperlink"/>
                <w:i/>
                <w:iCs/>
                <w:noProof/>
              </w:rPr>
              <w:t>GE Kelman Transport X</w:t>
            </w:r>
            <w:r w:rsidR="00BE41BD">
              <w:rPr>
                <w:noProof/>
                <w:webHidden/>
              </w:rPr>
              <w:tab/>
            </w:r>
            <w:r w:rsidR="00BE41BD">
              <w:rPr>
                <w:noProof/>
                <w:webHidden/>
              </w:rPr>
              <w:fldChar w:fldCharType="begin"/>
            </w:r>
            <w:r w:rsidR="00BE41BD">
              <w:rPr>
                <w:noProof/>
                <w:webHidden/>
              </w:rPr>
              <w:instrText xml:space="preserve"> PAGEREF _Toc199119131 \h </w:instrText>
            </w:r>
            <w:r w:rsidR="00BE41BD">
              <w:rPr>
                <w:noProof/>
                <w:webHidden/>
              </w:rPr>
            </w:r>
            <w:r w:rsidR="00BE41BD">
              <w:rPr>
                <w:noProof/>
                <w:webHidden/>
              </w:rPr>
              <w:fldChar w:fldCharType="separate"/>
            </w:r>
            <w:r w:rsidR="00E01B07">
              <w:rPr>
                <w:noProof/>
                <w:webHidden/>
              </w:rPr>
              <w:t>14</w:t>
            </w:r>
            <w:r w:rsidR="00BE41BD">
              <w:rPr>
                <w:noProof/>
                <w:webHidden/>
              </w:rPr>
              <w:fldChar w:fldCharType="end"/>
            </w:r>
          </w:hyperlink>
        </w:p>
        <w:p w14:paraId="10453EC8" w14:textId="1A28ADDB" w:rsidR="00BE41BD" w:rsidRDefault="00000000" w:rsidP="007502B7">
          <w:pPr>
            <w:pStyle w:val="TOC2"/>
            <w:spacing w:after="0"/>
            <w:rPr>
              <w:rFonts w:asciiTheme="minorHAnsi" w:eastAsiaTheme="minorEastAsia" w:hAnsiTheme="minorHAnsi"/>
              <w:noProof/>
              <w:color w:val="auto"/>
            </w:rPr>
          </w:pPr>
          <w:hyperlink w:anchor="_Toc199119132" w:history="1">
            <w:r w:rsidR="00BE41BD" w:rsidRPr="009419DB">
              <w:rPr>
                <w:rStyle w:val="Hyperlink"/>
                <w:noProof/>
              </w:rPr>
              <w:t>2.9</w:t>
            </w:r>
            <w:r w:rsidR="00BE41BD">
              <w:rPr>
                <w:rFonts w:asciiTheme="minorHAnsi" w:eastAsiaTheme="minorEastAsia" w:hAnsiTheme="minorHAnsi"/>
                <w:noProof/>
                <w:color w:val="auto"/>
              </w:rPr>
              <w:tab/>
            </w:r>
            <w:r w:rsidR="00BE41BD" w:rsidRPr="009419DB">
              <w:rPr>
                <w:rStyle w:val="Hyperlink"/>
                <w:noProof/>
              </w:rPr>
              <w:t>Interpretasi Data DGA</w:t>
            </w:r>
            <w:r w:rsidR="00BE41BD">
              <w:rPr>
                <w:noProof/>
                <w:webHidden/>
              </w:rPr>
              <w:tab/>
            </w:r>
            <w:r w:rsidR="00BE41BD">
              <w:rPr>
                <w:noProof/>
                <w:webHidden/>
              </w:rPr>
              <w:fldChar w:fldCharType="begin"/>
            </w:r>
            <w:r w:rsidR="00BE41BD">
              <w:rPr>
                <w:noProof/>
                <w:webHidden/>
              </w:rPr>
              <w:instrText xml:space="preserve"> PAGEREF _Toc199119132 \h </w:instrText>
            </w:r>
            <w:r w:rsidR="00BE41BD">
              <w:rPr>
                <w:noProof/>
                <w:webHidden/>
              </w:rPr>
            </w:r>
            <w:r w:rsidR="00BE41BD">
              <w:rPr>
                <w:noProof/>
                <w:webHidden/>
              </w:rPr>
              <w:fldChar w:fldCharType="separate"/>
            </w:r>
            <w:r w:rsidR="00E01B07">
              <w:rPr>
                <w:noProof/>
                <w:webHidden/>
              </w:rPr>
              <w:t>16</w:t>
            </w:r>
            <w:r w:rsidR="00BE41BD">
              <w:rPr>
                <w:noProof/>
                <w:webHidden/>
              </w:rPr>
              <w:fldChar w:fldCharType="end"/>
            </w:r>
          </w:hyperlink>
        </w:p>
        <w:p w14:paraId="4B864934" w14:textId="62A21510" w:rsidR="00BE41BD" w:rsidRDefault="00000000" w:rsidP="007502B7">
          <w:pPr>
            <w:pStyle w:val="TOC3"/>
            <w:tabs>
              <w:tab w:val="left" w:pos="1440"/>
              <w:tab w:val="right" w:leader="dot" w:pos="7927"/>
            </w:tabs>
            <w:spacing w:after="0"/>
            <w:rPr>
              <w:rFonts w:asciiTheme="minorHAnsi" w:eastAsiaTheme="minorEastAsia" w:hAnsiTheme="minorHAnsi"/>
              <w:noProof/>
              <w:color w:val="auto"/>
            </w:rPr>
          </w:pPr>
          <w:hyperlink w:anchor="_Toc199119133" w:history="1">
            <w:r w:rsidR="00BE41BD" w:rsidRPr="009419DB">
              <w:rPr>
                <w:rStyle w:val="Hyperlink"/>
                <w:noProof/>
              </w:rPr>
              <w:t>2.10.1</w:t>
            </w:r>
            <w:r w:rsidR="00BE41BD">
              <w:rPr>
                <w:rFonts w:asciiTheme="minorHAnsi" w:eastAsiaTheme="minorEastAsia" w:hAnsiTheme="minorHAnsi"/>
                <w:noProof/>
                <w:color w:val="auto"/>
              </w:rPr>
              <w:tab/>
            </w:r>
            <w:r w:rsidR="00BE41BD" w:rsidRPr="009419DB">
              <w:rPr>
                <w:rStyle w:val="Hyperlink"/>
                <w:noProof/>
              </w:rPr>
              <w:t xml:space="preserve">Metode </w:t>
            </w:r>
            <w:r w:rsidR="00BE41BD" w:rsidRPr="009419DB">
              <w:rPr>
                <w:rStyle w:val="Hyperlink"/>
                <w:i/>
                <w:iCs/>
                <w:noProof/>
              </w:rPr>
              <w:t>Duval Triangle</w:t>
            </w:r>
            <w:r w:rsidR="00BE41BD">
              <w:rPr>
                <w:noProof/>
                <w:webHidden/>
              </w:rPr>
              <w:tab/>
            </w:r>
            <w:r w:rsidR="00BE41BD">
              <w:rPr>
                <w:noProof/>
                <w:webHidden/>
              </w:rPr>
              <w:fldChar w:fldCharType="begin"/>
            </w:r>
            <w:r w:rsidR="00BE41BD">
              <w:rPr>
                <w:noProof/>
                <w:webHidden/>
              </w:rPr>
              <w:instrText xml:space="preserve"> PAGEREF _Toc199119133 \h </w:instrText>
            </w:r>
            <w:r w:rsidR="00BE41BD">
              <w:rPr>
                <w:noProof/>
                <w:webHidden/>
              </w:rPr>
            </w:r>
            <w:r w:rsidR="00BE41BD">
              <w:rPr>
                <w:noProof/>
                <w:webHidden/>
              </w:rPr>
              <w:fldChar w:fldCharType="separate"/>
            </w:r>
            <w:r w:rsidR="00E01B07">
              <w:rPr>
                <w:noProof/>
                <w:webHidden/>
              </w:rPr>
              <w:t>16</w:t>
            </w:r>
            <w:r w:rsidR="00BE41BD">
              <w:rPr>
                <w:noProof/>
                <w:webHidden/>
              </w:rPr>
              <w:fldChar w:fldCharType="end"/>
            </w:r>
          </w:hyperlink>
        </w:p>
        <w:p w14:paraId="79B332B3" w14:textId="7931D3CF" w:rsidR="00BE41BD" w:rsidRDefault="00000000" w:rsidP="007502B7">
          <w:pPr>
            <w:pStyle w:val="TOC3"/>
            <w:tabs>
              <w:tab w:val="left" w:pos="1440"/>
              <w:tab w:val="right" w:leader="dot" w:pos="7927"/>
            </w:tabs>
            <w:spacing w:after="0"/>
            <w:rPr>
              <w:rFonts w:asciiTheme="minorHAnsi" w:eastAsiaTheme="minorEastAsia" w:hAnsiTheme="minorHAnsi"/>
              <w:noProof/>
              <w:color w:val="auto"/>
            </w:rPr>
          </w:pPr>
          <w:hyperlink w:anchor="_Toc199119134" w:history="1">
            <w:r w:rsidR="00BE41BD" w:rsidRPr="009419DB">
              <w:rPr>
                <w:rStyle w:val="Hyperlink"/>
                <w:noProof/>
              </w:rPr>
              <w:t>2.10.2</w:t>
            </w:r>
            <w:r w:rsidR="00BE41BD">
              <w:rPr>
                <w:rFonts w:asciiTheme="minorHAnsi" w:eastAsiaTheme="minorEastAsia" w:hAnsiTheme="minorHAnsi"/>
                <w:noProof/>
                <w:color w:val="auto"/>
              </w:rPr>
              <w:tab/>
            </w:r>
            <w:r w:rsidR="00BE41BD" w:rsidRPr="009419DB">
              <w:rPr>
                <w:rStyle w:val="Hyperlink"/>
                <w:noProof/>
              </w:rPr>
              <w:t xml:space="preserve">Metode </w:t>
            </w:r>
            <w:r w:rsidR="00BE41BD" w:rsidRPr="009419DB">
              <w:rPr>
                <w:rStyle w:val="Hyperlink"/>
                <w:i/>
                <w:iCs/>
                <w:noProof/>
              </w:rPr>
              <w:t>Duval Pentagon</w:t>
            </w:r>
            <w:r w:rsidR="00BE41BD">
              <w:rPr>
                <w:noProof/>
                <w:webHidden/>
              </w:rPr>
              <w:tab/>
            </w:r>
            <w:r w:rsidR="00BE41BD">
              <w:rPr>
                <w:noProof/>
                <w:webHidden/>
              </w:rPr>
              <w:fldChar w:fldCharType="begin"/>
            </w:r>
            <w:r w:rsidR="00BE41BD">
              <w:rPr>
                <w:noProof/>
                <w:webHidden/>
              </w:rPr>
              <w:instrText xml:space="preserve"> PAGEREF _Toc199119134 \h </w:instrText>
            </w:r>
            <w:r w:rsidR="00BE41BD">
              <w:rPr>
                <w:noProof/>
                <w:webHidden/>
              </w:rPr>
            </w:r>
            <w:r w:rsidR="00BE41BD">
              <w:rPr>
                <w:noProof/>
                <w:webHidden/>
              </w:rPr>
              <w:fldChar w:fldCharType="separate"/>
            </w:r>
            <w:r w:rsidR="00E01B07">
              <w:rPr>
                <w:noProof/>
                <w:webHidden/>
              </w:rPr>
              <w:t>18</w:t>
            </w:r>
            <w:r w:rsidR="00BE41BD">
              <w:rPr>
                <w:noProof/>
                <w:webHidden/>
              </w:rPr>
              <w:fldChar w:fldCharType="end"/>
            </w:r>
          </w:hyperlink>
        </w:p>
        <w:p w14:paraId="6AACF523" w14:textId="6210EDE7" w:rsidR="00BE41BD" w:rsidRDefault="00000000" w:rsidP="007502B7">
          <w:pPr>
            <w:pStyle w:val="TOC2"/>
            <w:spacing w:after="0"/>
            <w:rPr>
              <w:rFonts w:asciiTheme="minorHAnsi" w:eastAsiaTheme="minorEastAsia" w:hAnsiTheme="minorHAnsi"/>
              <w:noProof/>
              <w:color w:val="auto"/>
            </w:rPr>
          </w:pPr>
          <w:hyperlink w:anchor="_Toc199119135" w:history="1">
            <w:r w:rsidR="00BE41BD" w:rsidRPr="009419DB">
              <w:rPr>
                <w:rStyle w:val="Hyperlink"/>
                <w:noProof/>
              </w:rPr>
              <w:t>2.10</w:t>
            </w:r>
            <w:r w:rsidR="00BE41BD">
              <w:rPr>
                <w:rFonts w:asciiTheme="minorHAnsi" w:eastAsiaTheme="minorEastAsia" w:hAnsiTheme="minorHAnsi"/>
                <w:noProof/>
                <w:color w:val="auto"/>
              </w:rPr>
              <w:tab/>
            </w:r>
            <w:r w:rsidR="00BE41BD" w:rsidRPr="009419DB">
              <w:rPr>
                <w:rStyle w:val="Hyperlink"/>
                <w:i/>
                <w:iCs/>
                <w:noProof/>
              </w:rPr>
              <w:t>Random Forest</w:t>
            </w:r>
            <w:r w:rsidR="00BE41BD">
              <w:rPr>
                <w:noProof/>
                <w:webHidden/>
              </w:rPr>
              <w:tab/>
            </w:r>
            <w:r w:rsidR="00BE41BD">
              <w:rPr>
                <w:noProof/>
                <w:webHidden/>
              </w:rPr>
              <w:fldChar w:fldCharType="begin"/>
            </w:r>
            <w:r w:rsidR="00BE41BD">
              <w:rPr>
                <w:noProof/>
                <w:webHidden/>
              </w:rPr>
              <w:instrText xml:space="preserve"> PAGEREF _Toc199119135 \h </w:instrText>
            </w:r>
            <w:r w:rsidR="00BE41BD">
              <w:rPr>
                <w:noProof/>
                <w:webHidden/>
              </w:rPr>
            </w:r>
            <w:r w:rsidR="00BE41BD">
              <w:rPr>
                <w:noProof/>
                <w:webHidden/>
              </w:rPr>
              <w:fldChar w:fldCharType="separate"/>
            </w:r>
            <w:r w:rsidR="00E01B07">
              <w:rPr>
                <w:noProof/>
                <w:webHidden/>
              </w:rPr>
              <w:t>19</w:t>
            </w:r>
            <w:r w:rsidR="00BE41BD">
              <w:rPr>
                <w:noProof/>
                <w:webHidden/>
              </w:rPr>
              <w:fldChar w:fldCharType="end"/>
            </w:r>
          </w:hyperlink>
        </w:p>
        <w:p w14:paraId="08452027" w14:textId="5B2C736D" w:rsidR="00BE41BD" w:rsidRDefault="00000000" w:rsidP="007502B7">
          <w:pPr>
            <w:pStyle w:val="TOC3"/>
            <w:tabs>
              <w:tab w:val="left" w:pos="1440"/>
              <w:tab w:val="right" w:leader="dot" w:pos="7927"/>
            </w:tabs>
            <w:spacing w:after="0"/>
            <w:rPr>
              <w:rFonts w:asciiTheme="minorHAnsi" w:eastAsiaTheme="minorEastAsia" w:hAnsiTheme="minorHAnsi"/>
              <w:noProof/>
              <w:color w:val="auto"/>
            </w:rPr>
          </w:pPr>
          <w:hyperlink w:anchor="_Toc199119136" w:history="1">
            <w:r w:rsidR="00BE41BD" w:rsidRPr="009419DB">
              <w:rPr>
                <w:rStyle w:val="Hyperlink"/>
                <w:noProof/>
              </w:rPr>
              <w:t>2.11.1</w:t>
            </w:r>
            <w:r w:rsidR="00BE41BD">
              <w:rPr>
                <w:rFonts w:asciiTheme="minorHAnsi" w:eastAsiaTheme="minorEastAsia" w:hAnsiTheme="minorHAnsi"/>
                <w:noProof/>
                <w:color w:val="auto"/>
              </w:rPr>
              <w:tab/>
            </w:r>
            <w:r w:rsidR="00BE41BD" w:rsidRPr="009419DB">
              <w:rPr>
                <w:rStyle w:val="Hyperlink"/>
                <w:bCs/>
                <w:noProof/>
              </w:rPr>
              <w:t>Pembentukan Pohon Keputusan (</w:t>
            </w:r>
            <w:r w:rsidR="00BE41BD" w:rsidRPr="009419DB">
              <w:rPr>
                <w:rStyle w:val="Hyperlink"/>
                <w:bCs/>
                <w:i/>
                <w:iCs/>
                <w:noProof/>
              </w:rPr>
              <w:t>Decision Tree</w:t>
            </w:r>
            <w:r w:rsidR="00BE41BD" w:rsidRPr="009419DB">
              <w:rPr>
                <w:rStyle w:val="Hyperlink"/>
                <w:bCs/>
                <w:noProof/>
              </w:rPr>
              <w:t>)</w:t>
            </w:r>
            <w:r w:rsidR="00BE41BD">
              <w:rPr>
                <w:noProof/>
                <w:webHidden/>
              </w:rPr>
              <w:tab/>
            </w:r>
            <w:r w:rsidR="00BE41BD">
              <w:rPr>
                <w:noProof/>
                <w:webHidden/>
              </w:rPr>
              <w:fldChar w:fldCharType="begin"/>
            </w:r>
            <w:r w:rsidR="00BE41BD">
              <w:rPr>
                <w:noProof/>
                <w:webHidden/>
              </w:rPr>
              <w:instrText xml:space="preserve"> PAGEREF _Toc199119136 \h </w:instrText>
            </w:r>
            <w:r w:rsidR="00BE41BD">
              <w:rPr>
                <w:noProof/>
                <w:webHidden/>
              </w:rPr>
            </w:r>
            <w:r w:rsidR="00BE41BD">
              <w:rPr>
                <w:noProof/>
                <w:webHidden/>
              </w:rPr>
              <w:fldChar w:fldCharType="separate"/>
            </w:r>
            <w:r w:rsidR="00E01B07">
              <w:rPr>
                <w:noProof/>
                <w:webHidden/>
              </w:rPr>
              <w:t>20</w:t>
            </w:r>
            <w:r w:rsidR="00BE41BD">
              <w:rPr>
                <w:noProof/>
                <w:webHidden/>
              </w:rPr>
              <w:fldChar w:fldCharType="end"/>
            </w:r>
          </w:hyperlink>
        </w:p>
        <w:p w14:paraId="5EEF22E0" w14:textId="0227E2B1" w:rsidR="00BE41BD" w:rsidRDefault="00000000" w:rsidP="007502B7">
          <w:pPr>
            <w:pStyle w:val="TOC3"/>
            <w:tabs>
              <w:tab w:val="left" w:pos="1440"/>
              <w:tab w:val="right" w:leader="dot" w:pos="7927"/>
            </w:tabs>
            <w:spacing w:after="0"/>
            <w:rPr>
              <w:rFonts w:asciiTheme="minorHAnsi" w:eastAsiaTheme="minorEastAsia" w:hAnsiTheme="minorHAnsi"/>
              <w:noProof/>
              <w:color w:val="auto"/>
            </w:rPr>
          </w:pPr>
          <w:hyperlink w:anchor="_Toc199119137" w:history="1">
            <w:r w:rsidR="00BE41BD" w:rsidRPr="009419DB">
              <w:rPr>
                <w:rStyle w:val="Hyperlink"/>
                <w:noProof/>
              </w:rPr>
              <w:t>2.11.2</w:t>
            </w:r>
            <w:r w:rsidR="00BE41BD">
              <w:rPr>
                <w:rFonts w:asciiTheme="minorHAnsi" w:eastAsiaTheme="minorEastAsia" w:hAnsiTheme="minorHAnsi"/>
                <w:noProof/>
                <w:color w:val="auto"/>
              </w:rPr>
              <w:tab/>
            </w:r>
            <w:r w:rsidR="00BE41BD" w:rsidRPr="009419DB">
              <w:rPr>
                <w:rStyle w:val="Hyperlink"/>
                <w:bCs/>
                <w:noProof/>
              </w:rPr>
              <w:t>Aggregasi Hasil (</w:t>
            </w:r>
            <w:r w:rsidR="00BE41BD" w:rsidRPr="009419DB">
              <w:rPr>
                <w:rStyle w:val="Hyperlink"/>
                <w:bCs/>
                <w:i/>
                <w:iCs/>
                <w:noProof/>
              </w:rPr>
              <w:t>Ensemble</w:t>
            </w:r>
            <w:r w:rsidR="00BE41BD" w:rsidRPr="009419DB">
              <w:rPr>
                <w:rStyle w:val="Hyperlink"/>
                <w:bCs/>
                <w:noProof/>
              </w:rPr>
              <w:t>)</w:t>
            </w:r>
            <w:r w:rsidR="00BE41BD">
              <w:rPr>
                <w:noProof/>
                <w:webHidden/>
              </w:rPr>
              <w:tab/>
            </w:r>
            <w:r w:rsidR="00BE41BD">
              <w:rPr>
                <w:noProof/>
                <w:webHidden/>
              </w:rPr>
              <w:fldChar w:fldCharType="begin"/>
            </w:r>
            <w:r w:rsidR="00BE41BD">
              <w:rPr>
                <w:noProof/>
                <w:webHidden/>
              </w:rPr>
              <w:instrText xml:space="preserve"> PAGEREF _Toc199119137 \h </w:instrText>
            </w:r>
            <w:r w:rsidR="00BE41BD">
              <w:rPr>
                <w:noProof/>
                <w:webHidden/>
              </w:rPr>
            </w:r>
            <w:r w:rsidR="00BE41BD">
              <w:rPr>
                <w:noProof/>
                <w:webHidden/>
              </w:rPr>
              <w:fldChar w:fldCharType="separate"/>
            </w:r>
            <w:r w:rsidR="00E01B07">
              <w:rPr>
                <w:noProof/>
                <w:webHidden/>
              </w:rPr>
              <w:t>21</w:t>
            </w:r>
            <w:r w:rsidR="00BE41BD">
              <w:rPr>
                <w:noProof/>
                <w:webHidden/>
              </w:rPr>
              <w:fldChar w:fldCharType="end"/>
            </w:r>
          </w:hyperlink>
        </w:p>
        <w:p w14:paraId="1719D9BF" w14:textId="0E638FF1" w:rsidR="00BE41BD" w:rsidRDefault="00000000" w:rsidP="007502B7">
          <w:pPr>
            <w:pStyle w:val="TOC2"/>
            <w:spacing w:after="0"/>
            <w:rPr>
              <w:rFonts w:asciiTheme="minorHAnsi" w:eastAsiaTheme="minorEastAsia" w:hAnsiTheme="minorHAnsi"/>
              <w:noProof/>
              <w:color w:val="auto"/>
            </w:rPr>
          </w:pPr>
          <w:hyperlink w:anchor="_Toc199119138" w:history="1">
            <w:r w:rsidR="00BE41BD" w:rsidRPr="009419DB">
              <w:rPr>
                <w:rStyle w:val="Hyperlink"/>
                <w:noProof/>
              </w:rPr>
              <w:t>2.11</w:t>
            </w:r>
            <w:r w:rsidR="00BE41BD">
              <w:rPr>
                <w:rFonts w:asciiTheme="minorHAnsi" w:eastAsiaTheme="minorEastAsia" w:hAnsiTheme="minorHAnsi"/>
                <w:noProof/>
                <w:color w:val="auto"/>
              </w:rPr>
              <w:tab/>
            </w:r>
            <w:r w:rsidR="00BE41BD" w:rsidRPr="009419DB">
              <w:rPr>
                <w:rStyle w:val="Hyperlink"/>
                <w:i/>
                <w:iCs/>
                <w:noProof/>
              </w:rPr>
              <w:t>State Of The Art</w:t>
            </w:r>
            <w:r w:rsidR="00BE41BD">
              <w:rPr>
                <w:noProof/>
                <w:webHidden/>
              </w:rPr>
              <w:tab/>
            </w:r>
            <w:r w:rsidR="00BE41BD">
              <w:rPr>
                <w:noProof/>
                <w:webHidden/>
              </w:rPr>
              <w:fldChar w:fldCharType="begin"/>
            </w:r>
            <w:r w:rsidR="00BE41BD">
              <w:rPr>
                <w:noProof/>
                <w:webHidden/>
              </w:rPr>
              <w:instrText xml:space="preserve"> PAGEREF _Toc199119138 \h </w:instrText>
            </w:r>
            <w:r w:rsidR="00BE41BD">
              <w:rPr>
                <w:noProof/>
                <w:webHidden/>
              </w:rPr>
            </w:r>
            <w:r w:rsidR="00BE41BD">
              <w:rPr>
                <w:noProof/>
                <w:webHidden/>
              </w:rPr>
              <w:fldChar w:fldCharType="separate"/>
            </w:r>
            <w:r w:rsidR="00E01B07">
              <w:rPr>
                <w:noProof/>
                <w:webHidden/>
              </w:rPr>
              <w:t>23</w:t>
            </w:r>
            <w:r w:rsidR="00BE41BD">
              <w:rPr>
                <w:noProof/>
                <w:webHidden/>
              </w:rPr>
              <w:fldChar w:fldCharType="end"/>
            </w:r>
          </w:hyperlink>
        </w:p>
        <w:p w14:paraId="55C33D37" w14:textId="3957492A" w:rsidR="00BE41BD" w:rsidRDefault="00000000" w:rsidP="007502B7">
          <w:pPr>
            <w:pStyle w:val="TOC1"/>
            <w:tabs>
              <w:tab w:val="right" w:leader="dot" w:pos="7927"/>
            </w:tabs>
            <w:spacing w:after="0"/>
            <w:rPr>
              <w:rFonts w:asciiTheme="minorHAnsi" w:eastAsiaTheme="minorEastAsia" w:hAnsiTheme="minorHAnsi"/>
              <w:noProof/>
              <w:color w:val="auto"/>
            </w:rPr>
          </w:pPr>
          <w:hyperlink w:anchor="_Toc199119139" w:history="1">
            <w:r w:rsidR="00BE41BD" w:rsidRPr="009419DB">
              <w:rPr>
                <w:rStyle w:val="Hyperlink"/>
                <w:noProof/>
                <w:lang w:val="id-ID"/>
              </w:rPr>
              <w:t>BAB III METODE PENELITIAN</w:t>
            </w:r>
            <w:r w:rsidR="00BE41BD">
              <w:rPr>
                <w:noProof/>
                <w:webHidden/>
              </w:rPr>
              <w:tab/>
            </w:r>
            <w:r w:rsidR="00BE41BD">
              <w:rPr>
                <w:noProof/>
                <w:webHidden/>
              </w:rPr>
              <w:fldChar w:fldCharType="begin"/>
            </w:r>
            <w:r w:rsidR="00BE41BD">
              <w:rPr>
                <w:noProof/>
                <w:webHidden/>
              </w:rPr>
              <w:instrText xml:space="preserve"> PAGEREF _Toc199119139 \h </w:instrText>
            </w:r>
            <w:r w:rsidR="00BE41BD">
              <w:rPr>
                <w:noProof/>
                <w:webHidden/>
              </w:rPr>
            </w:r>
            <w:r w:rsidR="00BE41BD">
              <w:rPr>
                <w:noProof/>
                <w:webHidden/>
              </w:rPr>
              <w:fldChar w:fldCharType="separate"/>
            </w:r>
            <w:r w:rsidR="00E01B07">
              <w:rPr>
                <w:noProof/>
                <w:webHidden/>
              </w:rPr>
              <w:t>25</w:t>
            </w:r>
            <w:r w:rsidR="00BE41BD">
              <w:rPr>
                <w:noProof/>
                <w:webHidden/>
              </w:rPr>
              <w:fldChar w:fldCharType="end"/>
            </w:r>
          </w:hyperlink>
        </w:p>
        <w:p w14:paraId="3E105619" w14:textId="32E275EE" w:rsidR="00BE41BD" w:rsidRDefault="00000000" w:rsidP="007502B7">
          <w:pPr>
            <w:pStyle w:val="TOC2"/>
            <w:spacing w:after="0"/>
            <w:rPr>
              <w:rFonts w:asciiTheme="minorHAnsi" w:eastAsiaTheme="minorEastAsia" w:hAnsiTheme="minorHAnsi"/>
              <w:noProof/>
              <w:color w:val="auto"/>
            </w:rPr>
          </w:pPr>
          <w:hyperlink w:anchor="_Toc199119140" w:history="1">
            <w:r w:rsidR="00BE41BD" w:rsidRPr="009419DB">
              <w:rPr>
                <w:rStyle w:val="Hyperlink"/>
                <w:noProof/>
                <w:lang w:val="id-ID"/>
              </w:rPr>
              <w:t>3.1</w:t>
            </w:r>
            <w:r w:rsidR="00BE41BD">
              <w:rPr>
                <w:rFonts w:asciiTheme="minorHAnsi" w:eastAsiaTheme="minorEastAsia" w:hAnsiTheme="minorHAnsi"/>
                <w:noProof/>
                <w:color w:val="auto"/>
              </w:rPr>
              <w:tab/>
            </w:r>
            <w:r w:rsidR="00BE41BD" w:rsidRPr="009419DB">
              <w:rPr>
                <w:rStyle w:val="Hyperlink"/>
                <w:noProof/>
                <w:lang w:val="id-ID"/>
              </w:rPr>
              <w:t>Lokasi dan Waktu Penelitian</w:t>
            </w:r>
            <w:r w:rsidR="00BE41BD">
              <w:rPr>
                <w:noProof/>
                <w:webHidden/>
              </w:rPr>
              <w:tab/>
            </w:r>
            <w:r w:rsidR="00BE41BD">
              <w:rPr>
                <w:noProof/>
                <w:webHidden/>
              </w:rPr>
              <w:fldChar w:fldCharType="begin"/>
            </w:r>
            <w:r w:rsidR="00BE41BD">
              <w:rPr>
                <w:noProof/>
                <w:webHidden/>
              </w:rPr>
              <w:instrText xml:space="preserve"> PAGEREF _Toc199119140 \h </w:instrText>
            </w:r>
            <w:r w:rsidR="00BE41BD">
              <w:rPr>
                <w:noProof/>
                <w:webHidden/>
              </w:rPr>
            </w:r>
            <w:r w:rsidR="00BE41BD">
              <w:rPr>
                <w:noProof/>
                <w:webHidden/>
              </w:rPr>
              <w:fldChar w:fldCharType="separate"/>
            </w:r>
            <w:r w:rsidR="00E01B07">
              <w:rPr>
                <w:noProof/>
                <w:webHidden/>
              </w:rPr>
              <w:t>25</w:t>
            </w:r>
            <w:r w:rsidR="00BE41BD">
              <w:rPr>
                <w:noProof/>
                <w:webHidden/>
              </w:rPr>
              <w:fldChar w:fldCharType="end"/>
            </w:r>
          </w:hyperlink>
        </w:p>
        <w:p w14:paraId="13C3E53C" w14:textId="1FAFDEF0" w:rsidR="00BE41BD" w:rsidRDefault="00000000" w:rsidP="007502B7">
          <w:pPr>
            <w:pStyle w:val="TOC3"/>
            <w:tabs>
              <w:tab w:val="left" w:pos="1440"/>
              <w:tab w:val="right" w:leader="dot" w:pos="7927"/>
            </w:tabs>
            <w:spacing w:after="0"/>
            <w:rPr>
              <w:rFonts w:asciiTheme="minorHAnsi" w:eastAsiaTheme="minorEastAsia" w:hAnsiTheme="minorHAnsi"/>
              <w:noProof/>
              <w:color w:val="auto"/>
            </w:rPr>
          </w:pPr>
          <w:hyperlink w:anchor="_Toc199119141" w:history="1">
            <w:r w:rsidR="00BE41BD" w:rsidRPr="009419DB">
              <w:rPr>
                <w:rStyle w:val="Hyperlink"/>
                <w:noProof/>
                <w:lang w:val="id-ID"/>
              </w:rPr>
              <w:t>3.1.1</w:t>
            </w:r>
            <w:r w:rsidR="00BE41BD">
              <w:rPr>
                <w:rFonts w:asciiTheme="minorHAnsi" w:eastAsiaTheme="minorEastAsia" w:hAnsiTheme="minorHAnsi"/>
                <w:noProof/>
                <w:color w:val="auto"/>
              </w:rPr>
              <w:tab/>
            </w:r>
            <w:r w:rsidR="00BE41BD" w:rsidRPr="009419DB">
              <w:rPr>
                <w:rStyle w:val="Hyperlink"/>
                <w:noProof/>
                <w:lang w:val="id-ID"/>
              </w:rPr>
              <w:t>Lokasi Penelitian</w:t>
            </w:r>
            <w:r w:rsidR="00BE41BD">
              <w:rPr>
                <w:noProof/>
                <w:webHidden/>
              </w:rPr>
              <w:tab/>
            </w:r>
            <w:r w:rsidR="00BE41BD">
              <w:rPr>
                <w:noProof/>
                <w:webHidden/>
              </w:rPr>
              <w:fldChar w:fldCharType="begin"/>
            </w:r>
            <w:r w:rsidR="00BE41BD">
              <w:rPr>
                <w:noProof/>
                <w:webHidden/>
              </w:rPr>
              <w:instrText xml:space="preserve"> PAGEREF _Toc199119141 \h </w:instrText>
            </w:r>
            <w:r w:rsidR="00BE41BD">
              <w:rPr>
                <w:noProof/>
                <w:webHidden/>
              </w:rPr>
            </w:r>
            <w:r w:rsidR="00BE41BD">
              <w:rPr>
                <w:noProof/>
                <w:webHidden/>
              </w:rPr>
              <w:fldChar w:fldCharType="separate"/>
            </w:r>
            <w:r w:rsidR="00E01B07">
              <w:rPr>
                <w:noProof/>
                <w:webHidden/>
              </w:rPr>
              <w:t>25</w:t>
            </w:r>
            <w:r w:rsidR="00BE41BD">
              <w:rPr>
                <w:noProof/>
                <w:webHidden/>
              </w:rPr>
              <w:fldChar w:fldCharType="end"/>
            </w:r>
          </w:hyperlink>
        </w:p>
        <w:p w14:paraId="5D3DF4B4" w14:textId="1280B39A" w:rsidR="00BE41BD" w:rsidRDefault="00000000" w:rsidP="007502B7">
          <w:pPr>
            <w:pStyle w:val="TOC3"/>
            <w:tabs>
              <w:tab w:val="left" w:pos="1440"/>
              <w:tab w:val="right" w:leader="dot" w:pos="7927"/>
            </w:tabs>
            <w:spacing w:after="0"/>
            <w:rPr>
              <w:rFonts w:asciiTheme="minorHAnsi" w:eastAsiaTheme="minorEastAsia" w:hAnsiTheme="minorHAnsi"/>
              <w:noProof/>
              <w:color w:val="auto"/>
            </w:rPr>
          </w:pPr>
          <w:hyperlink w:anchor="_Toc199119142" w:history="1">
            <w:r w:rsidR="00BE41BD" w:rsidRPr="009419DB">
              <w:rPr>
                <w:rStyle w:val="Hyperlink"/>
                <w:noProof/>
              </w:rPr>
              <w:t>3.1.2</w:t>
            </w:r>
            <w:r w:rsidR="00BE41BD">
              <w:rPr>
                <w:rFonts w:asciiTheme="minorHAnsi" w:eastAsiaTheme="minorEastAsia" w:hAnsiTheme="minorHAnsi"/>
                <w:noProof/>
                <w:color w:val="auto"/>
              </w:rPr>
              <w:tab/>
            </w:r>
            <w:r w:rsidR="00BE41BD" w:rsidRPr="009419DB">
              <w:rPr>
                <w:rStyle w:val="Hyperlink"/>
                <w:noProof/>
              </w:rPr>
              <w:t>Waktu Penelitian</w:t>
            </w:r>
            <w:r w:rsidR="00BE41BD">
              <w:rPr>
                <w:noProof/>
                <w:webHidden/>
              </w:rPr>
              <w:tab/>
            </w:r>
            <w:r w:rsidR="00BE41BD">
              <w:rPr>
                <w:noProof/>
                <w:webHidden/>
              </w:rPr>
              <w:fldChar w:fldCharType="begin"/>
            </w:r>
            <w:r w:rsidR="00BE41BD">
              <w:rPr>
                <w:noProof/>
                <w:webHidden/>
              </w:rPr>
              <w:instrText xml:space="preserve"> PAGEREF _Toc199119142 \h </w:instrText>
            </w:r>
            <w:r w:rsidR="00BE41BD">
              <w:rPr>
                <w:noProof/>
                <w:webHidden/>
              </w:rPr>
            </w:r>
            <w:r w:rsidR="00BE41BD">
              <w:rPr>
                <w:noProof/>
                <w:webHidden/>
              </w:rPr>
              <w:fldChar w:fldCharType="separate"/>
            </w:r>
            <w:r w:rsidR="00E01B07">
              <w:rPr>
                <w:noProof/>
                <w:webHidden/>
              </w:rPr>
              <w:t>25</w:t>
            </w:r>
            <w:r w:rsidR="00BE41BD">
              <w:rPr>
                <w:noProof/>
                <w:webHidden/>
              </w:rPr>
              <w:fldChar w:fldCharType="end"/>
            </w:r>
          </w:hyperlink>
        </w:p>
        <w:p w14:paraId="2CE1894A" w14:textId="5E4A1D5F" w:rsidR="00BE41BD" w:rsidRDefault="00000000" w:rsidP="007502B7">
          <w:pPr>
            <w:pStyle w:val="TOC2"/>
            <w:spacing w:after="0"/>
            <w:rPr>
              <w:rFonts w:asciiTheme="minorHAnsi" w:eastAsiaTheme="minorEastAsia" w:hAnsiTheme="minorHAnsi"/>
              <w:noProof/>
              <w:color w:val="auto"/>
            </w:rPr>
          </w:pPr>
          <w:hyperlink w:anchor="_Toc199119143" w:history="1">
            <w:r w:rsidR="00BE41BD" w:rsidRPr="009419DB">
              <w:rPr>
                <w:rStyle w:val="Hyperlink"/>
                <w:noProof/>
                <w:lang w:val="id-ID"/>
              </w:rPr>
              <w:t>3.2</w:t>
            </w:r>
            <w:r w:rsidR="00BE41BD">
              <w:rPr>
                <w:rFonts w:asciiTheme="minorHAnsi" w:eastAsiaTheme="minorEastAsia" w:hAnsiTheme="minorHAnsi"/>
                <w:noProof/>
                <w:color w:val="auto"/>
              </w:rPr>
              <w:tab/>
            </w:r>
            <w:r w:rsidR="00BE41BD" w:rsidRPr="009419DB">
              <w:rPr>
                <w:rStyle w:val="Hyperlink"/>
                <w:noProof/>
                <w:lang w:val="id-ID"/>
              </w:rPr>
              <w:t>Objek Penelitian</w:t>
            </w:r>
            <w:r w:rsidR="00BE41BD">
              <w:rPr>
                <w:noProof/>
                <w:webHidden/>
              </w:rPr>
              <w:tab/>
            </w:r>
            <w:r w:rsidR="00BE41BD">
              <w:rPr>
                <w:noProof/>
                <w:webHidden/>
              </w:rPr>
              <w:fldChar w:fldCharType="begin"/>
            </w:r>
            <w:r w:rsidR="00BE41BD">
              <w:rPr>
                <w:noProof/>
                <w:webHidden/>
              </w:rPr>
              <w:instrText xml:space="preserve"> PAGEREF _Toc199119143 \h </w:instrText>
            </w:r>
            <w:r w:rsidR="00BE41BD">
              <w:rPr>
                <w:noProof/>
                <w:webHidden/>
              </w:rPr>
            </w:r>
            <w:r w:rsidR="00BE41BD">
              <w:rPr>
                <w:noProof/>
                <w:webHidden/>
              </w:rPr>
              <w:fldChar w:fldCharType="separate"/>
            </w:r>
            <w:r w:rsidR="00E01B07">
              <w:rPr>
                <w:noProof/>
                <w:webHidden/>
              </w:rPr>
              <w:t>25</w:t>
            </w:r>
            <w:r w:rsidR="00BE41BD">
              <w:rPr>
                <w:noProof/>
                <w:webHidden/>
              </w:rPr>
              <w:fldChar w:fldCharType="end"/>
            </w:r>
          </w:hyperlink>
        </w:p>
        <w:p w14:paraId="635CA4F0" w14:textId="5DDFF992" w:rsidR="00BE41BD" w:rsidRDefault="00000000" w:rsidP="007502B7">
          <w:pPr>
            <w:pStyle w:val="TOC2"/>
            <w:spacing w:after="0"/>
            <w:rPr>
              <w:rFonts w:asciiTheme="minorHAnsi" w:eastAsiaTheme="minorEastAsia" w:hAnsiTheme="minorHAnsi"/>
              <w:noProof/>
              <w:color w:val="auto"/>
            </w:rPr>
          </w:pPr>
          <w:hyperlink w:anchor="_Toc199119144" w:history="1">
            <w:r w:rsidR="00BE41BD" w:rsidRPr="009419DB">
              <w:rPr>
                <w:rStyle w:val="Hyperlink"/>
                <w:noProof/>
                <w:lang w:val="id-ID"/>
              </w:rPr>
              <w:t>3.3</w:t>
            </w:r>
            <w:r w:rsidR="00BE41BD">
              <w:rPr>
                <w:rFonts w:asciiTheme="minorHAnsi" w:eastAsiaTheme="minorEastAsia" w:hAnsiTheme="minorHAnsi"/>
                <w:noProof/>
                <w:color w:val="auto"/>
              </w:rPr>
              <w:tab/>
            </w:r>
            <w:r w:rsidR="00BE41BD" w:rsidRPr="009419DB">
              <w:rPr>
                <w:rStyle w:val="Hyperlink"/>
                <w:noProof/>
                <w:lang w:val="id-ID"/>
              </w:rPr>
              <w:t>Diagram Alir Penelitian</w:t>
            </w:r>
            <w:r w:rsidR="00BE41BD">
              <w:rPr>
                <w:noProof/>
                <w:webHidden/>
              </w:rPr>
              <w:tab/>
            </w:r>
            <w:r w:rsidR="00BE41BD">
              <w:rPr>
                <w:noProof/>
                <w:webHidden/>
              </w:rPr>
              <w:fldChar w:fldCharType="begin"/>
            </w:r>
            <w:r w:rsidR="00BE41BD">
              <w:rPr>
                <w:noProof/>
                <w:webHidden/>
              </w:rPr>
              <w:instrText xml:space="preserve"> PAGEREF _Toc199119144 \h </w:instrText>
            </w:r>
            <w:r w:rsidR="00BE41BD">
              <w:rPr>
                <w:noProof/>
                <w:webHidden/>
              </w:rPr>
            </w:r>
            <w:r w:rsidR="00BE41BD">
              <w:rPr>
                <w:noProof/>
                <w:webHidden/>
              </w:rPr>
              <w:fldChar w:fldCharType="separate"/>
            </w:r>
            <w:r w:rsidR="00E01B07">
              <w:rPr>
                <w:noProof/>
                <w:webHidden/>
              </w:rPr>
              <w:t>25</w:t>
            </w:r>
            <w:r w:rsidR="00BE41BD">
              <w:rPr>
                <w:noProof/>
                <w:webHidden/>
              </w:rPr>
              <w:fldChar w:fldCharType="end"/>
            </w:r>
          </w:hyperlink>
        </w:p>
        <w:p w14:paraId="743068D8" w14:textId="765F4DAA" w:rsidR="00BE41BD" w:rsidRDefault="00000000" w:rsidP="007502B7">
          <w:pPr>
            <w:pStyle w:val="TOC2"/>
            <w:spacing w:after="0"/>
            <w:rPr>
              <w:rFonts w:asciiTheme="minorHAnsi" w:eastAsiaTheme="minorEastAsia" w:hAnsiTheme="minorHAnsi"/>
              <w:noProof/>
              <w:color w:val="auto"/>
            </w:rPr>
          </w:pPr>
          <w:hyperlink w:anchor="_Toc199119145" w:history="1">
            <w:r w:rsidR="00BE41BD" w:rsidRPr="009419DB">
              <w:rPr>
                <w:rStyle w:val="Hyperlink"/>
                <w:noProof/>
                <w:lang w:val="id-ID"/>
              </w:rPr>
              <w:t>3.4</w:t>
            </w:r>
            <w:r w:rsidR="00BE41BD">
              <w:rPr>
                <w:rFonts w:asciiTheme="minorHAnsi" w:eastAsiaTheme="minorEastAsia" w:hAnsiTheme="minorHAnsi"/>
                <w:noProof/>
                <w:color w:val="auto"/>
              </w:rPr>
              <w:tab/>
            </w:r>
            <w:r w:rsidR="00BE41BD" w:rsidRPr="009419DB">
              <w:rPr>
                <w:rStyle w:val="Hyperlink"/>
                <w:noProof/>
                <w:lang w:val="id-ID"/>
              </w:rPr>
              <w:t>Tahapan Penelitian</w:t>
            </w:r>
            <w:r w:rsidR="00BE41BD">
              <w:rPr>
                <w:noProof/>
                <w:webHidden/>
              </w:rPr>
              <w:tab/>
            </w:r>
            <w:r w:rsidR="00BE41BD">
              <w:rPr>
                <w:noProof/>
                <w:webHidden/>
              </w:rPr>
              <w:fldChar w:fldCharType="begin"/>
            </w:r>
            <w:r w:rsidR="00BE41BD">
              <w:rPr>
                <w:noProof/>
                <w:webHidden/>
              </w:rPr>
              <w:instrText xml:space="preserve"> PAGEREF _Toc199119145 \h </w:instrText>
            </w:r>
            <w:r w:rsidR="00BE41BD">
              <w:rPr>
                <w:noProof/>
                <w:webHidden/>
              </w:rPr>
            </w:r>
            <w:r w:rsidR="00BE41BD">
              <w:rPr>
                <w:noProof/>
                <w:webHidden/>
              </w:rPr>
              <w:fldChar w:fldCharType="separate"/>
            </w:r>
            <w:r w:rsidR="00E01B07">
              <w:rPr>
                <w:noProof/>
                <w:webHidden/>
              </w:rPr>
              <w:t>26</w:t>
            </w:r>
            <w:r w:rsidR="00BE41BD">
              <w:rPr>
                <w:noProof/>
                <w:webHidden/>
              </w:rPr>
              <w:fldChar w:fldCharType="end"/>
            </w:r>
          </w:hyperlink>
        </w:p>
        <w:p w14:paraId="003328A0" w14:textId="6C52AA2F" w:rsidR="00BE41BD" w:rsidRDefault="00000000" w:rsidP="007502B7">
          <w:pPr>
            <w:pStyle w:val="TOC3"/>
            <w:tabs>
              <w:tab w:val="left" w:pos="1440"/>
              <w:tab w:val="right" w:leader="dot" w:pos="7927"/>
            </w:tabs>
            <w:spacing w:after="0"/>
            <w:rPr>
              <w:rFonts w:asciiTheme="minorHAnsi" w:eastAsiaTheme="minorEastAsia" w:hAnsiTheme="minorHAnsi"/>
              <w:noProof/>
              <w:color w:val="auto"/>
            </w:rPr>
          </w:pPr>
          <w:hyperlink w:anchor="_Toc199119146" w:history="1">
            <w:r w:rsidR="00BE41BD" w:rsidRPr="009419DB">
              <w:rPr>
                <w:rStyle w:val="Hyperlink"/>
                <w:noProof/>
                <w:lang w:val="id-ID"/>
              </w:rPr>
              <w:t>3.4.1</w:t>
            </w:r>
            <w:r w:rsidR="00BE41BD">
              <w:rPr>
                <w:rFonts w:asciiTheme="minorHAnsi" w:eastAsiaTheme="minorEastAsia" w:hAnsiTheme="minorHAnsi"/>
                <w:noProof/>
                <w:color w:val="auto"/>
              </w:rPr>
              <w:tab/>
            </w:r>
            <w:r w:rsidR="00BE41BD" w:rsidRPr="009419DB">
              <w:rPr>
                <w:rStyle w:val="Hyperlink"/>
                <w:noProof/>
                <w:lang w:val="id-ID"/>
              </w:rPr>
              <w:t>Studi Literatur</w:t>
            </w:r>
            <w:r w:rsidR="00BE41BD">
              <w:rPr>
                <w:noProof/>
                <w:webHidden/>
              </w:rPr>
              <w:tab/>
            </w:r>
            <w:r w:rsidR="00BE41BD">
              <w:rPr>
                <w:noProof/>
                <w:webHidden/>
              </w:rPr>
              <w:fldChar w:fldCharType="begin"/>
            </w:r>
            <w:r w:rsidR="00BE41BD">
              <w:rPr>
                <w:noProof/>
                <w:webHidden/>
              </w:rPr>
              <w:instrText xml:space="preserve"> PAGEREF _Toc199119146 \h </w:instrText>
            </w:r>
            <w:r w:rsidR="00BE41BD">
              <w:rPr>
                <w:noProof/>
                <w:webHidden/>
              </w:rPr>
            </w:r>
            <w:r w:rsidR="00BE41BD">
              <w:rPr>
                <w:noProof/>
                <w:webHidden/>
              </w:rPr>
              <w:fldChar w:fldCharType="separate"/>
            </w:r>
            <w:r w:rsidR="00E01B07">
              <w:rPr>
                <w:noProof/>
                <w:webHidden/>
              </w:rPr>
              <w:t>26</w:t>
            </w:r>
            <w:r w:rsidR="00BE41BD">
              <w:rPr>
                <w:noProof/>
                <w:webHidden/>
              </w:rPr>
              <w:fldChar w:fldCharType="end"/>
            </w:r>
          </w:hyperlink>
        </w:p>
        <w:p w14:paraId="45AA22DE" w14:textId="51ADB9AE" w:rsidR="00BE41BD" w:rsidRDefault="00000000" w:rsidP="007502B7">
          <w:pPr>
            <w:pStyle w:val="TOC3"/>
            <w:tabs>
              <w:tab w:val="left" w:pos="1440"/>
              <w:tab w:val="right" w:leader="dot" w:pos="7927"/>
            </w:tabs>
            <w:spacing w:after="0"/>
            <w:rPr>
              <w:rFonts w:asciiTheme="minorHAnsi" w:eastAsiaTheme="minorEastAsia" w:hAnsiTheme="minorHAnsi"/>
              <w:noProof/>
              <w:color w:val="auto"/>
            </w:rPr>
          </w:pPr>
          <w:hyperlink w:anchor="_Toc199119147" w:history="1">
            <w:r w:rsidR="00BE41BD" w:rsidRPr="009419DB">
              <w:rPr>
                <w:rStyle w:val="Hyperlink"/>
                <w:noProof/>
                <w:lang w:val="id-ID"/>
              </w:rPr>
              <w:t>3.4.2</w:t>
            </w:r>
            <w:r w:rsidR="00BE41BD">
              <w:rPr>
                <w:rFonts w:asciiTheme="minorHAnsi" w:eastAsiaTheme="minorEastAsia" w:hAnsiTheme="minorHAnsi"/>
                <w:noProof/>
                <w:color w:val="auto"/>
              </w:rPr>
              <w:tab/>
            </w:r>
            <w:r w:rsidR="00BE41BD" w:rsidRPr="009419DB">
              <w:rPr>
                <w:rStyle w:val="Hyperlink"/>
                <w:noProof/>
                <w:lang w:val="id-ID"/>
              </w:rPr>
              <w:t>Alat dan Bahan</w:t>
            </w:r>
            <w:r w:rsidR="00BE41BD">
              <w:rPr>
                <w:noProof/>
                <w:webHidden/>
              </w:rPr>
              <w:tab/>
            </w:r>
            <w:r w:rsidR="00BE41BD">
              <w:rPr>
                <w:noProof/>
                <w:webHidden/>
              </w:rPr>
              <w:fldChar w:fldCharType="begin"/>
            </w:r>
            <w:r w:rsidR="00BE41BD">
              <w:rPr>
                <w:noProof/>
                <w:webHidden/>
              </w:rPr>
              <w:instrText xml:space="preserve"> PAGEREF _Toc199119147 \h </w:instrText>
            </w:r>
            <w:r w:rsidR="00BE41BD">
              <w:rPr>
                <w:noProof/>
                <w:webHidden/>
              </w:rPr>
            </w:r>
            <w:r w:rsidR="00BE41BD">
              <w:rPr>
                <w:noProof/>
                <w:webHidden/>
              </w:rPr>
              <w:fldChar w:fldCharType="separate"/>
            </w:r>
            <w:r w:rsidR="00E01B07">
              <w:rPr>
                <w:noProof/>
                <w:webHidden/>
              </w:rPr>
              <w:t>27</w:t>
            </w:r>
            <w:r w:rsidR="00BE41BD">
              <w:rPr>
                <w:noProof/>
                <w:webHidden/>
              </w:rPr>
              <w:fldChar w:fldCharType="end"/>
            </w:r>
          </w:hyperlink>
        </w:p>
        <w:p w14:paraId="2B0886F4" w14:textId="2A113640" w:rsidR="00BE41BD" w:rsidRDefault="00000000" w:rsidP="007502B7">
          <w:pPr>
            <w:pStyle w:val="TOC3"/>
            <w:tabs>
              <w:tab w:val="left" w:pos="1440"/>
              <w:tab w:val="right" w:leader="dot" w:pos="7927"/>
            </w:tabs>
            <w:spacing w:after="0"/>
            <w:rPr>
              <w:rFonts w:asciiTheme="minorHAnsi" w:eastAsiaTheme="minorEastAsia" w:hAnsiTheme="minorHAnsi"/>
              <w:noProof/>
              <w:color w:val="auto"/>
            </w:rPr>
          </w:pPr>
          <w:hyperlink w:anchor="_Toc199119148" w:history="1">
            <w:r w:rsidR="00BE41BD" w:rsidRPr="009419DB">
              <w:rPr>
                <w:rStyle w:val="Hyperlink"/>
                <w:noProof/>
                <w:lang w:val="id-ID"/>
              </w:rPr>
              <w:t>3.4.3</w:t>
            </w:r>
            <w:r w:rsidR="00BE41BD">
              <w:rPr>
                <w:rFonts w:asciiTheme="minorHAnsi" w:eastAsiaTheme="minorEastAsia" w:hAnsiTheme="minorHAnsi"/>
                <w:noProof/>
                <w:color w:val="auto"/>
              </w:rPr>
              <w:tab/>
            </w:r>
            <w:r w:rsidR="00BE41BD" w:rsidRPr="009419DB">
              <w:rPr>
                <w:rStyle w:val="Hyperlink"/>
                <w:noProof/>
                <w:lang w:val="id-ID"/>
              </w:rPr>
              <w:t>Pengumpulan Data</w:t>
            </w:r>
            <w:r w:rsidR="00BE41BD">
              <w:rPr>
                <w:noProof/>
                <w:webHidden/>
              </w:rPr>
              <w:tab/>
            </w:r>
            <w:r w:rsidR="00BE41BD">
              <w:rPr>
                <w:noProof/>
                <w:webHidden/>
              </w:rPr>
              <w:fldChar w:fldCharType="begin"/>
            </w:r>
            <w:r w:rsidR="00BE41BD">
              <w:rPr>
                <w:noProof/>
                <w:webHidden/>
              </w:rPr>
              <w:instrText xml:space="preserve"> PAGEREF _Toc199119148 \h </w:instrText>
            </w:r>
            <w:r w:rsidR="00BE41BD">
              <w:rPr>
                <w:noProof/>
                <w:webHidden/>
              </w:rPr>
            </w:r>
            <w:r w:rsidR="00BE41BD">
              <w:rPr>
                <w:noProof/>
                <w:webHidden/>
              </w:rPr>
              <w:fldChar w:fldCharType="separate"/>
            </w:r>
            <w:r w:rsidR="00E01B07">
              <w:rPr>
                <w:noProof/>
                <w:webHidden/>
              </w:rPr>
              <w:t>27</w:t>
            </w:r>
            <w:r w:rsidR="00BE41BD">
              <w:rPr>
                <w:noProof/>
                <w:webHidden/>
              </w:rPr>
              <w:fldChar w:fldCharType="end"/>
            </w:r>
          </w:hyperlink>
        </w:p>
        <w:p w14:paraId="012DFA83" w14:textId="48E3CAA1" w:rsidR="00BE41BD" w:rsidRDefault="00000000" w:rsidP="007502B7">
          <w:pPr>
            <w:pStyle w:val="TOC3"/>
            <w:tabs>
              <w:tab w:val="left" w:pos="1440"/>
              <w:tab w:val="right" w:leader="dot" w:pos="7927"/>
            </w:tabs>
            <w:spacing w:after="0"/>
            <w:rPr>
              <w:rFonts w:asciiTheme="minorHAnsi" w:eastAsiaTheme="minorEastAsia" w:hAnsiTheme="minorHAnsi"/>
              <w:noProof/>
              <w:color w:val="auto"/>
            </w:rPr>
          </w:pPr>
          <w:hyperlink w:anchor="_Toc199119149" w:history="1">
            <w:r w:rsidR="00BE41BD" w:rsidRPr="009419DB">
              <w:rPr>
                <w:rStyle w:val="Hyperlink"/>
                <w:noProof/>
              </w:rPr>
              <w:t>3.4.4</w:t>
            </w:r>
            <w:r w:rsidR="00BE41BD">
              <w:rPr>
                <w:rFonts w:asciiTheme="minorHAnsi" w:eastAsiaTheme="minorEastAsia" w:hAnsiTheme="minorHAnsi"/>
                <w:noProof/>
                <w:color w:val="auto"/>
              </w:rPr>
              <w:tab/>
            </w:r>
            <w:r w:rsidR="00BE41BD" w:rsidRPr="009419DB">
              <w:rPr>
                <w:rStyle w:val="Hyperlink"/>
                <w:i/>
                <w:iCs/>
                <w:noProof/>
              </w:rPr>
              <w:t>Preprocessing</w:t>
            </w:r>
            <w:r w:rsidR="00BE41BD" w:rsidRPr="009419DB">
              <w:rPr>
                <w:rStyle w:val="Hyperlink"/>
                <w:noProof/>
              </w:rPr>
              <w:t xml:space="preserve"> Data</w:t>
            </w:r>
            <w:r w:rsidR="00BE41BD">
              <w:rPr>
                <w:noProof/>
                <w:webHidden/>
              </w:rPr>
              <w:tab/>
            </w:r>
            <w:r w:rsidR="00BE41BD">
              <w:rPr>
                <w:noProof/>
                <w:webHidden/>
              </w:rPr>
              <w:fldChar w:fldCharType="begin"/>
            </w:r>
            <w:r w:rsidR="00BE41BD">
              <w:rPr>
                <w:noProof/>
                <w:webHidden/>
              </w:rPr>
              <w:instrText xml:space="preserve"> PAGEREF _Toc199119149 \h </w:instrText>
            </w:r>
            <w:r w:rsidR="00BE41BD">
              <w:rPr>
                <w:noProof/>
                <w:webHidden/>
              </w:rPr>
            </w:r>
            <w:r w:rsidR="00BE41BD">
              <w:rPr>
                <w:noProof/>
                <w:webHidden/>
              </w:rPr>
              <w:fldChar w:fldCharType="separate"/>
            </w:r>
            <w:r w:rsidR="00E01B07">
              <w:rPr>
                <w:noProof/>
                <w:webHidden/>
              </w:rPr>
              <w:t>27</w:t>
            </w:r>
            <w:r w:rsidR="00BE41BD">
              <w:rPr>
                <w:noProof/>
                <w:webHidden/>
              </w:rPr>
              <w:fldChar w:fldCharType="end"/>
            </w:r>
          </w:hyperlink>
        </w:p>
        <w:p w14:paraId="5BF02C16" w14:textId="10C55E05" w:rsidR="00BE41BD" w:rsidRDefault="00000000" w:rsidP="007502B7">
          <w:pPr>
            <w:pStyle w:val="TOC3"/>
            <w:tabs>
              <w:tab w:val="left" w:pos="1440"/>
              <w:tab w:val="right" w:leader="dot" w:pos="7927"/>
            </w:tabs>
            <w:spacing w:after="0"/>
            <w:rPr>
              <w:rFonts w:asciiTheme="minorHAnsi" w:eastAsiaTheme="minorEastAsia" w:hAnsiTheme="minorHAnsi"/>
              <w:noProof/>
              <w:color w:val="auto"/>
            </w:rPr>
          </w:pPr>
          <w:hyperlink w:anchor="_Toc199119150" w:history="1">
            <w:r w:rsidR="00BE41BD" w:rsidRPr="009419DB">
              <w:rPr>
                <w:rStyle w:val="Hyperlink"/>
                <w:noProof/>
                <w:lang w:val="id-ID"/>
              </w:rPr>
              <w:t>3.4.5</w:t>
            </w:r>
            <w:r w:rsidR="00BE41BD">
              <w:rPr>
                <w:rFonts w:asciiTheme="minorHAnsi" w:eastAsiaTheme="minorEastAsia" w:hAnsiTheme="minorHAnsi"/>
                <w:noProof/>
                <w:color w:val="auto"/>
              </w:rPr>
              <w:tab/>
            </w:r>
            <w:r w:rsidR="00BE41BD" w:rsidRPr="009419DB">
              <w:rPr>
                <w:rStyle w:val="Hyperlink"/>
                <w:noProof/>
                <w:lang w:val="id-ID"/>
              </w:rPr>
              <w:t xml:space="preserve">Penerapan </w:t>
            </w:r>
            <w:r w:rsidR="00BE41BD" w:rsidRPr="009419DB">
              <w:rPr>
                <w:rStyle w:val="Hyperlink"/>
                <w:i/>
                <w:iCs/>
                <w:noProof/>
                <w:lang w:val="id-ID"/>
              </w:rPr>
              <w:t>Random Forest</w:t>
            </w:r>
            <w:r w:rsidR="00BE41BD">
              <w:rPr>
                <w:noProof/>
                <w:webHidden/>
              </w:rPr>
              <w:tab/>
            </w:r>
            <w:r w:rsidR="00BE41BD">
              <w:rPr>
                <w:noProof/>
                <w:webHidden/>
              </w:rPr>
              <w:fldChar w:fldCharType="begin"/>
            </w:r>
            <w:r w:rsidR="00BE41BD">
              <w:rPr>
                <w:noProof/>
                <w:webHidden/>
              </w:rPr>
              <w:instrText xml:space="preserve"> PAGEREF _Toc199119150 \h </w:instrText>
            </w:r>
            <w:r w:rsidR="00BE41BD">
              <w:rPr>
                <w:noProof/>
                <w:webHidden/>
              </w:rPr>
            </w:r>
            <w:r w:rsidR="00BE41BD">
              <w:rPr>
                <w:noProof/>
                <w:webHidden/>
              </w:rPr>
              <w:fldChar w:fldCharType="separate"/>
            </w:r>
            <w:r w:rsidR="00E01B07">
              <w:rPr>
                <w:noProof/>
                <w:webHidden/>
              </w:rPr>
              <w:t>28</w:t>
            </w:r>
            <w:r w:rsidR="00BE41BD">
              <w:rPr>
                <w:noProof/>
                <w:webHidden/>
              </w:rPr>
              <w:fldChar w:fldCharType="end"/>
            </w:r>
          </w:hyperlink>
        </w:p>
        <w:p w14:paraId="27D82030" w14:textId="7249D9D4" w:rsidR="00BE41BD" w:rsidRDefault="00000000" w:rsidP="007502B7">
          <w:pPr>
            <w:pStyle w:val="TOC3"/>
            <w:tabs>
              <w:tab w:val="left" w:pos="1440"/>
              <w:tab w:val="right" w:leader="dot" w:pos="7927"/>
            </w:tabs>
            <w:spacing w:after="0"/>
            <w:rPr>
              <w:rFonts w:asciiTheme="minorHAnsi" w:eastAsiaTheme="minorEastAsia" w:hAnsiTheme="minorHAnsi"/>
              <w:noProof/>
              <w:color w:val="auto"/>
            </w:rPr>
          </w:pPr>
          <w:hyperlink w:anchor="_Toc199119151" w:history="1">
            <w:r w:rsidR="00BE41BD" w:rsidRPr="009419DB">
              <w:rPr>
                <w:rStyle w:val="Hyperlink"/>
                <w:noProof/>
                <w:lang w:val="id-ID"/>
              </w:rPr>
              <w:t>3.4.6</w:t>
            </w:r>
            <w:r w:rsidR="00BE41BD">
              <w:rPr>
                <w:rFonts w:asciiTheme="minorHAnsi" w:eastAsiaTheme="minorEastAsia" w:hAnsiTheme="minorHAnsi"/>
                <w:noProof/>
                <w:color w:val="auto"/>
              </w:rPr>
              <w:tab/>
            </w:r>
            <w:r w:rsidR="00BE41BD" w:rsidRPr="009419DB">
              <w:rPr>
                <w:rStyle w:val="Hyperlink"/>
                <w:noProof/>
                <w:lang w:val="id-ID"/>
              </w:rPr>
              <w:t>Validasi Model</w:t>
            </w:r>
            <w:r w:rsidR="00BE41BD">
              <w:rPr>
                <w:noProof/>
                <w:webHidden/>
              </w:rPr>
              <w:tab/>
            </w:r>
            <w:r w:rsidR="00BE41BD">
              <w:rPr>
                <w:noProof/>
                <w:webHidden/>
              </w:rPr>
              <w:fldChar w:fldCharType="begin"/>
            </w:r>
            <w:r w:rsidR="00BE41BD">
              <w:rPr>
                <w:noProof/>
                <w:webHidden/>
              </w:rPr>
              <w:instrText xml:space="preserve"> PAGEREF _Toc199119151 \h </w:instrText>
            </w:r>
            <w:r w:rsidR="00BE41BD">
              <w:rPr>
                <w:noProof/>
                <w:webHidden/>
              </w:rPr>
            </w:r>
            <w:r w:rsidR="00BE41BD">
              <w:rPr>
                <w:noProof/>
                <w:webHidden/>
              </w:rPr>
              <w:fldChar w:fldCharType="separate"/>
            </w:r>
            <w:r w:rsidR="00E01B07">
              <w:rPr>
                <w:noProof/>
                <w:webHidden/>
              </w:rPr>
              <w:t>29</w:t>
            </w:r>
            <w:r w:rsidR="00BE41BD">
              <w:rPr>
                <w:noProof/>
                <w:webHidden/>
              </w:rPr>
              <w:fldChar w:fldCharType="end"/>
            </w:r>
          </w:hyperlink>
        </w:p>
        <w:p w14:paraId="2957885D" w14:textId="458841F5" w:rsidR="00BE41BD" w:rsidRDefault="00000000" w:rsidP="007502B7">
          <w:pPr>
            <w:pStyle w:val="TOC3"/>
            <w:tabs>
              <w:tab w:val="left" w:pos="1440"/>
              <w:tab w:val="right" w:leader="dot" w:pos="7927"/>
            </w:tabs>
            <w:spacing w:after="0"/>
            <w:rPr>
              <w:rFonts w:asciiTheme="minorHAnsi" w:eastAsiaTheme="minorEastAsia" w:hAnsiTheme="minorHAnsi"/>
              <w:noProof/>
              <w:color w:val="auto"/>
            </w:rPr>
          </w:pPr>
          <w:hyperlink w:anchor="_Toc199119152" w:history="1">
            <w:r w:rsidR="00BE41BD" w:rsidRPr="009419DB">
              <w:rPr>
                <w:rStyle w:val="Hyperlink"/>
                <w:noProof/>
                <w:lang w:val="id-ID"/>
              </w:rPr>
              <w:t>3.4.7</w:t>
            </w:r>
            <w:r w:rsidR="00BE41BD">
              <w:rPr>
                <w:rFonts w:asciiTheme="minorHAnsi" w:eastAsiaTheme="minorEastAsia" w:hAnsiTheme="minorHAnsi"/>
                <w:noProof/>
                <w:color w:val="auto"/>
              </w:rPr>
              <w:tab/>
            </w:r>
            <w:r w:rsidR="00BE41BD" w:rsidRPr="009419DB">
              <w:rPr>
                <w:rStyle w:val="Hyperlink"/>
                <w:noProof/>
                <w:lang w:val="id-ID"/>
              </w:rPr>
              <w:t>Evaluasi Model</w:t>
            </w:r>
            <w:r w:rsidR="00BE41BD">
              <w:rPr>
                <w:noProof/>
                <w:webHidden/>
              </w:rPr>
              <w:tab/>
            </w:r>
            <w:r w:rsidR="00BE41BD">
              <w:rPr>
                <w:noProof/>
                <w:webHidden/>
              </w:rPr>
              <w:fldChar w:fldCharType="begin"/>
            </w:r>
            <w:r w:rsidR="00BE41BD">
              <w:rPr>
                <w:noProof/>
                <w:webHidden/>
              </w:rPr>
              <w:instrText xml:space="preserve"> PAGEREF _Toc199119152 \h </w:instrText>
            </w:r>
            <w:r w:rsidR="00BE41BD">
              <w:rPr>
                <w:noProof/>
                <w:webHidden/>
              </w:rPr>
            </w:r>
            <w:r w:rsidR="00BE41BD">
              <w:rPr>
                <w:noProof/>
                <w:webHidden/>
              </w:rPr>
              <w:fldChar w:fldCharType="separate"/>
            </w:r>
            <w:r w:rsidR="00E01B07">
              <w:rPr>
                <w:noProof/>
                <w:webHidden/>
              </w:rPr>
              <w:t>30</w:t>
            </w:r>
            <w:r w:rsidR="00BE41BD">
              <w:rPr>
                <w:noProof/>
                <w:webHidden/>
              </w:rPr>
              <w:fldChar w:fldCharType="end"/>
            </w:r>
          </w:hyperlink>
        </w:p>
        <w:p w14:paraId="1E1710BC" w14:textId="0489C009" w:rsidR="00BE41BD" w:rsidRDefault="00000000" w:rsidP="007502B7">
          <w:pPr>
            <w:pStyle w:val="TOC3"/>
            <w:tabs>
              <w:tab w:val="left" w:pos="1440"/>
              <w:tab w:val="right" w:leader="dot" w:pos="7927"/>
            </w:tabs>
            <w:spacing w:after="0"/>
            <w:rPr>
              <w:rFonts w:asciiTheme="minorHAnsi" w:eastAsiaTheme="minorEastAsia" w:hAnsiTheme="minorHAnsi"/>
              <w:noProof/>
              <w:color w:val="auto"/>
            </w:rPr>
          </w:pPr>
          <w:hyperlink w:anchor="_Toc199119153" w:history="1">
            <w:r w:rsidR="00BE41BD" w:rsidRPr="009419DB">
              <w:rPr>
                <w:rStyle w:val="Hyperlink"/>
                <w:noProof/>
                <w:lang w:val="sv-SE"/>
              </w:rPr>
              <w:t>3.4.8</w:t>
            </w:r>
            <w:r w:rsidR="00BE41BD">
              <w:rPr>
                <w:rFonts w:asciiTheme="minorHAnsi" w:eastAsiaTheme="minorEastAsia" w:hAnsiTheme="minorHAnsi"/>
                <w:noProof/>
                <w:color w:val="auto"/>
              </w:rPr>
              <w:tab/>
            </w:r>
            <w:r w:rsidR="00BE41BD" w:rsidRPr="009419DB">
              <w:rPr>
                <w:rStyle w:val="Hyperlink"/>
                <w:noProof/>
                <w:lang w:val="sv-SE"/>
              </w:rPr>
              <w:t>Analisa Hasil Klasifikasi dan Diagnosa Transformator</w:t>
            </w:r>
            <w:r w:rsidR="00BE41BD">
              <w:rPr>
                <w:noProof/>
                <w:webHidden/>
              </w:rPr>
              <w:tab/>
            </w:r>
            <w:r w:rsidR="00BE41BD">
              <w:rPr>
                <w:noProof/>
                <w:webHidden/>
              </w:rPr>
              <w:fldChar w:fldCharType="begin"/>
            </w:r>
            <w:r w:rsidR="00BE41BD">
              <w:rPr>
                <w:noProof/>
                <w:webHidden/>
              </w:rPr>
              <w:instrText xml:space="preserve"> PAGEREF _Toc199119153 \h </w:instrText>
            </w:r>
            <w:r w:rsidR="00BE41BD">
              <w:rPr>
                <w:noProof/>
                <w:webHidden/>
              </w:rPr>
            </w:r>
            <w:r w:rsidR="00BE41BD">
              <w:rPr>
                <w:noProof/>
                <w:webHidden/>
              </w:rPr>
              <w:fldChar w:fldCharType="separate"/>
            </w:r>
            <w:r w:rsidR="00E01B07">
              <w:rPr>
                <w:noProof/>
                <w:webHidden/>
              </w:rPr>
              <w:t>30</w:t>
            </w:r>
            <w:r w:rsidR="00BE41BD">
              <w:rPr>
                <w:noProof/>
                <w:webHidden/>
              </w:rPr>
              <w:fldChar w:fldCharType="end"/>
            </w:r>
          </w:hyperlink>
        </w:p>
        <w:p w14:paraId="75E9B191" w14:textId="07F66CEF" w:rsidR="00BE41BD" w:rsidRDefault="00000000" w:rsidP="007502B7">
          <w:pPr>
            <w:pStyle w:val="TOC2"/>
            <w:spacing w:after="0"/>
            <w:rPr>
              <w:rFonts w:asciiTheme="minorHAnsi" w:eastAsiaTheme="minorEastAsia" w:hAnsiTheme="minorHAnsi"/>
              <w:noProof/>
              <w:color w:val="auto"/>
            </w:rPr>
          </w:pPr>
          <w:hyperlink w:anchor="_Toc199119154" w:history="1">
            <w:r w:rsidR="00BE41BD" w:rsidRPr="009419DB">
              <w:rPr>
                <w:rStyle w:val="Hyperlink"/>
                <w:noProof/>
                <w:lang w:val="id-ID"/>
              </w:rPr>
              <w:t>3.5</w:t>
            </w:r>
            <w:r w:rsidR="00BE41BD">
              <w:rPr>
                <w:rFonts w:asciiTheme="minorHAnsi" w:eastAsiaTheme="minorEastAsia" w:hAnsiTheme="minorHAnsi"/>
                <w:noProof/>
                <w:color w:val="auto"/>
              </w:rPr>
              <w:tab/>
            </w:r>
            <w:r w:rsidR="00BE41BD" w:rsidRPr="009419DB">
              <w:rPr>
                <w:rStyle w:val="Hyperlink"/>
                <w:noProof/>
                <w:lang w:val="id-ID"/>
              </w:rPr>
              <w:t>Matriks Evaluasi</w:t>
            </w:r>
            <w:r w:rsidR="00BE41BD">
              <w:rPr>
                <w:noProof/>
                <w:webHidden/>
              </w:rPr>
              <w:tab/>
            </w:r>
            <w:r w:rsidR="00BE41BD">
              <w:rPr>
                <w:noProof/>
                <w:webHidden/>
              </w:rPr>
              <w:fldChar w:fldCharType="begin"/>
            </w:r>
            <w:r w:rsidR="00BE41BD">
              <w:rPr>
                <w:noProof/>
                <w:webHidden/>
              </w:rPr>
              <w:instrText xml:space="preserve"> PAGEREF _Toc199119154 \h </w:instrText>
            </w:r>
            <w:r w:rsidR="00BE41BD">
              <w:rPr>
                <w:noProof/>
                <w:webHidden/>
              </w:rPr>
            </w:r>
            <w:r w:rsidR="00BE41BD">
              <w:rPr>
                <w:noProof/>
                <w:webHidden/>
              </w:rPr>
              <w:fldChar w:fldCharType="separate"/>
            </w:r>
            <w:r w:rsidR="00E01B07">
              <w:rPr>
                <w:noProof/>
                <w:webHidden/>
              </w:rPr>
              <w:t>30</w:t>
            </w:r>
            <w:r w:rsidR="00BE41BD">
              <w:rPr>
                <w:noProof/>
                <w:webHidden/>
              </w:rPr>
              <w:fldChar w:fldCharType="end"/>
            </w:r>
          </w:hyperlink>
        </w:p>
        <w:p w14:paraId="214E0D80" w14:textId="70D7C388" w:rsidR="00BE41BD" w:rsidRDefault="00000000">
          <w:pPr>
            <w:pStyle w:val="TOC1"/>
            <w:tabs>
              <w:tab w:val="right" w:leader="dot" w:pos="7927"/>
            </w:tabs>
            <w:rPr>
              <w:rFonts w:asciiTheme="minorHAnsi" w:eastAsiaTheme="minorEastAsia" w:hAnsiTheme="minorHAnsi"/>
              <w:noProof/>
              <w:color w:val="auto"/>
            </w:rPr>
          </w:pPr>
          <w:hyperlink w:anchor="_Toc199119155" w:history="1">
            <w:r w:rsidR="00BE41BD" w:rsidRPr="009419DB">
              <w:rPr>
                <w:rStyle w:val="Hyperlink"/>
                <w:noProof/>
                <w:lang w:val="id-ID"/>
              </w:rPr>
              <w:t>DAFTAR PUSTAKA</w:t>
            </w:r>
            <w:r w:rsidR="00BE41BD">
              <w:rPr>
                <w:noProof/>
                <w:webHidden/>
              </w:rPr>
              <w:tab/>
            </w:r>
            <w:r w:rsidR="00BE41BD">
              <w:rPr>
                <w:noProof/>
                <w:webHidden/>
              </w:rPr>
              <w:fldChar w:fldCharType="begin"/>
            </w:r>
            <w:r w:rsidR="00BE41BD">
              <w:rPr>
                <w:noProof/>
                <w:webHidden/>
              </w:rPr>
              <w:instrText xml:space="preserve"> PAGEREF _Toc199119155 \h </w:instrText>
            </w:r>
            <w:r w:rsidR="00BE41BD">
              <w:rPr>
                <w:noProof/>
                <w:webHidden/>
              </w:rPr>
            </w:r>
            <w:r w:rsidR="00BE41BD">
              <w:rPr>
                <w:noProof/>
                <w:webHidden/>
              </w:rPr>
              <w:fldChar w:fldCharType="separate"/>
            </w:r>
            <w:r w:rsidR="00E01B07">
              <w:rPr>
                <w:noProof/>
                <w:webHidden/>
              </w:rPr>
              <w:t>31</w:t>
            </w:r>
            <w:r w:rsidR="00BE41BD">
              <w:rPr>
                <w:noProof/>
                <w:webHidden/>
              </w:rPr>
              <w:fldChar w:fldCharType="end"/>
            </w:r>
          </w:hyperlink>
        </w:p>
        <w:p w14:paraId="20A432DE" w14:textId="4A68AADC" w:rsidR="00DF6077" w:rsidRDefault="00DF6077" w:rsidP="003B035B">
          <w:r>
            <w:rPr>
              <w:b/>
              <w:bCs/>
              <w:noProof/>
            </w:rPr>
            <w:fldChar w:fldCharType="end"/>
          </w:r>
        </w:p>
      </w:sdtContent>
    </w:sdt>
    <w:p w14:paraId="7519BD8A" w14:textId="43EFC355" w:rsidR="000A0553" w:rsidRDefault="000A0553">
      <w:pPr>
        <w:spacing w:after="160" w:line="278" w:lineRule="auto"/>
        <w:jc w:val="left"/>
        <w:rPr>
          <w:lang w:val="id-ID"/>
        </w:rPr>
      </w:pPr>
      <w:r>
        <w:rPr>
          <w:lang w:val="id-ID"/>
        </w:rPr>
        <w:br w:type="page"/>
      </w:r>
    </w:p>
    <w:p w14:paraId="22F82190" w14:textId="77777777" w:rsidR="000A0553" w:rsidRDefault="000A0553" w:rsidP="000A0553">
      <w:pPr>
        <w:pStyle w:val="Heading1"/>
        <w:rPr>
          <w:lang w:val="id-ID"/>
        </w:rPr>
      </w:pPr>
      <w:bookmarkStart w:id="3" w:name="_Toc199119116"/>
      <w:r>
        <w:rPr>
          <w:lang w:val="id-ID"/>
        </w:rPr>
        <w:lastRenderedPageBreak/>
        <w:t>DAFTAR GAMBAR</w:t>
      </w:r>
      <w:bookmarkEnd w:id="3"/>
    </w:p>
    <w:p w14:paraId="261560C1" w14:textId="77777777" w:rsidR="00D30B51" w:rsidRPr="00D30B51" w:rsidRDefault="00D30B51" w:rsidP="00D30B51">
      <w:pPr>
        <w:rPr>
          <w:lang w:val="id-ID"/>
        </w:rPr>
      </w:pPr>
    </w:p>
    <w:p w14:paraId="43432C82" w14:textId="1F9C826A" w:rsidR="00F22F3B" w:rsidRDefault="00794D81">
      <w:pPr>
        <w:pStyle w:val="TableofFigures"/>
        <w:tabs>
          <w:tab w:val="right" w:leader="dot" w:pos="7927"/>
        </w:tabs>
        <w:rPr>
          <w:rFonts w:asciiTheme="minorHAnsi" w:eastAsiaTheme="minorEastAsia" w:hAnsiTheme="minorHAnsi"/>
          <w:noProof/>
          <w:color w:val="auto"/>
        </w:rPr>
      </w:pPr>
      <w:r>
        <w:rPr>
          <w:lang w:val="id-ID"/>
        </w:rPr>
        <w:fldChar w:fldCharType="begin"/>
      </w:r>
      <w:r>
        <w:rPr>
          <w:lang w:val="id-ID"/>
        </w:rPr>
        <w:instrText xml:space="preserve"> TOC \h \z \c "Gambar 2." </w:instrText>
      </w:r>
      <w:r>
        <w:rPr>
          <w:lang w:val="id-ID"/>
        </w:rPr>
        <w:fldChar w:fldCharType="separate"/>
      </w:r>
      <w:hyperlink w:anchor="_Toc199157127" w:history="1">
        <w:r w:rsidR="00F22F3B" w:rsidRPr="00295641">
          <w:rPr>
            <w:rStyle w:val="Hyperlink"/>
            <w:noProof/>
            <w:lang w:val="sv-SE"/>
          </w:rPr>
          <w:t>Gambar 2. 1 Transformator</w:t>
        </w:r>
        <w:r w:rsidR="00F22F3B">
          <w:rPr>
            <w:noProof/>
            <w:webHidden/>
          </w:rPr>
          <w:tab/>
        </w:r>
        <w:r w:rsidR="00F22F3B">
          <w:rPr>
            <w:noProof/>
            <w:webHidden/>
          </w:rPr>
          <w:fldChar w:fldCharType="begin"/>
        </w:r>
        <w:r w:rsidR="00F22F3B">
          <w:rPr>
            <w:noProof/>
            <w:webHidden/>
          </w:rPr>
          <w:instrText xml:space="preserve"> PAGEREF _Toc199157127 \h </w:instrText>
        </w:r>
        <w:r w:rsidR="00F22F3B">
          <w:rPr>
            <w:noProof/>
            <w:webHidden/>
          </w:rPr>
        </w:r>
        <w:r w:rsidR="00F22F3B">
          <w:rPr>
            <w:noProof/>
            <w:webHidden/>
          </w:rPr>
          <w:fldChar w:fldCharType="separate"/>
        </w:r>
        <w:r w:rsidR="00E01B07">
          <w:rPr>
            <w:noProof/>
            <w:webHidden/>
          </w:rPr>
          <w:t>8</w:t>
        </w:r>
        <w:r w:rsidR="00F22F3B">
          <w:rPr>
            <w:noProof/>
            <w:webHidden/>
          </w:rPr>
          <w:fldChar w:fldCharType="end"/>
        </w:r>
      </w:hyperlink>
    </w:p>
    <w:p w14:paraId="030F43A8" w14:textId="12A23947" w:rsidR="00F22F3B" w:rsidRDefault="00000000">
      <w:pPr>
        <w:pStyle w:val="TableofFigures"/>
        <w:tabs>
          <w:tab w:val="right" w:leader="dot" w:pos="7927"/>
        </w:tabs>
        <w:rPr>
          <w:rFonts w:asciiTheme="minorHAnsi" w:eastAsiaTheme="minorEastAsia" w:hAnsiTheme="minorHAnsi"/>
          <w:noProof/>
          <w:color w:val="auto"/>
        </w:rPr>
      </w:pPr>
      <w:hyperlink w:anchor="_Toc199157128" w:history="1">
        <w:r w:rsidR="00F22F3B" w:rsidRPr="00295641">
          <w:rPr>
            <w:rStyle w:val="Hyperlink"/>
            <w:noProof/>
            <w:lang w:val="sv-SE"/>
          </w:rPr>
          <w:t>Gambar 2. 2 Struktur Kimia Gas Terlarut pada Minyak Trafo</w:t>
        </w:r>
        <w:r w:rsidR="00F22F3B">
          <w:rPr>
            <w:noProof/>
            <w:webHidden/>
          </w:rPr>
          <w:tab/>
        </w:r>
        <w:r w:rsidR="00F22F3B">
          <w:rPr>
            <w:noProof/>
            <w:webHidden/>
          </w:rPr>
          <w:fldChar w:fldCharType="begin"/>
        </w:r>
        <w:r w:rsidR="00F22F3B">
          <w:rPr>
            <w:noProof/>
            <w:webHidden/>
          </w:rPr>
          <w:instrText xml:space="preserve"> PAGEREF _Toc199157128 \h </w:instrText>
        </w:r>
        <w:r w:rsidR="00F22F3B">
          <w:rPr>
            <w:noProof/>
            <w:webHidden/>
          </w:rPr>
        </w:r>
        <w:r w:rsidR="00F22F3B">
          <w:rPr>
            <w:noProof/>
            <w:webHidden/>
          </w:rPr>
          <w:fldChar w:fldCharType="separate"/>
        </w:r>
        <w:r w:rsidR="00E01B07">
          <w:rPr>
            <w:noProof/>
            <w:webHidden/>
          </w:rPr>
          <w:t>11</w:t>
        </w:r>
        <w:r w:rsidR="00F22F3B">
          <w:rPr>
            <w:noProof/>
            <w:webHidden/>
          </w:rPr>
          <w:fldChar w:fldCharType="end"/>
        </w:r>
      </w:hyperlink>
    </w:p>
    <w:p w14:paraId="7BA341FE" w14:textId="55E6E520" w:rsidR="00F22F3B" w:rsidRDefault="00000000">
      <w:pPr>
        <w:pStyle w:val="TableofFigures"/>
        <w:tabs>
          <w:tab w:val="right" w:leader="dot" w:pos="7927"/>
        </w:tabs>
        <w:rPr>
          <w:rFonts w:asciiTheme="minorHAnsi" w:eastAsiaTheme="minorEastAsia" w:hAnsiTheme="minorHAnsi"/>
          <w:noProof/>
          <w:color w:val="auto"/>
        </w:rPr>
      </w:pPr>
      <w:hyperlink w:anchor="_Toc199157129" w:history="1">
        <w:r w:rsidR="00F22F3B" w:rsidRPr="00295641">
          <w:rPr>
            <w:rStyle w:val="Hyperlink"/>
            <w:noProof/>
          </w:rPr>
          <w:t>Gambar 2. 3 GE Kelman Transport X</w:t>
        </w:r>
        <w:r w:rsidR="00F22F3B">
          <w:rPr>
            <w:noProof/>
            <w:webHidden/>
          </w:rPr>
          <w:tab/>
        </w:r>
        <w:r w:rsidR="00F22F3B">
          <w:rPr>
            <w:noProof/>
            <w:webHidden/>
          </w:rPr>
          <w:fldChar w:fldCharType="begin"/>
        </w:r>
        <w:r w:rsidR="00F22F3B">
          <w:rPr>
            <w:noProof/>
            <w:webHidden/>
          </w:rPr>
          <w:instrText xml:space="preserve"> PAGEREF _Toc199157129 \h </w:instrText>
        </w:r>
        <w:r w:rsidR="00F22F3B">
          <w:rPr>
            <w:noProof/>
            <w:webHidden/>
          </w:rPr>
        </w:r>
        <w:r w:rsidR="00F22F3B">
          <w:rPr>
            <w:noProof/>
            <w:webHidden/>
          </w:rPr>
          <w:fldChar w:fldCharType="separate"/>
        </w:r>
        <w:r w:rsidR="00E01B07">
          <w:rPr>
            <w:noProof/>
            <w:webHidden/>
          </w:rPr>
          <w:t>14</w:t>
        </w:r>
        <w:r w:rsidR="00F22F3B">
          <w:rPr>
            <w:noProof/>
            <w:webHidden/>
          </w:rPr>
          <w:fldChar w:fldCharType="end"/>
        </w:r>
      </w:hyperlink>
    </w:p>
    <w:p w14:paraId="4127B5CC" w14:textId="552C5036" w:rsidR="00F22F3B" w:rsidRDefault="00000000">
      <w:pPr>
        <w:pStyle w:val="TableofFigures"/>
        <w:tabs>
          <w:tab w:val="right" w:leader="dot" w:pos="7927"/>
        </w:tabs>
        <w:rPr>
          <w:rFonts w:asciiTheme="minorHAnsi" w:eastAsiaTheme="minorEastAsia" w:hAnsiTheme="minorHAnsi"/>
          <w:noProof/>
          <w:color w:val="auto"/>
        </w:rPr>
      </w:pPr>
      <w:hyperlink w:anchor="_Toc199157130" w:history="1">
        <w:r w:rsidR="00F22F3B" w:rsidRPr="00295641">
          <w:rPr>
            <w:rStyle w:val="Hyperlink"/>
            <w:noProof/>
            <w:lang w:val="sv-SE"/>
          </w:rPr>
          <w:t>Gambar 2. 4 Cara Kerja Modul PAS</w:t>
        </w:r>
        <w:r w:rsidR="00F22F3B">
          <w:rPr>
            <w:noProof/>
            <w:webHidden/>
          </w:rPr>
          <w:tab/>
        </w:r>
        <w:r w:rsidR="00F22F3B">
          <w:rPr>
            <w:noProof/>
            <w:webHidden/>
          </w:rPr>
          <w:fldChar w:fldCharType="begin"/>
        </w:r>
        <w:r w:rsidR="00F22F3B">
          <w:rPr>
            <w:noProof/>
            <w:webHidden/>
          </w:rPr>
          <w:instrText xml:space="preserve"> PAGEREF _Toc199157130 \h </w:instrText>
        </w:r>
        <w:r w:rsidR="00F22F3B">
          <w:rPr>
            <w:noProof/>
            <w:webHidden/>
          </w:rPr>
        </w:r>
        <w:r w:rsidR="00F22F3B">
          <w:rPr>
            <w:noProof/>
            <w:webHidden/>
          </w:rPr>
          <w:fldChar w:fldCharType="separate"/>
        </w:r>
        <w:r w:rsidR="00E01B07">
          <w:rPr>
            <w:noProof/>
            <w:webHidden/>
          </w:rPr>
          <w:t>15</w:t>
        </w:r>
        <w:r w:rsidR="00F22F3B">
          <w:rPr>
            <w:noProof/>
            <w:webHidden/>
          </w:rPr>
          <w:fldChar w:fldCharType="end"/>
        </w:r>
      </w:hyperlink>
    </w:p>
    <w:p w14:paraId="2B761BB7" w14:textId="5335845E" w:rsidR="00F22F3B" w:rsidRDefault="00000000">
      <w:pPr>
        <w:pStyle w:val="TableofFigures"/>
        <w:tabs>
          <w:tab w:val="right" w:leader="dot" w:pos="7927"/>
        </w:tabs>
        <w:rPr>
          <w:rFonts w:asciiTheme="minorHAnsi" w:eastAsiaTheme="minorEastAsia" w:hAnsiTheme="minorHAnsi"/>
          <w:noProof/>
          <w:color w:val="auto"/>
        </w:rPr>
      </w:pPr>
      <w:hyperlink w:anchor="_Toc199157131" w:history="1">
        <w:r w:rsidR="00F22F3B" w:rsidRPr="00295641">
          <w:rPr>
            <w:rStyle w:val="Hyperlink"/>
            <w:noProof/>
            <w:lang w:val="sv-SE"/>
          </w:rPr>
          <w:t xml:space="preserve">Gambar 2. 5 </w:t>
        </w:r>
        <w:r w:rsidR="00F22F3B" w:rsidRPr="00295641">
          <w:rPr>
            <w:rStyle w:val="Hyperlink"/>
            <w:i/>
            <w:noProof/>
            <w:lang w:val="sv-SE"/>
          </w:rPr>
          <w:t>Duval Triangle</w:t>
        </w:r>
        <w:r w:rsidR="00F22F3B" w:rsidRPr="00295641">
          <w:rPr>
            <w:rStyle w:val="Hyperlink"/>
            <w:noProof/>
            <w:lang w:val="sv-SE"/>
          </w:rPr>
          <w:t>[3]</w:t>
        </w:r>
        <w:r w:rsidR="00F22F3B">
          <w:rPr>
            <w:noProof/>
            <w:webHidden/>
          </w:rPr>
          <w:tab/>
        </w:r>
        <w:r w:rsidR="00F22F3B">
          <w:rPr>
            <w:noProof/>
            <w:webHidden/>
          </w:rPr>
          <w:fldChar w:fldCharType="begin"/>
        </w:r>
        <w:r w:rsidR="00F22F3B">
          <w:rPr>
            <w:noProof/>
            <w:webHidden/>
          </w:rPr>
          <w:instrText xml:space="preserve"> PAGEREF _Toc199157131 \h </w:instrText>
        </w:r>
        <w:r w:rsidR="00F22F3B">
          <w:rPr>
            <w:noProof/>
            <w:webHidden/>
          </w:rPr>
        </w:r>
        <w:r w:rsidR="00F22F3B">
          <w:rPr>
            <w:noProof/>
            <w:webHidden/>
          </w:rPr>
          <w:fldChar w:fldCharType="separate"/>
        </w:r>
        <w:r w:rsidR="00E01B07">
          <w:rPr>
            <w:noProof/>
            <w:webHidden/>
          </w:rPr>
          <w:t>17</w:t>
        </w:r>
        <w:r w:rsidR="00F22F3B">
          <w:rPr>
            <w:noProof/>
            <w:webHidden/>
          </w:rPr>
          <w:fldChar w:fldCharType="end"/>
        </w:r>
      </w:hyperlink>
    </w:p>
    <w:p w14:paraId="6D1215B1" w14:textId="469DB634" w:rsidR="00F22F3B" w:rsidRDefault="00000000">
      <w:pPr>
        <w:pStyle w:val="TableofFigures"/>
        <w:tabs>
          <w:tab w:val="right" w:leader="dot" w:pos="7927"/>
        </w:tabs>
        <w:rPr>
          <w:rFonts w:asciiTheme="minorHAnsi" w:eastAsiaTheme="minorEastAsia" w:hAnsiTheme="minorHAnsi"/>
          <w:noProof/>
          <w:color w:val="auto"/>
        </w:rPr>
      </w:pPr>
      <w:hyperlink w:anchor="_Toc199157132" w:history="1">
        <w:r w:rsidR="00F22F3B" w:rsidRPr="00295641">
          <w:rPr>
            <w:rStyle w:val="Hyperlink"/>
            <w:noProof/>
            <w:lang w:val="sv-SE"/>
          </w:rPr>
          <w:t xml:space="preserve">Gambar 2. 6 </w:t>
        </w:r>
        <w:r w:rsidR="00F22F3B" w:rsidRPr="00295641">
          <w:rPr>
            <w:rStyle w:val="Hyperlink"/>
            <w:i/>
            <w:noProof/>
            <w:lang w:val="sv-SE"/>
          </w:rPr>
          <w:t>Duval Pentagon</w:t>
        </w:r>
        <w:r w:rsidR="00F22F3B">
          <w:rPr>
            <w:noProof/>
            <w:webHidden/>
          </w:rPr>
          <w:tab/>
        </w:r>
        <w:r w:rsidR="00F22F3B">
          <w:rPr>
            <w:noProof/>
            <w:webHidden/>
          </w:rPr>
          <w:fldChar w:fldCharType="begin"/>
        </w:r>
        <w:r w:rsidR="00F22F3B">
          <w:rPr>
            <w:noProof/>
            <w:webHidden/>
          </w:rPr>
          <w:instrText xml:space="preserve"> PAGEREF _Toc199157132 \h </w:instrText>
        </w:r>
        <w:r w:rsidR="00F22F3B">
          <w:rPr>
            <w:noProof/>
            <w:webHidden/>
          </w:rPr>
        </w:r>
        <w:r w:rsidR="00F22F3B">
          <w:rPr>
            <w:noProof/>
            <w:webHidden/>
          </w:rPr>
          <w:fldChar w:fldCharType="separate"/>
        </w:r>
        <w:r w:rsidR="00E01B07">
          <w:rPr>
            <w:noProof/>
            <w:webHidden/>
          </w:rPr>
          <w:t>18</w:t>
        </w:r>
        <w:r w:rsidR="00F22F3B">
          <w:rPr>
            <w:noProof/>
            <w:webHidden/>
          </w:rPr>
          <w:fldChar w:fldCharType="end"/>
        </w:r>
      </w:hyperlink>
    </w:p>
    <w:p w14:paraId="7610924E" w14:textId="2D2C91DE" w:rsidR="00A054FA" w:rsidRDefault="00000000" w:rsidP="00794D81">
      <w:pPr>
        <w:pStyle w:val="TableofFigures"/>
        <w:tabs>
          <w:tab w:val="right" w:leader="dot" w:pos="7927"/>
        </w:tabs>
        <w:rPr>
          <w:noProof/>
        </w:rPr>
      </w:pPr>
      <w:hyperlink w:anchor="_Toc199157133" w:history="1">
        <w:r w:rsidR="00F22F3B" w:rsidRPr="00295641">
          <w:rPr>
            <w:rStyle w:val="Hyperlink"/>
            <w:noProof/>
          </w:rPr>
          <w:t xml:space="preserve">Gambar 2. 7 </w:t>
        </w:r>
        <w:r w:rsidR="00F22F3B" w:rsidRPr="00295641">
          <w:rPr>
            <w:rStyle w:val="Hyperlink"/>
            <w:i/>
            <w:noProof/>
          </w:rPr>
          <w:t>Random Forest</w:t>
        </w:r>
        <w:r w:rsidR="00F22F3B">
          <w:rPr>
            <w:noProof/>
            <w:webHidden/>
          </w:rPr>
          <w:tab/>
        </w:r>
        <w:r w:rsidR="00F22F3B">
          <w:rPr>
            <w:noProof/>
            <w:webHidden/>
          </w:rPr>
          <w:fldChar w:fldCharType="begin"/>
        </w:r>
        <w:r w:rsidR="00F22F3B">
          <w:rPr>
            <w:noProof/>
            <w:webHidden/>
          </w:rPr>
          <w:instrText xml:space="preserve"> PAGEREF _Toc199157133 \h </w:instrText>
        </w:r>
        <w:r w:rsidR="00F22F3B">
          <w:rPr>
            <w:noProof/>
            <w:webHidden/>
          </w:rPr>
        </w:r>
        <w:r w:rsidR="00F22F3B">
          <w:rPr>
            <w:noProof/>
            <w:webHidden/>
          </w:rPr>
          <w:fldChar w:fldCharType="separate"/>
        </w:r>
        <w:r w:rsidR="00E01B07">
          <w:rPr>
            <w:noProof/>
            <w:webHidden/>
          </w:rPr>
          <w:t>20</w:t>
        </w:r>
        <w:r w:rsidR="00F22F3B">
          <w:rPr>
            <w:noProof/>
            <w:webHidden/>
          </w:rPr>
          <w:fldChar w:fldCharType="end"/>
        </w:r>
      </w:hyperlink>
      <w:r w:rsidR="00794D81">
        <w:rPr>
          <w:lang w:val="id-ID"/>
        </w:rPr>
        <w:fldChar w:fldCharType="end"/>
      </w:r>
      <w:r w:rsidR="00794D81">
        <w:rPr>
          <w:lang w:val="id-ID"/>
        </w:rPr>
        <w:fldChar w:fldCharType="begin"/>
      </w:r>
      <w:r w:rsidR="00794D81">
        <w:rPr>
          <w:lang w:val="id-ID"/>
        </w:rPr>
        <w:instrText xml:space="preserve"> TOC \h \z \c "Gambar 3." </w:instrText>
      </w:r>
      <w:r w:rsidR="00794D81">
        <w:rPr>
          <w:lang w:val="id-ID"/>
        </w:rPr>
        <w:fldChar w:fldCharType="separate"/>
      </w:r>
    </w:p>
    <w:p w14:paraId="74C9A6E7" w14:textId="5CCA80D8" w:rsidR="00A054FA" w:rsidRDefault="00000000">
      <w:pPr>
        <w:pStyle w:val="TableofFigures"/>
        <w:tabs>
          <w:tab w:val="right" w:leader="dot" w:pos="7927"/>
        </w:tabs>
        <w:rPr>
          <w:rFonts w:asciiTheme="minorHAnsi" w:eastAsiaTheme="minorEastAsia" w:hAnsiTheme="minorHAnsi"/>
          <w:noProof/>
          <w:color w:val="auto"/>
        </w:rPr>
      </w:pPr>
      <w:hyperlink w:anchor="_Toc198770369" w:history="1">
        <w:r w:rsidR="00A054FA" w:rsidRPr="00451400">
          <w:rPr>
            <w:rStyle w:val="Hyperlink"/>
            <w:noProof/>
          </w:rPr>
          <w:t>Gambar 3. 1 Diagram Alir Penelitian</w:t>
        </w:r>
        <w:r w:rsidR="00A054FA">
          <w:rPr>
            <w:noProof/>
            <w:webHidden/>
          </w:rPr>
          <w:tab/>
        </w:r>
        <w:r w:rsidR="00A054FA">
          <w:rPr>
            <w:noProof/>
            <w:webHidden/>
          </w:rPr>
          <w:fldChar w:fldCharType="begin"/>
        </w:r>
        <w:r w:rsidR="00A054FA">
          <w:rPr>
            <w:noProof/>
            <w:webHidden/>
          </w:rPr>
          <w:instrText xml:space="preserve"> PAGEREF _Toc198770369 \h </w:instrText>
        </w:r>
        <w:r w:rsidR="00A054FA">
          <w:rPr>
            <w:noProof/>
            <w:webHidden/>
          </w:rPr>
        </w:r>
        <w:r w:rsidR="00A054FA">
          <w:rPr>
            <w:noProof/>
            <w:webHidden/>
          </w:rPr>
          <w:fldChar w:fldCharType="separate"/>
        </w:r>
        <w:r w:rsidR="00E01B07">
          <w:rPr>
            <w:noProof/>
            <w:webHidden/>
          </w:rPr>
          <w:t>26</w:t>
        </w:r>
        <w:r w:rsidR="00A054FA">
          <w:rPr>
            <w:noProof/>
            <w:webHidden/>
          </w:rPr>
          <w:fldChar w:fldCharType="end"/>
        </w:r>
      </w:hyperlink>
    </w:p>
    <w:p w14:paraId="7714F3C3" w14:textId="11060A51" w:rsidR="00A054FA" w:rsidRDefault="00000000">
      <w:pPr>
        <w:pStyle w:val="TableofFigures"/>
        <w:tabs>
          <w:tab w:val="right" w:leader="dot" w:pos="7927"/>
        </w:tabs>
        <w:rPr>
          <w:rFonts w:asciiTheme="minorHAnsi" w:eastAsiaTheme="minorEastAsia" w:hAnsiTheme="minorHAnsi"/>
          <w:noProof/>
          <w:color w:val="auto"/>
        </w:rPr>
      </w:pPr>
      <w:hyperlink w:anchor="_Toc198770370" w:history="1">
        <w:r w:rsidR="00A054FA" w:rsidRPr="00451400">
          <w:rPr>
            <w:rStyle w:val="Hyperlink"/>
            <w:noProof/>
            <w:lang w:val="sv-SE"/>
          </w:rPr>
          <w:t xml:space="preserve">Gambar 3. 2 Diagram Alir Proses Dari Program </w:t>
        </w:r>
        <w:r w:rsidR="00A054FA" w:rsidRPr="00451400">
          <w:rPr>
            <w:rStyle w:val="Hyperlink"/>
            <w:i/>
            <w:noProof/>
            <w:lang w:val="sv-SE"/>
          </w:rPr>
          <w:t>Random Forest</w:t>
        </w:r>
        <w:r w:rsidR="00A054FA" w:rsidRPr="00451400">
          <w:rPr>
            <w:rStyle w:val="Hyperlink"/>
            <w:noProof/>
            <w:lang w:val="sv-SE"/>
          </w:rPr>
          <w:t xml:space="preserve"> Dengan </w:t>
        </w:r>
        <w:r w:rsidR="00980874" w:rsidRPr="00980874">
          <w:rPr>
            <w:rStyle w:val="Hyperlink"/>
            <w:i/>
            <w:iCs/>
            <w:noProof/>
            <w:lang w:val="sv-SE"/>
          </w:rPr>
          <w:t>Duval Triangle</w:t>
        </w:r>
        <w:r w:rsidR="00A054FA" w:rsidRPr="00451400">
          <w:rPr>
            <w:rStyle w:val="Hyperlink"/>
            <w:noProof/>
            <w:lang w:val="sv-SE"/>
          </w:rPr>
          <w:t xml:space="preserve"> Dan </w:t>
        </w:r>
        <w:r w:rsidR="00A054FA" w:rsidRPr="00451400">
          <w:rPr>
            <w:rStyle w:val="Hyperlink"/>
            <w:i/>
            <w:noProof/>
            <w:lang w:val="sv-SE"/>
          </w:rPr>
          <w:t>Duval Pentagon</w:t>
        </w:r>
        <w:r w:rsidR="00A054FA">
          <w:rPr>
            <w:noProof/>
            <w:webHidden/>
          </w:rPr>
          <w:tab/>
        </w:r>
        <w:r w:rsidR="00A054FA">
          <w:rPr>
            <w:noProof/>
            <w:webHidden/>
          </w:rPr>
          <w:fldChar w:fldCharType="begin"/>
        </w:r>
        <w:r w:rsidR="00A054FA">
          <w:rPr>
            <w:noProof/>
            <w:webHidden/>
          </w:rPr>
          <w:instrText xml:space="preserve"> PAGEREF _Toc198770370 \h </w:instrText>
        </w:r>
        <w:r w:rsidR="00A054FA">
          <w:rPr>
            <w:noProof/>
            <w:webHidden/>
          </w:rPr>
        </w:r>
        <w:r w:rsidR="00A054FA">
          <w:rPr>
            <w:noProof/>
            <w:webHidden/>
          </w:rPr>
          <w:fldChar w:fldCharType="separate"/>
        </w:r>
        <w:r w:rsidR="00E01B07">
          <w:rPr>
            <w:noProof/>
            <w:webHidden/>
          </w:rPr>
          <w:t>29</w:t>
        </w:r>
        <w:r w:rsidR="00A054FA">
          <w:rPr>
            <w:noProof/>
            <w:webHidden/>
          </w:rPr>
          <w:fldChar w:fldCharType="end"/>
        </w:r>
      </w:hyperlink>
    </w:p>
    <w:p w14:paraId="249EE49D" w14:textId="4F63E5F9" w:rsidR="00794D81" w:rsidRDefault="00794D81" w:rsidP="00FC4759">
      <w:pPr>
        <w:rPr>
          <w:lang w:val="id-ID"/>
        </w:rPr>
      </w:pPr>
      <w:r>
        <w:rPr>
          <w:lang w:val="id-ID"/>
        </w:rPr>
        <w:fldChar w:fldCharType="end"/>
      </w:r>
      <w:r w:rsidR="00DF6077">
        <w:rPr>
          <w:lang w:val="id-ID"/>
        </w:rPr>
        <w:br w:type="page"/>
      </w:r>
      <w:r>
        <w:rPr>
          <w:lang w:val="id-ID"/>
        </w:rPr>
        <w:lastRenderedPageBreak/>
        <w:br w:type="page"/>
      </w:r>
    </w:p>
    <w:p w14:paraId="06EEE635" w14:textId="21BD83B7" w:rsidR="00DF6077" w:rsidRDefault="00794D81" w:rsidP="00794D81">
      <w:pPr>
        <w:pStyle w:val="Heading1"/>
        <w:rPr>
          <w:lang w:val="id-ID"/>
        </w:rPr>
      </w:pPr>
      <w:bookmarkStart w:id="4" w:name="_Toc199119117"/>
      <w:r>
        <w:rPr>
          <w:lang w:val="id-ID"/>
        </w:rPr>
        <w:lastRenderedPageBreak/>
        <w:t>DAFTAR TABEL</w:t>
      </w:r>
      <w:bookmarkEnd w:id="4"/>
      <w:r>
        <w:rPr>
          <w:lang w:val="id-ID"/>
        </w:rPr>
        <w:t xml:space="preserve"> </w:t>
      </w:r>
    </w:p>
    <w:p w14:paraId="21707F81" w14:textId="77777777" w:rsidR="00FC4759" w:rsidRPr="00FC4759" w:rsidRDefault="00FC4759" w:rsidP="00FC4759">
      <w:pPr>
        <w:rPr>
          <w:lang w:val="id-ID"/>
        </w:rPr>
      </w:pPr>
    </w:p>
    <w:p w14:paraId="7E2D1275" w14:textId="6C9781E6" w:rsidR="00007CFD" w:rsidRDefault="00FC4759">
      <w:pPr>
        <w:pStyle w:val="TableofFigures"/>
        <w:tabs>
          <w:tab w:val="right" w:leader="dot" w:pos="7927"/>
        </w:tabs>
        <w:rPr>
          <w:rFonts w:asciiTheme="minorHAnsi" w:eastAsiaTheme="minorEastAsia" w:hAnsiTheme="minorHAnsi"/>
          <w:noProof/>
          <w:color w:val="auto"/>
        </w:rPr>
      </w:pPr>
      <w:r>
        <w:rPr>
          <w:lang w:val="id-ID"/>
        </w:rPr>
        <w:fldChar w:fldCharType="begin"/>
      </w:r>
      <w:r>
        <w:rPr>
          <w:lang w:val="id-ID"/>
        </w:rPr>
        <w:instrText xml:space="preserve"> TOC \h \z \c "Tabel 2." </w:instrText>
      </w:r>
      <w:r>
        <w:rPr>
          <w:lang w:val="id-ID"/>
        </w:rPr>
        <w:fldChar w:fldCharType="separate"/>
      </w:r>
      <w:hyperlink w:anchor="_Toc198595629" w:history="1">
        <w:r w:rsidR="00007CFD" w:rsidRPr="00977894">
          <w:rPr>
            <w:rStyle w:val="Hyperlink"/>
            <w:noProof/>
            <w:lang w:val="sv-SE"/>
          </w:rPr>
          <w:t>Tabel 2. 1 Standari Spesifikasii Minyak Transformator Bekas Pakai</w:t>
        </w:r>
        <w:r w:rsidR="00007CFD">
          <w:rPr>
            <w:noProof/>
            <w:webHidden/>
          </w:rPr>
          <w:tab/>
        </w:r>
        <w:r w:rsidR="00007CFD">
          <w:rPr>
            <w:noProof/>
            <w:webHidden/>
          </w:rPr>
          <w:fldChar w:fldCharType="begin"/>
        </w:r>
        <w:r w:rsidR="00007CFD">
          <w:rPr>
            <w:noProof/>
            <w:webHidden/>
          </w:rPr>
          <w:instrText xml:space="preserve"> PAGEREF _Toc198595629 \h </w:instrText>
        </w:r>
        <w:r w:rsidR="00007CFD">
          <w:rPr>
            <w:noProof/>
            <w:webHidden/>
          </w:rPr>
        </w:r>
        <w:r w:rsidR="00007CFD">
          <w:rPr>
            <w:noProof/>
            <w:webHidden/>
          </w:rPr>
          <w:fldChar w:fldCharType="separate"/>
        </w:r>
        <w:r w:rsidR="00E01B07">
          <w:rPr>
            <w:noProof/>
            <w:webHidden/>
          </w:rPr>
          <w:t>8</w:t>
        </w:r>
        <w:r w:rsidR="00007CFD">
          <w:rPr>
            <w:noProof/>
            <w:webHidden/>
          </w:rPr>
          <w:fldChar w:fldCharType="end"/>
        </w:r>
      </w:hyperlink>
    </w:p>
    <w:p w14:paraId="2229FCD4" w14:textId="5F04D91B" w:rsidR="00007CFD" w:rsidRDefault="00000000">
      <w:pPr>
        <w:pStyle w:val="TableofFigures"/>
        <w:tabs>
          <w:tab w:val="right" w:leader="dot" w:pos="7927"/>
        </w:tabs>
        <w:rPr>
          <w:rFonts w:asciiTheme="minorHAnsi" w:eastAsiaTheme="minorEastAsia" w:hAnsiTheme="minorHAnsi"/>
          <w:noProof/>
          <w:color w:val="auto"/>
        </w:rPr>
      </w:pPr>
      <w:hyperlink w:anchor="_Toc198595630" w:history="1">
        <w:r w:rsidR="00007CFD" w:rsidRPr="00977894">
          <w:rPr>
            <w:rStyle w:val="Hyperlink"/>
            <w:noProof/>
            <w:lang w:val="sv-SE"/>
          </w:rPr>
          <w:t>Tabel 2. 2 Batasan Konsentrasi Gas Terlarut Dalam Minyak Isolasi Transformator</w:t>
        </w:r>
        <w:r w:rsidR="00007CFD">
          <w:rPr>
            <w:noProof/>
            <w:webHidden/>
          </w:rPr>
          <w:tab/>
        </w:r>
        <w:r w:rsidR="00007CFD">
          <w:rPr>
            <w:noProof/>
            <w:webHidden/>
          </w:rPr>
          <w:fldChar w:fldCharType="begin"/>
        </w:r>
        <w:r w:rsidR="00007CFD">
          <w:rPr>
            <w:noProof/>
            <w:webHidden/>
          </w:rPr>
          <w:instrText xml:space="preserve"> PAGEREF _Toc198595630 \h </w:instrText>
        </w:r>
        <w:r w:rsidR="00007CFD">
          <w:rPr>
            <w:noProof/>
            <w:webHidden/>
          </w:rPr>
        </w:r>
        <w:r w:rsidR="00007CFD">
          <w:rPr>
            <w:noProof/>
            <w:webHidden/>
          </w:rPr>
          <w:fldChar w:fldCharType="separate"/>
        </w:r>
        <w:r w:rsidR="00E01B07">
          <w:rPr>
            <w:noProof/>
            <w:webHidden/>
          </w:rPr>
          <w:t>16</w:t>
        </w:r>
        <w:r w:rsidR="00007CFD">
          <w:rPr>
            <w:noProof/>
            <w:webHidden/>
          </w:rPr>
          <w:fldChar w:fldCharType="end"/>
        </w:r>
      </w:hyperlink>
    </w:p>
    <w:p w14:paraId="3FD52144" w14:textId="0CBF70A3" w:rsidR="00007CFD" w:rsidRDefault="00000000">
      <w:pPr>
        <w:pStyle w:val="TableofFigures"/>
        <w:tabs>
          <w:tab w:val="right" w:leader="dot" w:pos="7927"/>
        </w:tabs>
        <w:rPr>
          <w:rFonts w:asciiTheme="minorHAnsi" w:eastAsiaTheme="minorEastAsia" w:hAnsiTheme="minorHAnsi"/>
          <w:noProof/>
          <w:color w:val="auto"/>
        </w:rPr>
      </w:pPr>
      <w:hyperlink w:anchor="_Toc198595631" w:history="1">
        <w:r w:rsidR="00007CFD" w:rsidRPr="00977894">
          <w:rPr>
            <w:rStyle w:val="Hyperlink"/>
            <w:noProof/>
          </w:rPr>
          <w:t xml:space="preserve">Tabel 2. 3 </w:t>
        </w:r>
        <w:r w:rsidR="00007CFD" w:rsidRPr="00977894">
          <w:rPr>
            <w:rStyle w:val="Hyperlink"/>
            <w:i/>
            <w:noProof/>
          </w:rPr>
          <w:t xml:space="preserve">Fault Diagnosis </w:t>
        </w:r>
        <w:r w:rsidR="00980874" w:rsidRPr="00980874">
          <w:rPr>
            <w:rStyle w:val="Hyperlink"/>
            <w:i/>
            <w:iCs/>
            <w:noProof/>
          </w:rPr>
          <w:t>Duval Triangle</w:t>
        </w:r>
        <w:r w:rsidR="00007CFD">
          <w:rPr>
            <w:noProof/>
            <w:webHidden/>
          </w:rPr>
          <w:tab/>
        </w:r>
        <w:r w:rsidR="00007CFD">
          <w:rPr>
            <w:noProof/>
            <w:webHidden/>
          </w:rPr>
          <w:fldChar w:fldCharType="begin"/>
        </w:r>
        <w:r w:rsidR="00007CFD">
          <w:rPr>
            <w:noProof/>
            <w:webHidden/>
          </w:rPr>
          <w:instrText xml:space="preserve"> PAGEREF _Toc198595631 \h </w:instrText>
        </w:r>
        <w:r w:rsidR="00007CFD">
          <w:rPr>
            <w:noProof/>
            <w:webHidden/>
          </w:rPr>
        </w:r>
        <w:r w:rsidR="00007CFD">
          <w:rPr>
            <w:noProof/>
            <w:webHidden/>
          </w:rPr>
          <w:fldChar w:fldCharType="separate"/>
        </w:r>
        <w:r w:rsidR="00E01B07">
          <w:rPr>
            <w:noProof/>
            <w:webHidden/>
          </w:rPr>
          <w:t>17</w:t>
        </w:r>
        <w:r w:rsidR="00007CFD">
          <w:rPr>
            <w:noProof/>
            <w:webHidden/>
          </w:rPr>
          <w:fldChar w:fldCharType="end"/>
        </w:r>
      </w:hyperlink>
    </w:p>
    <w:p w14:paraId="6E69F5C8" w14:textId="6459F157" w:rsidR="00007CFD" w:rsidRDefault="00000000">
      <w:pPr>
        <w:pStyle w:val="TableofFigures"/>
        <w:tabs>
          <w:tab w:val="right" w:leader="dot" w:pos="7927"/>
        </w:tabs>
        <w:rPr>
          <w:rFonts w:asciiTheme="minorHAnsi" w:eastAsiaTheme="minorEastAsia" w:hAnsiTheme="minorHAnsi"/>
          <w:noProof/>
          <w:color w:val="auto"/>
        </w:rPr>
      </w:pPr>
      <w:hyperlink w:anchor="_Toc198595632" w:history="1">
        <w:r w:rsidR="00007CFD" w:rsidRPr="00977894">
          <w:rPr>
            <w:rStyle w:val="Hyperlink"/>
            <w:noProof/>
            <w:lang w:val="sv-SE"/>
          </w:rPr>
          <w:t xml:space="preserve">Tabel 2. 4 </w:t>
        </w:r>
        <w:r w:rsidR="00007CFD" w:rsidRPr="00977894">
          <w:rPr>
            <w:rStyle w:val="Hyperlink"/>
            <w:i/>
            <w:noProof/>
            <w:lang w:val="sv-SE"/>
          </w:rPr>
          <w:t>Fault Diagnosis Duval Pentagon</w:t>
        </w:r>
        <w:r w:rsidR="00007CFD">
          <w:rPr>
            <w:noProof/>
            <w:webHidden/>
          </w:rPr>
          <w:tab/>
        </w:r>
        <w:r w:rsidR="00007CFD">
          <w:rPr>
            <w:noProof/>
            <w:webHidden/>
          </w:rPr>
          <w:fldChar w:fldCharType="begin"/>
        </w:r>
        <w:r w:rsidR="00007CFD">
          <w:rPr>
            <w:noProof/>
            <w:webHidden/>
          </w:rPr>
          <w:instrText xml:space="preserve"> PAGEREF _Toc198595632 \h </w:instrText>
        </w:r>
        <w:r w:rsidR="00007CFD">
          <w:rPr>
            <w:noProof/>
            <w:webHidden/>
          </w:rPr>
        </w:r>
        <w:r w:rsidR="00007CFD">
          <w:rPr>
            <w:noProof/>
            <w:webHidden/>
          </w:rPr>
          <w:fldChar w:fldCharType="separate"/>
        </w:r>
        <w:r w:rsidR="00E01B07">
          <w:rPr>
            <w:noProof/>
            <w:webHidden/>
          </w:rPr>
          <w:t>19</w:t>
        </w:r>
        <w:r w:rsidR="00007CFD">
          <w:rPr>
            <w:noProof/>
            <w:webHidden/>
          </w:rPr>
          <w:fldChar w:fldCharType="end"/>
        </w:r>
      </w:hyperlink>
    </w:p>
    <w:p w14:paraId="4935A62D" w14:textId="4CD96A8A" w:rsidR="00007CFD" w:rsidRDefault="00000000" w:rsidP="00495055">
      <w:pPr>
        <w:pStyle w:val="TableofFigures"/>
        <w:tabs>
          <w:tab w:val="right" w:leader="dot" w:pos="7927"/>
        </w:tabs>
        <w:rPr>
          <w:noProof/>
        </w:rPr>
      </w:pPr>
      <w:hyperlink w:anchor="_Toc198595633" w:history="1">
        <w:r w:rsidR="00007CFD" w:rsidRPr="00977894">
          <w:rPr>
            <w:rStyle w:val="Hyperlink"/>
            <w:noProof/>
          </w:rPr>
          <w:t>Tabel 2. 5</w:t>
        </w:r>
        <w:r w:rsidR="00007CFD" w:rsidRPr="00977894">
          <w:rPr>
            <w:rStyle w:val="Hyperlink"/>
            <w:i/>
            <w:noProof/>
          </w:rPr>
          <w:t xml:space="preserve"> State Of The Art</w:t>
        </w:r>
        <w:r w:rsidR="00007CFD">
          <w:rPr>
            <w:noProof/>
            <w:webHidden/>
          </w:rPr>
          <w:tab/>
        </w:r>
        <w:r w:rsidR="00007CFD">
          <w:rPr>
            <w:noProof/>
            <w:webHidden/>
          </w:rPr>
          <w:fldChar w:fldCharType="begin"/>
        </w:r>
        <w:r w:rsidR="00007CFD">
          <w:rPr>
            <w:noProof/>
            <w:webHidden/>
          </w:rPr>
          <w:instrText xml:space="preserve"> PAGEREF _Toc198595633 \h </w:instrText>
        </w:r>
        <w:r w:rsidR="00007CFD">
          <w:rPr>
            <w:noProof/>
            <w:webHidden/>
          </w:rPr>
        </w:r>
        <w:r w:rsidR="00007CFD">
          <w:rPr>
            <w:noProof/>
            <w:webHidden/>
          </w:rPr>
          <w:fldChar w:fldCharType="separate"/>
        </w:r>
        <w:r w:rsidR="00E01B07">
          <w:rPr>
            <w:noProof/>
            <w:webHidden/>
          </w:rPr>
          <w:t>23</w:t>
        </w:r>
        <w:r w:rsidR="00007CFD">
          <w:rPr>
            <w:noProof/>
            <w:webHidden/>
          </w:rPr>
          <w:fldChar w:fldCharType="end"/>
        </w:r>
      </w:hyperlink>
      <w:r w:rsidR="00FC4759">
        <w:rPr>
          <w:lang w:val="id-ID"/>
        </w:rPr>
        <w:fldChar w:fldCharType="end"/>
      </w:r>
      <w:r w:rsidR="00495055">
        <w:rPr>
          <w:lang w:val="id-ID"/>
        </w:rPr>
        <w:fldChar w:fldCharType="begin"/>
      </w:r>
      <w:r w:rsidR="00495055">
        <w:rPr>
          <w:lang w:val="id-ID"/>
        </w:rPr>
        <w:instrText xml:space="preserve"> TOC \h \z \c "Tabel 3." </w:instrText>
      </w:r>
      <w:r w:rsidR="00495055">
        <w:rPr>
          <w:lang w:val="id-ID"/>
        </w:rPr>
        <w:fldChar w:fldCharType="separate"/>
      </w:r>
    </w:p>
    <w:p w14:paraId="2A34E6DD" w14:textId="63A4E17E" w:rsidR="00007CFD" w:rsidRDefault="00000000">
      <w:pPr>
        <w:pStyle w:val="TableofFigures"/>
        <w:tabs>
          <w:tab w:val="right" w:leader="dot" w:pos="7927"/>
        </w:tabs>
        <w:rPr>
          <w:rFonts w:asciiTheme="minorHAnsi" w:eastAsiaTheme="minorEastAsia" w:hAnsiTheme="minorHAnsi"/>
          <w:noProof/>
          <w:color w:val="auto"/>
        </w:rPr>
      </w:pPr>
      <w:hyperlink w:anchor="_Toc198595648" w:history="1">
        <w:r w:rsidR="00007CFD" w:rsidRPr="00A5476F">
          <w:rPr>
            <w:rStyle w:val="Hyperlink"/>
            <w:noProof/>
          </w:rPr>
          <w:t xml:space="preserve">Tabel 3. 2 Inisialisasi </w:t>
        </w:r>
        <w:r w:rsidR="00007CFD" w:rsidRPr="00A5476F">
          <w:rPr>
            <w:rStyle w:val="Hyperlink"/>
            <w:i/>
            <w:noProof/>
          </w:rPr>
          <w:t xml:space="preserve">Output </w:t>
        </w:r>
        <w:r w:rsidR="00980874" w:rsidRPr="00980874">
          <w:rPr>
            <w:rStyle w:val="Hyperlink"/>
            <w:i/>
            <w:iCs/>
            <w:noProof/>
          </w:rPr>
          <w:t>Duval Triangle</w:t>
        </w:r>
        <w:r w:rsidR="00007CFD" w:rsidRPr="00A5476F">
          <w:rPr>
            <w:rStyle w:val="Hyperlink"/>
            <w:noProof/>
          </w:rPr>
          <w:t xml:space="preserve"> Pada </w:t>
        </w:r>
        <w:r w:rsidR="00007CFD" w:rsidRPr="00A5476F">
          <w:rPr>
            <w:rStyle w:val="Hyperlink"/>
            <w:i/>
            <w:noProof/>
          </w:rPr>
          <w:t>Random forest</w:t>
        </w:r>
        <w:r w:rsidR="00007CFD">
          <w:rPr>
            <w:noProof/>
            <w:webHidden/>
          </w:rPr>
          <w:tab/>
        </w:r>
        <w:r w:rsidR="00007CFD">
          <w:rPr>
            <w:noProof/>
            <w:webHidden/>
          </w:rPr>
          <w:fldChar w:fldCharType="begin"/>
        </w:r>
        <w:r w:rsidR="00007CFD">
          <w:rPr>
            <w:noProof/>
            <w:webHidden/>
          </w:rPr>
          <w:instrText xml:space="preserve"> PAGEREF _Toc198595648 \h </w:instrText>
        </w:r>
        <w:r w:rsidR="00007CFD">
          <w:rPr>
            <w:noProof/>
            <w:webHidden/>
          </w:rPr>
        </w:r>
        <w:r w:rsidR="00007CFD">
          <w:rPr>
            <w:noProof/>
            <w:webHidden/>
          </w:rPr>
          <w:fldChar w:fldCharType="separate"/>
        </w:r>
        <w:r w:rsidR="00E01B07">
          <w:rPr>
            <w:noProof/>
            <w:webHidden/>
          </w:rPr>
          <w:t>28</w:t>
        </w:r>
        <w:r w:rsidR="00007CFD">
          <w:rPr>
            <w:noProof/>
            <w:webHidden/>
          </w:rPr>
          <w:fldChar w:fldCharType="end"/>
        </w:r>
      </w:hyperlink>
    </w:p>
    <w:p w14:paraId="4A896FF2" w14:textId="052F2079" w:rsidR="00007CFD" w:rsidRDefault="00000000">
      <w:pPr>
        <w:pStyle w:val="TableofFigures"/>
        <w:tabs>
          <w:tab w:val="right" w:leader="dot" w:pos="7927"/>
        </w:tabs>
        <w:rPr>
          <w:rFonts w:asciiTheme="minorHAnsi" w:eastAsiaTheme="minorEastAsia" w:hAnsiTheme="minorHAnsi"/>
          <w:noProof/>
          <w:color w:val="auto"/>
        </w:rPr>
      </w:pPr>
      <w:hyperlink w:anchor="_Toc198595649" w:history="1">
        <w:r w:rsidR="00007CFD" w:rsidRPr="00A5476F">
          <w:rPr>
            <w:rStyle w:val="Hyperlink"/>
            <w:noProof/>
          </w:rPr>
          <w:t xml:space="preserve">Tabel 3. 3 Inisialisasi </w:t>
        </w:r>
        <w:r w:rsidR="00007CFD" w:rsidRPr="00A5476F">
          <w:rPr>
            <w:rStyle w:val="Hyperlink"/>
            <w:i/>
            <w:noProof/>
          </w:rPr>
          <w:t>Output Duval Pentagon</w:t>
        </w:r>
        <w:r w:rsidR="00007CFD" w:rsidRPr="00A5476F">
          <w:rPr>
            <w:rStyle w:val="Hyperlink"/>
            <w:noProof/>
          </w:rPr>
          <w:t xml:space="preserve"> Pada </w:t>
        </w:r>
        <w:r w:rsidR="00007CFD" w:rsidRPr="00A5476F">
          <w:rPr>
            <w:rStyle w:val="Hyperlink"/>
            <w:i/>
            <w:noProof/>
          </w:rPr>
          <w:t>Random forest</w:t>
        </w:r>
        <w:r w:rsidR="00007CFD">
          <w:rPr>
            <w:noProof/>
            <w:webHidden/>
          </w:rPr>
          <w:tab/>
        </w:r>
        <w:r w:rsidR="00007CFD">
          <w:rPr>
            <w:noProof/>
            <w:webHidden/>
          </w:rPr>
          <w:fldChar w:fldCharType="begin"/>
        </w:r>
        <w:r w:rsidR="00007CFD">
          <w:rPr>
            <w:noProof/>
            <w:webHidden/>
          </w:rPr>
          <w:instrText xml:space="preserve"> PAGEREF _Toc198595649 \h </w:instrText>
        </w:r>
        <w:r w:rsidR="00007CFD">
          <w:rPr>
            <w:noProof/>
            <w:webHidden/>
          </w:rPr>
        </w:r>
        <w:r w:rsidR="00007CFD">
          <w:rPr>
            <w:noProof/>
            <w:webHidden/>
          </w:rPr>
          <w:fldChar w:fldCharType="separate"/>
        </w:r>
        <w:r w:rsidR="00E01B07">
          <w:rPr>
            <w:noProof/>
            <w:webHidden/>
          </w:rPr>
          <w:t>28</w:t>
        </w:r>
        <w:r w:rsidR="00007CFD">
          <w:rPr>
            <w:noProof/>
            <w:webHidden/>
          </w:rPr>
          <w:fldChar w:fldCharType="end"/>
        </w:r>
      </w:hyperlink>
    </w:p>
    <w:p w14:paraId="1265E0BB" w14:textId="319522BE" w:rsidR="00794D81" w:rsidRDefault="00495055" w:rsidP="00794D81">
      <w:pPr>
        <w:rPr>
          <w:lang w:val="id-ID"/>
        </w:rPr>
      </w:pPr>
      <w:r>
        <w:rPr>
          <w:lang w:val="id-ID"/>
        </w:rPr>
        <w:fldChar w:fldCharType="end"/>
      </w:r>
    </w:p>
    <w:p w14:paraId="4CFF9FB6" w14:textId="059EF2B2" w:rsidR="00794D81" w:rsidRDefault="00794D81">
      <w:pPr>
        <w:spacing w:after="160" w:line="278" w:lineRule="auto"/>
        <w:jc w:val="left"/>
        <w:rPr>
          <w:lang w:val="id-ID"/>
        </w:rPr>
      </w:pPr>
      <w:r>
        <w:rPr>
          <w:lang w:val="id-ID"/>
        </w:rPr>
        <w:br w:type="page"/>
      </w:r>
    </w:p>
    <w:p w14:paraId="0C262078" w14:textId="20B17D47" w:rsidR="00794D81" w:rsidRDefault="00794D81">
      <w:pPr>
        <w:spacing w:after="160" w:line="278" w:lineRule="auto"/>
        <w:jc w:val="left"/>
        <w:rPr>
          <w:lang w:val="id-ID"/>
        </w:rPr>
      </w:pPr>
      <w:r>
        <w:rPr>
          <w:lang w:val="id-ID"/>
        </w:rPr>
        <w:lastRenderedPageBreak/>
        <w:br w:type="page"/>
      </w:r>
    </w:p>
    <w:p w14:paraId="541FDCF7" w14:textId="77777777" w:rsidR="00DF6077" w:rsidRPr="00DF6077" w:rsidRDefault="00DF6077" w:rsidP="003B035B">
      <w:pPr>
        <w:rPr>
          <w:lang w:val="id-ID"/>
        </w:rPr>
        <w:sectPr w:rsidR="00DF6077" w:rsidRPr="00DF6077" w:rsidSect="0022417F">
          <w:type w:val="continuous"/>
          <w:pgSz w:w="11906" w:h="16838" w:code="9"/>
          <w:pgMar w:top="1701" w:right="1701" w:bottom="1701" w:left="2268" w:header="720" w:footer="720" w:gutter="0"/>
          <w:pgNumType w:fmt="lowerRoman" w:start="1"/>
          <w:cols w:space="720"/>
          <w:docGrid w:linePitch="360"/>
        </w:sectPr>
      </w:pPr>
    </w:p>
    <w:p w14:paraId="3252CE56" w14:textId="201C6BE9" w:rsidR="002E5E1A" w:rsidRDefault="002E5E1A" w:rsidP="003B035B">
      <w:pPr>
        <w:pStyle w:val="Heading1"/>
        <w:rPr>
          <w:lang w:val="id-ID"/>
        </w:rPr>
      </w:pPr>
      <w:bookmarkStart w:id="5" w:name="_Toc199119118"/>
      <w:r>
        <w:rPr>
          <w:lang w:val="id-ID"/>
        </w:rPr>
        <w:lastRenderedPageBreak/>
        <w:t>BAB I</w:t>
      </w:r>
      <w:r>
        <w:rPr>
          <w:lang w:val="id-ID"/>
        </w:rPr>
        <w:br/>
        <w:t>PENDAHULUAN</w:t>
      </w:r>
      <w:bookmarkEnd w:id="5"/>
    </w:p>
    <w:p w14:paraId="684B3469" w14:textId="77777777" w:rsidR="00A8607D" w:rsidRDefault="00A8607D" w:rsidP="003B035B">
      <w:pPr>
        <w:rPr>
          <w:lang w:val="id-ID"/>
        </w:rPr>
      </w:pPr>
    </w:p>
    <w:p w14:paraId="5BF18869" w14:textId="77777777" w:rsidR="00FF58B8" w:rsidRDefault="00FF58B8" w:rsidP="003B035B">
      <w:pPr>
        <w:pStyle w:val="Heading2"/>
        <w:numPr>
          <w:ilvl w:val="1"/>
          <w:numId w:val="1"/>
        </w:numPr>
        <w:ind w:left="360"/>
        <w:rPr>
          <w:lang w:val="id-ID"/>
        </w:rPr>
      </w:pPr>
      <w:bookmarkStart w:id="6" w:name="_Toc199119119"/>
      <w:r>
        <w:rPr>
          <w:lang w:val="id-ID"/>
        </w:rPr>
        <w:t>Latar Belakang</w:t>
      </w:r>
      <w:bookmarkEnd w:id="6"/>
    </w:p>
    <w:p w14:paraId="2FDCAA37" w14:textId="6494856F" w:rsidR="006D71F2" w:rsidRPr="006D71F2" w:rsidRDefault="006D71F2" w:rsidP="003B035B">
      <w:pPr>
        <w:ind w:firstLine="720"/>
        <w:rPr>
          <w:lang w:val="sv-SE"/>
        </w:rPr>
      </w:pPr>
      <w:r w:rsidRPr="006D71F2">
        <w:rPr>
          <w:lang w:val="sv-SE"/>
        </w:rPr>
        <w:t>Perkembangan teknologi yang pesat meningkatkan kebutuhan akan pasokan listrik yang andal. Transformator daya berperan penting dalam menyesuaikan tingkat tegangan listrik agar sesuai dengan kebutuhan berbagai perangkat. Untuk menjaga keandalan operasional, sistem isolasi transformator</w:t>
      </w:r>
      <w:r w:rsidR="000850CA">
        <w:rPr>
          <w:lang w:val="sv-SE"/>
        </w:rPr>
        <w:t xml:space="preserve"> </w:t>
      </w:r>
      <w:r w:rsidRPr="006D71F2">
        <w:rPr>
          <w:lang w:val="sv-SE"/>
        </w:rPr>
        <w:t>yang umumnya menggunakan minyak</w:t>
      </w:r>
      <w:r w:rsidR="000850CA">
        <w:rPr>
          <w:lang w:val="sv-SE"/>
        </w:rPr>
        <w:t xml:space="preserve">  </w:t>
      </w:r>
      <w:r w:rsidRPr="006D71F2">
        <w:rPr>
          <w:lang w:val="sv-SE"/>
        </w:rPr>
        <w:t>harus tetap dalam kondisi baik</w:t>
      </w:r>
      <w:r w:rsidR="00C50683">
        <w:fldChar w:fldCharType="begin" w:fldLock="1"/>
      </w:r>
      <w:r w:rsidR="00C50683" w:rsidRPr="0009181E">
        <w:rPr>
          <w:lang w:val="sv-SE"/>
        </w:rPr>
        <w:instrText>ADDIN CSL_CITATION {"citationItems":[{"id":"ITEM-1","itemData":{"DOI":"10.1109/TDEI.2017.005959","ISSN":"10709878","abstract":"Transformers are the most important equipment in power systems, and their failure can cause serious problems. In order to avoid hazardous operating conditions and reduce outage rates, fault detection in the incipient stage is necessary. Incipient faults cause thermal or/and electrical stresses on the transformer with a major consequence on insulation decomposition. The insulation decomposition causes the evolution of gases which can be dissolved in oil. Dissolved gas analysis (DGA) interpretation is one of the main techniques used for fault diagnosis in oil-immersed transformers. In this paper, DGA interpretation is evaluated in detecting different faults and the techniques considered as conventional methods of DGA are investigated. The evaluation is based on DGA data obtained from oil samples of real transformers.","author":[{"dropping-particle":"","family":"Faiz","given":"Jawad","non-dropping-particle":"","parse-names":false,"suffix":""},{"dropping-particle":"","family":"Soleimani","given":"Milad","non-dropping-particle":"","parse-names":false,"suffix":""}],"container-title":"IEEE Transactions on Dielectrics and Electrical Insulation","id":"ITEM-1","issue":"2","issued":{"date-parts":[["2017"]]},"page":"1239-1248","title":"Dissolved gas analysis evaluation in electric power transformers using conventional methods a review","type":"article-journal","volume":"24"},"uris":["http://www.mendeley.com/documents/?uuid=5c790950-e82c-4f3b-9544-61c558e5a188"]}],"mendeley":{"formattedCitation":"[1]","plainTextFormattedCitation":"[1]","previouslyFormattedCitation":"[1]"},"properties":{"noteIndex":0},"schema":"https://github.com/citation-style-language/schema/raw/master/csl-citation.json"}</w:instrText>
      </w:r>
      <w:r w:rsidR="00C50683">
        <w:fldChar w:fldCharType="separate"/>
      </w:r>
      <w:r w:rsidR="00C50683" w:rsidRPr="0009181E">
        <w:rPr>
          <w:noProof/>
          <w:lang w:val="sv-SE"/>
        </w:rPr>
        <w:t>[1]</w:t>
      </w:r>
      <w:r w:rsidR="00C50683">
        <w:fldChar w:fldCharType="end"/>
      </w:r>
      <w:r w:rsidRPr="006D71F2">
        <w:rPr>
          <w:lang w:val="sv-SE"/>
        </w:rPr>
        <w:t>.</w:t>
      </w:r>
    </w:p>
    <w:p w14:paraId="4A8E55DF" w14:textId="0FC8F6AA" w:rsidR="006D71F2" w:rsidRPr="00230FCD" w:rsidRDefault="006D71F2" w:rsidP="003B035B">
      <w:pPr>
        <w:ind w:firstLine="720"/>
        <w:rPr>
          <w:i/>
          <w:iCs/>
          <w:lang w:val="sv-SE"/>
        </w:rPr>
      </w:pPr>
      <w:r w:rsidRPr="006D71F2">
        <w:rPr>
          <w:lang w:val="sv-SE"/>
        </w:rPr>
        <w:t>Seiring waktu, kualitas minyak transformator dapat menurun akibat beban berlebih, pemanasan, atau gangguan lainnya, yang menyebabkan terbentuknya gas-gas terlarut sebagai tanda awal kerusakan internal. Jika tidak segera dideteksi, kerusakan ini dapat mengganggu distribusi listrik dan menimbulkan biaya besar</w:t>
      </w:r>
      <w:r w:rsidR="00C50683">
        <w:rPr>
          <w:lang w:val="id-ID"/>
        </w:rPr>
        <w:fldChar w:fldCharType="begin" w:fldLock="1"/>
      </w:r>
      <w:r w:rsidR="00C50683">
        <w:rPr>
          <w:lang w:val="id-ID"/>
        </w:rPr>
        <w:instrText>ADDIN CSL_CITATION {"citationItems":[{"id":"ITEM-1","itemData":{"DOI":"10.30865/mib.v8i1.7036","ISSN":"2614-5278","abstract":"Transformers are critical components, and early detection of potential failures plays an important role in the reliable operation of the power system. This article describes a novel approach for power transformer failure prediction based on dissolved gas analysis (DGA) by applying the TDCG method with Random Forest algorithm. DGA data from operational transformers are used to train and test the predictive model. The Random Forest method based on TDCG enables comprehensive analysis of dissolved gas changes in transformer oil, thus enabling early detection of failure conditions. Experimental results show that the predictive model using the model created by applying hyperparameter tuning for optimal parameter tuning to have high accuracy, the accuracy obtained reaches 96% in detecting potential failures, the standard used for accuracy presentation uses confusion matrix as the accuracy of the predictive model. In addition, it can optimize time efficiency in analyzing failures and prevent human error when calculating gas fault identification or potential failures.","author":[{"dropping-particle":"","family":"Sugiman","given":"Marcelino Maxwell","non-dropping-particle":"","parse-names":false,"suffix":""},{"dropping-particle":"","family":"Purnomo","given":"Hindriyanto Dwi","non-dropping-particle":"","parse-names":false,"suffix":""}],"container-title":"Jurnal Media Informatika Budidarma","id":"ITEM-1","issue":"1","issued":{"date-parts":[["2024"]]},"page":"441","title":"Prediksi Kegagalan Transformator Daya dengan Metode DGA (Dissolved Gas Analysis) Menggunakan Random Forest Berbasis TDCG","type":"article-journal","volume":"8"},"uris":["http://www.mendeley.com/documents/?uuid=7600f8b5-1083-4aca-84e8-1d32fba61e34"]}],"mendeley":{"formattedCitation":"[2]","plainTextFormattedCitation":"[2]","previouslyFormattedCitation":"[2]"},"properties":{"noteIndex":0},"schema":"https://github.com/citation-style-language/schema/raw/master/csl-citation.json"}</w:instrText>
      </w:r>
      <w:r w:rsidR="00C50683">
        <w:rPr>
          <w:lang w:val="id-ID"/>
        </w:rPr>
        <w:fldChar w:fldCharType="separate"/>
      </w:r>
      <w:r w:rsidR="00C50683" w:rsidRPr="002E17D9">
        <w:rPr>
          <w:noProof/>
          <w:lang w:val="id-ID"/>
        </w:rPr>
        <w:t>[2]</w:t>
      </w:r>
      <w:r w:rsidR="00C50683">
        <w:rPr>
          <w:lang w:val="id-ID"/>
        </w:rPr>
        <w:fldChar w:fldCharType="end"/>
      </w:r>
      <w:r w:rsidRPr="006D71F2">
        <w:rPr>
          <w:lang w:val="sv-SE"/>
        </w:rPr>
        <w:t>.</w:t>
      </w:r>
      <w:r>
        <w:rPr>
          <w:lang w:val="sv-SE"/>
        </w:rPr>
        <w:t xml:space="preserve"> </w:t>
      </w:r>
      <w:r w:rsidRPr="006D71F2">
        <w:rPr>
          <w:lang w:val="sv-SE"/>
        </w:rPr>
        <w:t xml:space="preserve">Untuk mendeteksi dini potensi kerusakan tersebut, salah satu metode yang umum digunakan adalah </w:t>
      </w:r>
      <w:r w:rsidR="008007BC" w:rsidRPr="008007BC">
        <w:rPr>
          <w:i/>
          <w:iCs/>
          <w:lang w:val="sv-SE"/>
        </w:rPr>
        <w:t>Dissolved Gas Analysis</w:t>
      </w:r>
      <w:r w:rsidRPr="006D71F2">
        <w:rPr>
          <w:lang w:val="sv-SE"/>
        </w:rPr>
        <w:t xml:space="preserve"> (DGA), yaitu analisis terhadap kandungan gas terlarut dalam minyak transformator</w:t>
      </w:r>
      <w:r w:rsidR="00C50683">
        <w:fldChar w:fldCharType="begin" w:fldLock="1"/>
      </w:r>
      <w:r w:rsidR="00C50683" w:rsidRPr="0009181E">
        <w:rPr>
          <w:lang w:val="sv-SE"/>
        </w:rPr>
        <w:instrText>ADDIN CSL_CITATION {"citationItems":[{"id":"ITEM-1","itemData":{"DOI":"10.1109/ICEAST.2019.8802523","ISBN":"9781728100678","abstract":"The interpretation of dissolved gas analysis (DGA) is one of the most important procedure to identify the incipient fault which may occur in transformers. Various interpretation methods can be used; however, they may identify different fault types for the same investigation case. This paper aims to study the performance of DGA interpretation, i.e., IEC Ratio, Duval Triangle and Duval Pentagon, and Doernenburg Ratio. The performance of the DGA interpretation techniques is evaluated from twenty-four fault cases obtained from both academic references and problem investigated transformers utilized in an electrical power plant in Thailand. It was found that the Duval Pentagon method provided the highest consistency DGA interpretation compared with other methods. Duval Pentagon also has the capability to distinguish the normal aging of the insulation system from other fault types.","author":[{"dropping-particle":"","family":"Pattanadech","given":"N.","non-dropping-particle":"","parse-names":false,"suffix":""},{"dropping-particle":"","family":"Wattakapaiboon","given":"W.","non-dropping-particle":"","parse-names":false,"suffix":""}],"container-title":"Proceeding - 5th International Conference on Engineering, Applied Sciences and Technology, ICEAST 2019","id":"ITEM-1","issued":{"date-parts":[["2019"]]},"page":"1-4","publisher":"IEEE","title":"Application of duval pentagon compared with other DGA interpretation techniques: Case studies for actual transformer inspections including experience from power plants in Thailand","type":"article-journal"},"uris":["http://www.mendeley.com/documents/?uuid=19f9a13a-d58b-467a-8652-5d1a02956316"]}],"mendeley":{"formattedCitation":"[3]","plainTextFormattedCitation":"[3]","previouslyFormattedCitation":"[3]"},"properties":{"noteIndex":0},"schema":"https://github.com/citation-style-language/schema/raw/master/csl-citation.json"}</w:instrText>
      </w:r>
      <w:r w:rsidR="00C50683">
        <w:fldChar w:fldCharType="separate"/>
      </w:r>
      <w:r w:rsidR="00C50683" w:rsidRPr="0009181E">
        <w:rPr>
          <w:noProof/>
          <w:lang w:val="sv-SE"/>
        </w:rPr>
        <w:t>[3]</w:t>
      </w:r>
      <w:r w:rsidR="00C50683">
        <w:fldChar w:fldCharType="end"/>
      </w:r>
      <w:r w:rsidRPr="006D71F2">
        <w:rPr>
          <w:lang w:val="sv-SE"/>
        </w:rPr>
        <w:t xml:space="preserve">. Beberapa metode konvensional yang digunakan antara lain berdasarkan standar IEEE C57.104, seperti </w:t>
      </w:r>
      <w:r w:rsidRPr="006D71F2">
        <w:rPr>
          <w:i/>
          <w:iCs/>
          <w:lang w:val="sv-SE"/>
        </w:rPr>
        <w:t>Total Dissolved Combustible Gases (TDCG), Key Gas Method, Roger’s Ratio,</w:t>
      </w:r>
      <w:r w:rsidRPr="006D71F2">
        <w:rPr>
          <w:lang w:val="sv-SE"/>
        </w:rPr>
        <w:t xml:space="preserve"> dan </w:t>
      </w:r>
      <w:r w:rsidRPr="006D71F2">
        <w:rPr>
          <w:i/>
          <w:iCs/>
          <w:lang w:val="sv-SE"/>
        </w:rPr>
        <w:t>Doernenburg Ratio.</w:t>
      </w:r>
      <w:r w:rsidRPr="006D71F2">
        <w:rPr>
          <w:lang w:val="sv-SE"/>
        </w:rPr>
        <w:t xml:space="preserve"> Sementara itu, standar IEC 60599 merekomendasikan metode </w:t>
      </w:r>
      <w:r w:rsidRPr="006D71F2">
        <w:rPr>
          <w:i/>
          <w:iCs/>
          <w:lang w:val="sv-SE"/>
        </w:rPr>
        <w:t>IEC Ratio Method</w:t>
      </w:r>
      <w:r w:rsidRPr="006D71F2">
        <w:rPr>
          <w:lang w:val="sv-SE"/>
        </w:rPr>
        <w:t xml:space="preserve"> dan </w:t>
      </w:r>
      <w:r w:rsidR="00980874" w:rsidRPr="00980874">
        <w:rPr>
          <w:i/>
          <w:iCs/>
          <w:lang w:val="sv-SE"/>
        </w:rPr>
        <w:t>Duval Triangle</w:t>
      </w:r>
      <w:r w:rsidR="00C50683">
        <w:fldChar w:fldCharType="begin" w:fldLock="1"/>
      </w:r>
      <w:r w:rsidR="00C50683" w:rsidRPr="0009181E">
        <w:rPr>
          <w:lang w:val="sv-SE"/>
        </w:rPr>
        <w:instrText>ADDIN CSL_CITATION {"citationItems":[{"id":"ITEM-1","itemData":{"ISSN":"2756-8458","abstract":"Duval triangle (DT) and Duval pentagon (DP) are methods to interpret the dissolved gas analysis (DGA) result of transformer oil. DGA is used to differentiate between normal and fault condition of the power transformer as it require a high degree of reliability. This is because any fault that occurred to the unit will bring a huge impact on power transmission system. Since transformers are in operation continuously, it is very important to avoid any accident by able to predict faults within them and conducting maintenance on the transformer's condition. DT utilized concentration of three gases from the DGA. On the other hand, DP utilized concentration of five gases. These concentrations are then interpreted by DT and DP methods. The interpretation would identify which fault occurs. This paper presents a comparison on the outcome of DT and DP analysis. The analysis is then presented in a standalone graphical user interface (GUI) software. Three case studies were presented based on three different transformers' DGA samples. The first cases gave out the same result for DT and DP interpretation. However, the other two cases had some differences in the result interpretated. The differences were shown in the result and discussion.","author":[{"dropping-particle":"","family":"Latiff","given":"Zukry Abdul","non-dropping-particle":"","parse-names":false,"suffix":""},{"dropping-particle":"","family":"Fairouz","given":"Mohd","non-dropping-particle":"","parse-names":false,"suffix":""},{"dropping-particle":"","family":"Yousof","given":"Mohd","non-dropping-particle":"","parse-names":false,"suffix":""}],"container-title":"Evolution in Electrical and Electronic Engineering","id":"ITEM-1","issue":"2","issued":{"date-parts":[["2021"]]},"page":"467-473","title":"Development of Software for Duval Triangle and Pentagon Interpretation on Transformer Oil Dissolved Gas Analysis","type":"article-journal","volume":"2"},"uris":["http://www.mendeley.com/documents/?uuid=47b12ce8-0174-4b5d-8808-315501294463"]}],"mendeley":{"formattedCitation":"[4]","plainTextFormattedCitation":"[4]","previouslyFormattedCitation":"[4]"},"properties":{"noteIndex":0},"schema":"https://github.com/citation-style-language/schema/raw/master/csl-citation.json"}</w:instrText>
      </w:r>
      <w:r w:rsidR="00C50683">
        <w:fldChar w:fldCharType="separate"/>
      </w:r>
      <w:r w:rsidR="00C50683" w:rsidRPr="0009181E">
        <w:rPr>
          <w:noProof/>
          <w:lang w:val="sv-SE"/>
        </w:rPr>
        <w:t>[4]</w:t>
      </w:r>
      <w:r w:rsidR="00C50683">
        <w:fldChar w:fldCharType="end"/>
      </w:r>
      <w:r w:rsidRPr="006D71F2">
        <w:rPr>
          <w:i/>
          <w:iCs/>
          <w:lang w:val="sv-SE"/>
        </w:rPr>
        <w:t>.</w:t>
      </w:r>
      <w:r w:rsidRPr="006D71F2">
        <w:rPr>
          <w:lang w:val="sv-SE"/>
        </w:rPr>
        <w:t xml:space="preserve"> Setiap metode memiliki keunggulan masing-masing dalam mengidentifikasi jenis kerusakan seperti </w:t>
      </w:r>
      <w:r w:rsidRPr="00230FCD">
        <w:rPr>
          <w:i/>
          <w:iCs/>
          <w:lang w:val="sv-SE"/>
        </w:rPr>
        <w:t>partial discharge, thermal fault</w:t>
      </w:r>
      <w:r w:rsidRPr="006D71F2">
        <w:rPr>
          <w:lang w:val="sv-SE"/>
        </w:rPr>
        <w:t xml:space="preserve">, maupun </w:t>
      </w:r>
      <w:r w:rsidRPr="00230FCD">
        <w:rPr>
          <w:i/>
          <w:iCs/>
          <w:lang w:val="sv-SE"/>
        </w:rPr>
        <w:t>arcing.</w:t>
      </w:r>
    </w:p>
    <w:p w14:paraId="6325A766" w14:textId="0D0125C1" w:rsidR="006D71F2" w:rsidRPr="006D71F2" w:rsidRDefault="006D71F2" w:rsidP="003B035B">
      <w:pPr>
        <w:ind w:firstLine="720"/>
        <w:rPr>
          <w:lang w:val="sv-SE"/>
        </w:rPr>
      </w:pPr>
      <w:r w:rsidRPr="006D71F2">
        <w:rPr>
          <w:lang w:val="sv-SE"/>
        </w:rPr>
        <w:t>Meskipun efektif, metode-metode konvensional ini masih sangat bergantung pada interpretasi manual oleh tenaga ahli serta pemanfaatan grafik yang memerlukan pemahaman teknis yang mendalam dan waktu yang tidak sedikit. Untuk meningkatkan kecepatan, efisiensi, dan objektivitas diagnosis, pendekatan berbasis machine learning menjadi solusi yang menjanjikan.</w:t>
      </w:r>
    </w:p>
    <w:p w14:paraId="62DAF2FF" w14:textId="58F9CDA8" w:rsidR="006D71F2" w:rsidRPr="006D71F2" w:rsidRDefault="006D71F2" w:rsidP="003B035B">
      <w:pPr>
        <w:ind w:firstLine="720"/>
        <w:rPr>
          <w:lang w:val="sv-SE"/>
        </w:rPr>
      </w:pPr>
      <w:r w:rsidRPr="006D71F2">
        <w:rPr>
          <w:lang w:val="sv-SE"/>
        </w:rPr>
        <w:t xml:space="preserve">Salah satu algoritma yang banyak digunakan dalam klasifikasi dan pengambilan keputusan adalah </w:t>
      </w:r>
      <w:r w:rsidR="00394679" w:rsidRPr="00394679">
        <w:rPr>
          <w:i/>
          <w:iCs/>
          <w:lang w:val="sv-SE"/>
        </w:rPr>
        <w:t xml:space="preserve">Random Forest </w:t>
      </w:r>
      <w:r w:rsidRPr="006D71F2">
        <w:rPr>
          <w:lang w:val="sv-SE"/>
        </w:rPr>
        <w:t>. Algoritma ini bekerja dengan membangun sejumlah decision tree dan menghasilkan keputusan berdasarkan mayoritas suara (</w:t>
      </w:r>
      <w:r w:rsidRPr="00230FCD">
        <w:rPr>
          <w:i/>
          <w:iCs/>
          <w:lang w:val="sv-SE"/>
        </w:rPr>
        <w:t>majority voting</w:t>
      </w:r>
      <w:r w:rsidRPr="006D71F2">
        <w:rPr>
          <w:lang w:val="sv-SE"/>
        </w:rPr>
        <w:t xml:space="preserve">) dari seluruh pohon keputusan tersebut. Keunggulan utama </w:t>
      </w:r>
      <w:r w:rsidR="00394679" w:rsidRPr="00394679">
        <w:rPr>
          <w:i/>
          <w:iCs/>
          <w:lang w:val="sv-SE"/>
        </w:rPr>
        <w:t xml:space="preserve">Random Forest </w:t>
      </w:r>
      <w:r w:rsidRPr="006D71F2">
        <w:rPr>
          <w:lang w:val="sv-SE"/>
        </w:rPr>
        <w:t xml:space="preserve"> terletak pada kemampuannya mengolah data </w:t>
      </w:r>
      <w:r w:rsidRPr="006D71F2">
        <w:rPr>
          <w:lang w:val="sv-SE"/>
        </w:rPr>
        <w:lastRenderedPageBreak/>
        <w:t>dalam jumlah besar, mengurangi risiko overfitting, serta menghasilkan klasifikasi yang akurat dan stabil</w:t>
      </w:r>
      <w:r w:rsidR="00C50683">
        <w:rPr>
          <w:lang w:val="id-ID"/>
        </w:rPr>
        <w:fldChar w:fldCharType="begin" w:fldLock="1"/>
      </w:r>
      <w:r w:rsidR="00DC3FCF">
        <w:rPr>
          <w:lang w:val="id-ID"/>
        </w:rPr>
        <w:instrText>ADDIN CSL_CITATION {"citationItems":[{"id":"ITEM-1","itemData":{"DOI":"10.33795/jartel.v13i1.583","ISSN":"2407-0807","abstract":"Transformers are one of the important electrical equipment in the power system. To prevent some electrical contact on the component in transformers, an insulator or dielectric material is needed likely insulating oil. DGA test is important for diagnosis and deciding the maintenance of transformers. Duval Triangle and Duval Pentagon methods are DGA identification methods with the highest of accuracy compared to other methods. The data used in this article is from the DGA measurement test of transformers GT 3.1 Steam and Gas Power Plant Grati. The DGA data was analyzed by Random Forest based-model of Duval Triangle and Pentagon method, in accordance to IEEE C57.104-2019 and IEC 60599-2015 guidelines. Random Forest based-model has the best performance in implemented Duval method than others. The result of DGA identification using Random Forest based-model showed PD and S for Duval Triangle, and S for Duval Pentagon and from the results of identification using the Duval Triangle and Pentagon it does not always show the same results on the same test sample, so it is necessary to identify the history of DGA testing to get accurate results. This article presents the use of the combined Duval Triangle and Pentagon for diagnosis transformers.","author":[{"dropping-particle":"","family":"Putra","given":"Muhammad Akmal Afibuddin","non-dropping-particle":"","parse-names":false,"suffix":""},{"dropping-particle":"","family":"Prasojo","given":"Rahman Azis","non-dropping-particle":"","parse-names":false,"suffix":""},{"dropping-particle":"","family":"Novfowan","given":"Anang Dasa","non-dropping-particle":"","parse-names":false,"suffix":""},{"dropping-particle":"","family":"Neelmani","given":"Neelmani","non-dropping-particle":"","parse-names":false,"suffix":""}],"container-title":"Journal of Telecommunication Network","id":"ITEM-1","issue":"1","issued":{"date-parts":[["2023"]]},"page":"51-58","title":"Dissolved Gas Analysis of Generator Step Up Transformer in Grati Power Plant Using Random Forest Based Method","type":"article-journal","volume":"13"},"uris":["http://www.mendeley.com/documents/?uuid=e7ed00d9-c69d-4431-babc-0c931668eba8"]}],"mendeley":{"formattedCitation":"[5]","plainTextFormattedCitation":"[5]","previouslyFormattedCitation":"[5]"},"properties":{"noteIndex":0},"schema":"https://github.com/citation-style-language/schema/raw/master/csl-citation.json"}</w:instrText>
      </w:r>
      <w:r w:rsidR="00C50683">
        <w:rPr>
          <w:lang w:val="id-ID"/>
        </w:rPr>
        <w:fldChar w:fldCharType="separate"/>
      </w:r>
      <w:r w:rsidR="00C50683" w:rsidRPr="002E17D9">
        <w:rPr>
          <w:noProof/>
          <w:lang w:val="id-ID"/>
        </w:rPr>
        <w:t>[5]</w:t>
      </w:r>
      <w:r w:rsidR="00C50683">
        <w:rPr>
          <w:lang w:val="id-ID"/>
        </w:rPr>
        <w:fldChar w:fldCharType="end"/>
      </w:r>
      <w:r w:rsidR="00C50683" w:rsidRPr="00251EED">
        <w:rPr>
          <w:lang w:val="id-ID"/>
        </w:rPr>
        <w:t>.</w:t>
      </w:r>
      <w:r w:rsidRPr="006D71F2">
        <w:rPr>
          <w:lang w:val="sv-SE"/>
        </w:rPr>
        <w:t>.</w:t>
      </w:r>
    </w:p>
    <w:p w14:paraId="6CD47919" w14:textId="70344104" w:rsidR="006D71F2" w:rsidRDefault="006D71F2" w:rsidP="003B035B">
      <w:pPr>
        <w:ind w:firstLine="720"/>
        <w:rPr>
          <w:lang w:val="sv-SE"/>
        </w:rPr>
      </w:pPr>
      <w:r w:rsidRPr="006D71F2">
        <w:rPr>
          <w:lang w:val="sv-SE"/>
        </w:rPr>
        <w:t xml:space="preserve">Penelitian ini dilakukan di PLTA Musi, yang memiliki tiga unit transformator daya. Untuk mencegah terjadinya kegagalan sistem dan menjamin stabilitas pasokan listrik kepada konsumen, dilakukan analisis DGA terhadap transformator-transformator tersebut. Dalam penelitian ini, digunakan </w:t>
      </w:r>
      <w:r w:rsidR="00230FCD">
        <w:rPr>
          <w:lang w:val="sv-SE"/>
        </w:rPr>
        <w:t>dua</w:t>
      </w:r>
      <w:r w:rsidRPr="006D71F2">
        <w:rPr>
          <w:lang w:val="sv-SE"/>
        </w:rPr>
        <w:t xml:space="preserve"> pendekatan konvensional, yaitu </w:t>
      </w:r>
      <w:r w:rsidR="00980874" w:rsidRPr="00980874">
        <w:rPr>
          <w:i/>
          <w:iCs/>
          <w:lang w:val="sv-SE"/>
        </w:rPr>
        <w:t>Duval Triangle</w:t>
      </w:r>
      <w:r w:rsidRPr="006D71F2">
        <w:rPr>
          <w:lang w:val="sv-SE"/>
        </w:rPr>
        <w:t xml:space="preserve">, dan </w:t>
      </w:r>
      <w:r w:rsidR="0063255B" w:rsidRPr="0063255B">
        <w:rPr>
          <w:i/>
          <w:iCs/>
          <w:lang w:val="sv-SE"/>
        </w:rPr>
        <w:t>Duval Pentagon</w:t>
      </w:r>
      <w:r w:rsidRPr="006D71F2">
        <w:rPr>
          <w:lang w:val="sv-SE"/>
        </w:rPr>
        <w:t xml:space="preserve">. Selanjutnya, hasil dari analisis tersebut akan diolah menggunakan algoritma </w:t>
      </w:r>
      <w:r w:rsidR="00394679" w:rsidRPr="00394679">
        <w:rPr>
          <w:i/>
          <w:iCs/>
          <w:lang w:val="sv-SE"/>
        </w:rPr>
        <w:t xml:space="preserve">Random Forest </w:t>
      </w:r>
      <w:r w:rsidRPr="006D71F2">
        <w:rPr>
          <w:lang w:val="sv-SE"/>
        </w:rPr>
        <w:t xml:space="preserve"> untuk menghasilkan sistem diagnosis kerusakan transformator yang cepat dan akurat. Dengan sistem ini, diharapkan potensi kerusakan dapat terdeteksi sejak dini sehingga tindakan pencegahan dapat dilakukan lebih efektif.</w:t>
      </w:r>
      <w:r>
        <w:rPr>
          <w:lang w:val="sv-SE"/>
        </w:rPr>
        <w:t xml:space="preserve"> </w:t>
      </w:r>
      <w:r w:rsidRPr="006D71F2">
        <w:rPr>
          <w:lang w:val="sv-SE"/>
        </w:rPr>
        <w:t>Berdasarkan latar belakang tersebut, penelitian ini mengusung judul</w:t>
      </w:r>
      <w:r>
        <w:rPr>
          <w:lang w:val="sv-SE"/>
        </w:rPr>
        <w:t xml:space="preserve"> </w:t>
      </w:r>
      <w:r w:rsidRPr="006D71F2">
        <w:rPr>
          <w:lang w:val="sv-SE"/>
        </w:rPr>
        <w:t xml:space="preserve">“Klasifikasi Gangguan Minyak Transformator 11kV/150kV ULPL-TA Musi Berdasarkan </w:t>
      </w:r>
      <w:r w:rsidR="008007BC" w:rsidRPr="008007BC">
        <w:rPr>
          <w:i/>
          <w:iCs/>
          <w:lang w:val="sv-SE"/>
        </w:rPr>
        <w:t>Dissolved Gas Analysis</w:t>
      </w:r>
      <w:r w:rsidRPr="006D71F2">
        <w:rPr>
          <w:lang w:val="sv-SE"/>
        </w:rPr>
        <w:t xml:space="preserve"> (DGA) Menggunakan Metode </w:t>
      </w:r>
      <w:r w:rsidR="00394679" w:rsidRPr="00394679">
        <w:rPr>
          <w:i/>
          <w:iCs/>
          <w:lang w:val="sv-SE"/>
        </w:rPr>
        <w:t xml:space="preserve">Random Forest </w:t>
      </w:r>
      <w:r w:rsidRPr="006D71F2">
        <w:rPr>
          <w:lang w:val="sv-SE"/>
        </w:rPr>
        <w:t>.”</w:t>
      </w:r>
    </w:p>
    <w:p w14:paraId="2F35C93E" w14:textId="77777777" w:rsidR="000B30CA" w:rsidRDefault="000B30CA" w:rsidP="003B035B">
      <w:pPr>
        <w:ind w:firstLine="720"/>
        <w:rPr>
          <w:lang w:val="sv-SE"/>
        </w:rPr>
      </w:pPr>
    </w:p>
    <w:p w14:paraId="7C2DD67A" w14:textId="77777777" w:rsidR="00FF58B8" w:rsidRDefault="00FF58B8" w:rsidP="003B035B">
      <w:pPr>
        <w:pStyle w:val="Heading2"/>
        <w:numPr>
          <w:ilvl w:val="1"/>
          <w:numId w:val="1"/>
        </w:numPr>
        <w:ind w:left="360"/>
        <w:rPr>
          <w:lang w:val="id-ID"/>
        </w:rPr>
      </w:pPr>
      <w:bookmarkStart w:id="7" w:name="_Toc199119120"/>
      <w:r>
        <w:rPr>
          <w:lang w:val="id-ID"/>
        </w:rPr>
        <w:t>Rumusan Masalah</w:t>
      </w:r>
      <w:bookmarkEnd w:id="7"/>
    </w:p>
    <w:p w14:paraId="3A3202CB" w14:textId="484478CB" w:rsidR="00FF58B8" w:rsidRPr="0009181E" w:rsidRDefault="00540B4C" w:rsidP="003B035B">
      <w:pPr>
        <w:ind w:firstLine="720"/>
        <w:rPr>
          <w:lang w:val="sv-SE"/>
        </w:rPr>
      </w:pPr>
      <w:r w:rsidRPr="0009181E">
        <w:rPr>
          <w:lang w:val="sv-SE"/>
        </w:rPr>
        <w:t>Berdasarkan pada latar belakang yang sudah dipaparkan sebelumnya, maka dapat diidentifikasi permasalahan sebagai berikut:</w:t>
      </w:r>
    </w:p>
    <w:p w14:paraId="41FC8B8B" w14:textId="61308B1F" w:rsidR="000218D3" w:rsidRPr="0009181E" w:rsidRDefault="00394679" w:rsidP="003B035B">
      <w:pPr>
        <w:pStyle w:val="ListParagraph"/>
        <w:numPr>
          <w:ilvl w:val="0"/>
          <w:numId w:val="2"/>
        </w:numPr>
        <w:ind w:left="426"/>
        <w:rPr>
          <w:lang w:val="sv-SE"/>
        </w:rPr>
      </w:pPr>
      <w:r w:rsidRPr="00394679">
        <w:rPr>
          <w:i/>
          <w:iCs/>
          <w:lang w:val="sv-SE"/>
        </w:rPr>
        <w:t xml:space="preserve">Random Forest </w:t>
      </w:r>
      <w:r w:rsidR="00540B4C" w:rsidRPr="0009181E">
        <w:rPr>
          <w:lang w:val="sv-SE"/>
        </w:rPr>
        <w:t xml:space="preserve">pada interpretasi metode </w:t>
      </w:r>
      <w:r w:rsidR="000218D3" w:rsidRPr="0009181E">
        <w:rPr>
          <w:lang w:val="sv-SE"/>
        </w:rPr>
        <w:t>konvesional</w:t>
      </w:r>
      <w:r w:rsidR="00540B4C" w:rsidRPr="0009181E">
        <w:rPr>
          <w:lang w:val="sv-SE"/>
        </w:rPr>
        <w:t xml:space="preserve"> dalam menganalisis data hasil DGA minyak transformator PLTA Musi</w:t>
      </w:r>
    </w:p>
    <w:p w14:paraId="1DC8CC04" w14:textId="602C0E75" w:rsidR="00540B4C" w:rsidRPr="0009181E" w:rsidRDefault="00334FA5" w:rsidP="003B035B">
      <w:pPr>
        <w:pStyle w:val="ListParagraph"/>
        <w:numPr>
          <w:ilvl w:val="0"/>
          <w:numId w:val="2"/>
        </w:numPr>
        <w:ind w:left="426"/>
        <w:rPr>
          <w:lang w:val="sv-SE"/>
        </w:rPr>
      </w:pPr>
      <w:r w:rsidRPr="0009181E">
        <w:rPr>
          <w:lang w:val="sv-SE"/>
        </w:rPr>
        <w:t>K</w:t>
      </w:r>
      <w:r w:rsidR="00540B4C" w:rsidRPr="0009181E">
        <w:rPr>
          <w:lang w:val="sv-SE"/>
        </w:rPr>
        <w:t xml:space="preserve">lasifikasi jenis gangguan transformator berdasarkan data DGA menggunakan algoritma </w:t>
      </w:r>
      <w:r w:rsidR="00880E48" w:rsidRPr="00880E48">
        <w:rPr>
          <w:i/>
          <w:iCs/>
          <w:lang w:val="sv-SE"/>
        </w:rPr>
        <w:t>Random forest</w:t>
      </w:r>
      <w:r w:rsidR="000218D3" w:rsidRPr="0009181E">
        <w:rPr>
          <w:lang w:val="sv-SE"/>
        </w:rPr>
        <w:t>.</w:t>
      </w:r>
    </w:p>
    <w:p w14:paraId="08CD6DD9" w14:textId="72B769FD" w:rsidR="00540B4C" w:rsidRDefault="00334FA5" w:rsidP="003B035B">
      <w:pPr>
        <w:pStyle w:val="ListParagraph"/>
        <w:numPr>
          <w:ilvl w:val="0"/>
          <w:numId w:val="2"/>
        </w:numPr>
        <w:ind w:left="426"/>
        <w:rPr>
          <w:lang w:val="sv-SE"/>
        </w:rPr>
      </w:pPr>
      <w:r>
        <w:rPr>
          <w:lang w:val="sv-SE"/>
        </w:rPr>
        <w:t>Analisa</w:t>
      </w:r>
      <w:r w:rsidR="00540B4C" w:rsidRPr="0009181E">
        <w:rPr>
          <w:lang w:val="sv-SE"/>
        </w:rPr>
        <w:t xml:space="preserve"> kinerja model </w:t>
      </w:r>
      <w:r w:rsidR="00394679" w:rsidRPr="00394679">
        <w:rPr>
          <w:i/>
          <w:iCs/>
          <w:lang w:val="sv-SE"/>
        </w:rPr>
        <w:t xml:space="preserve">Random Forest </w:t>
      </w:r>
      <w:r w:rsidR="00540B4C" w:rsidRPr="0009181E">
        <w:rPr>
          <w:lang w:val="sv-SE"/>
        </w:rPr>
        <w:t>dalam mengidentifikasi jenis gangguan dibandingkan dengan metode konvensional</w:t>
      </w:r>
      <w:r w:rsidR="000218D3" w:rsidRPr="0009181E">
        <w:rPr>
          <w:lang w:val="sv-SE"/>
        </w:rPr>
        <w:t>.</w:t>
      </w:r>
    </w:p>
    <w:p w14:paraId="17D7695D" w14:textId="77777777" w:rsidR="000B30CA" w:rsidRPr="0009181E" w:rsidRDefault="000B30CA" w:rsidP="000B30CA">
      <w:pPr>
        <w:pStyle w:val="ListParagraph"/>
        <w:ind w:left="426"/>
        <w:rPr>
          <w:lang w:val="sv-SE"/>
        </w:rPr>
      </w:pPr>
    </w:p>
    <w:p w14:paraId="5B6D27DC" w14:textId="340A2DDF" w:rsidR="00FF58B8" w:rsidRDefault="00FF58B8" w:rsidP="003B035B">
      <w:pPr>
        <w:pStyle w:val="Heading2"/>
        <w:numPr>
          <w:ilvl w:val="1"/>
          <w:numId w:val="1"/>
        </w:numPr>
        <w:ind w:left="360"/>
        <w:rPr>
          <w:lang w:val="id-ID"/>
        </w:rPr>
      </w:pPr>
      <w:bookmarkStart w:id="8" w:name="_Toc199119121"/>
      <w:r>
        <w:rPr>
          <w:lang w:val="id-ID"/>
        </w:rPr>
        <w:t>Tujuan Penelitian</w:t>
      </w:r>
      <w:bookmarkEnd w:id="8"/>
    </w:p>
    <w:p w14:paraId="00B190D9" w14:textId="2D36F856" w:rsidR="00FF58B8" w:rsidRPr="0009181E" w:rsidRDefault="000218D3" w:rsidP="003B035B">
      <w:pPr>
        <w:ind w:firstLine="720"/>
        <w:rPr>
          <w:lang w:val="sv-SE"/>
        </w:rPr>
      </w:pPr>
      <w:r w:rsidRPr="0009181E">
        <w:rPr>
          <w:lang w:val="sv-SE"/>
        </w:rPr>
        <w:t>Penelitian ini dilakukan bertujuan sebagai berikut:</w:t>
      </w:r>
    </w:p>
    <w:p w14:paraId="44592AC5" w14:textId="5A37BB49" w:rsidR="000218D3" w:rsidRPr="0009181E" w:rsidRDefault="00880E48" w:rsidP="003B035B">
      <w:pPr>
        <w:pStyle w:val="ListParagraph"/>
        <w:numPr>
          <w:ilvl w:val="0"/>
          <w:numId w:val="3"/>
        </w:numPr>
        <w:ind w:left="426"/>
        <w:rPr>
          <w:lang w:val="sv-SE"/>
        </w:rPr>
      </w:pPr>
      <w:r>
        <w:rPr>
          <w:lang w:val="sv-SE"/>
        </w:rPr>
        <w:t>Mendesain model</w:t>
      </w:r>
      <w:r w:rsidR="000218D3" w:rsidRPr="0009181E">
        <w:rPr>
          <w:lang w:val="sv-SE"/>
        </w:rPr>
        <w:t xml:space="preserve"> </w:t>
      </w:r>
      <w:r w:rsidR="00394679" w:rsidRPr="00394679">
        <w:rPr>
          <w:i/>
          <w:iCs/>
          <w:lang w:val="sv-SE"/>
        </w:rPr>
        <w:t xml:space="preserve">Random Forest </w:t>
      </w:r>
      <w:r w:rsidR="000218D3" w:rsidRPr="0009181E">
        <w:rPr>
          <w:lang w:val="sv-SE"/>
        </w:rPr>
        <w:t>dalam menganalisis data DGA berdasarkan interpretasi metode konvensional.</w:t>
      </w:r>
    </w:p>
    <w:p w14:paraId="345406CF" w14:textId="7B12F57A" w:rsidR="000218D3" w:rsidRPr="0009181E" w:rsidRDefault="000218D3" w:rsidP="003B035B">
      <w:pPr>
        <w:pStyle w:val="ListParagraph"/>
        <w:numPr>
          <w:ilvl w:val="0"/>
          <w:numId w:val="3"/>
        </w:numPr>
        <w:ind w:left="426"/>
        <w:rPr>
          <w:lang w:val="sv-SE"/>
        </w:rPr>
      </w:pPr>
      <w:r w:rsidRPr="0009181E">
        <w:rPr>
          <w:lang w:val="sv-SE"/>
        </w:rPr>
        <w:t xml:space="preserve">Mengklasifikasikan jenis gangguan transformator menggunakan </w:t>
      </w:r>
      <w:r w:rsidR="00394679" w:rsidRPr="00394679">
        <w:rPr>
          <w:i/>
          <w:iCs/>
          <w:lang w:val="sv-SE"/>
        </w:rPr>
        <w:t xml:space="preserve">Random Forest </w:t>
      </w:r>
      <w:r w:rsidRPr="0009181E">
        <w:rPr>
          <w:lang w:val="sv-SE"/>
        </w:rPr>
        <w:t xml:space="preserve"> berdasarkan data kandungan gas terlarut pada minyak transformator.</w:t>
      </w:r>
    </w:p>
    <w:p w14:paraId="68C0CE10" w14:textId="0464BD47" w:rsidR="000218D3" w:rsidRDefault="000218D3" w:rsidP="003B035B">
      <w:pPr>
        <w:pStyle w:val="ListParagraph"/>
        <w:numPr>
          <w:ilvl w:val="0"/>
          <w:numId w:val="3"/>
        </w:numPr>
        <w:ind w:left="426"/>
        <w:rPr>
          <w:lang w:val="sv-SE"/>
        </w:rPr>
      </w:pPr>
      <w:r w:rsidRPr="0009181E">
        <w:rPr>
          <w:lang w:val="sv-SE"/>
        </w:rPr>
        <w:lastRenderedPageBreak/>
        <w:t xml:space="preserve">Mengevaluasi performa model </w:t>
      </w:r>
      <w:r w:rsidR="00394679" w:rsidRPr="00394679">
        <w:rPr>
          <w:i/>
          <w:iCs/>
          <w:lang w:val="sv-SE"/>
        </w:rPr>
        <w:t xml:space="preserve">Random Forest </w:t>
      </w:r>
      <w:r w:rsidRPr="0009181E">
        <w:rPr>
          <w:lang w:val="sv-SE"/>
        </w:rPr>
        <w:t xml:space="preserve"> dengan metrik seperti akurasi, precision, recall, dan F1-score, serta membandingkannya dengan akurasi interpretasi metode konvensional.</w:t>
      </w:r>
    </w:p>
    <w:p w14:paraId="1FF183E6" w14:textId="77777777" w:rsidR="000B30CA" w:rsidRPr="0009181E" w:rsidRDefault="000B30CA" w:rsidP="000B30CA">
      <w:pPr>
        <w:pStyle w:val="ListParagraph"/>
        <w:ind w:left="426"/>
        <w:rPr>
          <w:lang w:val="sv-SE"/>
        </w:rPr>
      </w:pPr>
    </w:p>
    <w:p w14:paraId="0256D045" w14:textId="25CC9202" w:rsidR="00FF58B8" w:rsidRDefault="00FF58B8" w:rsidP="003B035B">
      <w:pPr>
        <w:pStyle w:val="Heading2"/>
        <w:numPr>
          <w:ilvl w:val="1"/>
          <w:numId w:val="1"/>
        </w:numPr>
        <w:ind w:left="360"/>
        <w:rPr>
          <w:lang w:val="id-ID"/>
        </w:rPr>
      </w:pPr>
      <w:bookmarkStart w:id="9" w:name="_Toc199119122"/>
      <w:r>
        <w:rPr>
          <w:lang w:val="id-ID"/>
        </w:rPr>
        <w:t>Batasan Masalah</w:t>
      </w:r>
      <w:bookmarkEnd w:id="9"/>
    </w:p>
    <w:p w14:paraId="15A4DFB5" w14:textId="77777777" w:rsidR="000218D3" w:rsidRPr="0009181E" w:rsidRDefault="000218D3" w:rsidP="003B035B">
      <w:pPr>
        <w:pStyle w:val="ListParagraph"/>
        <w:ind w:left="426" w:firstLine="294"/>
        <w:rPr>
          <w:lang w:val="sv-SE"/>
        </w:rPr>
      </w:pPr>
      <w:r w:rsidRPr="0009181E">
        <w:rPr>
          <w:lang w:val="sv-SE"/>
        </w:rPr>
        <w:t>Ruang lingkup dan batasan pada penelitian ini adalah sebagai berikut:</w:t>
      </w:r>
    </w:p>
    <w:p w14:paraId="7126CF1C" w14:textId="64B9F4D7" w:rsidR="000218D3" w:rsidRPr="0009181E" w:rsidRDefault="000218D3" w:rsidP="003B035B">
      <w:pPr>
        <w:pStyle w:val="ListParagraph"/>
        <w:numPr>
          <w:ilvl w:val="0"/>
          <w:numId w:val="5"/>
        </w:numPr>
        <w:ind w:left="426"/>
        <w:rPr>
          <w:lang w:val="sv-SE"/>
        </w:rPr>
      </w:pPr>
      <w:r w:rsidRPr="0009181E">
        <w:rPr>
          <w:lang w:val="sv-SE"/>
        </w:rPr>
        <w:t xml:space="preserve">Data yang digunakan merupakan data DGA dari </w:t>
      </w:r>
      <w:r w:rsidR="001213E0" w:rsidRPr="0009181E">
        <w:rPr>
          <w:lang w:val="sv-SE"/>
        </w:rPr>
        <w:t xml:space="preserve">3 </w:t>
      </w:r>
      <w:r w:rsidRPr="0009181E">
        <w:rPr>
          <w:lang w:val="sv-SE"/>
        </w:rPr>
        <w:t>unit transformator 11kV/150kV PLTA Musi, yang berasal dari pengujian periode 20</w:t>
      </w:r>
      <w:r w:rsidR="00880E48">
        <w:rPr>
          <w:lang w:val="sv-SE"/>
        </w:rPr>
        <w:t>1</w:t>
      </w:r>
      <w:r w:rsidR="006C5BD2">
        <w:rPr>
          <w:lang w:val="sv-SE"/>
        </w:rPr>
        <w:t>8</w:t>
      </w:r>
      <w:r w:rsidRPr="0009181E">
        <w:rPr>
          <w:lang w:val="sv-SE"/>
        </w:rPr>
        <w:t>–2024.</w:t>
      </w:r>
    </w:p>
    <w:p w14:paraId="78E45363" w14:textId="1EC268F0" w:rsidR="000218D3" w:rsidRPr="0009181E" w:rsidRDefault="000218D3" w:rsidP="003B035B">
      <w:pPr>
        <w:pStyle w:val="ListParagraph"/>
        <w:numPr>
          <w:ilvl w:val="0"/>
          <w:numId w:val="5"/>
        </w:numPr>
        <w:ind w:left="426"/>
        <w:rPr>
          <w:lang w:val="sv-SE"/>
        </w:rPr>
      </w:pPr>
      <w:r w:rsidRPr="0009181E">
        <w:rPr>
          <w:lang w:val="sv-SE"/>
        </w:rPr>
        <w:t xml:space="preserve">Hanya digunakan </w:t>
      </w:r>
      <w:r w:rsidR="00335C44">
        <w:rPr>
          <w:lang w:val="sv-SE"/>
        </w:rPr>
        <w:t xml:space="preserve">dua </w:t>
      </w:r>
      <w:r w:rsidRPr="0009181E">
        <w:rPr>
          <w:lang w:val="sv-SE"/>
        </w:rPr>
        <w:t xml:space="preserve">metode konvensional sebagai dasar interpretasi: </w:t>
      </w:r>
      <w:r w:rsidR="00980874" w:rsidRPr="00980874">
        <w:rPr>
          <w:bCs/>
          <w:i/>
          <w:iCs/>
          <w:lang w:val="sv-SE"/>
        </w:rPr>
        <w:t>Duval Triangle</w:t>
      </w:r>
      <w:r w:rsidR="0063255B" w:rsidRPr="0063255B">
        <w:rPr>
          <w:bCs/>
          <w:i/>
          <w:iCs/>
          <w:lang w:val="sv-SE"/>
        </w:rPr>
        <w:t xml:space="preserve"> </w:t>
      </w:r>
      <w:r w:rsidRPr="0009181E">
        <w:rPr>
          <w:lang w:val="sv-SE"/>
        </w:rPr>
        <w:t xml:space="preserve">dan </w:t>
      </w:r>
      <w:r w:rsidR="0063255B" w:rsidRPr="0063255B">
        <w:rPr>
          <w:bCs/>
          <w:i/>
          <w:iCs/>
          <w:lang w:val="sv-SE"/>
        </w:rPr>
        <w:t>Duval Pentagon</w:t>
      </w:r>
      <w:r w:rsidRPr="0009181E">
        <w:rPr>
          <w:lang w:val="sv-SE"/>
        </w:rPr>
        <w:t>.</w:t>
      </w:r>
    </w:p>
    <w:p w14:paraId="6A6004A8" w14:textId="23B284E2" w:rsidR="000218D3" w:rsidRPr="0009181E" w:rsidRDefault="000218D3" w:rsidP="003B035B">
      <w:pPr>
        <w:pStyle w:val="ListParagraph"/>
        <w:numPr>
          <w:ilvl w:val="0"/>
          <w:numId w:val="5"/>
        </w:numPr>
        <w:ind w:left="426"/>
        <w:rPr>
          <w:lang w:val="sv-SE"/>
        </w:rPr>
      </w:pPr>
      <w:r w:rsidRPr="0009181E">
        <w:rPr>
          <w:lang w:val="sv-SE"/>
        </w:rPr>
        <w:t xml:space="preserve">Penelitian ini hanya fokus pada klasifikasi jenis </w:t>
      </w:r>
      <w:r w:rsidR="00920EFF">
        <w:rPr>
          <w:lang w:val="sv-SE"/>
        </w:rPr>
        <w:t>kerusakan pada minyak</w:t>
      </w:r>
      <w:r w:rsidRPr="0009181E">
        <w:rPr>
          <w:lang w:val="sv-SE"/>
        </w:rPr>
        <w:t xml:space="preserve"> transformator berdasarkan kandungan gas, </w:t>
      </w:r>
      <w:r w:rsidRPr="0009181E">
        <w:rPr>
          <w:bCs/>
          <w:lang w:val="sv-SE"/>
        </w:rPr>
        <w:t>tidak membahas</w:t>
      </w:r>
      <w:r w:rsidRPr="0009181E">
        <w:rPr>
          <w:lang w:val="sv-SE"/>
        </w:rPr>
        <w:t xml:space="preserve"> </w:t>
      </w:r>
      <w:r w:rsidR="00920EFF">
        <w:rPr>
          <w:lang w:val="sv-SE"/>
        </w:rPr>
        <w:t>kerusakan</w:t>
      </w:r>
      <w:r w:rsidRPr="0009181E">
        <w:rPr>
          <w:lang w:val="sv-SE"/>
        </w:rPr>
        <w:t xml:space="preserve"> transformator secara fisik maupun reaksi kimia mendalam dari gas.</w:t>
      </w:r>
    </w:p>
    <w:p w14:paraId="009F9F71" w14:textId="6F938B60" w:rsidR="000218D3" w:rsidRPr="0009181E" w:rsidRDefault="000218D3" w:rsidP="003B035B">
      <w:pPr>
        <w:pStyle w:val="ListParagraph"/>
        <w:numPr>
          <w:ilvl w:val="0"/>
          <w:numId w:val="5"/>
        </w:numPr>
        <w:ind w:left="426"/>
        <w:rPr>
          <w:lang w:val="sv-SE"/>
        </w:rPr>
      </w:pPr>
      <w:r w:rsidRPr="0009181E">
        <w:rPr>
          <w:lang w:val="sv-SE"/>
        </w:rPr>
        <w:t xml:space="preserve">Algoritma yang digunakan untuk klasifikasi adalah </w:t>
      </w:r>
      <w:r w:rsidR="00880E48" w:rsidRPr="00880E48">
        <w:rPr>
          <w:bCs/>
          <w:i/>
          <w:iCs/>
          <w:lang w:val="sv-SE"/>
        </w:rPr>
        <w:t>Random</w:t>
      </w:r>
      <w:r w:rsidR="00880E48">
        <w:rPr>
          <w:bCs/>
          <w:i/>
          <w:iCs/>
          <w:lang w:val="sv-SE"/>
        </w:rPr>
        <w:t>f</w:t>
      </w:r>
      <w:r w:rsidR="00880E48" w:rsidRPr="00880E48">
        <w:rPr>
          <w:bCs/>
          <w:i/>
          <w:iCs/>
          <w:lang w:val="sv-SE"/>
        </w:rPr>
        <w:t>orest</w:t>
      </w:r>
      <w:r w:rsidRPr="00880E48">
        <w:rPr>
          <w:bCs/>
          <w:i/>
          <w:iCs/>
          <w:lang w:val="sv-SE"/>
        </w:rPr>
        <w:t>Classifier</w:t>
      </w:r>
      <w:r w:rsidRPr="00880E48">
        <w:rPr>
          <w:i/>
          <w:iCs/>
          <w:lang w:val="sv-SE"/>
        </w:rPr>
        <w:t xml:space="preserve"> </w:t>
      </w:r>
      <w:r w:rsidRPr="0009181E">
        <w:rPr>
          <w:lang w:val="sv-SE"/>
        </w:rPr>
        <w:t xml:space="preserve">dari pustaka </w:t>
      </w:r>
      <w:r w:rsidRPr="0009181E">
        <w:rPr>
          <w:i/>
          <w:iCs/>
          <w:lang w:val="sv-SE"/>
        </w:rPr>
        <w:t>scikit-learn</w:t>
      </w:r>
      <w:r w:rsidRPr="0009181E">
        <w:rPr>
          <w:lang w:val="sv-SE"/>
        </w:rPr>
        <w:t xml:space="preserve"> dalam Python.</w:t>
      </w:r>
    </w:p>
    <w:p w14:paraId="1D0FF10E" w14:textId="77777777" w:rsidR="00575554" w:rsidRDefault="00575554" w:rsidP="003B035B">
      <w:pPr>
        <w:jc w:val="left"/>
        <w:rPr>
          <w:lang w:val="id-ID"/>
        </w:rPr>
      </w:pPr>
      <w:r>
        <w:rPr>
          <w:lang w:val="id-ID"/>
        </w:rPr>
        <w:br w:type="page"/>
      </w:r>
    </w:p>
    <w:p w14:paraId="0986209B" w14:textId="77777777" w:rsidR="00575554" w:rsidRDefault="00575554" w:rsidP="003B035B">
      <w:pPr>
        <w:jc w:val="left"/>
        <w:rPr>
          <w:lang w:val="id-ID"/>
        </w:rPr>
      </w:pPr>
      <w:r>
        <w:rPr>
          <w:lang w:val="id-ID"/>
        </w:rPr>
        <w:lastRenderedPageBreak/>
        <w:br w:type="page"/>
      </w:r>
    </w:p>
    <w:p w14:paraId="0A888473" w14:textId="656CD734" w:rsidR="006D20E7" w:rsidRDefault="00575554" w:rsidP="00794D81">
      <w:pPr>
        <w:pStyle w:val="Heading1"/>
        <w:rPr>
          <w:lang w:val="id-ID"/>
        </w:rPr>
      </w:pPr>
      <w:bookmarkStart w:id="10" w:name="_Toc199119123"/>
      <w:r>
        <w:rPr>
          <w:lang w:val="id-ID"/>
        </w:rPr>
        <w:lastRenderedPageBreak/>
        <w:t>BAB II</w:t>
      </w:r>
      <w:r>
        <w:rPr>
          <w:lang w:val="id-ID"/>
        </w:rPr>
        <w:br/>
        <w:t>TINJAUAN PUSTAKA</w:t>
      </w:r>
      <w:bookmarkEnd w:id="10"/>
    </w:p>
    <w:p w14:paraId="6D0CE29B" w14:textId="77777777" w:rsidR="00794D81" w:rsidRPr="00794D81" w:rsidRDefault="00794D81" w:rsidP="00794D81">
      <w:pPr>
        <w:rPr>
          <w:lang w:val="id-ID"/>
        </w:rPr>
      </w:pPr>
    </w:p>
    <w:p w14:paraId="67BF0574" w14:textId="1DF4FE6B" w:rsidR="00335C44" w:rsidRDefault="00335C44" w:rsidP="003B035B">
      <w:pPr>
        <w:pStyle w:val="Heading2"/>
        <w:numPr>
          <w:ilvl w:val="0"/>
          <w:numId w:val="9"/>
        </w:numPr>
        <w:ind w:left="426" w:hanging="426"/>
        <w:rPr>
          <w:lang w:val="id-ID"/>
        </w:rPr>
      </w:pPr>
      <w:bookmarkStart w:id="11" w:name="_Toc199119124"/>
      <w:r>
        <w:rPr>
          <w:lang w:val="id-ID"/>
        </w:rPr>
        <w:t>Penelitia</w:t>
      </w:r>
      <w:r w:rsidR="009B373C">
        <w:rPr>
          <w:lang w:val="id-ID"/>
        </w:rPr>
        <w:t xml:space="preserve">n </w:t>
      </w:r>
      <w:r>
        <w:rPr>
          <w:lang w:val="id-ID"/>
        </w:rPr>
        <w:t>Terdahulu</w:t>
      </w:r>
      <w:bookmarkEnd w:id="11"/>
    </w:p>
    <w:p w14:paraId="0408AB4D" w14:textId="7E32F7AB" w:rsidR="00676C0F" w:rsidRPr="00676C0F" w:rsidRDefault="00676C0F" w:rsidP="00847ED9">
      <w:pPr>
        <w:ind w:firstLine="720"/>
        <w:rPr>
          <w:lang w:val="id-ID"/>
        </w:rPr>
      </w:pPr>
      <w:r w:rsidRPr="00676C0F">
        <w:rPr>
          <w:lang w:val="id-ID"/>
        </w:rPr>
        <w:t>Penelitian yang dilakukan oleh Sahar R. Al-Sakini, Ghassan A. Bilal, Ahmed T. Sadiq, dan Wisam Abed Kattea Al-Maliki (2025)</w:t>
      </w:r>
      <w:r w:rsidR="008007BC">
        <w:rPr>
          <w:lang w:val="id-ID"/>
        </w:rPr>
        <w:t xml:space="preserve"> </w:t>
      </w:r>
      <w:r w:rsidR="008007BC">
        <w:rPr>
          <w:lang w:val="id-ID"/>
        </w:rPr>
        <w:fldChar w:fldCharType="begin" w:fldLock="1"/>
      </w:r>
      <w:r w:rsidR="0054451A">
        <w:rPr>
          <w:lang w:val="id-ID"/>
        </w:rPr>
        <w:instrText>ADDIN CSL_CITATION {"citationItems":[{"id":"ITEM-1","itemData":{"DOI":"10.3390/app15010118","ISSN":"20763417","abstract":"Power transformers are one of the most important elements of electrical power systems. The fast diagnosis of transformer faults improves the efficiency of power systems. One of the most favored methodologies for transformer fault diagnostics is based on dissolved gas analysis (DGA) techniques, including the Duval triangle method (DTM), the Doernenburg ratio method (DRM), and the Rogers ratio method (RRM), which are suitable for on-line diagnosis of transformers. The imbalanced, insufficient, and overlapping state of gas-decomposed DGA datasets, however, remains a limitation to the deployment of a powerful and accurate diagnosis approach. This study presents a new approach for transformer fault diagnosis based on DGA, one which aims to improve the performance evaluation criteria to predict current faults and to lower the associated costs. We used six optimized machine learning methods (MLMs) for dataset transformation to organize the dataset. The MLMs used for transformer fault diagnosis were random forest (RF), backpropagation neural network (BPNN), K-nearest neighbors (KNN), support vector machine (SVM), decision tree (DT), and Naive Bayes (NB). The MLMs were implemented by using 628 dataset samples, which were obtained from laboratories, other studies, and electricity stations in Iraq. Accordingly, 502 dataset samples constituted the training set while the remaining 126 dataset samples served as the testing set. The results were examined according to six important measurements (accuracy ratio, precision, recall, specificity, F1 score, and Matthews correlation coefficient (MCC)). The best results were found for case A with RF (95.2%). In cases B and C, the best results were found for RF and DT (100% and 99.2%, respectively). With respect to the advanced machine learning method, the transformer fault diagnosis based on the MLMs was exceedingly more accurate in its predictions than the conventional and artificial intelligence-based methods.","author":[{"dropping-particle":"","family":"Al-Sakini","given":"Sahar R.","non-dropping-particle":"","parse-names":false,"suffix":""},{"dropping-particle":"","family":"Bilal","given":"Ghassan A.","non-dropping-particle":"","parse-names":false,"suffix":""},{"dropping-particle":"","family":"Sadiq","given":"Ahmed T.","non-dropping-particle":"","parse-names":false,"suffix":""},{"dropping-particle":"","family":"Al-Maliki","given":"Wisam Abed Kattea","non-dropping-particle":"","parse-names":false,"suffix":""}],"container-title":"Applied Sciences (Switzerland)","id":"ITEM-1","issue":"1","issued":{"date-parts":[["2025"]]},"title":"Dissolved Gas Analysis for Fault Prediction in Power Transformers Using Machine Learning Techniques","type":"article-journal","volume":"15"},"uris":["http://www.mendeley.com/documents/?uuid=0dafcddf-df52-4560-b90c-529fbe8b4678"]}],"mendeley":{"formattedCitation":"[6]","plainTextFormattedCitation":"[6]","previouslyFormattedCitation":"[6]"},"properties":{"noteIndex":0},"schema":"https://github.com/citation-style-language/schema/raw/master/csl-citation.json"}</w:instrText>
      </w:r>
      <w:r w:rsidR="008007BC">
        <w:rPr>
          <w:lang w:val="id-ID"/>
        </w:rPr>
        <w:fldChar w:fldCharType="separate"/>
      </w:r>
      <w:r w:rsidR="008007BC" w:rsidRPr="008007BC">
        <w:rPr>
          <w:noProof/>
          <w:lang w:val="id-ID"/>
        </w:rPr>
        <w:t>[6]</w:t>
      </w:r>
      <w:r w:rsidR="008007BC">
        <w:rPr>
          <w:lang w:val="id-ID"/>
        </w:rPr>
        <w:fldChar w:fldCharType="end"/>
      </w:r>
      <w:r w:rsidR="008007BC">
        <w:rPr>
          <w:lang w:val="id-ID"/>
        </w:rPr>
        <w:t xml:space="preserve">. </w:t>
      </w:r>
      <w:r w:rsidR="008007BC" w:rsidRPr="00676C0F">
        <w:rPr>
          <w:lang w:val="id-ID"/>
        </w:rPr>
        <w:t>M</w:t>
      </w:r>
      <w:r w:rsidRPr="00676C0F">
        <w:rPr>
          <w:lang w:val="id-ID"/>
        </w:rPr>
        <w:t>eningkatkan akurasi diagnosis gangguan transformator menggunakan pendekatan machine learning berbasis data DGA (</w:t>
      </w:r>
      <w:r w:rsidR="008007BC" w:rsidRPr="008007BC">
        <w:rPr>
          <w:i/>
          <w:iCs/>
          <w:lang w:val="id-ID"/>
        </w:rPr>
        <w:t>Dissolved Gas Analysis</w:t>
      </w:r>
      <w:r w:rsidRPr="00676C0F">
        <w:rPr>
          <w:lang w:val="id-ID"/>
        </w:rPr>
        <w:t>).</w:t>
      </w:r>
      <w:r w:rsidR="00E57A6F">
        <w:rPr>
          <w:lang w:val="id-ID"/>
        </w:rPr>
        <w:t xml:space="preserve"> </w:t>
      </w:r>
      <w:r w:rsidR="00E57A6F" w:rsidRPr="00676C0F">
        <w:rPr>
          <w:lang w:val="id-ID"/>
        </w:rPr>
        <w:t>P</w:t>
      </w:r>
      <w:r w:rsidRPr="00676C0F">
        <w:rPr>
          <w:lang w:val="id-ID"/>
        </w:rPr>
        <w:t>en</w:t>
      </w:r>
      <w:r w:rsidR="00E57A6F">
        <w:rPr>
          <w:lang w:val="id-ID"/>
        </w:rPr>
        <w:t>e</w:t>
      </w:r>
      <w:r w:rsidRPr="00676C0F">
        <w:rPr>
          <w:lang w:val="id-ID"/>
        </w:rPr>
        <w:t xml:space="preserve">litian </w:t>
      </w:r>
      <w:r w:rsidR="00E57A6F">
        <w:rPr>
          <w:lang w:val="id-ID"/>
        </w:rPr>
        <w:t xml:space="preserve"> </w:t>
      </w:r>
      <w:r w:rsidRPr="00676C0F">
        <w:rPr>
          <w:lang w:val="id-ID"/>
        </w:rPr>
        <w:t xml:space="preserve">ini mengeksplorasi enam algoritma pembelajaran mesin, yaitu: </w:t>
      </w:r>
      <w:r w:rsidRPr="008007BC">
        <w:rPr>
          <w:i/>
          <w:iCs/>
          <w:lang w:val="id-ID"/>
        </w:rPr>
        <w:t>Random Forest</w:t>
      </w:r>
      <w:r w:rsidRPr="00676C0F">
        <w:rPr>
          <w:lang w:val="id-ID"/>
        </w:rPr>
        <w:t xml:space="preserve"> (RF), </w:t>
      </w:r>
      <w:r w:rsidRPr="008007BC">
        <w:rPr>
          <w:i/>
          <w:iCs/>
          <w:lang w:val="id-ID"/>
        </w:rPr>
        <w:t>Backpropagation Neural Network</w:t>
      </w:r>
      <w:r w:rsidRPr="00676C0F">
        <w:rPr>
          <w:lang w:val="id-ID"/>
        </w:rPr>
        <w:t xml:space="preserve"> (BPNN), </w:t>
      </w:r>
      <w:r w:rsidRPr="008007BC">
        <w:rPr>
          <w:i/>
          <w:iCs/>
          <w:lang w:val="id-ID"/>
        </w:rPr>
        <w:t xml:space="preserve">K-Nearest Neighbors </w:t>
      </w:r>
      <w:r w:rsidRPr="00676C0F">
        <w:rPr>
          <w:lang w:val="id-ID"/>
        </w:rPr>
        <w:t xml:space="preserve">(KNN), </w:t>
      </w:r>
      <w:r w:rsidRPr="008007BC">
        <w:rPr>
          <w:i/>
          <w:iCs/>
          <w:lang w:val="id-ID"/>
        </w:rPr>
        <w:t>Support Vector Machine</w:t>
      </w:r>
      <w:r w:rsidRPr="00676C0F">
        <w:rPr>
          <w:lang w:val="id-ID"/>
        </w:rPr>
        <w:t xml:space="preserve"> (SVM), </w:t>
      </w:r>
      <w:r w:rsidRPr="008007BC">
        <w:rPr>
          <w:i/>
          <w:iCs/>
          <w:lang w:val="id-ID"/>
        </w:rPr>
        <w:t>Decision Tree</w:t>
      </w:r>
      <w:r w:rsidRPr="00676C0F">
        <w:rPr>
          <w:lang w:val="id-ID"/>
        </w:rPr>
        <w:t xml:space="preserve"> (DT), dan </w:t>
      </w:r>
      <w:r w:rsidRPr="008007BC">
        <w:rPr>
          <w:i/>
          <w:iCs/>
          <w:lang w:val="id-ID"/>
        </w:rPr>
        <w:t>Naive Bayes</w:t>
      </w:r>
      <w:r w:rsidRPr="00676C0F">
        <w:rPr>
          <w:lang w:val="id-ID"/>
        </w:rPr>
        <w:t xml:space="preserve"> (NB).</w:t>
      </w:r>
      <w:r>
        <w:rPr>
          <w:lang w:val="id-ID"/>
        </w:rPr>
        <w:t xml:space="preserve"> </w:t>
      </w:r>
      <w:r w:rsidRPr="00676C0F">
        <w:rPr>
          <w:lang w:val="id-ID"/>
        </w:rPr>
        <w:t xml:space="preserve">Hasil penelitian menunjukkan bahwa Random Forest menghasilkan performa terbaik dibanding metode lainnya. Pada skenario </w:t>
      </w:r>
      <w:r w:rsidRPr="008007BC">
        <w:rPr>
          <w:i/>
          <w:iCs/>
          <w:lang w:val="id-ID"/>
        </w:rPr>
        <w:t>Case</w:t>
      </w:r>
      <w:r w:rsidRPr="00676C0F">
        <w:rPr>
          <w:lang w:val="id-ID"/>
        </w:rPr>
        <w:t xml:space="preserve"> A, algoritma RF mencapai akurasi 95,2%, sedangkan pada </w:t>
      </w:r>
      <w:r w:rsidRPr="008007BC">
        <w:rPr>
          <w:i/>
          <w:iCs/>
          <w:lang w:val="id-ID"/>
        </w:rPr>
        <w:t>Case</w:t>
      </w:r>
      <w:r w:rsidRPr="00676C0F">
        <w:rPr>
          <w:lang w:val="id-ID"/>
        </w:rPr>
        <w:t xml:space="preserve"> B dan </w:t>
      </w:r>
      <w:r w:rsidRPr="008007BC">
        <w:rPr>
          <w:i/>
          <w:iCs/>
          <w:lang w:val="id-ID"/>
        </w:rPr>
        <w:t>Case</w:t>
      </w:r>
      <w:r w:rsidRPr="00676C0F">
        <w:rPr>
          <w:lang w:val="id-ID"/>
        </w:rPr>
        <w:t xml:space="preserve"> C masing-masing menghasilkan 100% dan 99,2%. Penelitian ini membuktikan bahwa integrasi metode DGA dengan </w:t>
      </w:r>
      <w:r w:rsidRPr="008007BC">
        <w:rPr>
          <w:i/>
          <w:iCs/>
          <w:lang w:val="id-ID"/>
        </w:rPr>
        <w:t>machine learning</w:t>
      </w:r>
      <w:r w:rsidRPr="00676C0F">
        <w:rPr>
          <w:lang w:val="id-ID"/>
        </w:rPr>
        <w:t xml:space="preserve"> secara signifikan dapat meningkatkan keandalan diagnosis gangguan transformator.</w:t>
      </w:r>
    </w:p>
    <w:p w14:paraId="6757FCB0" w14:textId="5BFD2F77" w:rsidR="0000134A" w:rsidRDefault="0000134A" w:rsidP="00847ED9">
      <w:pPr>
        <w:ind w:firstLine="720"/>
      </w:pPr>
      <w:r w:rsidRPr="00676C0F">
        <w:rPr>
          <w:lang w:val="id-ID"/>
        </w:rPr>
        <w:t>Penelitian yang dulakukan oleh D. Rediansyah, R. A. Prasojo, and Suwarno (2021)</w:t>
      </w:r>
      <w:r w:rsidR="0054451A">
        <w:rPr>
          <w:lang w:val="id-ID"/>
        </w:rPr>
        <w:t xml:space="preserve"> </w:t>
      </w:r>
      <w:r w:rsidR="0054451A">
        <w:rPr>
          <w:lang w:val="id-ID"/>
        </w:rPr>
        <w:fldChar w:fldCharType="begin" w:fldLock="1"/>
      </w:r>
      <w:r w:rsidR="00F34359">
        <w:rPr>
          <w:lang w:val="id-ID"/>
        </w:rPr>
        <w:instrText>ADDIN CSL_CITATION {"citationItems":[{"id":"ITEM-1","itemData":{"DOI":"10.1109/ICEEI52609.2021.9611109","ISSN":"21556830","abstract":"The power transformer is a critical and expensive asset in electrical transmission and distribution network systems. It is highly important to estimate its condition precisely to avoid unwanted outages. The health index (HI) is a tool to aid such decisions which allow for a quick and efficient way to assess, evaluate and compare the overall condition of the transformers population. The Artificial Intelligence-based based HI is proposed to predict the condition of transformers. This is done to simplify, speed up, and reduce the uncertainty. A HI approach is to assess the power transformer from its oil quality, dissolved gas analysis (DGA), and paper condition. In this study, the total of 504 transformer assessment data (with voltage of 150kV) was used to classify HI. Seven AI methods were investigated, such as k-Nearest Neighbor (kNN), Support Vector Machine (SVM), Adaptive Boosting (AdaBoost), Random Forest (RF), Naïve Bayes (NB), Artificial Neural Network (ANN), and Decision Tree (Tree). At the end of the discussion, a comparison of various was carried out and evaluated using the accuracy of the actual HI category as a reference. Random forest model was chosen as the best performing AI method to predict HI categories, with the accuracy of 97.3%.","author":[{"dropping-particle":"","family":"Rediansyah","given":"Dhanu","non-dropping-particle":"","parse-names":false,"suffix":""},{"dropping-particle":"","family":"Prasojo","given":"Rahman Azis","non-dropping-particle":"","parse-names":false,"suffix":""},{"dropping-particle":"","family":"Suwarno","given":"","non-dropping-particle":"","parse-names":false,"suffix":""}],"container-title":"Proceedings of the International Conference on Electrical Engineering and Informatics","id":"ITEM-1","issued":{"date-parts":[["2021"]]},"page":"1-4","title":"Study on Artificial Intelligence Approaches for Power Transformer Health Index Assessment","type":"article-journal"},"uris":["http://www.mendeley.com/documents/?uuid=944cb3a3-b737-468f-9268-91ac126e6a53"]}],"mendeley":{"formattedCitation":"[7]","plainTextFormattedCitation":"[7]","previouslyFormattedCitation":"[7]"},"properties":{"noteIndex":0},"schema":"https://github.com/citation-style-language/schema/raw/master/csl-citation.json"}</w:instrText>
      </w:r>
      <w:r w:rsidR="0054451A">
        <w:rPr>
          <w:lang w:val="id-ID"/>
        </w:rPr>
        <w:fldChar w:fldCharType="separate"/>
      </w:r>
      <w:r w:rsidR="0054451A" w:rsidRPr="0054451A">
        <w:rPr>
          <w:noProof/>
          <w:lang w:val="id-ID"/>
        </w:rPr>
        <w:t>[7]</w:t>
      </w:r>
      <w:r w:rsidR="0054451A">
        <w:rPr>
          <w:lang w:val="id-ID"/>
        </w:rPr>
        <w:fldChar w:fldCharType="end"/>
      </w:r>
      <w:r w:rsidRPr="00676C0F">
        <w:rPr>
          <w:lang w:val="id-ID"/>
        </w:rPr>
        <w:t xml:space="preserve">. </w:t>
      </w:r>
      <w:r w:rsidRPr="0000134A">
        <w:rPr>
          <w:lang w:val="sv-SE"/>
        </w:rPr>
        <w:t>Mengembangkan pendekatan berbasis kecerdasan buatan (AI) guna meningkatkan metode konvensional (</w:t>
      </w:r>
      <w:r w:rsidRPr="00980874">
        <w:rPr>
          <w:i/>
          <w:iCs/>
          <w:lang w:val="sv-SE"/>
        </w:rPr>
        <w:t>Weight-sum</w:t>
      </w:r>
      <w:r w:rsidRPr="0000134A">
        <w:rPr>
          <w:lang w:val="sv-SE"/>
        </w:rPr>
        <w:t xml:space="preserve">) dalam menilai indeks kesehatan transformator daya. Beberapa algoritma AI dibandingkan untuk mengidentifikasi model dengan akurasi prediksi tertinggi. </w:t>
      </w:r>
      <w:proofErr w:type="spellStart"/>
      <w:r w:rsidRPr="0000134A">
        <w:t>Metode</w:t>
      </w:r>
      <w:proofErr w:type="spellEnd"/>
      <w:r w:rsidRPr="0000134A">
        <w:t xml:space="preserve"> yang </w:t>
      </w:r>
      <w:proofErr w:type="spellStart"/>
      <w:r w:rsidRPr="0000134A">
        <w:t>dievaluasi</w:t>
      </w:r>
      <w:proofErr w:type="spellEnd"/>
      <w:r w:rsidRPr="0000134A">
        <w:t xml:space="preserve"> </w:t>
      </w:r>
      <w:proofErr w:type="spellStart"/>
      <w:r w:rsidRPr="0000134A">
        <w:t>meliputi</w:t>
      </w:r>
      <w:proofErr w:type="spellEnd"/>
      <w:r w:rsidRPr="0000134A">
        <w:t xml:space="preserve"> </w:t>
      </w:r>
      <w:r w:rsidRPr="0000134A">
        <w:rPr>
          <w:i/>
          <w:iCs/>
        </w:rPr>
        <w:t>Artificial Neural Network</w:t>
      </w:r>
      <w:r w:rsidRPr="0000134A">
        <w:t xml:space="preserve"> (ANN), </w:t>
      </w:r>
      <w:r w:rsidRPr="0000134A">
        <w:rPr>
          <w:i/>
          <w:iCs/>
        </w:rPr>
        <w:t>Adaptive Neuro-Fuzzy Inference System</w:t>
      </w:r>
      <w:r w:rsidRPr="0000134A">
        <w:t xml:space="preserve"> (ANFIS), </w:t>
      </w:r>
      <w:r w:rsidRPr="0000134A">
        <w:rPr>
          <w:i/>
          <w:iCs/>
        </w:rPr>
        <w:t>Markov Chain, Support Vector Machine</w:t>
      </w:r>
      <w:r w:rsidRPr="0000134A">
        <w:t xml:space="preserve"> (SVM), </w:t>
      </w:r>
      <w:r w:rsidRPr="0000134A">
        <w:rPr>
          <w:i/>
          <w:iCs/>
        </w:rPr>
        <w:t xml:space="preserve">General Regression Neural Network </w:t>
      </w:r>
      <w:r w:rsidRPr="0000134A">
        <w:t xml:space="preserve">(GRNN), </w:t>
      </w:r>
      <w:r w:rsidRPr="0000134A">
        <w:rPr>
          <w:i/>
          <w:iCs/>
        </w:rPr>
        <w:t>Principal Component Analysis</w:t>
      </w:r>
      <w:r w:rsidRPr="0000134A">
        <w:t xml:space="preserve"> (PCA), </w:t>
      </w:r>
      <w:r w:rsidR="00394679" w:rsidRPr="00394679">
        <w:rPr>
          <w:i/>
          <w:iCs/>
        </w:rPr>
        <w:t>Random Forest</w:t>
      </w:r>
      <w:r w:rsidRPr="0000134A">
        <w:t xml:space="preserve">, dan </w:t>
      </w:r>
      <w:r w:rsidRPr="0000134A">
        <w:rPr>
          <w:i/>
          <w:iCs/>
        </w:rPr>
        <w:t>Analytical Hierarchy Process</w:t>
      </w:r>
      <w:r w:rsidRPr="0000134A">
        <w:t xml:space="preserve"> (AHP). Hasil </w:t>
      </w:r>
      <w:proofErr w:type="spellStart"/>
      <w:r w:rsidRPr="0000134A">
        <w:t>penelitian</w:t>
      </w:r>
      <w:proofErr w:type="spellEnd"/>
      <w:r w:rsidRPr="0000134A">
        <w:t xml:space="preserve"> </w:t>
      </w:r>
      <w:proofErr w:type="spellStart"/>
      <w:r w:rsidRPr="0000134A">
        <w:t>menunjukkan</w:t>
      </w:r>
      <w:proofErr w:type="spellEnd"/>
      <w:r w:rsidRPr="0000134A">
        <w:t xml:space="preserve"> </w:t>
      </w:r>
      <w:proofErr w:type="spellStart"/>
      <w:r w:rsidRPr="0000134A">
        <w:t>bahwa</w:t>
      </w:r>
      <w:proofErr w:type="spellEnd"/>
      <w:r w:rsidRPr="0000134A">
        <w:t xml:space="preserve"> </w:t>
      </w:r>
      <w:r w:rsidR="00394679" w:rsidRPr="00394679">
        <w:rPr>
          <w:i/>
          <w:iCs/>
        </w:rPr>
        <w:t xml:space="preserve">Random Forest </w:t>
      </w:r>
      <w:proofErr w:type="spellStart"/>
      <w:r w:rsidRPr="0000134A">
        <w:t>mencapai</w:t>
      </w:r>
      <w:proofErr w:type="spellEnd"/>
      <w:r w:rsidRPr="0000134A">
        <w:t xml:space="preserve"> </w:t>
      </w:r>
      <w:proofErr w:type="spellStart"/>
      <w:r w:rsidRPr="0000134A">
        <w:t>akurasi</w:t>
      </w:r>
      <w:proofErr w:type="spellEnd"/>
      <w:r w:rsidRPr="0000134A">
        <w:t xml:space="preserve"> </w:t>
      </w:r>
      <w:proofErr w:type="spellStart"/>
      <w:r w:rsidRPr="0000134A">
        <w:t>klasifikasi</w:t>
      </w:r>
      <w:proofErr w:type="spellEnd"/>
      <w:r w:rsidRPr="0000134A">
        <w:t xml:space="preserve"> </w:t>
      </w:r>
      <w:proofErr w:type="spellStart"/>
      <w:r w:rsidRPr="0000134A">
        <w:t>tertinggi</w:t>
      </w:r>
      <w:proofErr w:type="spellEnd"/>
      <w:r w:rsidRPr="0000134A">
        <w:t xml:space="preserve">, </w:t>
      </w:r>
      <w:proofErr w:type="spellStart"/>
      <w:r w:rsidRPr="0000134A">
        <w:t>yaitu</w:t>
      </w:r>
      <w:proofErr w:type="spellEnd"/>
      <w:r w:rsidRPr="0000134A">
        <w:t xml:space="preserve"> 97,3% </w:t>
      </w:r>
      <w:proofErr w:type="spellStart"/>
      <w:r w:rsidRPr="0000134A">
        <w:t>untuk</w:t>
      </w:r>
      <w:proofErr w:type="spellEnd"/>
      <w:r w:rsidRPr="0000134A">
        <w:t xml:space="preserve"> </w:t>
      </w:r>
      <w:r w:rsidRPr="0000134A">
        <w:rPr>
          <w:i/>
          <w:iCs/>
        </w:rPr>
        <w:t>AI Full</w:t>
      </w:r>
      <w:r w:rsidRPr="0000134A">
        <w:t xml:space="preserve"> (</w:t>
      </w:r>
      <w:proofErr w:type="spellStart"/>
      <w:r w:rsidRPr="0000134A">
        <w:t>menggunakan</w:t>
      </w:r>
      <w:proofErr w:type="spellEnd"/>
      <w:r w:rsidRPr="0000134A">
        <w:t xml:space="preserve"> AI pada </w:t>
      </w:r>
      <w:proofErr w:type="spellStart"/>
      <w:r w:rsidRPr="0000134A">
        <w:t>seluruh</w:t>
      </w:r>
      <w:proofErr w:type="spellEnd"/>
      <w:r w:rsidRPr="0000134A">
        <w:t xml:space="preserve"> </w:t>
      </w:r>
      <w:proofErr w:type="spellStart"/>
      <w:r w:rsidRPr="0000134A">
        <w:t>tahapan</w:t>
      </w:r>
      <w:proofErr w:type="spellEnd"/>
      <w:r w:rsidRPr="0000134A">
        <w:t xml:space="preserve"> </w:t>
      </w:r>
      <w:proofErr w:type="spellStart"/>
      <w:r w:rsidRPr="0000134A">
        <w:t>klasifikasi</w:t>
      </w:r>
      <w:proofErr w:type="spellEnd"/>
      <w:r w:rsidRPr="0000134A">
        <w:t xml:space="preserve">) dan 98% </w:t>
      </w:r>
      <w:proofErr w:type="spellStart"/>
      <w:r w:rsidRPr="0000134A">
        <w:t>untuk</w:t>
      </w:r>
      <w:proofErr w:type="spellEnd"/>
      <w:r w:rsidRPr="0000134A">
        <w:t xml:space="preserve"> AISW (</w:t>
      </w:r>
      <w:proofErr w:type="spellStart"/>
      <w:r w:rsidRPr="0000134A">
        <w:t>menggunakan</w:t>
      </w:r>
      <w:proofErr w:type="spellEnd"/>
      <w:r w:rsidRPr="0000134A">
        <w:t xml:space="preserve"> AI pada </w:t>
      </w:r>
      <w:proofErr w:type="spellStart"/>
      <w:r w:rsidRPr="0000134A">
        <w:t>kategori</w:t>
      </w:r>
      <w:proofErr w:type="spellEnd"/>
      <w:r w:rsidRPr="0000134A">
        <w:t xml:space="preserve"> </w:t>
      </w:r>
      <w:proofErr w:type="spellStart"/>
      <w:r w:rsidRPr="0000134A">
        <w:t>faktor</w:t>
      </w:r>
      <w:proofErr w:type="spellEnd"/>
      <w:r w:rsidRPr="0000134A">
        <w:t xml:space="preserve"> dan </w:t>
      </w:r>
      <w:r w:rsidRPr="0000134A">
        <w:rPr>
          <w:i/>
          <w:iCs/>
        </w:rPr>
        <w:t>Scoring-Weighting</w:t>
      </w:r>
      <w:r w:rsidRPr="0000134A">
        <w:t xml:space="preserve"> </w:t>
      </w:r>
      <w:proofErr w:type="spellStart"/>
      <w:r w:rsidRPr="0000134A">
        <w:t>berdasarkan</w:t>
      </w:r>
      <w:proofErr w:type="spellEnd"/>
      <w:r w:rsidRPr="0000134A">
        <w:t xml:space="preserve"> </w:t>
      </w:r>
      <w:proofErr w:type="spellStart"/>
      <w:r w:rsidRPr="0000134A">
        <w:t>kategori</w:t>
      </w:r>
      <w:proofErr w:type="spellEnd"/>
      <w:r w:rsidRPr="0000134A">
        <w:t xml:space="preserve"> HI). Adapun </w:t>
      </w:r>
      <w:proofErr w:type="spellStart"/>
      <w:r w:rsidRPr="0000134A">
        <w:t>algoritma</w:t>
      </w:r>
      <w:proofErr w:type="spellEnd"/>
      <w:r w:rsidRPr="0000134A">
        <w:t xml:space="preserve"> lain yang </w:t>
      </w:r>
      <w:proofErr w:type="spellStart"/>
      <w:r w:rsidRPr="0000134A">
        <w:t>diuji</w:t>
      </w:r>
      <w:proofErr w:type="spellEnd"/>
      <w:r w:rsidRPr="0000134A">
        <w:t xml:space="preserve">, </w:t>
      </w:r>
      <w:proofErr w:type="spellStart"/>
      <w:r w:rsidRPr="0000134A">
        <w:t>berdasarkan</w:t>
      </w:r>
      <w:proofErr w:type="spellEnd"/>
      <w:r w:rsidRPr="0000134A">
        <w:t xml:space="preserve"> </w:t>
      </w:r>
      <w:proofErr w:type="spellStart"/>
      <w:r w:rsidRPr="0000134A">
        <w:t>tingkat</w:t>
      </w:r>
      <w:proofErr w:type="spellEnd"/>
      <w:r w:rsidRPr="0000134A">
        <w:t xml:space="preserve"> </w:t>
      </w:r>
      <w:proofErr w:type="spellStart"/>
      <w:r w:rsidRPr="0000134A">
        <w:t>akurasi</w:t>
      </w:r>
      <w:proofErr w:type="spellEnd"/>
      <w:r w:rsidRPr="0000134A">
        <w:t xml:space="preserve">, </w:t>
      </w:r>
      <w:proofErr w:type="spellStart"/>
      <w:r w:rsidRPr="0000134A">
        <w:t>adalah</w:t>
      </w:r>
      <w:proofErr w:type="spellEnd"/>
      <w:r w:rsidRPr="0000134A">
        <w:t xml:space="preserve"> </w:t>
      </w:r>
      <w:r w:rsidRPr="0000134A">
        <w:rPr>
          <w:i/>
          <w:iCs/>
        </w:rPr>
        <w:t>Decision Tree</w:t>
      </w:r>
      <w:r w:rsidRPr="0000134A">
        <w:t xml:space="preserve"> (96%), </w:t>
      </w:r>
      <w:r w:rsidRPr="0000134A">
        <w:rPr>
          <w:i/>
          <w:iCs/>
        </w:rPr>
        <w:t xml:space="preserve">AdaBoost </w:t>
      </w:r>
      <w:r w:rsidRPr="0000134A">
        <w:t xml:space="preserve">(94,8%), </w:t>
      </w:r>
      <w:r w:rsidRPr="0000134A">
        <w:rPr>
          <w:i/>
          <w:iCs/>
        </w:rPr>
        <w:t>Neural Network</w:t>
      </w:r>
      <w:r w:rsidRPr="0000134A">
        <w:t xml:space="preserve"> (91,3%), SVM (89,3%), </w:t>
      </w:r>
      <w:r w:rsidRPr="0000134A">
        <w:rPr>
          <w:i/>
          <w:iCs/>
        </w:rPr>
        <w:t>Naïve Bayes</w:t>
      </w:r>
      <w:r w:rsidRPr="0000134A">
        <w:t xml:space="preserve"> (70,7%), dan </w:t>
      </w:r>
      <w:proofErr w:type="spellStart"/>
      <w:r w:rsidRPr="0000134A">
        <w:t>kNN</w:t>
      </w:r>
      <w:proofErr w:type="spellEnd"/>
      <w:r w:rsidRPr="0000134A">
        <w:t xml:space="preserve"> (70%).</w:t>
      </w:r>
    </w:p>
    <w:p w14:paraId="1B5EA6CE" w14:textId="442DF667" w:rsidR="00847ED9" w:rsidRDefault="00847ED9" w:rsidP="00847ED9">
      <w:pPr>
        <w:ind w:firstLine="720"/>
        <w:rPr>
          <w:lang w:val="sv-SE"/>
        </w:rPr>
      </w:pPr>
      <w:proofErr w:type="spellStart"/>
      <w:r w:rsidRPr="00847ED9">
        <w:lastRenderedPageBreak/>
        <w:t>Penelitian</w:t>
      </w:r>
      <w:proofErr w:type="spellEnd"/>
      <w:r w:rsidRPr="00847ED9">
        <w:t xml:space="preserve"> oleh Aziz </w:t>
      </w:r>
      <w:proofErr w:type="spellStart"/>
      <w:r w:rsidRPr="00847ED9">
        <w:t>Zulhakim</w:t>
      </w:r>
      <w:proofErr w:type="spellEnd"/>
      <w:r w:rsidRPr="00847ED9">
        <w:t xml:space="preserve"> (2024)</w:t>
      </w:r>
      <w:r w:rsidR="00980874">
        <w:t xml:space="preserve"> </w:t>
      </w:r>
      <w:r>
        <w:fldChar w:fldCharType="begin" w:fldLock="1"/>
      </w:r>
      <w:r w:rsidR="00F34359">
        <w:instrText>ADDIN CSL_CITATION {"citationItems":[{"id":"ITEM-1","itemData":{"author":[{"dropping-particle":"","family":"Zulhakim","given":"Aziz","non-dropping-particle":"","parse-names":false,"suffix":""}],"container-title":"Skripsi. Fakultas Teknik Universitas Bengkulu","id":"ITEM-1","issued":{"date-parts":[["2024"]]},"title":"Dissolved Gas Analysis (DGA) Minyak Transformator 11KV/150KV ULPL-TA Musi Menggunakan Artificial Neural Network (ANN)","type":"article-journal"},"uris":["http://www.mendeley.com/documents/?uuid=0ac28d68-bce7-472d-8d3a-061d8ffe0fa6"]}],"mendeley":{"formattedCitation":"[8]","plainTextFormattedCitation":"[8]","previouslyFormattedCitation":"[8]"},"properties":{"noteIndex":0},"schema":"https://github.com/citation-style-language/schema/raw/master/csl-citation.json"}</w:instrText>
      </w:r>
      <w:r>
        <w:fldChar w:fldCharType="separate"/>
      </w:r>
      <w:r w:rsidR="0054451A" w:rsidRPr="0054451A">
        <w:rPr>
          <w:noProof/>
        </w:rPr>
        <w:t>[8]</w:t>
      </w:r>
      <w:r>
        <w:fldChar w:fldCharType="end"/>
      </w:r>
      <w:r w:rsidR="008110DD">
        <w:t>,</w:t>
      </w:r>
      <w:r w:rsidRPr="00847ED9">
        <w:t xml:space="preserve"> </w:t>
      </w:r>
      <w:proofErr w:type="spellStart"/>
      <w:r w:rsidR="008110DD">
        <w:t>m</w:t>
      </w:r>
      <w:r w:rsidRPr="008110DD">
        <w:t>enggunakan</w:t>
      </w:r>
      <w:proofErr w:type="spellEnd"/>
      <w:r w:rsidRPr="008110DD">
        <w:t xml:space="preserve"> </w:t>
      </w:r>
      <w:proofErr w:type="spellStart"/>
      <w:r w:rsidRPr="008110DD">
        <w:t>metode</w:t>
      </w:r>
      <w:proofErr w:type="spellEnd"/>
      <w:r w:rsidRPr="008110DD">
        <w:t xml:space="preserve"> ANN </w:t>
      </w:r>
      <w:proofErr w:type="spellStart"/>
      <w:r w:rsidRPr="008110DD">
        <w:t>untuk</w:t>
      </w:r>
      <w:proofErr w:type="spellEnd"/>
      <w:r w:rsidRPr="008110DD">
        <w:t xml:space="preserve"> </w:t>
      </w:r>
      <w:proofErr w:type="spellStart"/>
      <w:r w:rsidRPr="008110DD">
        <w:t>mendiagnosis</w:t>
      </w:r>
      <w:proofErr w:type="spellEnd"/>
      <w:r w:rsidRPr="008110DD">
        <w:t xml:space="preserve"> </w:t>
      </w:r>
      <w:proofErr w:type="spellStart"/>
      <w:r w:rsidRPr="008110DD">
        <w:t>jenis</w:t>
      </w:r>
      <w:proofErr w:type="spellEnd"/>
      <w:r w:rsidRPr="008110DD">
        <w:t xml:space="preserve"> </w:t>
      </w:r>
      <w:proofErr w:type="spellStart"/>
      <w:r w:rsidRPr="008110DD">
        <w:t>gangguan</w:t>
      </w:r>
      <w:proofErr w:type="spellEnd"/>
      <w:r w:rsidRPr="008110DD">
        <w:t xml:space="preserve"> </w:t>
      </w:r>
      <w:proofErr w:type="spellStart"/>
      <w:r w:rsidRPr="008110DD">
        <w:t>transformator</w:t>
      </w:r>
      <w:proofErr w:type="spellEnd"/>
      <w:r w:rsidRPr="008110DD">
        <w:t xml:space="preserve"> </w:t>
      </w:r>
      <w:proofErr w:type="spellStart"/>
      <w:r w:rsidRPr="008110DD">
        <w:t>berdasarkan</w:t>
      </w:r>
      <w:proofErr w:type="spellEnd"/>
      <w:r w:rsidRPr="008110DD">
        <w:t xml:space="preserve"> </w:t>
      </w:r>
      <w:proofErr w:type="spellStart"/>
      <w:r w:rsidRPr="008110DD">
        <w:t>hasil</w:t>
      </w:r>
      <w:proofErr w:type="spellEnd"/>
      <w:r w:rsidRPr="008110DD">
        <w:t xml:space="preserve"> uji DGA. </w:t>
      </w:r>
      <w:r w:rsidRPr="00847ED9">
        <w:rPr>
          <w:lang w:val="sv-SE"/>
        </w:rPr>
        <w:t xml:space="preserve">Data gas terlarut dianalisis menggunakan dua pendekatan, yaitu metode </w:t>
      </w:r>
      <w:r w:rsidR="00980874" w:rsidRPr="00980874">
        <w:rPr>
          <w:i/>
          <w:iCs/>
          <w:lang w:val="sv-SE"/>
        </w:rPr>
        <w:t>Duval Triangle</w:t>
      </w:r>
      <w:r w:rsidR="0063255B" w:rsidRPr="0063255B">
        <w:rPr>
          <w:i/>
          <w:iCs/>
          <w:lang w:val="sv-SE"/>
        </w:rPr>
        <w:t xml:space="preserve"> </w:t>
      </w:r>
      <w:r w:rsidRPr="00847ED9">
        <w:rPr>
          <w:lang w:val="sv-SE"/>
        </w:rPr>
        <w:t xml:space="preserve">dan </w:t>
      </w:r>
      <w:r w:rsidR="0063255B" w:rsidRPr="0063255B">
        <w:rPr>
          <w:i/>
          <w:iCs/>
          <w:lang w:val="sv-SE"/>
        </w:rPr>
        <w:t>Duval Pentagon</w:t>
      </w:r>
      <w:r w:rsidRPr="00847ED9">
        <w:rPr>
          <w:lang w:val="sv-SE"/>
        </w:rPr>
        <w:t xml:space="preserve">, yang kemudian diproses oleh model ANN. </w:t>
      </w:r>
      <w:r w:rsidRPr="00847ED9">
        <w:t xml:space="preserve">Hasil </w:t>
      </w:r>
      <w:proofErr w:type="spellStart"/>
      <w:r w:rsidRPr="00847ED9">
        <w:t>penelitian</w:t>
      </w:r>
      <w:proofErr w:type="spellEnd"/>
      <w:r w:rsidRPr="00847ED9">
        <w:t xml:space="preserve"> </w:t>
      </w:r>
      <w:proofErr w:type="spellStart"/>
      <w:r w:rsidRPr="00847ED9">
        <w:t>menunjukkan</w:t>
      </w:r>
      <w:proofErr w:type="spellEnd"/>
      <w:r w:rsidRPr="00847ED9">
        <w:t xml:space="preserve"> </w:t>
      </w:r>
      <w:proofErr w:type="spellStart"/>
      <w:r w:rsidRPr="00847ED9">
        <w:t>bahwa</w:t>
      </w:r>
      <w:proofErr w:type="spellEnd"/>
      <w:r w:rsidRPr="00847ED9">
        <w:t xml:space="preserve"> ANN </w:t>
      </w:r>
      <w:proofErr w:type="spellStart"/>
      <w:r w:rsidRPr="00847ED9">
        <w:t>mampu</w:t>
      </w:r>
      <w:proofErr w:type="spellEnd"/>
      <w:r w:rsidRPr="00847ED9">
        <w:t xml:space="preserve"> </w:t>
      </w:r>
      <w:proofErr w:type="spellStart"/>
      <w:r w:rsidRPr="00847ED9">
        <w:t>mengidentifikasi</w:t>
      </w:r>
      <w:proofErr w:type="spellEnd"/>
      <w:r w:rsidRPr="00847ED9">
        <w:t xml:space="preserve"> </w:t>
      </w:r>
      <w:proofErr w:type="spellStart"/>
      <w:r w:rsidRPr="00847ED9">
        <w:t>berbagai</w:t>
      </w:r>
      <w:proofErr w:type="spellEnd"/>
      <w:r w:rsidRPr="00847ED9">
        <w:t xml:space="preserve"> </w:t>
      </w:r>
      <w:proofErr w:type="spellStart"/>
      <w:r w:rsidRPr="00847ED9">
        <w:t>jenis</w:t>
      </w:r>
      <w:proofErr w:type="spellEnd"/>
      <w:r w:rsidRPr="00847ED9">
        <w:t xml:space="preserve"> </w:t>
      </w:r>
      <w:proofErr w:type="spellStart"/>
      <w:r w:rsidRPr="00847ED9">
        <w:t>gangguan</w:t>
      </w:r>
      <w:proofErr w:type="spellEnd"/>
      <w:r w:rsidRPr="00847ED9">
        <w:t xml:space="preserve"> </w:t>
      </w:r>
      <w:proofErr w:type="spellStart"/>
      <w:r w:rsidRPr="00847ED9">
        <w:t>seperti</w:t>
      </w:r>
      <w:proofErr w:type="spellEnd"/>
      <w:r w:rsidRPr="00847ED9">
        <w:t xml:space="preserve"> </w:t>
      </w:r>
      <w:r w:rsidRPr="00847ED9">
        <w:rPr>
          <w:i/>
          <w:iCs/>
        </w:rPr>
        <w:t>Thermal Fault &lt;300°C</w:t>
      </w:r>
      <w:r w:rsidRPr="00847ED9">
        <w:t xml:space="preserve">, </w:t>
      </w:r>
      <w:r w:rsidRPr="00847ED9">
        <w:rPr>
          <w:i/>
          <w:iCs/>
        </w:rPr>
        <w:t>Thermal Fault 300-700°C</w:t>
      </w:r>
      <w:r w:rsidRPr="00847ED9">
        <w:t xml:space="preserve">, </w:t>
      </w:r>
      <w:r w:rsidRPr="00847ED9">
        <w:rPr>
          <w:i/>
          <w:iCs/>
        </w:rPr>
        <w:t>Thermal Fault &gt;700°C</w:t>
      </w:r>
      <w:r w:rsidRPr="00847ED9">
        <w:t xml:space="preserve">, </w:t>
      </w:r>
      <w:proofErr w:type="spellStart"/>
      <w:r w:rsidRPr="00847ED9">
        <w:t>serta</w:t>
      </w:r>
      <w:proofErr w:type="spellEnd"/>
      <w:r w:rsidRPr="00847ED9">
        <w:t xml:space="preserve"> </w:t>
      </w:r>
      <w:r w:rsidRPr="00847ED9">
        <w:rPr>
          <w:i/>
          <w:iCs/>
        </w:rPr>
        <w:t>Stray Gassing</w:t>
      </w:r>
      <w:r w:rsidRPr="00847ED9">
        <w:t xml:space="preserve">. </w:t>
      </w:r>
      <w:r w:rsidRPr="00847ED9">
        <w:rPr>
          <w:lang w:val="sv-SE"/>
        </w:rPr>
        <w:t xml:space="preserve">Model ANN berbasis </w:t>
      </w:r>
      <w:r w:rsidR="0063255B" w:rsidRPr="0063255B">
        <w:rPr>
          <w:i/>
          <w:iCs/>
          <w:lang w:val="sv-SE"/>
        </w:rPr>
        <w:t>Duval Pentagon</w:t>
      </w:r>
      <w:r w:rsidRPr="00847ED9">
        <w:rPr>
          <w:lang w:val="sv-SE"/>
        </w:rPr>
        <w:t xml:space="preserve"> menghasilkan akurasi lebih tinggi (94,44%) dibandingkan dengan model ANN berbasis </w:t>
      </w:r>
      <w:r w:rsidR="00980874" w:rsidRPr="00980874">
        <w:rPr>
          <w:i/>
          <w:iCs/>
          <w:lang w:val="sv-SE"/>
        </w:rPr>
        <w:t>Duval Triangle</w:t>
      </w:r>
      <w:r w:rsidR="0063255B" w:rsidRPr="0063255B">
        <w:rPr>
          <w:i/>
          <w:iCs/>
          <w:lang w:val="sv-SE"/>
        </w:rPr>
        <w:t xml:space="preserve"> </w:t>
      </w:r>
      <w:r w:rsidRPr="00847ED9">
        <w:rPr>
          <w:lang w:val="sv-SE"/>
        </w:rPr>
        <w:t>(93,75%).</w:t>
      </w:r>
    </w:p>
    <w:p w14:paraId="21A5C608" w14:textId="01A7AF9F" w:rsidR="008110DD" w:rsidRDefault="008110DD" w:rsidP="008110DD">
      <w:pPr>
        <w:ind w:firstLine="720"/>
        <w:rPr>
          <w:lang w:val="sv-SE"/>
        </w:rPr>
      </w:pPr>
      <w:r w:rsidRPr="008110DD">
        <w:rPr>
          <w:lang w:val="sv-SE"/>
        </w:rPr>
        <w:t>Dalam penelitian yang dilakukan oleh Vanki Anggara Putra</w:t>
      </w:r>
      <w:r>
        <w:rPr>
          <w:lang w:val="sv-SE"/>
        </w:rPr>
        <w:t xml:space="preserve"> (2023)</w:t>
      </w:r>
      <w:r w:rsidR="00980874">
        <w:rPr>
          <w:lang w:val="sv-SE"/>
        </w:rPr>
        <w:t xml:space="preserve"> </w:t>
      </w:r>
      <w:r>
        <w:rPr>
          <w:lang w:val="sv-SE"/>
        </w:rPr>
        <w:fldChar w:fldCharType="begin" w:fldLock="1"/>
      </w:r>
      <w:r w:rsidR="00F34359">
        <w:rPr>
          <w:lang w:val="sv-SE"/>
        </w:rPr>
        <w:instrText>ADDIN CSL_CITATION {"citationItems":[{"id":"ITEM-1","itemData":{"ISBN":"1981110720","author":[{"dropping-particle":"","family":"Putra","given":"Vanki Anngara","non-dropping-particle":"","parse-names":false,"suffix":""}],"container-title":"Skripsi. FakultasTeknik Universitas Bengkulu","id":"ITEM-1","issued":{"date-parts":[["2023"]]},"title":"Dissolved Gas Analysis Minyak Isolasi Transformator 11KV/150 KV DI ULPL-TA Musi Dengan Metode Duval Triangle Dan Metode Duval Pentagon","type":"article-journal"},"uris":["http://www.mendeley.com/documents/?uuid=c4c97bae-44c7-40e2-8b45-cc72b9856f9e"]}],"mendeley":{"formattedCitation":"[9]","plainTextFormattedCitation":"[9]","previouslyFormattedCitation":"[9]"},"properties":{"noteIndex":0},"schema":"https://github.com/citation-style-language/schema/raw/master/csl-citation.json"}</w:instrText>
      </w:r>
      <w:r>
        <w:rPr>
          <w:lang w:val="sv-SE"/>
        </w:rPr>
        <w:fldChar w:fldCharType="separate"/>
      </w:r>
      <w:r w:rsidR="0054451A" w:rsidRPr="0054451A">
        <w:rPr>
          <w:noProof/>
          <w:lang w:val="sv-SE"/>
        </w:rPr>
        <w:t>[9]</w:t>
      </w:r>
      <w:r>
        <w:rPr>
          <w:lang w:val="sv-SE"/>
        </w:rPr>
        <w:fldChar w:fldCharType="end"/>
      </w:r>
      <w:r w:rsidRPr="008110DD">
        <w:rPr>
          <w:lang w:val="sv-SE"/>
        </w:rPr>
        <w:t xml:space="preserve">, dilakukan pengujian </w:t>
      </w:r>
      <w:r w:rsidR="008007BC" w:rsidRPr="008007BC">
        <w:rPr>
          <w:i/>
          <w:iCs/>
          <w:lang w:val="sv-SE"/>
        </w:rPr>
        <w:t>Dissolved Gas Analysis</w:t>
      </w:r>
      <w:r w:rsidRPr="008110DD">
        <w:rPr>
          <w:lang w:val="sv-SE"/>
        </w:rPr>
        <w:t xml:space="preserve"> (DGA) pada transformator daya. Studi ini mengandalkan metode konvensional, yaitu </w:t>
      </w:r>
      <w:r w:rsidR="00980874" w:rsidRPr="00980874">
        <w:rPr>
          <w:i/>
          <w:iCs/>
          <w:lang w:val="sv-SE"/>
        </w:rPr>
        <w:t>Duval Triangle</w:t>
      </w:r>
      <w:r w:rsidR="0063255B" w:rsidRPr="0063255B">
        <w:rPr>
          <w:i/>
          <w:iCs/>
          <w:lang w:val="sv-SE"/>
        </w:rPr>
        <w:t xml:space="preserve"> </w:t>
      </w:r>
      <w:r w:rsidRPr="008110DD">
        <w:rPr>
          <w:lang w:val="sv-SE"/>
        </w:rPr>
        <w:t xml:space="preserve">dan </w:t>
      </w:r>
      <w:r w:rsidR="0063255B" w:rsidRPr="0063255B">
        <w:rPr>
          <w:i/>
          <w:iCs/>
          <w:lang w:val="sv-SE"/>
        </w:rPr>
        <w:t>Duval Pentagon</w:t>
      </w:r>
      <w:r w:rsidRPr="008110DD">
        <w:rPr>
          <w:lang w:val="sv-SE"/>
        </w:rPr>
        <w:t>, tanpa mempertimbangkan pendekatan lain seperti metode rasio. Data yang digunakan berasal dari PT. PLN Indonesia Power ULPL TA Musi pada periode 2020–2022.</w:t>
      </w:r>
      <w:r>
        <w:rPr>
          <w:lang w:val="sv-SE"/>
        </w:rPr>
        <w:t xml:space="preserve"> </w:t>
      </w:r>
      <w:r w:rsidRPr="008110DD">
        <w:rPr>
          <w:lang w:val="sv-SE"/>
        </w:rPr>
        <w:t xml:space="preserve">Hasil interpretasi menunjukkan bahwa kedua metode tersebut cukup efektif dalam mengidentifikasi jenis gangguan pada tiga unit transformator. Metode </w:t>
      </w:r>
      <w:r w:rsidR="0063255B" w:rsidRPr="0063255B">
        <w:rPr>
          <w:i/>
          <w:iCs/>
          <w:lang w:val="sv-SE"/>
        </w:rPr>
        <w:t>Duval Pentagon</w:t>
      </w:r>
      <w:r w:rsidRPr="008110DD">
        <w:rPr>
          <w:lang w:val="sv-SE"/>
        </w:rPr>
        <w:t xml:space="preserve">, yang menganalisis lima rasio gas, terbukti lebih akurat dibandingkan </w:t>
      </w:r>
      <w:r w:rsidR="00980874" w:rsidRPr="00980874">
        <w:rPr>
          <w:i/>
          <w:iCs/>
          <w:lang w:val="sv-SE"/>
        </w:rPr>
        <w:t>Duval Triangle</w:t>
      </w:r>
      <w:r w:rsidR="0063255B" w:rsidRPr="0063255B">
        <w:rPr>
          <w:i/>
          <w:iCs/>
          <w:lang w:val="sv-SE"/>
        </w:rPr>
        <w:t xml:space="preserve"> </w:t>
      </w:r>
      <w:r w:rsidRPr="008110DD">
        <w:rPr>
          <w:lang w:val="sv-SE"/>
        </w:rPr>
        <w:t xml:space="preserve">yang hanya menggunakan tiga rasio gas. Untuk meningkatkan akurasi identifikasi gangguan, metode </w:t>
      </w:r>
      <w:r w:rsidR="00980874" w:rsidRPr="00980874">
        <w:rPr>
          <w:i/>
          <w:iCs/>
          <w:lang w:val="sv-SE"/>
        </w:rPr>
        <w:t>Duval Triangle</w:t>
      </w:r>
      <w:r w:rsidR="0063255B" w:rsidRPr="0063255B">
        <w:rPr>
          <w:i/>
          <w:iCs/>
          <w:lang w:val="sv-SE"/>
        </w:rPr>
        <w:t xml:space="preserve"> </w:t>
      </w:r>
      <w:r w:rsidRPr="008110DD">
        <w:rPr>
          <w:lang w:val="sv-SE"/>
        </w:rPr>
        <w:t xml:space="preserve">dan </w:t>
      </w:r>
      <w:r w:rsidR="0063255B" w:rsidRPr="0063255B">
        <w:rPr>
          <w:i/>
          <w:iCs/>
          <w:lang w:val="sv-SE"/>
        </w:rPr>
        <w:t>Duval Pentagon</w:t>
      </w:r>
      <w:r w:rsidRPr="008110DD">
        <w:rPr>
          <w:lang w:val="sv-SE"/>
        </w:rPr>
        <w:t xml:space="preserve"> dapat dikombinasikan dengan algoritma </w:t>
      </w:r>
      <w:r w:rsidR="00394679" w:rsidRPr="00394679">
        <w:rPr>
          <w:i/>
          <w:iCs/>
          <w:lang w:val="sv-SE"/>
        </w:rPr>
        <w:t xml:space="preserve">Random Forest </w:t>
      </w:r>
      <w:r w:rsidRPr="008110DD">
        <w:rPr>
          <w:lang w:val="sv-SE"/>
        </w:rPr>
        <w:t xml:space="preserve"> guna memperoleh hasil yang lebih optimal.</w:t>
      </w:r>
    </w:p>
    <w:p w14:paraId="7BE659C3" w14:textId="7A77697C" w:rsidR="009B373C" w:rsidRDefault="006B74B5" w:rsidP="009B373C">
      <w:pPr>
        <w:ind w:firstLine="720"/>
        <w:rPr>
          <w:lang w:val="sv-SE"/>
        </w:rPr>
      </w:pPr>
      <w:r w:rsidRPr="006B74B5">
        <w:rPr>
          <w:lang w:val="sv-SE"/>
        </w:rPr>
        <w:t>Penelitian yang dilakukan oleh Hilda Khoirotul Hidayah</w:t>
      </w:r>
      <w:r>
        <w:rPr>
          <w:lang w:val="sv-SE"/>
        </w:rPr>
        <w:t xml:space="preserve"> (2024)</w:t>
      </w:r>
      <w:r w:rsidR="00980874">
        <w:rPr>
          <w:lang w:val="sv-SE"/>
        </w:rPr>
        <w:t xml:space="preserve"> </w:t>
      </w:r>
      <w:r>
        <w:rPr>
          <w:lang w:val="sv-SE"/>
        </w:rPr>
        <w:fldChar w:fldCharType="begin" w:fldLock="1"/>
      </w:r>
      <w:r w:rsidR="00F34359">
        <w:rPr>
          <w:lang w:val="sv-SE"/>
        </w:rPr>
        <w:instrText>ADDIN CSL_CITATION {"citationItems":[{"id":"ITEM-1","itemData":{"author":[{"dropping-particle":"","family":"Hidayah","given":"Hilda Khoirotul","non-dropping-particle":"","parse-names":false,"suffix":""},{"dropping-particle":"","family":"Ekojono","given":"","non-dropping-particle":"","parse-names":false,"suffix":""},{"dropping-particle":"","family":"Sintiya","given":"Endah Septa","non-dropping-particle":"","parse-names":false,"suffix":""}],"container-title":"JIP (Jurnal Informatika Polinema)","id":"ITEM-1","issued":{"date-parts":[["2024"]]},"page":"571-580","title":"Implementasi Machine Learning Pada Sistem Informasi Pemeliharaan Transformator Daya","type":"article-journal","volume":"10"},"uris":["http://www.mendeley.com/documents/?uuid=13b69b4a-312a-41d6-bc3c-f9c9ed94afa6"]}],"mendeley":{"formattedCitation":"[10]","plainTextFormattedCitation":"[10]","previouslyFormattedCitation":"[10]"},"properties":{"noteIndex":0},"schema":"https://github.com/citation-style-language/schema/raw/master/csl-citation.json"}</w:instrText>
      </w:r>
      <w:r>
        <w:rPr>
          <w:lang w:val="sv-SE"/>
        </w:rPr>
        <w:fldChar w:fldCharType="separate"/>
      </w:r>
      <w:r w:rsidR="0054451A" w:rsidRPr="0054451A">
        <w:rPr>
          <w:noProof/>
          <w:lang w:val="sv-SE"/>
        </w:rPr>
        <w:t>[10]</w:t>
      </w:r>
      <w:r>
        <w:rPr>
          <w:lang w:val="sv-SE"/>
        </w:rPr>
        <w:fldChar w:fldCharType="end"/>
      </w:r>
      <w:r>
        <w:rPr>
          <w:lang w:val="sv-SE"/>
        </w:rPr>
        <w:t xml:space="preserve">, </w:t>
      </w:r>
      <w:r w:rsidRPr="006B74B5">
        <w:rPr>
          <w:lang w:val="sv-SE"/>
        </w:rPr>
        <w:t xml:space="preserve">mengembangkan sebuah sistem berbasis machine learning untuk memantau kesehatan transformator daya dengan menggabungkan metode Health Index (HI) dan </w:t>
      </w:r>
      <w:r w:rsidR="008007BC" w:rsidRPr="008007BC">
        <w:rPr>
          <w:i/>
          <w:iCs/>
          <w:lang w:val="sv-SE"/>
        </w:rPr>
        <w:t>Dissolved Gas Analysis</w:t>
      </w:r>
      <w:r w:rsidRPr="006B74B5">
        <w:rPr>
          <w:lang w:val="sv-SE"/>
        </w:rPr>
        <w:t xml:space="preserve"> (DGA). Sistem ini membandingkan tiga model machine learning, yaitu </w:t>
      </w:r>
      <w:r w:rsidRPr="006B74B5">
        <w:rPr>
          <w:i/>
          <w:iCs/>
          <w:lang w:val="sv-SE"/>
        </w:rPr>
        <w:t>Support Vector Machine</w:t>
      </w:r>
      <w:r w:rsidRPr="006B74B5">
        <w:rPr>
          <w:lang w:val="sv-SE"/>
        </w:rPr>
        <w:t xml:space="preserve"> (SVM), </w:t>
      </w:r>
      <w:r w:rsidRPr="006B74B5">
        <w:rPr>
          <w:i/>
          <w:iCs/>
          <w:lang w:val="sv-SE"/>
        </w:rPr>
        <w:t>Artificial Neural Network</w:t>
      </w:r>
      <w:r w:rsidRPr="006B74B5">
        <w:rPr>
          <w:lang w:val="sv-SE"/>
        </w:rPr>
        <w:t xml:space="preserve"> (ANN), dan </w:t>
      </w:r>
      <w:r w:rsidR="00394679" w:rsidRPr="00394679">
        <w:rPr>
          <w:i/>
          <w:iCs/>
          <w:lang w:val="sv-SE"/>
        </w:rPr>
        <w:t xml:space="preserve">Random Forest </w:t>
      </w:r>
      <w:r w:rsidRPr="006B74B5">
        <w:rPr>
          <w:lang w:val="sv-SE"/>
        </w:rPr>
        <w:t xml:space="preserve">, menggunakan dataset dari metode </w:t>
      </w:r>
      <w:r w:rsidR="00980874" w:rsidRPr="00980874">
        <w:rPr>
          <w:i/>
          <w:iCs/>
          <w:lang w:val="sv-SE"/>
        </w:rPr>
        <w:t>Duval Triangle</w:t>
      </w:r>
      <w:r w:rsidR="0063255B" w:rsidRPr="0063255B">
        <w:rPr>
          <w:i/>
          <w:iCs/>
          <w:lang w:val="sv-SE"/>
        </w:rPr>
        <w:t xml:space="preserve"> </w:t>
      </w:r>
      <w:r w:rsidRPr="006B74B5">
        <w:rPr>
          <w:lang w:val="sv-SE"/>
        </w:rPr>
        <w:t xml:space="preserve">(DTM) dan </w:t>
      </w:r>
      <w:r w:rsidR="0063255B" w:rsidRPr="0063255B">
        <w:rPr>
          <w:i/>
          <w:iCs/>
          <w:lang w:val="sv-SE"/>
        </w:rPr>
        <w:t>Duval Pentagon</w:t>
      </w:r>
      <w:r w:rsidRPr="006B74B5">
        <w:rPr>
          <w:lang w:val="sv-SE"/>
        </w:rPr>
        <w:t xml:space="preserve"> (DPM). Hasil penelitian menunjukkan bahwa </w:t>
      </w:r>
      <w:r w:rsidR="00394679" w:rsidRPr="00394679">
        <w:rPr>
          <w:i/>
          <w:iCs/>
          <w:lang w:val="sv-SE"/>
        </w:rPr>
        <w:t xml:space="preserve">Random Forest </w:t>
      </w:r>
      <w:r w:rsidRPr="006B74B5">
        <w:rPr>
          <w:lang w:val="sv-SE"/>
        </w:rPr>
        <w:t xml:space="preserve"> mencapai akurasi tertinggi sebesar 99% pada dataset DTM, sedangkan SVM unggul pada dataset DPM dengan akurasi 98%. Optimasi hyperparameter menggunakan Grid Search dan Random Search terbukti meningkatkan performa model secara signifikan. Sistem yang dikembangkan berbasis web dan terintegrasi </w:t>
      </w:r>
      <w:r w:rsidRPr="006B74B5">
        <w:rPr>
          <w:lang w:val="sv-SE"/>
        </w:rPr>
        <w:lastRenderedPageBreak/>
        <w:t>dengan perhitungan HI serta analisis DGA mampu memberikan rekomendasi pemeliharaan transformator secara efektif. Uji pengguna (</w:t>
      </w:r>
      <w:r w:rsidRPr="006B74B5">
        <w:rPr>
          <w:i/>
          <w:iCs/>
          <w:lang w:val="sv-SE"/>
        </w:rPr>
        <w:t>User Acceptance Testing</w:t>
      </w:r>
      <w:r w:rsidRPr="006B74B5">
        <w:rPr>
          <w:lang w:val="sv-SE"/>
        </w:rPr>
        <w:t>) menghasilkan tingkat kepuasan sebesar 92,85%, menunjukkan bahwa antarmuka sistem mudah digunakan dan fungsionalitasnya efektif dalam identifikasi gangguan.</w:t>
      </w:r>
    </w:p>
    <w:p w14:paraId="0E16714F" w14:textId="0679BA11" w:rsidR="004800B5" w:rsidRDefault="00B539FE" w:rsidP="009B373C">
      <w:pPr>
        <w:ind w:firstLine="720"/>
        <w:rPr>
          <w:lang w:val="sv-SE"/>
        </w:rPr>
      </w:pPr>
      <w:r w:rsidRPr="00B539FE">
        <w:rPr>
          <w:lang w:val="sv-SE"/>
        </w:rPr>
        <w:t xml:space="preserve">Penelitian ini didasarkan pada beberapa studi terdahulu yang menunjukkan efektivitas metode </w:t>
      </w:r>
      <w:r w:rsidR="00394679" w:rsidRPr="00394679">
        <w:rPr>
          <w:i/>
          <w:iCs/>
          <w:lang w:val="sv-SE"/>
        </w:rPr>
        <w:t xml:space="preserve">Random Forest </w:t>
      </w:r>
      <w:r w:rsidRPr="00B539FE">
        <w:rPr>
          <w:lang w:val="sv-SE"/>
        </w:rPr>
        <w:t xml:space="preserve"> dalam analisis kondisi transformator. Dalam penelitian ini, metode </w:t>
      </w:r>
      <w:r w:rsidR="00394679" w:rsidRPr="00394679">
        <w:rPr>
          <w:i/>
          <w:iCs/>
          <w:lang w:val="sv-SE"/>
        </w:rPr>
        <w:t xml:space="preserve">Random Forest </w:t>
      </w:r>
      <w:r w:rsidRPr="00B539FE">
        <w:rPr>
          <w:lang w:val="sv-SE"/>
        </w:rPr>
        <w:t xml:space="preserve"> diimplementasikan untuk menyempurnakan pendekatan konvensional </w:t>
      </w:r>
      <w:r w:rsidR="00980874" w:rsidRPr="00980874">
        <w:rPr>
          <w:i/>
          <w:iCs/>
          <w:lang w:val="sv-SE"/>
        </w:rPr>
        <w:t>Duval Triangle</w:t>
      </w:r>
      <w:r w:rsidR="0063255B" w:rsidRPr="0063255B">
        <w:rPr>
          <w:i/>
          <w:iCs/>
          <w:lang w:val="sv-SE"/>
        </w:rPr>
        <w:t xml:space="preserve"> </w:t>
      </w:r>
      <w:r w:rsidRPr="00B539FE">
        <w:rPr>
          <w:lang w:val="sv-SE"/>
        </w:rPr>
        <w:t xml:space="preserve">dan </w:t>
      </w:r>
      <w:r w:rsidR="0063255B" w:rsidRPr="0063255B">
        <w:rPr>
          <w:i/>
          <w:iCs/>
          <w:lang w:val="sv-SE"/>
        </w:rPr>
        <w:t>Duval Pentagon</w:t>
      </w:r>
      <w:r w:rsidRPr="00B539FE">
        <w:rPr>
          <w:lang w:val="sv-SE"/>
        </w:rPr>
        <w:t xml:space="preserve"> dalam mendiagnosis gangguan pada transformator daya. Pemilihan </w:t>
      </w:r>
      <w:r w:rsidR="00394679" w:rsidRPr="00394679">
        <w:rPr>
          <w:i/>
          <w:iCs/>
          <w:lang w:val="sv-SE"/>
        </w:rPr>
        <w:t xml:space="preserve">Random Forest </w:t>
      </w:r>
      <w:r w:rsidRPr="00B539FE">
        <w:rPr>
          <w:lang w:val="sv-SE"/>
        </w:rPr>
        <w:t xml:space="preserve"> didasarkan pada kemampuannya yang telah terbukti dalam berbagai penelitian sebelumnya untuk meningkatkan akurasi klasifikasi secara signifikan. Dengan </w:t>
      </w:r>
      <w:r>
        <w:rPr>
          <w:lang w:val="sv-SE"/>
        </w:rPr>
        <w:t>penelitian</w:t>
      </w:r>
      <w:r w:rsidRPr="00B539FE">
        <w:rPr>
          <w:lang w:val="sv-SE"/>
        </w:rPr>
        <w:t xml:space="preserve"> ini, diharapkan dapat diperoleh sistem diagnosis yang lebih andal dalam mengidentifikasi berbagai jenis gangguan transformator, sekaligus mempertahankan kelebihan yang sudah dimiliki oleh metode </w:t>
      </w:r>
      <w:r w:rsidR="00980874" w:rsidRPr="00980874">
        <w:rPr>
          <w:i/>
          <w:iCs/>
          <w:lang w:val="sv-SE"/>
        </w:rPr>
        <w:t>Duval Triangle</w:t>
      </w:r>
      <w:r w:rsidR="0063255B" w:rsidRPr="0063255B">
        <w:rPr>
          <w:i/>
          <w:iCs/>
          <w:lang w:val="sv-SE"/>
        </w:rPr>
        <w:t xml:space="preserve"> </w:t>
      </w:r>
      <w:r w:rsidRPr="00B539FE">
        <w:rPr>
          <w:lang w:val="sv-SE"/>
        </w:rPr>
        <w:t xml:space="preserve">dan </w:t>
      </w:r>
      <w:r w:rsidR="0063255B" w:rsidRPr="0063255B">
        <w:rPr>
          <w:i/>
          <w:iCs/>
          <w:lang w:val="sv-SE"/>
        </w:rPr>
        <w:t>Duval Pentagon</w:t>
      </w:r>
      <w:r w:rsidRPr="00B539FE">
        <w:rPr>
          <w:lang w:val="sv-SE"/>
        </w:rPr>
        <w:t>.</w:t>
      </w:r>
    </w:p>
    <w:p w14:paraId="090723A9" w14:textId="77777777" w:rsidR="00B539FE" w:rsidRPr="00B539FE" w:rsidRDefault="00B539FE" w:rsidP="000601D5">
      <w:pPr>
        <w:rPr>
          <w:lang w:val="sv-SE"/>
        </w:rPr>
      </w:pPr>
    </w:p>
    <w:p w14:paraId="0CD16829" w14:textId="1B0481C8" w:rsidR="00F5772A" w:rsidRDefault="00BB60B8" w:rsidP="003B035B">
      <w:pPr>
        <w:pStyle w:val="Heading2"/>
        <w:numPr>
          <w:ilvl w:val="0"/>
          <w:numId w:val="9"/>
        </w:numPr>
        <w:ind w:left="426" w:hanging="426"/>
        <w:rPr>
          <w:lang w:val="id-ID"/>
        </w:rPr>
      </w:pPr>
      <w:bookmarkStart w:id="12" w:name="_Toc199119125"/>
      <w:r>
        <w:rPr>
          <w:lang w:val="id-ID"/>
        </w:rPr>
        <w:t>T</w:t>
      </w:r>
      <w:r w:rsidR="00BA27BD">
        <w:rPr>
          <w:lang w:val="id-ID"/>
        </w:rPr>
        <w:t>ransformato</w:t>
      </w:r>
      <w:r w:rsidR="00F5772A">
        <w:rPr>
          <w:lang w:val="id-ID"/>
        </w:rPr>
        <w:t>r</w:t>
      </w:r>
      <w:r w:rsidR="000A0553">
        <w:rPr>
          <w:lang w:val="id-ID"/>
        </w:rPr>
        <w:t xml:space="preserve"> Daya</w:t>
      </w:r>
      <w:bookmarkEnd w:id="12"/>
    </w:p>
    <w:p w14:paraId="29FDA2B6" w14:textId="1E4EB85A" w:rsidR="00A607AC" w:rsidRPr="00794D81" w:rsidRDefault="00A607AC" w:rsidP="00A607AC">
      <w:pPr>
        <w:ind w:firstLine="720"/>
        <w:rPr>
          <w:lang w:val="sv-SE"/>
        </w:rPr>
      </w:pPr>
      <w:r w:rsidRPr="00A607AC">
        <w:rPr>
          <w:lang w:val="sv-SE"/>
        </w:rPr>
        <w:t>Transformator adalah perangkat listrik yang digunakan untuk mentransfer daya dari satu tingkat tegangan ke tingkat tegangan lainnya, baik dari tegangan tinggi ke rendah maupun sebaliknya. Alat ini termasuk dalam kategori peralatan statis karena tidak memiliki komponen yang bergerak seperti pada motor atau generator. Proses perubahan tegangan pada transformator memanfaatkan prinsip induksi elektromagnetik melalui lilitan kawat. Selama pengoperasian, terjadi induksi elektromagnetik dalam bentuk induktansi diri pada setiap lilitan serta induktansi mutual antara lilitan-lilitan tersebut.</w:t>
      </w:r>
      <w:r w:rsidR="00FD3D6E">
        <w:rPr>
          <w:lang w:val="sv-SE"/>
        </w:rPr>
        <w:t xml:space="preserve"> </w:t>
      </w:r>
    </w:p>
    <w:p w14:paraId="0257E594" w14:textId="1CFD7535" w:rsidR="00A607AC" w:rsidRDefault="00A607AC" w:rsidP="00A607AC">
      <w:pPr>
        <w:ind w:firstLine="720"/>
        <w:rPr>
          <w:lang w:val="sv-SE"/>
        </w:rPr>
      </w:pPr>
      <w:r w:rsidRPr="00A607AC">
        <w:rPr>
          <w:lang w:val="sv-SE"/>
        </w:rPr>
        <w:t xml:space="preserve">Secara umum, transformator tersusun atas inti yang terbuat dari lapisan-lapisan besi, serta dua buah kumparan, yakni kumparan primer dan kumparan sekunder. Gambar 2.1 menunjukkan representasi sederhana dari transformator. Kumparan primer merupakan bagian yang terhubung dengan sumber tegangan, sedangkan kumparan sekunder terhubung dengan beban. Inti besi berfungsi sebagai </w:t>
      </w:r>
      <w:r w:rsidRPr="00A607AC">
        <w:rPr>
          <w:lang w:val="sv-SE"/>
        </w:rPr>
        <w:lastRenderedPageBreak/>
        <w:t>jalur untuk menyalurkan fluks magnet dari kumparan primer ke kumparan sekunder secara efisien</w:t>
      </w:r>
      <w:r w:rsidR="000A0533">
        <w:rPr>
          <w:lang w:val="sv-SE"/>
        </w:rPr>
        <w:fldChar w:fldCharType="begin" w:fldLock="1"/>
      </w:r>
      <w:r w:rsidR="00F34359">
        <w:rPr>
          <w:lang w:val="sv-SE"/>
        </w:rPr>
        <w:instrText>ADDIN CSL_CITATION {"citationItems":[{"id":"ITEM-1","itemData":{"author":[{"dropping-particle":"","family":"Hudayani","given":"Nurul","non-dropping-particle":"","parse-names":false,"suffix":""},{"dropping-particle":"","family":"Hasanuddin","given":"Iqbal","non-dropping-particle":"","parse-names":false,"suffix":""},{"dropping-particle":"","family":"Hafid","given":"Abd.","non-dropping-particle":"","parse-names":false,"suffix":""},{"dropping-particle":"","family":"Zainuddin","given":"Zahir","non-dropping-particle":"","parse-names":false,"suffix":""}],"container-title":"Jurnal Multidisiplin Sainte","id":"ITEM-1","issue":"03","issued":{"date-parts":[["2023"]]},"title":"Analisis Kualitas Minyak Transformator Pada PT. PLN ULTG Panakkukang","type":"article-journal","volume":"01"},"uris":["http://www.mendeley.com/documents/?uuid=3c9a2b9c-c682-4d4c-9330-f8c65ab39aad"]}],"mendeley":{"formattedCitation":"[11]","plainTextFormattedCitation":"[11]","previouslyFormattedCitation":"[11]"},"properties":{"noteIndex":0},"schema":"https://github.com/citation-style-language/schema/raw/master/csl-citation.json"}</w:instrText>
      </w:r>
      <w:r w:rsidR="000A0533">
        <w:rPr>
          <w:lang w:val="sv-SE"/>
        </w:rPr>
        <w:fldChar w:fldCharType="separate"/>
      </w:r>
      <w:r w:rsidR="0054451A" w:rsidRPr="0054451A">
        <w:rPr>
          <w:noProof/>
          <w:lang w:val="sv-SE"/>
        </w:rPr>
        <w:t>[11]</w:t>
      </w:r>
      <w:r w:rsidR="000A0533">
        <w:rPr>
          <w:lang w:val="sv-SE"/>
        </w:rPr>
        <w:fldChar w:fldCharType="end"/>
      </w:r>
      <w:r w:rsidRPr="00A607AC">
        <w:rPr>
          <w:lang w:val="sv-SE"/>
        </w:rPr>
        <w:t>.</w:t>
      </w:r>
    </w:p>
    <w:p w14:paraId="02C29804" w14:textId="77777777" w:rsidR="005F724F" w:rsidRDefault="005F724F" w:rsidP="00A607AC">
      <w:pPr>
        <w:ind w:firstLine="720"/>
        <w:rPr>
          <w:lang w:val="sv-SE"/>
        </w:rPr>
      </w:pPr>
    </w:p>
    <w:p w14:paraId="227FD078" w14:textId="77777777" w:rsidR="005F724F" w:rsidRPr="00A607AC" w:rsidRDefault="005F724F" w:rsidP="00A607AC">
      <w:pPr>
        <w:ind w:firstLine="720"/>
        <w:rPr>
          <w:lang w:val="sv-SE"/>
        </w:rPr>
      </w:pPr>
    </w:p>
    <w:p w14:paraId="1D43FA05" w14:textId="77777777" w:rsidR="005F724F" w:rsidRDefault="005F724F" w:rsidP="00065DD9">
      <w:pPr>
        <w:keepNext/>
        <w:jc w:val="center"/>
      </w:pPr>
      <w:r>
        <w:rPr>
          <w:noProof/>
        </w:rPr>
        <w:drawing>
          <wp:inline distT="0" distB="0" distL="0" distR="0" wp14:anchorId="15108849" wp14:editId="2EA936E9">
            <wp:extent cx="4112831" cy="1419059"/>
            <wp:effectExtent l="0" t="0" r="2540" b="0"/>
            <wp:docPr id="21067667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50072" cy="1431908"/>
                    </a:xfrm>
                    <a:prstGeom prst="rect">
                      <a:avLst/>
                    </a:prstGeom>
                    <a:noFill/>
                    <a:ln>
                      <a:noFill/>
                    </a:ln>
                  </pic:spPr>
                </pic:pic>
              </a:graphicData>
            </a:graphic>
          </wp:inline>
        </w:drawing>
      </w:r>
    </w:p>
    <w:p w14:paraId="04FAC67F" w14:textId="3D264653" w:rsidR="00A607AC" w:rsidRPr="000B42B5" w:rsidRDefault="005F724F" w:rsidP="005F724F">
      <w:pPr>
        <w:pStyle w:val="Caption"/>
        <w:spacing w:line="276" w:lineRule="auto"/>
        <w:rPr>
          <w:lang w:val="sv-SE"/>
        </w:rPr>
      </w:pPr>
      <w:bookmarkStart w:id="13" w:name="_Toc199157127"/>
      <w:r w:rsidRPr="000B42B5">
        <w:rPr>
          <w:lang w:val="sv-SE"/>
        </w:rPr>
        <w:t xml:space="preserve">Gambar 2. </w:t>
      </w:r>
      <w:r>
        <w:fldChar w:fldCharType="begin"/>
      </w:r>
      <w:r w:rsidRPr="000B42B5">
        <w:rPr>
          <w:lang w:val="sv-SE"/>
        </w:rPr>
        <w:instrText xml:space="preserve"> SEQ Gambar_2. \* ARABIC </w:instrText>
      </w:r>
      <w:r>
        <w:fldChar w:fldCharType="separate"/>
      </w:r>
      <w:r w:rsidR="00E01B07">
        <w:rPr>
          <w:noProof/>
          <w:lang w:val="sv-SE"/>
        </w:rPr>
        <w:t>1</w:t>
      </w:r>
      <w:r>
        <w:fldChar w:fldCharType="end"/>
      </w:r>
      <w:r w:rsidRPr="000B42B5">
        <w:rPr>
          <w:lang w:val="sv-SE"/>
        </w:rPr>
        <w:t xml:space="preserve"> Transformator</w:t>
      </w:r>
      <w:bookmarkEnd w:id="13"/>
    </w:p>
    <w:p w14:paraId="28A8C9BA" w14:textId="77777777" w:rsidR="005F724F" w:rsidRDefault="005F724F" w:rsidP="00A607AC">
      <w:pPr>
        <w:ind w:firstLine="720"/>
        <w:rPr>
          <w:lang w:val="sv-SE"/>
        </w:rPr>
      </w:pPr>
    </w:p>
    <w:p w14:paraId="4D4114D8" w14:textId="77777777" w:rsidR="000B42B5" w:rsidRDefault="000B42B5" w:rsidP="00A607AC">
      <w:pPr>
        <w:ind w:firstLine="720"/>
        <w:rPr>
          <w:lang w:val="sv-SE"/>
        </w:rPr>
      </w:pPr>
    </w:p>
    <w:p w14:paraId="06FB608B" w14:textId="5C157E5F" w:rsidR="000B42B5" w:rsidRDefault="000B42B5" w:rsidP="00A607AC">
      <w:pPr>
        <w:ind w:firstLine="720"/>
        <w:rPr>
          <w:lang w:val="sv-SE"/>
        </w:rPr>
      </w:pPr>
      <w:r w:rsidRPr="000B42B5">
        <w:rPr>
          <w:lang w:val="sv-SE"/>
        </w:rPr>
        <w:t xml:space="preserve">Transformator bekerja berdasarkan prinsip elektromagnetik, yaitu hukum Lorentz dan induksi Faraday. Prinsip ini menyatakan bahwa medan listrik yang berubah dapat menghasilkan medan magnet, dan sebaliknya, perubahan medan magnet atau fluks magnetik dapat menimbulkan gaya gerak listrik atau tegangan induksi. Berdasarkan buku </w:t>
      </w:r>
      <w:r w:rsidRPr="000B42B5">
        <w:rPr>
          <w:i/>
          <w:iCs/>
          <w:lang w:val="sv-SE"/>
        </w:rPr>
        <w:t>Dasar Pelaksanaan Detail dan Pemeliharaan Minyak Isolasi</w:t>
      </w:r>
      <w:r w:rsidRPr="000B42B5">
        <w:rPr>
          <w:lang w:val="sv-SE"/>
        </w:rPr>
        <w:t xml:space="preserve"> minyak isolasi pada transformator harus memenuhi standar tertentu agar sistem isolasi dapat berfungsi secara optimal. Tabel 2.1 menyajikan rincian spesifikasi minyak transformator berdasarkan SPLN 49-1:1982, yang kini telah disesuaikan dengan standar kandungan gas dalam minyak sesuai pedoman IEEE C57.104-2008.</w:t>
      </w:r>
    </w:p>
    <w:p w14:paraId="512E4ECF" w14:textId="77777777" w:rsidR="000B42B5" w:rsidRDefault="000B42B5" w:rsidP="000B42B5">
      <w:pPr>
        <w:rPr>
          <w:lang w:val="sv-SE"/>
        </w:rPr>
      </w:pPr>
    </w:p>
    <w:p w14:paraId="1E28D9DD" w14:textId="77777777" w:rsidR="000B42B5" w:rsidRDefault="000B42B5" w:rsidP="000B42B5">
      <w:pPr>
        <w:rPr>
          <w:lang w:val="sv-SE"/>
        </w:rPr>
      </w:pPr>
    </w:p>
    <w:p w14:paraId="65EF8D64" w14:textId="6FF29099" w:rsidR="000E7C18" w:rsidRPr="000E7C18" w:rsidRDefault="000E7C18" w:rsidP="000E7C18">
      <w:pPr>
        <w:pStyle w:val="Caption"/>
        <w:keepNext/>
        <w:rPr>
          <w:lang w:val="sv-SE"/>
        </w:rPr>
      </w:pPr>
      <w:bookmarkStart w:id="14" w:name="_Toc198595629"/>
      <w:r w:rsidRPr="000E7C18">
        <w:rPr>
          <w:lang w:val="sv-SE"/>
        </w:rPr>
        <w:t xml:space="preserve">Tabel 2. </w:t>
      </w:r>
      <w:r>
        <w:fldChar w:fldCharType="begin"/>
      </w:r>
      <w:r w:rsidRPr="000E7C18">
        <w:rPr>
          <w:lang w:val="sv-SE"/>
        </w:rPr>
        <w:instrText xml:space="preserve"> SEQ Tabel_2. \* ARABIC </w:instrText>
      </w:r>
      <w:r>
        <w:fldChar w:fldCharType="separate"/>
      </w:r>
      <w:r w:rsidR="00E01B07">
        <w:rPr>
          <w:noProof/>
          <w:lang w:val="sv-SE"/>
        </w:rPr>
        <w:t>1</w:t>
      </w:r>
      <w:r>
        <w:fldChar w:fldCharType="end"/>
      </w:r>
      <w:r w:rsidRPr="000E7C18">
        <w:rPr>
          <w:lang w:val="sv-SE"/>
        </w:rPr>
        <w:t xml:space="preserve"> Standari Spesifikasii Minyak Transformator Bekas Pakai</w:t>
      </w:r>
      <w:bookmarkEnd w:id="14"/>
    </w:p>
    <w:tbl>
      <w:tblPr>
        <w:tblStyle w:val="TableGrid"/>
        <w:tblW w:w="5000" w:type="pct"/>
        <w:tblLook w:val="04A0" w:firstRow="1" w:lastRow="0" w:firstColumn="1" w:lastColumn="0" w:noHBand="0" w:noVBand="1"/>
      </w:tblPr>
      <w:tblGrid>
        <w:gridCol w:w="510"/>
        <w:gridCol w:w="3312"/>
        <w:gridCol w:w="4105"/>
      </w:tblGrid>
      <w:tr w:rsidR="00EB7381" w14:paraId="7CBDC84C" w14:textId="77777777" w:rsidTr="00EB7381">
        <w:tc>
          <w:tcPr>
            <w:tcW w:w="322" w:type="pct"/>
          </w:tcPr>
          <w:p w14:paraId="2A2B8B97" w14:textId="05582B9F" w:rsidR="000B42B5" w:rsidRDefault="000B42B5" w:rsidP="00294728">
            <w:pPr>
              <w:jc w:val="center"/>
              <w:rPr>
                <w:lang w:val="sv-SE"/>
              </w:rPr>
            </w:pPr>
            <w:r w:rsidRPr="000B42B5">
              <w:rPr>
                <w:lang w:val="sv-SE"/>
              </w:rPr>
              <w:t>No</w:t>
            </w:r>
          </w:p>
        </w:tc>
        <w:tc>
          <w:tcPr>
            <w:tcW w:w="2089" w:type="pct"/>
          </w:tcPr>
          <w:p w14:paraId="6396F51F" w14:textId="2CF9BAD1" w:rsidR="000B42B5" w:rsidRDefault="000B42B5" w:rsidP="00294728">
            <w:pPr>
              <w:jc w:val="center"/>
              <w:rPr>
                <w:lang w:val="sv-SE"/>
              </w:rPr>
            </w:pPr>
            <w:r w:rsidRPr="000B42B5">
              <w:rPr>
                <w:lang w:val="sv-SE"/>
              </w:rPr>
              <w:t>Parameter</w:t>
            </w:r>
          </w:p>
        </w:tc>
        <w:tc>
          <w:tcPr>
            <w:tcW w:w="2589" w:type="pct"/>
          </w:tcPr>
          <w:p w14:paraId="31469B3A" w14:textId="568DCEA5" w:rsidR="000B42B5" w:rsidRDefault="000B42B5" w:rsidP="00294728">
            <w:pPr>
              <w:jc w:val="center"/>
              <w:rPr>
                <w:lang w:val="sv-SE"/>
              </w:rPr>
            </w:pPr>
            <w:r w:rsidRPr="000B42B5">
              <w:rPr>
                <w:lang w:val="sv-SE"/>
              </w:rPr>
              <w:t>Batasan</w:t>
            </w:r>
          </w:p>
        </w:tc>
      </w:tr>
      <w:tr w:rsidR="00EB7381" w:rsidRPr="007502B7" w14:paraId="3C40AB19" w14:textId="77777777" w:rsidTr="00EB7381">
        <w:trPr>
          <w:trHeight w:val="327"/>
        </w:trPr>
        <w:tc>
          <w:tcPr>
            <w:tcW w:w="322" w:type="pct"/>
            <w:vMerge w:val="restart"/>
          </w:tcPr>
          <w:p w14:paraId="17BA0FB6" w14:textId="207B6CB5" w:rsidR="000B42B5" w:rsidRDefault="000B42B5" w:rsidP="00294728">
            <w:pPr>
              <w:jc w:val="left"/>
              <w:rPr>
                <w:lang w:val="sv-SE"/>
              </w:rPr>
            </w:pPr>
            <w:r w:rsidRPr="000B42B5">
              <w:rPr>
                <w:lang w:val="sv-SE"/>
              </w:rPr>
              <w:t>1</w:t>
            </w:r>
            <w:r>
              <w:rPr>
                <w:lang w:val="sv-SE"/>
              </w:rPr>
              <w:t>.</w:t>
            </w:r>
          </w:p>
        </w:tc>
        <w:tc>
          <w:tcPr>
            <w:tcW w:w="2089" w:type="pct"/>
            <w:vMerge w:val="restart"/>
          </w:tcPr>
          <w:p w14:paraId="57F97595" w14:textId="349F12F8" w:rsidR="000B42B5" w:rsidRDefault="000B42B5" w:rsidP="00294728">
            <w:pPr>
              <w:jc w:val="left"/>
              <w:rPr>
                <w:lang w:val="sv-SE"/>
              </w:rPr>
            </w:pPr>
            <w:r w:rsidRPr="000B42B5">
              <w:rPr>
                <w:lang w:val="sv-SE"/>
              </w:rPr>
              <w:t>Tegangani Tembus</w:t>
            </w:r>
          </w:p>
        </w:tc>
        <w:tc>
          <w:tcPr>
            <w:tcW w:w="2589" w:type="pct"/>
          </w:tcPr>
          <w:p w14:paraId="1820C560" w14:textId="6C192E61" w:rsidR="000B42B5" w:rsidRDefault="000B42B5" w:rsidP="00294728">
            <w:pPr>
              <w:jc w:val="left"/>
              <w:rPr>
                <w:lang w:val="sv-SE"/>
              </w:rPr>
            </w:pPr>
            <w:r w:rsidRPr="000B42B5">
              <w:rPr>
                <w:lang w:val="sv-SE"/>
              </w:rPr>
              <w:t>50kV/2,</w:t>
            </w:r>
            <w:r>
              <w:rPr>
                <w:lang w:val="sv-SE"/>
              </w:rPr>
              <w:t>5</w:t>
            </w:r>
            <w:r w:rsidRPr="000B42B5">
              <w:rPr>
                <w:lang w:val="sv-SE"/>
              </w:rPr>
              <w:t>mm untuk tegangani</w:t>
            </w:r>
            <w:r>
              <w:rPr>
                <w:lang w:val="sv-SE"/>
              </w:rPr>
              <w:t xml:space="preserve"> </w:t>
            </w:r>
            <w:r w:rsidRPr="000B42B5">
              <w:rPr>
                <w:lang w:val="sv-SE"/>
              </w:rPr>
              <w:t xml:space="preserve">&gt; 170 </w:t>
            </w:r>
            <w:r>
              <w:rPr>
                <w:lang w:val="sv-SE"/>
              </w:rPr>
              <w:t>kV</w:t>
            </w:r>
          </w:p>
        </w:tc>
      </w:tr>
      <w:tr w:rsidR="00EB7381" w:rsidRPr="007502B7" w14:paraId="2DDD6FA7" w14:textId="77777777" w:rsidTr="00EB7381">
        <w:trPr>
          <w:trHeight w:val="275"/>
        </w:trPr>
        <w:tc>
          <w:tcPr>
            <w:tcW w:w="322" w:type="pct"/>
            <w:vMerge/>
          </w:tcPr>
          <w:p w14:paraId="7B04E602" w14:textId="77777777" w:rsidR="000B42B5" w:rsidRPr="000B42B5" w:rsidRDefault="000B42B5" w:rsidP="00294728">
            <w:pPr>
              <w:jc w:val="left"/>
              <w:rPr>
                <w:lang w:val="sv-SE"/>
              </w:rPr>
            </w:pPr>
          </w:p>
        </w:tc>
        <w:tc>
          <w:tcPr>
            <w:tcW w:w="2089" w:type="pct"/>
            <w:vMerge/>
          </w:tcPr>
          <w:p w14:paraId="05F8D3F7" w14:textId="77777777" w:rsidR="000B42B5" w:rsidRPr="000B42B5" w:rsidRDefault="000B42B5" w:rsidP="00294728">
            <w:pPr>
              <w:jc w:val="left"/>
              <w:rPr>
                <w:lang w:val="sv-SE"/>
              </w:rPr>
            </w:pPr>
          </w:p>
        </w:tc>
        <w:tc>
          <w:tcPr>
            <w:tcW w:w="2589" w:type="pct"/>
          </w:tcPr>
          <w:p w14:paraId="35E85A50" w14:textId="199564A8" w:rsidR="000B42B5" w:rsidRDefault="000B42B5" w:rsidP="00294728">
            <w:pPr>
              <w:jc w:val="left"/>
              <w:rPr>
                <w:lang w:val="sv-SE"/>
              </w:rPr>
            </w:pPr>
            <w:r w:rsidRPr="000B42B5">
              <w:rPr>
                <w:lang w:val="sv-SE"/>
              </w:rPr>
              <w:t>40kV/2,5mm untuk tegangani</w:t>
            </w:r>
            <w:r>
              <w:rPr>
                <w:lang w:val="sv-SE"/>
              </w:rPr>
              <w:t xml:space="preserve"> </w:t>
            </w:r>
            <w:r w:rsidRPr="000B42B5">
              <w:rPr>
                <w:lang w:val="sv-SE"/>
              </w:rPr>
              <w:t>70 kV</w:t>
            </w:r>
            <w:r>
              <w:rPr>
                <w:lang w:val="sv-SE"/>
              </w:rPr>
              <w:t>-</w:t>
            </w:r>
            <w:r w:rsidRPr="000B42B5">
              <w:rPr>
                <w:lang w:val="sv-SE"/>
              </w:rPr>
              <w:t>170 Kv</w:t>
            </w:r>
          </w:p>
        </w:tc>
      </w:tr>
      <w:tr w:rsidR="00EB7381" w:rsidRPr="007502B7" w14:paraId="32EA80F0" w14:textId="77777777" w:rsidTr="00EB7381">
        <w:trPr>
          <w:trHeight w:val="394"/>
        </w:trPr>
        <w:tc>
          <w:tcPr>
            <w:tcW w:w="322" w:type="pct"/>
            <w:vMerge/>
          </w:tcPr>
          <w:p w14:paraId="2311232D" w14:textId="77777777" w:rsidR="000B42B5" w:rsidRPr="000B42B5" w:rsidRDefault="000B42B5" w:rsidP="00294728">
            <w:pPr>
              <w:jc w:val="left"/>
              <w:rPr>
                <w:lang w:val="sv-SE"/>
              </w:rPr>
            </w:pPr>
          </w:p>
        </w:tc>
        <w:tc>
          <w:tcPr>
            <w:tcW w:w="2089" w:type="pct"/>
            <w:vMerge/>
          </w:tcPr>
          <w:p w14:paraId="637F3017" w14:textId="77777777" w:rsidR="000B42B5" w:rsidRPr="000B42B5" w:rsidRDefault="000B42B5" w:rsidP="00294728">
            <w:pPr>
              <w:jc w:val="left"/>
              <w:rPr>
                <w:lang w:val="sv-SE"/>
              </w:rPr>
            </w:pPr>
          </w:p>
        </w:tc>
        <w:tc>
          <w:tcPr>
            <w:tcW w:w="2589" w:type="pct"/>
          </w:tcPr>
          <w:p w14:paraId="2164CBC8" w14:textId="3D6C6306" w:rsidR="000B42B5" w:rsidRPr="000B42B5" w:rsidRDefault="000B42B5" w:rsidP="00294728">
            <w:pPr>
              <w:jc w:val="left"/>
              <w:rPr>
                <w:lang w:val="sv-SE"/>
              </w:rPr>
            </w:pPr>
            <w:r w:rsidRPr="000B42B5">
              <w:rPr>
                <w:lang w:val="sv-SE"/>
              </w:rPr>
              <w:t>30kV/2,5mm untuk tegangan</w:t>
            </w:r>
            <w:r>
              <w:rPr>
                <w:lang w:val="sv-SE"/>
              </w:rPr>
              <w:t xml:space="preserve"> &lt; </w:t>
            </w:r>
            <w:r w:rsidRPr="000B42B5">
              <w:rPr>
                <w:lang w:val="sv-SE"/>
              </w:rPr>
              <w:t>70kV</w:t>
            </w:r>
          </w:p>
        </w:tc>
      </w:tr>
      <w:tr w:rsidR="00C34BB9" w14:paraId="281C35A0" w14:textId="77777777" w:rsidTr="00EB7381">
        <w:trPr>
          <w:trHeight w:val="176"/>
        </w:trPr>
        <w:tc>
          <w:tcPr>
            <w:tcW w:w="322" w:type="pct"/>
            <w:vMerge w:val="restart"/>
          </w:tcPr>
          <w:p w14:paraId="17F0B2E7" w14:textId="16C50DA0" w:rsidR="00C34BB9" w:rsidRDefault="00C34BB9" w:rsidP="00294728">
            <w:pPr>
              <w:jc w:val="left"/>
              <w:rPr>
                <w:lang w:val="sv-SE"/>
              </w:rPr>
            </w:pPr>
            <w:r>
              <w:rPr>
                <w:lang w:val="sv-SE"/>
              </w:rPr>
              <w:t>2.</w:t>
            </w:r>
          </w:p>
        </w:tc>
        <w:tc>
          <w:tcPr>
            <w:tcW w:w="2089" w:type="pct"/>
            <w:vMerge w:val="restart"/>
          </w:tcPr>
          <w:p w14:paraId="080C1313" w14:textId="532D1971" w:rsidR="00C34BB9" w:rsidRDefault="00C34BB9" w:rsidP="00294728">
            <w:pPr>
              <w:jc w:val="left"/>
              <w:rPr>
                <w:lang w:val="sv-SE"/>
              </w:rPr>
            </w:pPr>
            <w:proofErr w:type="spellStart"/>
            <w:r w:rsidRPr="000B42B5">
              <w:t>Kadari</w:t>
            </w:r>
            <w:proofErr w:type="spellEnd"/>
            <w:r w:rsidRPr="000B42B5">
              <w:t xml:space="preserve"> Air</w:t>
            </w:r>
          </w:p>
        </w:tc>
        <w:tc>
          <w:tcPr>
            <w:tcW w:w="2589" w:type="pct"/>
          </w:tcPr>
          <w:p w14:paraId="52447A7F" w14:textId="4BD9FC82" w:rsidR="00C34BB9" w:rsidRDefault="00C34BB9" w:rsidP="00294728">
            <w:pPr>
              <w:jc w:val="left"/>
              <w:rPr>
                <w:lang w:val="sv-SE"/>
              </w:rPr>
            </w:pPr>
            <w:r>
              <w:t xml:space="preserve">&lt;20mg/1 </w:t>
            </w:r>
            <w:proofErr w:type="spellStart"/>
            <w:r>
              <w:t>untuk</w:t>
            </w:r>
            <w:proofErr w:type="spellEnd"/>
            <w:r>
              <w:t xml:space="preserve"> &gt;</w:t>
            </w:r>
            <w:r w:rsidRPr="00C34BB9">
              <w:t>170 kV</w:t>
            </w:r>
          </w:p>
        </w:tc>
      </w:tr>
      <w:tr w:rsidR="00C34BB9" w14:paraId="20881DB3" w14:textId="77777777" w:rsidTr="00EB7381">
        <w:trPr>
          <w:trHeight w:val="176"/>
        </w:trPr>
        <w:tc>
          <w:tcPr>
            <w:tcW w:w="322" w:type="pct"/>
            <w:vMerge/>
          </w:tcPr>
          <w:p w14:paraId="24B64830" w14:textId="77777777" w:rsidR="00C34BB9" w:rsidRDefault="00C34BB9" w:rsidP="00294728">
            <w:pPr>
              <w:jc w:val="left"/>
              <w:rPr>
                <w:lang w:val="sv-SE"/>
              </w:rPr>
            </w:pPr>
          </w:p>
        </w:tc>
        <w:tc>
          <w:tcPr>
            <w:tcW w:w="2089" w:type="pct"/>
            <w:vMerge/>
          </w:tcPr>
          <w:p w14:paraId="7FFC172D" w14:textId="77777777" w:rsidR="00C34BB9" w:rsidRPr="000B42B5" w:rsidRDefault="00C34BB9" w:rsidP="00294728">
            <w:pPr>
              <w:jc w:val="left"/>
            </w:pPr>
          </w:p>
        </w:tc>
        <w:tc>
          <w:tcPr>
            <w:tcW w:w="2589" w:type="pct"/>
          </w:tcPr>
          <w:p w14:paraId="05120CF7" w14:textId="79D1DAD7" w:rsidR="00C34BB9" w:rsidRDefault="00C34BB9" w:rsidP="00294728">
            <w:pPr>
              <w:jc w:val="left"/>
              <w:rPr>
                <w:lang w:val="sv-SE"/>
              </w:rPr>
            </w:pPr>
            <w:r>
              <w:t xml:space="preserve">&lt;30mg/1 </w:t>
            </w:r>
            <w:proofErr w:type="spellStart"/>
            <w:r>
              <w:t>untuk</w:t>
            </w:r>
            <w:proofErr w:type="spellEnd"/>
            <w:r>
              <w:t xml:space="preserve"> &gt;</w:t>
            </w:r>
            <w:r w:rsidRPr="00C34BB9">
              <w:t>170 kV</w:t>
            </w:r>
          </w:p>
        </w:tc>
      </w:tr>
      <w:tr w:rsidR="00EB7381" w14:paraId="3656D5EB" w14:textId="77777777" w:rsidTr="00EB7381">
        <w:tc>
          <w:tcPr>
            <w:tcW w:w="322" w:type="pct"/>
          </w:tcPr>
          <w:p w14:paraId="5D420CA5" w14:textId="7735B676" w:rsidR="000B42B5" w:rsidRDefault="000B42B5" w:rsidP="00294728">
            <w:pPr>
              <w:jc w:val="left"/>
              <w:rPr>
                <w:lang w:val="sv-SE"/>
              </w:rPr>
            </w:pPr>
            <w:r>
              <w:rPr>
                <w:lang w:val="sv-SE"/>
              </w:rPr>
              <w:lastRenderedPageBreak/>
              <w:t>3.</w:t>
            </w:r>
          </w:p>
        </w:tc>
        <w:tc>
          <w:tcPr>
            <w:tcW w:w="2089" w:type="pct"/>
          </w:tcPr>
          <w:p w14:paraId="49EC07C2" w14:textId="4B137878" w:rsidR="000B42B5" w:rsidRDefault="000B42B5" w:rsidP="00294728">
            <w:pPr>
              <w:jc w:val="left"/>
              <w:rPr>
                <w:lang w:val="sv-SE"/>
              </w:rPr>
            </w:pPr>
            <w:r w:rsidRPr="000B42B5">
              <w:rPr>
                <w:lang w:val="sv-SE"/>
              </w:rPr>
              <w:t>Faktori kebocorani dielektriki</w:t>
            </w:r>
          </w:p>
        </w:tc>
        <w:tc>
          <w:tcPr>
            <w:tcW w:w="2589" w:type="pct"/>
          </w:tcPr>
          <w:p w14:paraId="7EF273F1" w14:textId="45A78690" w:rsidR="000B42B5" w:rsidRDefault="00C34BB9" w:rsidP="00294728">
            <w:pPr>
              <w:jc w:val="left"/>
              <w:rPr>
                <w:lang w:val="sv-SE"/>
              </w:rPr>
            </w:pPr>
            <w:r w:rsidRPr="00C34BB9">
              <w:t>&lt;0,2-2,0</w:t>
            </w:r>
          </w:p>
        </w:tc>
      </w:tr>
      <w:tr w:rsidR="00EB7381" w14:paraId="66D47467" w14:textId="77777777" w:rsidTr="00EB7381">
        <w:tc>
          <w:tcPr>
            <w:tcW w:w="322" w:type="pct"/>
          </w:tcPr>
          <w:p w14:paraId="3C596B78" w14:textId="09FEA83A" w:rsidR="000B42B5" w:rsidRDefault="000B42B5" w:rsidP="00294728">
            <w:pPr>
              <w:jc w:val="left"/>
              <w:rPr>
                <w:lang w:val="sv-SE"/>
              </w:rPr>
            </w:pPr>
            <w:r>
              <w:rPr>
                <w:lang w:val="sv-SE"/>
              </w:rPr>
              <w:t>4.</w:t>
            </w:r>
          </w:p>
        </w:tc>
        <w:tc>
          <w:tcPr>
            <w:tcW w:w="2089" w:type="pct"/>
          </w:tcPr>
          <w:p w14:paraId="4D7C9EEE" w14:textId="7F518A4A" w:rsidR="000B42B5" w:rsidRDefault="00C34BB9" w:rsidP="00294728">
            <w:pPr>
              <w:jc w:val="left"/>
              <w:rPr>
                <w:lang w:val="sv-SE"/>
              </w:rPr>
            </w:pPr>
            <w:proofErr w:type="spellStart"/>
            <w:r w:rsidRPr="00C34BB9">
              <w:t>Tahanani</w:t>
            </w:r>
            <w:proofErr w:type="spellEnd"/>
            <w:r w:rsidRPr="00C34BB9">
              <w:t xml:space="preserve"> </w:t>
            </w:r>
            <w:proofErr w:type="spellStart"/>
            <w:r w:rsidRPr="00C34BB9">
              <w:t>jenis</w:t>
            </w:r>
            <w:proofErr w:type="spellEnd"/>
          </w:p>
        </w:tc>
        <w:tc>
          <w:tcPr>
            <w:tcW w:w="2589" w:type="pct"/>
          </w:tcPr>
          <w:p w14:paraId="40E9DD1D" w14:textId="6F38E665" w:rsidR="000B42B5" w:rsidRDefault="00EB7381" w:rsidP="00294728">
            <w:pPr>
              <w:jc w:val="left"/>
              <w:rPr>
                <w:lang w:val="sv-SE"/>
              </w:rPr>
            </w:pPr>
            <w:r w:rsidRPr="00EB7381">
              <w:t>1 G Ὠ m</w:t>
            </w:r>
          </w:p>
        </w:tc>
      </w:tr>
      <w:tr w:rsidR="00EB7381" w14:paraId="45026AC2" w14:textId="77777777" w:rsidTr="00EB7381">
        <w:tc>
          <w:tcPr>
            <w:tcW w:w="322" w:type="pct"/>
          </w:tcPr>
          <w:p w14:paraId="7F828F92" w14:textId="1527005E" w:rsidR="000B42B5" w:rsidRDefault="00EB7381" w:rsidP="00294728">
            <w:pPr>
              <w:jc w:val="left"/>
              <w:rPr>
                <w:lang w:val="sv-SE"/>
              </w:rPr>
            </w:pPr>
            <w:r>
              <w:rPr>
                <w:lang w:val="sv-SE"/>
              </w:rPr>
              <w:t>5.</w:t>
            </w:r>
          </w:p>
        </w:tc>
        <w:tc>
          <w:tcPr>
            <w:tcW w:w="2089" w:type="pct"/>
          </w:tcPr>
          <w:p w14:paraId="4ECAD36B" w14:textId="54BB56B9" w:rsidR="000B42B5" w:rsidRDefault="00C34BB9" w:rsidP="00294728">
            <w:pPr>
              <w:jc w:val="left"/>
              <w:rPr>
                <w:lang w:val="sv-SE"/>
              </w:rPr>
            </w:pPr>
            <w:proofErr w:type="spellStart"/>
            <w:r w:rsidRPr="00C34BB9">
              <w:t>Angkai</w:t>
            </w:r>
            <w:proofErr w:type="spellEnd"/>
            <w:r w:rsidRPr="00C34BB9">
              <w:t xml:space="preserve"> </w:t>
            </w:r>
            <w:proofErr w:type="spellStart"/>
            <w:r w:rsidRPr="00C34BB9">
              <w:t>kenetralani</w:t>
            </w:r>
            <w:proofErr w:type="spellEnd"/>
          </w:p>
        </w:tc>
        <w:tc>
          <w:tcPr>
            <w:tcW w:w="2589" w:type="pct"/>
          </w:tcPr>
          <w:p w14:paraId="561D819E" w14:textId="1C043E0B" w:rsidR="000B42B5" w:rsidRDefault="00EB7381" w:rsidP="00294728">
            <w:pPr>
              <w:jc w:val="left"/>
              <w:rPr>
                <w:lang w:val="sv-SE"/>
              </w:rPr>
            </w:pPr>
            <w:r>
              <w:rPr>
                <w:lang w:val="sv-SE"/>
              </w:rPr>
              <w:t>&lt;0,5 mg</w:t>
            </w:r>
          </w:p>
        </w:tc>
      </w:tr>
      <w:tr w:rsidR="00EB7381" w14:paraId="5B45F1BA" w14:textId="77777777" w:rsidTr="00EB7381">
        <w:tc>
          <w:tcPr>
            <w:tcW w:w="322" w:type="pct"/>
          </w:tcPr>
          <w:p w14:paraId="00E98EBF" w14:textId="585422C1" w:rsidR="000B42B5" w:rsidRDefault="00EB7381" w:rsidP="00294728">
            <w:pPr>
              <w:jc w:val="left"/>
              <w:rPr>
                <w:lang w:val="sv-SE"/>
              </w:rPr>
            </w:pPr>
            <w:r>
              <w:rPr>
                <w:lang w:val="sv-SE"/>
              </w:rPr>
              <w:t>6.</w:t>
            </w:r>
          </w:p>
        </w:tc>
        <w:tc>
          <w:tcPr>
            <w:tcW w:w="2089" w:type="pct"/>
          </w:tcPr>
          <w:p w14:paraId="1B15D3BC" w14:textId="7CC0535F" w:rsidR="000B42B5" w:rsidRDefault="00C34BB9" w:rsidP="00294728">
            <w:pPr>
              <w:jc w:val="left"/>
              <w:rPr>
                <w:lang w:val="sv-SE"/>
              </w:rPr>
            </w:pPr>
            <w:proofErr w:type="spellStart"/>
            <w:r w:rsidRPr="00C34BB9">
              <w:t>Sedimen</w:t>
            </w:r>
            <w:proofErr w:type="spellEnd"/>
          </w:p>
        </w:tc>
        <w:tc>
          <w:tcPr>
            <w:tcW w:w="2589" w:type="pct"/>
          </w:tcPr>
          <w:p w14:paraId="2F689C6E" w14:textId="3170E098" w:rsidR="000B42B5" w:rsidRDefault="00EB7381" w:rsidP="00294728">
            <w:pPr>
              <w:jc w:val="left"/>
              <w:rPr>
                <w:lang w:val="sv-SE"/>
              </w:rPr>
            </w:pPr>
            <w:r>
              <w:rPr>
                <w:lang w:val="sv-SE"/>
              </w:rPr>
              <w:t>Tidak Terukur</w:t>
            </w:r>
          </w:p>
        </w:tc>
      </w:tr>
      <w:tr w:rsidR="00EB7381" w14:paraId="63E710C3" w14:textId="77777777" w:rsidTr="00EB7381">
        <w:tc>
          <w:tcPr>
            <w:tcW w:w="322" w:type="pct"/>
          </w:tcPr>
          <w:p w14:paraId="626D9877" w14:textId="060EB3EA" w:rsidR="000B42B5" w:rsidRDefault="00EB7381" w:rsidP="00294728">
            <w:pPr>
              <w:jc w:val="left"/>
              <w:rPr>
                <w:lang w:val="sv-SE"/>
              </w:rPr>
            </w:pPr>
            <w:r>
              <w:rPr>
                <w:lang w:val="sv-SE"/>
              </w:rPr>
              <w:t>7.</w:t>
            </w:r>
          </w:p>
        </w:tc>
        <w:tc>
          <w:tcPr>
            <w:tcW w:w="2089" w:type="pct"/>
          </w:tcPr>
          <w:p w14:paraId="217EF442" w14:textId="3D98E5D3" w:rsidR="000B42B5" w:rsidRDefault="00C34BB9" w:rsidP="00294728">
            <w:pPr>
              <w:jc w:val="left"/>
              <w:rPr>
                <w:lang w:val="sv-SE"/>
              </w:rPr>
            </w:pPr>
            <w:proofErr w:type="spellStart"/>
            <w:r w:rsidRPr="00C34BB9">
              <w:t>Titiki</w:t>
            </w:r>
            <w:proofErr w:type="spellEnd"/>
            <w:r w:rsidRPr="00C34BB9">
              <w:t xml:space="preserve"> nyala</w:t>
            </w:r>
          </w:p>
        </w:tc>
        <w:tc>
          <w:tcPr>
            <w:tcW w:w="2589" w:type="pct"/>
          </w:tcPr>
          <w:p w14:paraId="1E6D5874" w14:textId="34B6B02E" w:rsidR="000B42B5" w:rsidRDefault="00EB7381" w:rsidP="00294728">
            <w:pPr>
              <w:jc w:val="left"/>
              <w:rPr>
                <w:lang w:val="sv-SE"/>
              </w:rPr>
            </w:pPr>
            <w:proofErr w:type="spellStart"/>
            <w:r w:rsidRPr="00EB7381">
              <w:t>Penurunani</w:t>
            </w:r>
            <w:proofErr w:type="spellEnd"/>
            <w:r w:rsidRPr="00EB7381">
              <w:t xml:space="preserve"> </w:t>
            </w:r>
            <w:proofErr w:type="spellStart"/>
            <w:r w:rsidRPr="00EB7381">
              <w:t>maksimumi</w:t>
            </w:r>
            <w:proofErr w:type="spellEnd"/>
            <w:r w:rsidRPr="00EB7381">
              <w:t xml:space="preserve"> 15◦C</w:t>
            </w:r>
          </w:p>
        </w:tc>
      </w:tr>
      <w:tr w:rsidR="00C34BB9" w14:paraId="27B960A8" w14:textId="77777777" w:rsidTr="00EB7381">
        <w:tc>
          <w:tcPr>
            <w:tcW w:w="322" w:type="pct"/>
          </w:tcPr>
          <w:p w14:paraId="68606005" w14:textId="3AFE28D3" w:rsidR="00C34BB9" w:rsidRDefault="00EB7381" w:rsidP="00294728">
            <w:pPr>
              <w:jc w:val="left"/>
              <w:rPr>
                <w:lang w:val="sv-SE"/>
              </w:rPr>
            </w:pPr>
            <w:r>
              <w:rPr>
                <w:lang w:val="sv-SE"/>
              </w:rPr>
              <w:t>8.</w:t>
            </w:r>
          </w:p>
        </w:tc>
        <w:tc>
          <w:tcPr>
            <w:tcW w:w="2089" w:type="pct"/>
          </w:tcPr>
          <w:p w14:paraId="545099F3" w14:textId="49E399F4" w:rsidR="00C34BB9" w:rsidRPr="00C34BB9" w:rsidRDefault="00C34BB9" w:rsidP="00294728">
            <w:pPr>
              <w:jc w:val="left"/>
            </w:pPr>
            <w:proofErr w:type="spellStart"/>
            <w:r w:rsidRPr="00C34BB9">
              <w:t>Tegangani</w:t>
            </w:r>
            <w:proofErr w:type="spellEnd"/>
            <w:r w:rsidRPr="00C34BB9">
              <w:t xml:space="preserve"> </w:t>
            </w:r>
            <w:proofErr w:type="spellStart"/>
            <w:r w:rsidRPr="00C34BB9">
              <w:t>permukaan</w:t>
            </w:r>
            <w:proofErr w:type="spellEnd"/>
          </w:p>
        </w:tc>
        <w:tc>
          <w:tcPr>
            <w:tcW w:w="2589" w:type="pct"/>
          </w:tcPr>
          <w:p w14:paraId="332EDBF7" w14:textId="512A0D88" w:rsidR="00C34BB9" w:rsidRDefault="00EB7381" w:rsidP="00294728">
            <w:pPr>
              <w:keepNext/>
              <w:jc w:val="left"/>
              <w:rPr>
                <w:lang w:val="sv-SE"/>
              </w:rPr>
            </w:pPr>
            <w:r w:rsidRPr="00EB7381">
              <w:t>&gt;0,015 N/m</w:t>
            </w:r>
          </w:p>
        </w:tc>
      </w:tr>
    </w:tbl>
    <w:p w14:paraId="1A3BD054" w14:textId="77777777" w:rsidR="00550C33" w:rsidRDefault="00550C33" w:rsidP="00550C33">
      <w:pPr>
        <w:rPr>
          <w:lang w:val="sv-SE"/>
        </w:rPr>
      </w:pPr>
    </w:p>
    <w:p w14:paraId="10D94B5D" w14:textId="77777777" w:rsidR="000E7C18" w:rsidRDefault="000E7C18" w:rsidP="00550C33">
      <w:pPr>
        <w:rPr>
          <w:lang w:val="sv-SE"/>
        </w:rPr>
      </w:pPr>
    </w:p>
    <w:p w14:paraId="07E30F35" w14:textId="7BFC5A59" w:rsidR="00294728" w:rsidRPr="00550C33" w:rsidRDefault="00294728" w:rsidP="00294728">
      <w:pPr>
        <w:ind w:firstLine="720"/>
        <w:rPr>
          <w:lang w:val="sv-SE"/>
        </w:rPr>
      </w:pPr>
      <w:r w:rsidRPr="00294728">
        <w:rPr>
          <w:lang w:val="sv-SE"/>
        </w:rPr>
        <w:t>Gangguan pada transformator tenaga tidak dapat sepenuhnya dihindari, namun dampaknya masih dapat diminimalkan melalui pemeliharaan rutin, monitoring kondisi, serta analisis gas terlarut secara berkala dan tepat untuk mendeteksi potensi kerusakan sejak dini sebelum terjadi kegagalan sistem yang lebih besar.</w:t>
      </w:r>
      <w:r>
        <w:rPr>
          <w:lang w:val="sv-SE"/>
        </w:rPr>
        <w:t xml:space="preserve"> </w:t>
      </w:r>
      <w:r w:rsidR="00550C33" w:rsidRPr="00550C33">
        <w:rPr>
          <w:lang w:val="sv-SE"/>
        </w:rPr>
        <w:t>Secara umum, gangguan pada transformator dibagi menjadi dua jenis, yaitu gangguan eksternal dan gangguan internal.</w:t>
      </w:r>
    </w:p>
    <w:p w14:paraId="28CF73A4" w14:textId="506FEC7F" w:rsidR="00550C33" w:rsidRPr="00550C33" w:rsidRDefault="00550C33" w:rsidP="00294728">
      <w:pPr>
        <w:pStyle w:val="ListParagraph"/>
        <w:numPr>
          <w:ilvl w:val="1"/>
          <w:numId w:val="15"/>
        </w:numPr>
        <w:ind w:left="567" w:hanging="425"/>
        <w:rPr>
          <w:lang w:val="sv-SE"/>
        </w:rPr>
      </w:pPr>
      <w:r w:rsidRPr="00550C33">
        <w:rPr>
          <w:lang w:val="sv-SE"/>
        </w:rPr>
        <w:t>Gangguan Eksternal</w:t>
      </w:r>
    </w:p>
    <w:p w14:paraId="03A63961" w14:textId="5F6F5EDF" w:rsidR="000E7C18" w:rsidRPr="00550C33" w:rsidRDefault="00550C33" w:rsidP="00091A98">
      <w:pPr>
        <w:ind w:firstLine="720"/>
        <w:rPr>
          <w:lang w:val="sv-SE"/>
        </w:rPr>
      </w:pPr>
      <w:r w:rsidRPr="00550C33">
        <w:rPr>
          <w:lang w:val="sv-SE"/>
        </w:rPr>
        <w:t>Gangguan eksternal berasal dari luar transformator, namun tetap berpengaruh besar terhadap kinerja transformator itu sendiri. Beberapa contoh gangguan eksternal antara lain:</w:t>
      </w:r>
    </w:p>
    <w:p w14:paraId="77BA0072" w14:textId="77777777" w:rsidR="00550C33" w:rsidRDefault="00550C33" w:rsidP="00294728">
      <w:pPr>
        <w:numPr>
          <w:ilvl w:val="0"/>
          <w:numId w:val="16"/>
        </w:numPr>
        <w:tabs>
          <w:tab w:val="clear" w:pos="720"/>
        </w:tabs>
        <w:ind w:left="567" w:hanging="425"/>
        <w:rPr>
          <w:lang w:val="sv-SE"/>
        </w:rPr>
      </w:pPr>
      <w:r w:rsidRPr="00550C33">
        <w:rPr>
          <w:lang w:val="sv-SE"/>
        </w:rPr>
        <w:t>Hubungan pendek pada sistem jaringan</w:t>
      </w:r>
    </w:p>
    <w:p w14:paraId="36021011" w14:textId="77777777" w:rsidR="00550C33" w:rsidRDefault="00550C33" w:rsidP="00550C33">
      <w:pPr>
        <w:ind w:left="76" w:firstLine="644"/>
        <w:rPr>
          <w:lang w:val="sv-SE"/>
        </w:rPr>
      </w:pPr>
      <w:r w:rsidRPr="00550C33">
        <w:rPr>
          <w:lang w:val="sv-SE"/>
        </w:rPr>
        <w:t>Gangguan ini biasanya disebabkan oleh korsleting di luar transformator yang mudah dikenali, contohnya:</w:t>
      </w:r>
    </w:p>
    <w:p w14:paraId="368DBBA4" w14:textId="082F368B" w:rsidR="00550C33" w:rsidRDefault="00550C33" w:rsidP="00294728">
      <w:pPr>
        <w:ind w:left="142"/>
        <w:rPr>
          <w:lang w:val="sv-SE"/>
        </w:rPr>
      </w:pPr>
      <w:r w:rsidRPr="00550C33">
        <w:rPr>
          <w:lang w:val="sv-SE"/>
        </w:rPr>
        <w:t>a.</w:t>
      </w:r>
      <w:r>
        <w:rPr>
          <w:lang w:val="sv-SE"/>
        </w:rPr>
        <w:t xml:space="preserve"> </w:t>
      </w:r>
      <w:r w:rsidRPr="00550C33">
        <w:rPr>
          <w:lang w:val="sv-SE"/>
        </w:rPr>
        <w:t>Hubungan pendek pada rel distribusi</w:t>
      </w:r>
    </w:p>
    <w:p w14:paraId="52B34BBF" w14:textId="77777777" w:rsidR="00550C33" w:rsidRDefault="00550C33" w:rsidP="00294728">
      <w:pPr>
        <w:ind w:left="142"/>
        <w:rPr>
          <w:lang w:val="sv-SE"/>
        </w:rPr>
      </w:pPr>
      <w:r w:rsidRPr="00550C33">
        <w:rPr>
          <w:lang w:val="sv-SE"/>
        </w:rPr>
        <w:t>b. Hubungan pendek pada penyulang</w:t>
      </w:r>
    </w:p>
    <w:p w14:paraId="7D424735" w14:textId="7FC20E80" w:rsidR="00550C33" w:rsidRDefault="00550C33" w:rsidP="00294728">
      <w:pPr>
        <w:ind w:left="142"/>
        <w:rPr>
          <w:lang w:val="sv-SE"/>
        </w:rPr>
      </w:pPr>
      <w:r w:rsidRPr="00550C33">
        <w:rPr>
          <w:lang w:val="sv-SE"/>
        </w:rPr>
        <w:t>c. Hubungan pendek pada saluran masuk (</w:t>
      </w:r>
      <w:r w:rsidRPr="00E57A6F">
        <w:rPr>
          <w:i/>
          <w:iCs/>
          <w:lang w:val="sv-SE"/>
        </w:rPr>
        <w:t>incoming feeder</w:t>
      </w:r>
      <w:r w:rsidRPr="00550C33">
        <w:rPr>
          <w:lang w:val="sv-SE"/>
        </w:rPr>
        <w:t>) transformator</w:t>
      </w:r>
    </w:p>
    <w:p w14:paraId="02AFCF41" w14:textId="77777777" w:rsidR="00550C33" w:rsidRDefault="00550C33" w:rsidP="00294728">
      <w:pPr>
        <w:numPr>
          <w:ilvl w:val="0"/>
          <w:numId w:val="16"/>
        </w:numPr>
        <w:tabs>
          <w:tab w:val="clear" w:pos="720"/>
        </w:tabs>
        <w:ind w:left="426" w:hanging="284"/>
        <w:rPr>
          <w:lang w:val="sv-SE"/>
        </w:rPr>
      </w:pPr>
      <w:r w:rsidRPr="00550C33">
        <w:rPr>
          <w:lang w:val="sv-SE"/>
        </w:rPr>
        <w:t>Kelebihan beban (</w:t>
      </w:r>
      <w:r w:rsidRPr="00E57A6F">
        <w:rPr>
          <w:i/>
          <w:iCs/>
          <w:lang w:val="sv-SE"/>
        </w:rPr>
        <w:t>Overload</w:t>
      </w:r>
      <w:r w:rsidRPr="00550C33">
        <w:rPr>
          <w:lang w:val="sv-SE"/>
        </w:rPr>
        <w:t>)</w:t>
      </w:r>
    </w:p>
    <w:p w14:paraId="72B2B376" w14:textId="2DAE9B19" w:rsidR="00550C33" w:rsidRPr="00550C33" w:rsidRDefault="00550C33" w:rsidP="00550C33">
      <w:pPr>
        <w:ind w:left="76" w:firstLine="644"/>
        <w:rPr>
          <w:lang w:val="sv-SE"/>
        </w:rPr>
      </w:pPr>
      <w:r w:rsidRPr="00550C33">
        <w:rPr>
          <w:lang w:val="sv-SE"/>
        </w:rPr>
        <w:t>Transformator dapat dioperasikan pada arus maksimum secara terus-menerus, tetapi jika beban melebihi batas normal, akan terjadi peningkatan suhu (</w:t>
      </w:r>
      <w:r w:rsidRPr="00294728">
        <w:rPr>
          <w:i/>
          <w:iCs/>
          <w:lang w:val="sv-SE"/>
        </w:rPr>
        <w:t>overheating</w:t>
      </w:r>
      <w:r w:rsidRPr="00550C33">
        <w:rPr>
          <w:lang w:val="sv-SE"/>
        </w:rPr>
        <w:t>). Meskipun tidak langsung merusak transformator, kelebihan beban dapat mempercepat degradasi minyak isolasi sehingga mengurangi usia operasionalnya.</w:t>
      </w:r>
    </w:p>
    <w:p w14:paraId="3E26962E" w14:textId="77777777" w:rsidR="00550C33" w:rsidRDefault="00550C33" w:rsidP="00294728">
      <w:pPr>
        <w:numPr>
          <w:ilvl w:val="0"/>
          <w:numId w:val="16"/>
        </w:numPr>
        <w:tabs>
          <w:tab w:val="clear" w:pos="720"/>
        </w:tabs>
        <w:ind w:left="426" w:hanging="284"/>
        <w:rPr>
          <w:lang w:val="sv-SE"/>
        </w:rPr>
      </w:pPr>
      <w:r w:rsidRPr="00550C33">
        <w:rPr>
          <w:lang w:val="sv-SE"/>
        </w:rPr>
        <w:t>Sambaran petir</w:t>
      </w:r>
    </w:p>
    <w:p w14:paraId="4C9BB5C5" w14:textId="70927886" w:rsidR="00550C33" w:rsidRPr="00550C33" w:rsidRDefault="00550C33" w:rsidP="00550C33">
      <w:pPr>
        <w:ind w:left="76" w:firstLine="644"/>
        <w:rPr>
          <w:lang w:val="sv-SE"/>
        </w:rPr>
      </w:pPr>
      <w:r w:rsidRPr="00550C33">
        <w:rPr>
          <w:lang w:val="sv-SE"/>
        </w:rPr>
        <w:lastRenderedPageBreak/>
        <w:t>Ketika petir menyambar jaringan transmisi, energi tersebut bisa merambat ke gardu induk dan memicu lonjakan tegangan tinggi yang menyebabkan transformator meledak. Selain merusak peralatan, sambaran petir juga berpotensi membahayakan keselamatan petugas di sekitar lokasi.</w:t>
      </w:r>
    </w:p>
    <w:p w14:paraId="111BCF74" w14:textId="2ABBF690" w:rsidR="00550C33" w:rsidRPr="00550C33" w:rsidRDefault="00550C33" w:rsidP="00294728">
      <w:pPr>
        <w:pStyle w:val="ListParagraph"/>
        <w:numPr>
          <w:ilvl w:val="0"/>
          <w:numId w:val="15"/>
        </w:numPr>
        <w:ind w:left="426"/>
        <w:rPr>
          <w:lang w:val="sv-SE"/>
        </w:rPr>
      </w:pPr>
      <w:r w:rsidRPr="00550C33">
        <w:rPr>
          <w:lang w:val="sv-SE"/>
        </w:rPr>
        <w:t>Gangguan Internal</w:t>
      </w:r>
    </w:p>
    <w:p w14:paraId="0C9922CE" w14:textId="695C32F5" w:rsidR="00550C33" w:rsidRPr="00550C33" w:rsidRDefault="00550C33" w:rsidP="00550C33">
      <w:pPr>
        <w:ind w:firstLine="720"/>
        <w:rPr>
          <w:lang w:val="sv-SE"/>
        </w:rPr>
      </w:pPr>
      <w:r w:rsidRPr="00550C33">
        <w:rPr>
          <w:lang w:val="sv-SE"/>
        </w:rPr>
        <w:t>Gangguan internal berkaitan dengan komponen atau sistem proteksi yang berada di dalam transformator, meliputi:</w:t>
      </w:r>
    </w:p>
    <w:p w14:paraId="774311B9" w14:textId="77777777" w:rsidR="000E7C18" w:rsidRDefault="00550C33" w:rsidP="00294728">
      <w:pPr>
        <w:numPr>
          <w:ilvl w:val="0"/>
          <w:numId w:val="13"/>
        </w:numPr>
        <w:tabs>
          <w:tab w:val="clear" w:pos="720"/>
          <w:tab w:val="num" w:pos="851"/>
        </w:tabs>
        <w:ind w:left="426"/>
        <w:rPr>
          <w:lang w:val="sv-SE"/>
        </w:rPr>
      </w:pPr>
      <w:r w:rsidRPr="00550C33">
        <w:rPr>
          <w:lang w:val="sv-SE"/>
        </w:rPr>
        <w:t>Hubungan pendek antar lilitan dan inti transformator</w:t>
      </w:r>
    </w:p>
    <w:p w14:paraId="69D90350" w14:textId="727B178B" w:rsidR="00550C33" w:rsidRPr="00550C33" w:rsidRDefault="00550C33" w:rsidP="000E7C18">
      <w:pPr>
        <w:ind w:firstLine="720"/>
        <w:rPr>
          <w:lang w:val="sv-SE"/>
        </w:rPr>
      </w:pPr>
      <w:r w:rsidRPr="00550C33">
        <w:rPr>
          <w:lang w:val="sv-SE"/>
        </w:rPr>
        <w:t>Gangguan ini terjadi di dalam bagian kumparan dan inti besi transformator. Ketidaksempurnaan aliran fluks magnetik ke inti dapat menyebabkan kerusakan pada sistem isolasi.</w:t>
      </w:r>
    </w:p>
    <w:p w14:paraId="2CC282B1" w14:textId="77777777" w:rsidR="00550C33" w:rsidRDefault="00550C33" w:rsidP="00294728">
      <w:pPr>
        <w:numPr>
          <w:ilvl w:val="0"/>
          <w:numId w:val="13"/>
        </w:numPr>
        <w:tabs>
          <w:tab w:val="clear" w:pos="720"/>
          <w:tab w:val="num" w:pos="567"/>
        </w:tabs>
        <w:ind w:left="426"/>
        <w:rPr>
          <w:lang w:val="sv-SE"/>
        </w:rPr>
      </w:pPr>
      <w:r w:rsidRPr="00550C33">
        <w:rPr>
          <w:lang w:val="sv-SE"/>
        </w:rPr>
        <w:t>Hubungan pendek antara lilitan dan tangki transformator</w:t>
      </w:r>
    </w:p>
    <w:p w14:paraId="45610308" w14:textId="67E08E5D" w:rsidR="00550C33" w:rsidRPr="00550C33" w:rsidRDefault="00550C33" w:rsidP="000E7C18">
      <w:pPr>
        <w:ind w:firstLine="720"/>
        <w:rPr>
          <w:lang w:val="sv-SE"/>
        </w:rPr>
      </w:pPr>
      <w:r w:rsidRPr="00550C33">
        <w:rPr>
          <w:lang w:val="sv-SE"/>
        </w:rPr>
        <w:t>Korsleting ini biasanya terjadi antara belitan kumparan dan dinding tangki. Kebocoran fluks magnet di area belitan dapat memicu kebakaran, sehingga menyebabkan gangguan arus listrik.</w:t>
      </w:r>
    </w:p>
    <w:p w14:paraId="141F4936" w14:textId="77777777" w:rsidR="000E7C18" w:rsidRDefault="00550C33" w:rsidP="00294728">
      <w:pPr>
        <w:numPr>
          <w:ilvl w:val="0"/>
          <w:numId w:val="13"/>
        </w:numPr>
        <w:tabs>
          <w:tab w:val="clear" w:pos="720"/>
        </w:tabs>
        <w:ind w:left="426"/>
        <w:rPr>
          <w:lang w:val="sv-SE"/>
        </w:rPr>
      </w:pPr>
      <w:r w:rsidRPr="00550C33">
        <w:rPr>
          <w:lang w:val="sv-SE"/>
        </w:rPr>
        <w:t>Gangguan pada minyak isolasi</w:t>
      </w:r>
    </w:p>
    <w:p w14:paraId="35BE241F" w14:textId="50F64E1B" w:rsidR="00550C33" w:rsidRPr="00550C33" w:rsidRDefault="00550C33" w:rsidP="000E7C18">
      <w:pPr>
        <w:ind w:firstLine="720"/>
        <w:rPr>
          <w:lang w:val="sv-SE"/>
        </w:rPr>
      </w:pPr>
      <w:r w:rsidRPr="00550C33">
        <w:rPr>
          <w:lang w:val="sv-SE"/>
        </w:rPr>
        <w:t>Kerusakan pada minyak isolasi bisa disebabkan oleh kontaminasi gas atau partikel padat, yang mengarah pada kegagalan isolasi dan hubungan pendek di dalam transformator.</w:t>
      </w:r>
    </w:p>
    <w:p w14:paraId="6829CA8A" w14:textId="77777777" w:rsidR="000E7C18" w:rsidRDefault="00550C33" w:rsidP="00294728">
      <w:pPr>
        <w:numPr>
          <w:ilvl w:val="0"/>
          <w:numId w:val="13"/>
        </w:numPr>
        <w:tabs>
          <w:tab w:val="clear" w:pos="720"/>
        </w:tabs>
        <w:ind w:left="426"/>
        <w:rPr>
          <w:lang w:val="sv-SE"/>
        </w:rPr>
      </w:pPr>
      <w:r w:rsidRPr="00550C33">
        <w:rPr>
          <w:lang w:val="sv-SE"/>
        </w:rPr>
        <w:t>Kerusakan sistem pendingin transformator</w:t>
      </w:r>
    </w:p>
    <w:p w14:paraId="5A7C8769" w14:textId="6806CE6B" w:rsidR="00550C33" w:rsidRDefault="00550C33" w:rsidP="000E7C18">
      <w:pPr>
        <w:ind w:firstLine="720"/>
        <w:rPr>
          <w:lang w:val="sv-SE"/>
        </w:rPr>
      </w:pPr>
      <w:r w:rsidRPr="00550C33">
        <w:rPr>
          <w:lang w:val="sv-SE"/>
        </w:rPr>
        <w:t>Bila sistem pendingin tidak berfungsi optimal, maka suhu di dalam transformator akan meningkat (</w:t>
      </w:r>
      <w:r w:rsidRPr="00743917">
        <w:rPr>
          <w:i/>
          <w:iCs/>
          <w:lang w:val="sv-SE"/>
        </w:rPr>
        <w:t>overheating</w:t>
      </w:r>
      <w:r w:rsidRPr="00550C33">
        <w:rPr>
          <w:lang w:val="sv-SE"/>
        </w:rPr>
        <w:t>), yang dapat mengganggu kinerja dan mempercepat kerusakan komponen internal.</w:t>
      </w:r>
    </w:p>
    <w:p w14:paraId="17250042" w14:textId="77777777" w:rsidR="00DE5C6F" w:rsidRPr="00550C33" w:rsidRDefault="00DE5C6F" w:rsidP="000E7C18">
      <w:pPr>
        <w:ind w:firstLine="720"/>
        <w:rPr>
          <w:lang w:val="sv-SE"/>
        </w:rPr>
      </w:pPr>
    </w:p>
    <w:p w14:paraId="1A272293" w14:textId="7D1C7928" w:rsidR="00F5772A" w:rsidRDefault="00F5772A" w:rsidP="003B035B">
      <w:pPr>
        <w:pStyle w:val="Heading2"/>
        <w:numPr>
          <w:ilvl w:val="0"/>
          <w:numId w:val="9"/>
        </w:numPr>
        <w:ind w:left="426" w:hanging="426"/>
        <w:rPr>
          <w:lang w:val="id-ID"/>
        </w:rPr>
      </w:pPr>
      <w:bookmarkStart w:id="15" w:name="_Toc199119126"/>
      <w:r>
        <w:rPr>
          <w:lang w:val="id-ID"/>
        </w:rPr>
        <w:t>Minyak Transformator</w:t>
      </w:r>
      <w:bookmarkEnd w:id="15"/>
    </w:p>
    <w:p w14:paraId="2C15FB0C" w14:textId="78AE7AA7" w:rsidR="003D7933" w:rsidRDefault="00F2215C" w:rsidP="003D7933">
      <w:pPr>
        <w:ind w:firstLine="720"/>
        <w:rPr>
          <w:lang w:val="sv-SE"/>
        </w:rPr>
      </w:pPr>
      <w:r w:rsidRPr="00F2215C">
        <w:rPr>
          <w:lang w:val="sv-SE"/>
        </w:rPr>
        <w:t xml:space="preserve">Pada peralatan tegangan tinggi, bahan isolasi yang digunakan dapat berupa padat, gas, maupun cair, dengan karakteristik memiliki kekuatan dielektrik yang lebih tinggi dibandingkan udara. Salah satu bahan isolasi cair yang sangat penting dalam sistem kelistrikan adalah minyak isolasi, terutama pada peralatan bertegangan tinggi. </w:t>
      </w:r>
      <w:r w:rsidR="00A8614D" w:rsidRPr="00F2215C">
        <w:rPr>
          <w:lang w:val="sv-SE"/>
        </w:rPr>
        <w:t>M</w:t>
      </w:r>
      <w:r w:rsidRPr="00F2215C">
        <w:rPr>
          <w:lang w:val="sv-SE"/>
        </w:rPr>
        <w:t xml:space="preserve">inyak isolasi pada transformator daya harus memiliki kemampuan menghantarkan panas yang baik agar mampu mengalirkan panas dari </w:t>
      </w:r>
      <w:r w:rsidRPr="00F2215C">
        <w:rPr>
          <w:lang w:val="sv-SE"/>
        </w:rPr>
        <w:lastRenderedPageBreak/>
        <w:t>inti dan kumparan menuju lingkungan sekitarnya. Kualitas minyak isolasi sangat menentukan kekuatan dielektrik sistem isolasi serta usia pakai transformator</w:t>
      </w:r>
      <w:r w:rsidR="00A8614D">
        <w:rPr>
          <w:lang w:val="sv-SE"/>
        </w:rPr>
        <w:fldChar w:fldCharType="begin" w:fldLock="1"/>
      </w:r>
      <w:r w:rsidR="00CC4375">
        <w:rPr>
          <w:lang w:val="sv-SE"/>
        </w:rPr>
        <w:instrText>ADDIN CSL_CITATION {"citationItems":[{"id":"ITEM-1","itemData":{"DOI":"10.30865/mib.v8i1.7036","ISSN":"2614-5278","abstract":"Transformers are critical components, and early detection of potential failures plays an important role in the reliable operation of the power system. This article describes a novel approach for power transformer failure prediction based on dissolved gas analysis (DGA) by applying the TDCG method with Random Forest algorithm. DGA data from operational transformers are used to train and test the predictive model. The Random Forest method based on TDCG enables comprehensive analysis of dissolved gas changes in transformer oil, thus enabling early detection of failure conditions. Experimental results show that the predictive model using the model created by applying hyperparameter tuning for optimal parameter tuning to have high accuracy, the accuracy obtained reaches 96% in detecting potential failures, the standard used for accuracy presentation uses confusion matrix as the accuracy of the predictive model. In addition, it can optimize time efficiency in analyzing failures and prevent human error when calculating gas fault identification or potential failures.","author":[{"dropping-particle":"","family":"Sugiman","given":"Marcelino Maxwell","non-dropping-particle":"","parse-names":false,"suffix":""},{"dropping-particle":"","family":"Purnomo","given":"Hindriyanto Dwi","non-dropping-particle":"","parse-names":false,"suffix":""}],"container-title":"Jurnal Media Informatika Budidarma","id":"ITEM-1","issue":"1","issued":{"date-parts":[["2024"]]},"page":"441","title":"Prediksi Kegagalan Transformator Daya dengan Metode DGA (Dissolved Gas Analysis) Menggunakan Random Forest Berbasis TDCG","type":"article-journal","volume":"8"},"uris":["http://www.mendeley.com/documents/?uuid=7600f8b5-1083-4aca-84e8-1d32fba61e34"]}],"mendeley":{"formattedCitation":"[2]","plainTextFormattedCitation":"[2]","previouslyFormattedCitation":"[2]"},"properties":{"noteIndex":0},"schema":"https://github.com/citation-style-language/schema/raw/master/csl-citation.json"}</w:instrText>
      </w:r>
      <w:r w:rsidR="00A8614D">
        <w:rPr>
          <w:lang w:val="sv-SE"/>
        </w:rPr>
        <w:fldChar w:fldCharType="separate"/>
      </w:r>
      <w:r w:rsidR="00A8614D" w:rsidRPr="00A8614D">
        <w:rPr>
          <w:noProof/>
          <w:lang w:val="sv-SE"/>
        </w:rPr>
        <w:t>[2]</w:t>
      </w:r>
      <w:r w:rsidR="00A8614D">
        <w:rPr>
          <w:lang w:val="sv-SE"/>
        </w:rPr>
        <w:fldChar w:fldCharType="end"/>
      </w:r>
      <w:r w:rsidRPr="00F2215C">
        <w:rPr>
          <w:lang w:val="sv-SE"/>
        </w:rPr>
        <w:t>.</w:t>
      </w:r>
    </w:p>
    <w:p w14:paraId="46776646" w14:textId="626A88FB" w:rsidR="00F2215C" w:rsidRDefault="00F2215C" w:rsidP="003D7933">
      <w:pPr>
        <w:ind w:firstLine="720"/>
        <w:rPr>
          <w:lang w:val="sv-SE"/>
        </w:rPr>
      </w:pPr>
      <w:r w:rsidRPr="00F2215C">
        <w:rPr>
          <w:lang w:val="sv-SE"/>
        </w:rPr>
        <w:t>Minyak isolasi sendiri tersedia dalam berbagai jenis, baik berdasarkan bahan baku maupun metode pembuatannya. Saat ini, minyak isolasi yang paling umum digunakan berasal dari hasil olahan minyak bumi, yaitu minyak isolasi mineral dan minyak isolasi sintetis.</w:t>
      </w:r>
    </w:p>
    <w:p w14:paraId="58EAD322" w14:textId="77777777" w:rsidR="00A97981" w:rsidRPr="00F2215C" w:rsidRDefault="00A97981" w:rsidP="003D7933">
      <w:pPr>
        <w:ind w:firstLine="720"/>
        <w:rPr>
          <w:lang w:val="sv-SE"/>
        </w:rPr>
      </w:pPr>
    </w:p>
    <w:p w14:paraId="66FC3C82" w14:textId="6EA9981F" w:rsidR="00F5772A" w:rsidRPr="003D7933" w:rsidRDefault="003B035B" w:rsidP="003B035B">
      <w:pPr>
        <w:pStyle w:val="Heading2"/>
        <w:numPr>
          <w:ilvl w:val="0"/>
          <w:numId w:val="9"/>
        </w:numPr>
        <w:ind w:left="426" w:hanging="426"/>
        <w:rPr>
          <w:lang w:val="sv-SE"/>
        </w:rPr>
      </w:pPr>
      <w:bookmarkStart w:id="16" w:name="_Toc199119127"/>
      <w:r w:rsidRPr="003D7933">
        <w:rPr>
          <w:lang w:val="sv-SE"/>
        </w:rPr>
        <w:t>Gas Terlarut pada Minyak Trafo</w:t>
      </w:r>
      <w:bookmarkEnd w:id="16"/>
    </w:p>
    <w:p w14:paraId="5A8BC987" w14:textId="58613803" w:rsidR="00FA7B00" w:rsidRDefault="00FA7B00" w:rsidP="00FA7B00">
      <w:pPr>
        <w:ind w:firstLine="720"/>
        <w:rPr>
          <w:lang w:val="sv-SE"/>
        </w:rPr>
      </w:pPr>
      <w:r w:rsidRPr="00FA7B00">
        <w:rPr>
          <w:lang w:val="sv-SE"/>
        </w:rPr>
        <w:t xml:space="preserve">Minyak transformator merupakan campuran kompleks dari berbagai molekul hidrokarbon, baik yang berbentuk rantai lurus (linear) maupun cincin (siklik), yang tersusun dari gugus metil (CH₃), metilen (CH₂), dan metin (CH) yang saling terikat. </w:t>
      </w:r>
      <w:r w:rsidR="00743917" w:rsidRPr="00FA7B00">
        <w:rPr>
          <w:lang w:val="sv-SE"/>
        </w:rPr>
        <w:t>M</w:t>
      </w:r>
      <w:r w:rsidRPr="00FA7B00">
        <w:rPr>
          <w:lang w:val="sv-SE"/>
        </w:rPr>
        <w:t>inyak transformator berasal dari bahan organik dengan struktur atom karbon (C) yang berikatan dengan hidrogen (H). Ketika terjadi gangguan termal atau listrik, beberapa ikatan C-H dan C-C dapat terpecah, menghasilkan fragmen-fragmen ion seperti H*, CH₃*, CH₂*, CH*, maupun C*. Sebagaimana ditunjukkan pada Gambar 2.</w:t>
      </w:r>
      <w:r w:rsidR="00E57A6F">
        <w:rPr>
          <w:lang w:val="sv-SE"/>
        </w:rPr>
        <w:t>2</w:t>
      </w:r>
      <w:r w:rsidRPr="00FA7B00">
        <w:rPr>
          <w:lang w:val="sv-SE"/>
        </w:rPr>
        <w:t xml:space="preserve">, fragmen-fragmen ini dapat berekombinasi membentuk gas-gas seperti hidrogen (H₂), metana (CH₄), etana (C₂H₆), etilena (C₂H₄), dan asetilena (C₂H₂). Gas-gas ini dikenal sebagai </w:t>
      </w:r>
      <w:r w:rsidRPr="00FA7B00">
        <w:rPr>
          <w:i/>
          <w:iCs/>
          <w:lang w:val="sv-SE"/>
        </w:rPr>
        <w:t>fault gas</w:t>
      </w:r>
      <w:r w:rsidRPr="00FA7B00">
        <w:rPr>
          <w:lang w:val="sv-SE"/>
        </w:rPr>
        <w:t xml:space="preserve"> atau gas akibat gangguan</w:t>
      </w:r>
      <w:r w:rsidR="00CC4375">
        <w:rPr>
          <w:lang w:val="sv-SE"/>
        </w:rPr>
        <w:fldChar w:fldCharType="begin" w:fldLock="1"/>
      </w:r>
      <w:r w:rsidR="00F34359">
        <w:rPr>
          <w:lang w:val="sv-SE"/>
        </w:rPr>
        <w:instrText>ADDIN CSL_CITATION {"citationItems":[{"id":"ITEM-1","itemData":{"author":[{"dropping-particle":"","family":"Kamal","given":"Wendi Mustafa","non-dropping-particle":"","parse-names":false,"suffix":""}],"container-title":"Skripsi. UNIVERSITAS NEGERI JAKARTA","id":"ITEM-1","issued":{"date-parts":[["2017"]]},"page":"1-172","title":"Indikasi Kegagalan Transformator Berdasarkan Hasil Uji Dga ( Dissolved Gas Analysis )","type":"article-journal"},"uris":["http://www.mendeley.com/documents/?uuid=77d31ed5-03e0-48ee-873a-137311cefcb2"]}],"mendeley":{"formattedCitation":"[12]","plainTextFormattedCitation":"[12]","previouslyFormattedCitation":"[12]"},"properties":{"noteIndex":0},"schema":"https://github.com/citation-style-language/schema/raw/master/csl-citation.json"}</w:instrText>
      </w:r>
      <w:r w:rsidR="00CC4375">
        <w:rPr>
          <w:lang w:val="sv-SE"/>
        </w:rPr>
        <w:fldChar w:fldCharType="separate"/>
      </w:r>
      <w:r w:rsidR="0054451A" w:rsidRPr="0054451A">
        <w:rPr>
          <w:noProof/>
          <w:lang w:val="sv-SE"/>
        </w:rPr>
        <w:t>[12]</w:t>
      </w:r>
      <w:r w:rsidR="00CC4375">
        <w:rPr>
          <w:lang w:val="sv-SE"/>
        </w:rPr>
        <w:fldChar w:fldCharType="end"/>
      </w:r>
      <w:r w:rsidRPr="00FA7B00">
        <w:rPr>
          <w:lang w:val="sv-SE"/>
        </w:rPr>
        <w:t>.</w:t>
      </w:r>
    </w:p>
    <w:p w14:paraId="1B757BE7" w14:textId="77777777" w:rsidR="006C4FFB" w:rsidRDefault="006C4FFB" w:rsidP="00FA7B00">
      <w:pPr>
        <w:ind w:firstLine="720"/>
        <w:rPr>
          <w:lang w:val="sv-SE"/>
        </w:rPr>
      </w:pPr>
    </w:p>
    <w:p w14:paraId="582711D5" w14:textId="77777777" w:rsidR="00F54F69" w:rsidRDefault="00F54F69" w:rsidP="00FA7B00">
      <w:pPr>
        <w:ind w:firstLine="720"/>
        <w:rPr>
          <w:lang w:val="sv-SE"/>
        </w:rPr>
      </w:pPr>
    </w:p>
    <w:p w14:paraId="3FF79B6A" w14:textId="77777777" w:rsidR="00F54F69" w:rsidRDefault="00F54F69" w:rsidP="00F54F69">
      <w:pPr>
        <w:keepNext/>
        <w:jc w:val="center"/>
      </w:pPr>
      <w:r>
        <w:rPr>
          <w:noProof/>
        </w:rPr>
        <w:drawing>
          <wp:inline distT="0" distB="0" distL="0" distR="0" wp14:anchorId="19ECDCD4" wp14:editId="11A9EF6E">
            <wp:extent cx="4790411" cy="2266950"/>
            <wp:effectExtent l="0" t="0" r="0" b="0"/>
            <wp:docPr id="1301379630" name="Picture 4" descr="Regazzo Elettico: Gas-gas Terlarut dalam Minyak Transform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gazzo Elettico: Gas-gas Terlarut dalam Minyak Transformato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07486" cy="2275030"/>
                    </a:xfrm>
                    <a:prstGeom prst="rect">
                      <a:avLst/>
                    </a:prstGeom>
                    <a:noFill/>
                    <a:ln>
                      <a:noFill/>
                    </a:ln>
                  </pic:spPr>
                </pic:pic>
              </a:graphicData>
            </a:graphic>
          </wp:inline>
        </w:drawing>
      </w:r>
    </w:p>
    <w:p w14:paraId="73B775D1" w14:textId="76522DE2" w:rsidR="00F54F69" w:rsidRPr="00F54F69" w:rsidRDefault="00F54F69" w:rsidP="00F54F69">
      <w:pPr>
        <w:pStyle w:val="Caption"/>
        <w:rPr>
          <w:lang w:val="sv-SE"/>
        </w:rPr>
      </w:pPr>
      <w:bookmarkStart w:id="17" w:name="_Toc199157128"/>
      <w:r w:rsidRPr="00F54F69">
        <w:rPr>
          <w:lang w:val="sv-SE"/>
        </w:rPr>
        <w:t xml:space="preserve">Gambar 2. </w:t>
      </w:r>
      <w:r>
        <w:fldChar w:fldCharType="begin"/>
      </w:r>
      <w:r w:rsidRPr="00F54F69">
        <w:rPr>
          <w:lang w:val="sv-SE"/>
        </w:rPr>
        <w:instrText xml:space="preserve"> SEQ Gambar_2. \* ARABIC </w:instrText>
      </w:r>
      <w:r>
        <w:fldChar w:fldCharType="separate"/>
      </w:r>
      <w:r w:rsidR="00E01B07">
        <w:rPr>
          <w:noProof/>
          <w:lang w:val="sv-SE"/>
        </w:rPr>
        <w:t>2</w:t>
      </w:r>
      <w:r>
        <w:fldChar w:fldCharType="end"/>
      </w:r>
      <w:r w:rsidRPr="00F54F69">
        <w:rPr>
          <w:lang w:val="sv-SE"/>
        </w:rPr>
        <w:t xml:space="preserve"> Struktur Kimia Gas Terlarut pada Minyak Trafo</w:t>
      </w:r>
      <w:bookmarkEnd w:id="17"/>
    </w:p>
    <w:p w14:paraId="4B6C1F7F" w14:textId="77777777" w:rsidR="00F12847" w:rsidRDefault="00F12847" w:rsidP="00FA7B00">
      <w:pPr>
        <w:ind w:firstLine="720"/>
        <w:rPr>
          <w:lang w:val="sv-SE"/>
        </w:rPr>
      </w:pPr>
    </w:p>
    <w:p w14:paraId="5B846D0B" w14:textId="77777777" w:rsidR="00F12847" w:rsidRDefault="00F12847" w:rsidP="00FA7B00">
      <w:pPr>
        <w:ind w:firstLine="720"/>
        <w:rPr>
          <w:lang w:val="sv-SE"/>
        </w:rPr>
      </w:pPr>
    </w:p>
    <w:p w14:paraId="483E16F6" w14:textId="5574D68D" w:rsidR="006C4FFB" w:rsidRDefault="006C4FFB" w:rsidP="00FA7B00">
      <w:pPr>
        <w:ind w:firstLine="720"/>
        <w:rPr>
          <w:lang w:val="sv-SE"/>
        </w:rPr>
      </w:pPr>
      <w:r w:rsidRPr="006C4FFB">
        <w:rPr>
          <w:lang w:val="sv-SE"/>
        </w:rPr>
        <w:lastRenderedPageBreak/>
        <w:t>Mengacu pada Gambar 2.</w:t>
      </w:r>
      <w:r w:rsidR="00F12847">
        <w:rPr>
          <w:lang w:val="sv-SE"/>
        </w:rPr>
        <w:t>2</w:t>
      </w:r>
      <w:r w:rsidRPr="006C4FFB">
        <w:rPr>
          <w:lang w:val="sv-SE"/>
        </w:rPr>
        <w:t>, terlihat bahwa masing-masing jenis gas terlarut dalam minyak isolasi transformator terbentuk pada rentang suhu tertentu. Gas hidrogen (H₂) dan metana (CH₄) mulai muncul pada suhu di atas 150°C. Ketika suhu mencapai sekitar 250°C, gas etana (C₂H₆) mulai terbentuk, sementara etilena (C₂H₄) muncul pada kisaran suhu 350°C. Gas asetilena (C₂H₂) mulai terdeteksi pada suhu tinggi sekitar 700°C. Konsentrasi gas etana dan etilena yang meningkat dapat mengindikasikan adanya gangguan akibat logam yang mengalami pemanasan berlebih. Jika kandungan asetilena terus bertambah, hal tersebut bisa menandakan terjadinya busur api di dalam transformator (</w:t>
      </w:r>
      <w:r w:rsidRPr="006C4FFB">
        <w:rPr>
          <w:i/>
          <w:iCs/>
          <w:lang w:val="sv-SE"/>
        </w:rPr>
        <w:t>internal arcing</w:t>
      </w:r>
      <w:r w:rsidRPr="006C4FFB">
        <w:rPr>
          <w:lang w:val="sv-SE"/>
        </w:rPr>
        <w:t xml:space="preserve">). Sementara itu, kemunculan gas hidrogen, metana, dan etana umumnya menjadi tanda adanya gangguan berupa </w:t>
      </w:r>
      <w:r w:rsidRPr="006C4FFB">
        <w:rPr>
          <w:i/>
          <w:iCs/>
          <w:lang w:val="sv-SE"/>
        </w:rPr>
        <w:t>partial discharge</w:t>
      </w:r>
      <w:r w:rsidRPr="006C4FFB">
        <w:rPr>
          <w:lang w:val="sv-SE"/>
        </w:rPr>
        <w:t xml:space="preserve"> atau korona</w:t>
      </w:r>
      <w:r w:rsidR="00CC4375">
        <w:rPr>
          <w:lang w:val="sv-SE"/>
        </w:rPr>
        <w:fldChar w:fldCharType="begin" w:fldLock="1"/>
      </w:r>
      <w:r w:rsidR="00F34359">
        <w:rPr>
          <w:lang w:val="sv-SE"/>
        </w:rPr>
        <w:instrText>ADDIN CSL_CITATION {"citationItems":[{"id":"ITEM-1","itemData":{"DOI":"10.14710/teknik.v40n1.22056","ISSN":"0852-1697","abstract":"Abstrak Transformator (trafo) merupakan peralatan utama dalam pemasokan listrik dari unit pembangkitan menuju konsumen. Abstract [Title: Application of Interpretation of Roger's Ratio, Duval's Triangle Methods, Breakdown Test, Water Content Test for Feasibility Transformer Oil Diagnostic] Transformers is a vital instrument to distribute electricity from the power plant to the consumer. Therefore, it needs a special maintenance to the performance of the transformer in order to avoid the damage. During the operation, the trasformer transformer oil will affected some thermal loading and electrical loading. Due to the load accumulation, it can cause dissolved hydrocarbon gases in oil that could potentially lead to a breakdown in the transformer. We need special monitoring against these gases. The other way to analyze the gas dissolved in oil is by using Dissolved Gas Analysis (DGA). The DGA will extract gases to know indications based on the interpretation of the data were performed. This methode can also analize the fault for a long term prediction, therefore the damage of the transformer can be prevented. The results of DGA analysis on the transformer is Discharge of thermal fault obtained from data intrepetation using Roger's Ration and Duval's Triangle method. In other way, the results of voltage breakdown testing indicate oil condition are still good that dielectric strength &gt; 40 kv and for the water content measurement also has a good result at &lt; 25 ppm..","author":[{"dropping-particle":"","family":"Syakur","given":"Abdul","non-dropping-particle":"","parse-names":false,"suffix":""},{"dropping-particle":"","family":"Lazuardi","given":"Wildan","non-dropping-particle":"","parse-names":false,"suffix":""},{"dropping-particle":"","family":"Korespondensi","given":"Penulis","non-dropping-particle":"","parse-names":false,"suffix":""}],"container-title":"Teknik","id":"ITEM-1","issue":"1","issued":{"date-parts":[["2019"]]},"page":"63-68","title":"Penerapan Metode Interpretasi Rasio Roger, Segitiga Duval, Breakdown Test, dan Water Content Test untuk Diagnosis Kelayakan Minyak Transformator","type":"article-journal","volume":"40"},"uris":["http://www.mendeley.com/documents/?uuid=1e10b32c-87e0-462b-83a0-999a13022685"]}],"mendeley":{"formattedCitation":"[13]","plainTextFormattedCitation":"[13]","previouslyFormattedCitation":"[13]"},"properties":{"noteIndex":0},"schema":"https://github.com/citation-style-language/schema/raw/master/csl-citation.json"}</w:instrText>
      </w:r>
      <w:r w:rsidR="00CC4375">
        <w:rPr>
          <w:lang w:val="sv-SE"/>
        </w:rPr>
        <w:fldChar w:fldCharType="separate"/>
      </w:r>
      <w:r w:rsidR="0054451A" w:rsidRPr="0054451A">
        <w:rPr>
          <w:noProof/>
          <w:lang w:val="sv-SE"/>
        </w:rPr>
        <w:t>[13]</w:t>
      </w:r>
      <w:r w:rsidR="00CC4375">
        <w:rPr>
          <w:lang w:val="sv-SE"/>
        </w:rPr>
        <w:fldChar w:fldCharType="end"/>
      </w:r>
      <w:r w:rsidRPr="006C4FFB">
        <w:rPr>
          <w:lang w:val="sv-SE"/>
        </w:rPr>
        <w:t>.</w:t>
      </w:r>
    </w:p>
    <w:p w14:paraId="5AD2273B" w14:textId="77777777" w:rsidR="006C4FFB" w:rsidRPr="006C4FFB" w:rsidRDefault="006C4FFB" w:rsidP="00FA7B00">
      <w:pPr>
        <w:ind w:firstLine="720"/>
        <w:rPr>
          <w:lang w:val="sv-SE"/>
        </w:rPr>
      </w:pPr>
    </w:p>
    <w:p w14:paraId="7C5459DA" w14:textId="70AF7397" w:rsidR="003B035B" w:rsidRDefault="003B035B" w:rsidP="003B035B">
      <w:pPr>
        <w:pStyle w:val="Heading2"/>
        <w:numPr>
          <w:ilvl w:val="0"/>
          <w:numId w:val="9"/>
        </w:numPr>
        <w:ind w:left="426" w:hanging="426"/>
      </w:pPr>
      <w:bookmarkStart w:id="18" w:name="_Toc199119128"/>
      <w:r w:rsidRPr="003B035B">
        <w:t xml:space="preserve">Proses </w:t>
      </w:r>
      <w:proofErr w:type="spellStart"/>
      <w:r w:rsidRPr="003B035B">
        <w:t>Terbentuk</w:t>
      </w:r>
      <w:proofErr w:type="spellEnd"/>
      <w:r w:rsidRPr="003B035B">
        <w:t xml:space="preserve"> Gas </w:t>
      </w:r>
      <w:proofErr w:type="spellStart"/>
      <w:r w:rsidRPr="003B035B">
        <w:t>Terlarut</w:t>
      </w:r>
      <w:bookmarkEnd w:id="18"/>
      <w:proofErr w:type="spellEnd"/>
    </w:p>
    <w:p w14:paraId="2DE720EC" w14:textId="098587C0" w:rsidR="00CC4375" w:rsidRDefault="00CC4375" w:rsidP="00DE5C6F">
      <w:pPr>
        <w:ind w:firstLine="720"/>
        <w:rPr>
          <w:lang w:val="sv-SE"/>
        </w:rPr>
      </w:pPr>
      <w:r w:rsidRPr="00CC4375">
        <w:rPr>
          <w:lang w:val="sv-SE"/>
        </w:rPr>
        <w:t>Di bawah pengaruh tekanan termal dan elektrik, molekul hidrokarbon dalam minyak mineral mengalami dekomposisi yang menghasilkan hidrogen reaktif dan fragmen-fragmen hidrokarbon. Fragmen-fragmen ini kemudian bereaksi membentuk berbagai jenis gas, meliputi hidrogen (H₂), metana (CH₄), etana (C₂H₆), etilen (C₂H₄), dan asetilen (C₂H₂). Gas-gas yang terbentuk ini akan larut dalam minyak transformator. Namun, ketika produksi gas terjadi dalam volume besar dan waktu yang singkat, gas-gas tersebut akan terakumulasi sebagai gas bebas dalam sistem</w:t>
      </w:r>
      <w:r w:rsidR="004F5D2F">
        <w:rPr>
          <w:lang w:val="sv-SE"/>
        </w:rPr>
        <w:fldChar w:fldCharType="begin" w:fldLock="1"/>
      </w:r>
      <w:r w:rsidR="00F34359">
        <w:rPr>
          <w:lang w:val="sv-SE"/>
        </w:rPr>
        <w:instrText>ADDIN CSL_CITATION {"citationItems":[{"id":"ITEM-1","itemData":{"DOI":"10.30865/mib.v8i1.7034","ISSN":"2614-5278","abstract":"The transformer is the most important part of the electric power system, therefore maintenance needs to be carried out to prevent the emergence of anomalies in the transformer. Dissolved Gas Analysis (DGA) is a method for detecting anomalies in transformers. DGA is used to test the condition of the insulating oil in transformers by taking samples of the insulating oil. If an anomalous event occurs in a transformer, the resulting gas concentration will vary depending on the type of anomalous event in the transformer. The main problem underlying this research is the inability of previously existing anomaly detection systems to provide an optimal level of accuracy, traditional methods or approaches used also face obstacles in interpreting complex data from dissolved gas analysis. The aim of the research carried out is to be able to design an anomaly detection system on Transformers using DGA and to see the level of accuracy of the existing DGA method using KNN. In this research, the anomaly detection system on the transformer resulted in the highest level of accuracy being 94% using the key gas method and the lowest level of accuracy being 79% using the Doernenburg Ratio method. The conclusion of this research is that it is able to create a system that can make it easier to analyze anomalies in transformers, and can be used as an alternative method for determining the condition of transformers.","author":[{"dropping-particle":"","family":"Kurniawan","given":"Andre","non-dropping-particle":"","parse-names":false,"suffix":""},{"dropping-particle":"","family":"Purnomo","given":"Hindriyanto Dwi","non-dropping-particle":"","parse-names":false,"suffix":""}],"container-title":"Jurnal Media Informatika Budidarma","id":"ITEM-1","issue":"1","issued":{"date-parts":[["2024"]]},"page":"144","title":"Sistem Deteksi Anomali Pada Transformator Menggunakan Dissolved Gas Analysis Dengan Metode K-Nearest Neighbour","type":"article-journal","volume":"8"},"uris":["http://www.mendeley.com/documents/?uuid=acd3575e-f14f-4283-a023-b0a296ac647a"]}],"mendeley":{"formattedCitation":"[14]","plainTextFormattedCitation":"[14]","previouslyFormattedCitation":"[14]"},"properties":{"noteIndex":0},"schema":"https://github.com/citation-style-language/schema/raw/master/csl-citation.json"}</w:instrText>
      </w:r>
      <w:r w:rsidR="004F5D2F">
        <w:rPr>
          <w:lang w:val="sv-SE"/>
        </w:rPr>
        <w:fldChar w:fldCharType="separate"/>
      </w:r>
      <w:r w:rsidR="0054451A" w:rsidRPr="0054451A">
        <w:rPr>
          <w:noProof/>
          <w:lang w:val="sv-SE"/>
        </w:rPr>
        <w:t>[14]</w:t>
      </w:r>
      <w:r w:rsidR="004F5D2F">
        <w:rPr>
          <w:lang w:val="sv-SE"/>
        </w:rPr>
        <w:fldChar w:fldCharType="end"/>
      </w:r>
      <w:r w:rsidRPr="00CC4375">
        <w:rPr>
          <w:lang w:val="sv-SE"/>
        </w:rPr>
        <w:t>.</w:t>
      </w:r>
    </w:p>
    <w:p w14:paraId="7E2FED21" w14:textId="77777777" w:rsidR="00294728" w:rsidRPr="00CC4375" w:rsidRDefault="00294728" w:rsidP="00DE5C6F">
      <w:pPr>
        <w:ind w:firstLine="720"/>
        <w:rPr>
          <w:lang w:val="sv-SE"/>
        </w:rPr>
      </w:pPr>
    </w:p>
    <w:p w14:paraId="0E5FE5F1" w14:textId="1565EF12" w:rsidR="00625241" w:rsidRDefault="00625241" w:rsidP="00C34DFD">
      <w:pPr>
        <w:pStyle w:val="Heading2"/>
        <w:numPr>
          <w:ilvl w:val="0"/>
          <w:numId w:val="9"/>
        </w:numPr>
        <w:ind w:left="426" w:hanging="426"/>
        <w:rPr>
          <w:lang w:val="sv-SE"/>
        </w:rPr>
      </w:pPr>
      <w:bookmarkStart w:id="19" w:name="_Toc199119129"/>
      <w:r w:rsidRPr="00625241">
        <w:rPr>
          <w:lang w:val="sv-SE"/>
        </w:rPr>
        <w:t>Jenis Indikasi Kegagalan akibat Minyak Trafo</w:t>
      </w:r>
      <w:bookmarkEnd w:id="19"/>
    </w:p>
    <w:p w14:paraId="58B03511" w14:textId="7AF0A7C3" w:rsidR="00E835CB" w:rsidRPr="00E835CB" w:rsidRDefault="00E835CB" w:rsidP="00E835CB">
      <w:pPr>
        <w:pStyle w:val="ListParagraph"/>
        <w:numPr>
          <w:ilvl w:val="0"/>
          <w:numId w:val="18"/>
        </w:numPr>
        <w:rPr>
          <w:lang w:val="sv-SE"/>
        </w:rPr>
      </w:pPr>
      <w:r w:rsidRPr="00E835CB">
        <w:rPr>
          <w:lang w:val="sv-SE"/>
        </w:rPr>
        <w:t>Pemanasan Berlebih (</w:t>
      </w:r>
      <w:r w:rsidRPr="00314A59">
        <w:rPr>
          <w:i/>
          <w:iCs/>
          <w:lang w:val="sv-SE"/>
        </w:rPr>
        <w:t>Overheating</w:t>
      </w:r>
      <w:r w:rsidRPr="00E835CB">
        <w:rPr>
          <w:lang w:val="sv-SE"/>
        </w:rPr>
        <w:t>)</w:t>
      </w:r>
    </w:p>
    <w:p w14:paraId="71676F8E" w14:textId="292AB32A" w:rsidR="00CC4375" w:rsidRPr="00E835CB" w:rsidRDefault="00E835CB" w:rsidP="0065418F">
      <w:pPr>
        <w:ind w:firstLine="720"/>
        <w:rPr>
          <w:lang w:val="sv-SE"/>
        </w:rPr>
      </w:pPr>
      <w:r w:rsidRPr="00E835CB">
        <w:rPr>
          <w:lang w:val="sv-SE"/>
        </w:rPr>
        <w:t xml:space="preserve">Saat transformator bekerja melebihi kapasitas beban yang seharusnya, suhu internal akan meningkat secara signifikan, yang dapat mempercepat kerusakan pada sistem isolasi. Berdasarkan penelitian yang menggunakan metode </w:t>
      </w:r>
      <w:r w:rsidR="008007BC" w:rsidRPr="008007BC">
        <w:rPr>
          <w:i/>
          <w:iCs/>
          <w:lang w:val="sv-SE"/>
        </w:rPr>
        <w:t>Dissolved Gas Analysis</w:t>
      </w:r>
      <w:r w:rsidRPr="00E835CB">
        <w:rPr>
          <w:lang w:val="sv-SE"/>
        </w:rPr>
        <w:t xml:space="preserve"> (DGA), kondisi ini ditandai dengan tingginya kandungan gas karbon monoksida (CO) dan karbon dioksida (CO₂). Pada suhu yang lebih tinggi, hasil analisis menunjukkan peningkatan konsentrasi gas metana (CH₄) dan etilena (C₂H₄)</w:t>
      </w:r>
      <w:r w:rsidR="00314A59">
        <w:rPr>
          <w:lang w:val="sv-SE"/>
        </w:rPr>
        <w:t>.</w:t>
      </w:r>
    </w:p>
    <w:p w14:paraId="438A0052" w14:textId="203B2D85" w:rsidR="00E835CB" w:rsidRPr="00E835CB" w:rsidRDefault="00E835CB" w:rsidP="00E835CB">
      <w:pPr>
        <w:pStyle w:val="ListParagraph"/>
        <w:numPr>
          <w:ilvl w:val="0"/>
          <w:numId w:val="18"/>
        </w:numPr>
        <w:rPr>
          <w:lang w:val="sv-SE"/>
        </w:rPr>
      </w:pPr>
      <w:r w:rsidRPr="00E835CB">
        <w:rPr>
          <w:lang w:val="sv-SE"/>
        </w:rPr>
        <w:t>Korona</w:t>
      </w:r>
    </w:p>
    <w:p w14:paraId="173F511C" w14:textId="519FDD34" w:rsidR="00E835CB" w:rsidRPr="00E835CB" w:rsidRDefault="00E835CB" w:rsidP="00E835CB">
      <w:pPr>
        <w:ind w:firstLine="720"/>
        <w:rPr>
          <w:lang w:val="sv-SE"/>
        </w:rPr>
      </w:pPr>
      <w:r w:rsidRPr="00E835CB">
        <w:rPr>
          <w:lang w:val="sv-SE"/>
        </w:rPr>
        <w:lastRenderedPageBreak/>
        <w:t>Korona merupakan fenomena pelepasan muatan listrik dari permukaan konduktor, yang umumnya disertai cahaya ungu samar, suara mendesis, dan pembentukan gas ozon</w:t>
      </w:r>
      <w:r w:rsidR="00314A59">
        <w:rPr>
          <w:lang w:val="sv-SE"/>
        </w:rPr>
        <w:t xml:space="preserve">. </w:t>
      </w:r>
      <w:r w:rsidRPr="00E835CB">
        <w:rPr>
          <w:lang w:val="sv-SE"/>
        </w:rPr>
        <w:t>Jika intensitasnya besar, efek korona dapat terlihat secara kasat mata, sedangkan dalam intensitas rendah tidak tampak jelas. Korona biasanya terjadi akibat tingginya kandungan gas hidrogen (H₂) dalam minyak isolasi. Meskipun gas hidrogen menjadi indikator utama terjadinya korona, gas ini juga dapat terbentuk sebagai hasil reaksi kimia antara air yang terkandung dalam minyak dengan logam.</w:t>
      </w:r>
    </w:p>
    <w:p w14:paraId="15E1296A" w14:textId="79FE8CAA" w:rsidR="00E835CB" w:rsidRPr="00E835CB" w:rsidRDefault="00E835CB" w:rsidP="00E835CB">
      <w:pPr>
        <w:pStyle w:val="ListParagraph"/>
        <w:numPr>
          <w:ilvl w:val="0"/>
          <w:numId w:val="18"/>
        </w:numPr>
        <w:rPr>
          <w:lang w:val="sv-SE"/>
        </w:rPr>
      </w:pPr>
      <w:r w:rsidRPr="00E835CB">
        <w:rPr>
          <w:lang w:val="sv-SE"/>
        </w:rPr>
        <w:t>Busur Api (</w:t>
      </w:r>
      <w:r w:rsidRPr="00314A59">
        <w:rPr>
          <w:i/>
          <w:iCs/>
          <w:lang w:val="sv-SE"/>
        </w:rPr>
        <w:t>Arcing</w:t>
      </w:r>
      <w:r w:rsidRPr="00E835CB">
        <w:rPr>
          <w:lang w:val="sv-SE"/>
        </w:rPr>
        <w:t>)</w:t>
      </w:r>
    </w:p>
    <w:p w14:paraId="731765C0" w14:textId="37B1AB45" w:rsidR="00E835CB" w:rsidRPr="00E835CB" w:rsidRDefault="00E835CB" w:rsidP="00E835CB">
      <w:pPr>
        <w:ind w:firstLine="720"/>
        <w:rPr>
          <w:lang w:val="sv-SE"/>
        </w:rPr>
      </w:pPr>
      <w:r w:rsidRPr="008D2CBA">
        <w:rPr>
          <w:i/>
          <w:iCs/>
          <w:lang w:val="sv-SE"/>
        </w:rPr>
        <w:t>Arcing</w:t>
      </w:r>
      <w:r w:rsidRPr="00E835CB">
        <w:rPr>
          <w:lang w:val="sv-SE"/>
        </w:rPr>
        <w:t xml:space="preserve"> merupakan jenis gangguan paling serius dalam minyak isolasi maupun transformator. Gangguan ini ditandai oleh pembentukan gas asetilena (C₂H₂), yang muncul bersamaan dengan gas-gas lain seperti hidrogen (H₂), etilena (C₂H₄), etana (C₂H₆), dan metana (CH₄). Kehadiran busur api dapat dikenali dari dominasi gas hidrogen dan asetilena dalam hasil analisis DGA</w:t>
      </w:r>
      <w:r w:rsidR="00314A59">
        <w:rPr>
          <w:lang w:val="sv-SE"/>
        </w:rPr>
        <w:t>.</w:t>
      </w:r>
    </w:p>
    <w:p w14:paraId="363CE046" w14:textId="77777777" w:rsidR="00E835CB" w:rsidRDefault="00E835CB" w:rsidP="00C34DFD">
      <w:pPr>
        <w:rPr>
          <w:lang w:val="sv-SE"/>
        </w:rPr>
      </w:pPr>
    </w:p>
    <w:p w14:paraId="0FCCD4BA" w14:textId="2931664E" w:rsidR="00625241" w:rsidRDefault="008007BC" w:rsidP="00C34DFD">
      <w:pPr>
        <w:pStyle w:val="Heading2"/>
        <w:numPr>
          <w:ilvl w:val="0"/>
          <w:numId w:val="9"/>
        </w:numPr>
        <w:ind w:left="426" w:hanging="426"/>
      </w:pPr>
      <w:bookmarkStart w:id="20" w:name="_Toc199119130"/>
      <w:r w:rsidRPr="008007BC">
        <w:rPr>
          <w:i/>
          <w:iCs/>
        </w:rPr>
        <w:t>Dissolved Gas Analysis</w:t>
      </w:r>
      <w:r w:rsidR="00C34DFD">
        <w:t xml:space="preserve"> (DGA)</w:t>
      </w:r>
      <w:bookmarkEnd w:id="20"/>
    </w:p>
    <w:p w14:paraId="25B81F01" w14:textId="1C4E3D2D" w:rsidR="00E74B67" w:rsidRDefault="00E74B67" w:rsidP="00E74B67">
      <w:pPr>
        <w:ind w:firstLine="720"/>
        <w:rPr>
          <w:lang w:val="sv-SE"/>
        </w:rPr>
      </w:pPr>
      <w:r w:rsidRPr="00E74B67">
        <w:rPr>
          <w:lang w:val="sv-SE"/>
        </w:rPr>
        <w:t>Analisis Gas Terlarut (</w:t>
      </w:r>
      <w:r w:rsidR="008007BC" w:rsidRPr="008007BC">
        <w:rPr>
          <w:i/>
          <w:iCs/>
          <w:lang w:val="sv-SE"/>
        </w:rPr>
        <w:t>Dissolved Gas Analysis</w:t>
      </w:r>
      <w:r w:rsidRPr="00E74B67">
        <w:rPr>
          <w:lang w:val="sv-SE"/>
        </w:rPr>
        <w:t xml:space="preserve"> atau DGA) digunakan sebagai metode untuk mengidentifikasi dampak dari gangguan yang terjadi pada transformator. Ketika terjadi suatu kelainan, minyak isolasi akan mengalami dekomposisi yang menghasilkan gas-gas, salah satunya karbon dioksida, yang kemudian larut dalam minyak tersebut</w:t>
      </w:r>
      <w:r w:rsidR="00940F42">
        <w:rPr>
          <w:lang w:val="sv-SE"/>
        </w:rPr>
        <w:fldChar w:fldCharType="begin" w:fldLock="1"/>
      </w:r>
      <w:r w:rsidR="0054451A">
        <w:rPr>
          <w:lang w:val="sv-SE"/>
        </w:rPr>
        <w:instrText>ADDIN CSL_CITATION {"citationItems":[{"id":"ITEM-1","itemData":{"DOI":"10.3390/app15010118","ISSN":"20763417","abstract":"Power transformers are one of the most important elements of electrical power systems. The fast diagnosis of transformer faults improves the efficiency of power systems. One of the most favored methodologies for transformer fault diagnostics is based on dissolved gas analysis (DGA) techniques, including the Duval triangle method (DTM), the Doernenburg ratio method (DRM), and the Rogers ratio method (RRM), which are suitable for on-line diagnosis of transformers. The imbalanced, insufficient, and overlapping state of gas-decomposed DGA datasets, however, remains a limitation to the deployment of a powerful and accurate diagnosis approach. This study presents a new approach for transformer fault diagnosis based on DGA, one which aims to improve the performance evaluation criteria to predict current faults and to lower the associated costs. We used six optimized machine learning methods (MLMs) for dataset transformation to organize the dataset. The MLMs used for transformer fault diagnosis were random forest (RF), backpropagation neural network (BPNN), K-nearest neighbors (KNN), support vector machine (SVM), decision tree (DT), and Naive Bayes (NB). The MLMs were implemented by using 628 dataset samples, which were obtained from laboratories, other studies, and electricity stations in Iraq. Accordingly, 502 dataset samples constituted the training set while the remaining 126 dataset samples served as the testing set. The results were examined according to six important measurements (accuracy ratio, precision, recall, specificity, F1 score, and Matthews correlation coefficient (MCC)). The best results were found for case A with RF (95.2%). In cases B and C, the best results were found for RF and DT (100% and 99.2%, respectively). With respect to the advanced machine learning method, the transformer fault diagnosis based on the MLMs was exceedingly more accurate in its predictions than the conventional and artificial intelligence-based methods.","author":[{"dropping-particle":"","family":"Al-Sakini","given":"Sahar R.","non-dropping-particle":"","parse-names":false,"suffix":""},{"dropping-particle":"","family":"Bilal","given":"Ghassan A.","non-dropping-particle":"","parse-names":false,"suffix":""},{"dropping-particle":"","family":"Sadiq","given":"Ahmed T.","non-dropping-particle":"","parse-names":false,"suffix":""},{"dropping-particle":"","family":"Al-Maliki","given":"Wisam Abed Kattea","non-dropping-particle":"","parse-names":false,"suffix":""}],"container-title":"Applied Sciences (Switzerland)","id":"ITEM-1","issue":"1","issued":{"date-parts":[["2025"]]},"title":"Dissolved Gas Analysis for Fault Prediction in Power Transformers Using Machine Learning Techniques","type":"article-journal","volume":"15"},"uris":["http://www.mendeley.com/documents/?uuid=0dafcddf-df52-4560-b90c-529fbe8b4678"]}],"mendeley":{"formattedCitation":"[6]","plainTextFormattedCitation":"[6]","previouslyFormattedCitation":"[6]"},"properties":{"noteIndex":0},"schema":"https://github.com/citation-style-language/schema/raw/master/csl-citation.json"}</w:instrText>
      </w:r>
      <w:r w:rsidR="00940F42">
        <w:rPr>
          <w:lang w:val="sv-SE"/>
        </w:rPr>
        <w:fldChar w:fldCharType="separate"/>
      </w:r>
      <w:r w:rsidR="008007BC" w:rsidRPr="008007BC">
        <w:rPr>
          <w:noProof/>
          <w:lang w:val="sv-SE"/>
        </w:rPr>
        <w:t>[6]</w:t>
      </w:r>
      <w:r w:rsidR="00940F42">
        <w:rPr>
          <w:lang w:val="sv-SE"/>
        </w:rPr>
        <w:fldChar w:fldCharType="end"/>
      </w:r>
      <w:r w:rsidR="00FC4759">
        <w:rPr>
          <w:lang w:val="sv-SE"/>
        </w:rPr>
        <w:fldChar w:fldCharType="begin" w:fldLock="1"/>
      </w:r>
      <w:r w:rsidR="00F34359">
        <w:rPr>
          <w:lang w:val="sv-SE"/>
        </w:rPr>
        <w:instrText>ADDIN CSL_CITATION {"citationItems":[{"id":"ITEM-1","itemData":{"DOI":"10.1016/j.heliyon.2024.e25975","ISSN":"24058440","abstract":"Accurate interpretation of dissolved gas analysis (DGA) measurements for power transformers is essential to ensure overall power system reliability. Various DGA interpretation techniques have been proposed in the literature, including the Doernenburg Ratio Method (DRM), Roger Ratio Method (RRM), IEC Ratio Method (IRM), Duval Triangle Method (DTM), and Duval Pentagon Method (DPM). While these techniques are well documented and widely used by industry, they may lead to different conclusions for the same oil sample. Additionally, the ratio-based methods may result in an out-of-code condition if any of the used gases fall outside the specified limits. Incorrect interpretation of DGA measurements can lead to mismanagement and may lead to catastrophic consequences for operating power transformers. This paper presents a new interpretation technique for DGA aimed at improving its accuracy and consistency. The proposed multi-method approach employs s scoring index and random forest machine learning principles to integrate existing interpretation methods into one comprehensive technique. The robustness of the proposed method is assessed using DGA data collected from several transformers under various health conditions. Results indicate that the proposed multi-method, based on the scoring index and random forest; offers greater accuracy and consistency than individual conventional interpretation methods alone. Furthermore, the multi-method based on random forest demonstrated higher accuracy than employing the scoring index only.","author":[{"dropping-particle":"","family":"Suwarno","given":"","non-dropping-particle":"","parse-names":false,"suffix":""},{"dropping-particle":"","family":"Sutikno","given":"Heri","non-dropping-particle":"","parse-names":false,"suffix":""},{"dropping-particle":"","family":"Prasojo","given":"Rahman Azis","non-dropping-particle":"","parse-names":false,"suffix":""},{"dropping-particle":"","family":"Abu-Siada","given":"Ahmed","non-dropping-particle":"","parse-names":false,"suffix":""}],"container-title":"Heliyon","id":"ITEM-1","issue":"4","issued":{"date-parts":[["2024"]]},"page":"e25975","publisher":"Elsevier Ltd","title":"Machine learning based multi-method interpretation to enhance dissolved gas analysis for power transformer fault diagnosis","type":"article-journal","volume":"10"},"uris":["http://www.mendeley.com/documents/?uuid=adf3a654-8bde-4c6c-be4b-657587d45687"]}],"mendeley":{"formattedCitation":"[15]","plainTextFormattedCitation":"[15]","previouslyFormattedCitation":"[15]"},"properties":{"noteIndex":0},"schema":"https://github.com/citation-style-language/schema/raw/master/csl-citation.json"}</w:instrText>
      </w:r>
      <w:r w:rsidR="00FC4759">
        <w:rPr>
          <w:lang w:val="sv-SE"/>
        </w:rPr>
        <w:fldChar w:fldCharType="separate"/>
      </w:r>
      <w:r w:rsidR="0054451A" w:rsidRPr="0054451A">
        <w:rPr>
          <w:noProof/>
          <w:lang w:val="sv-SE"/>
        </w:rPr>
        <w:t>[15]</w:t>
      </w:r>
      <w:r w:rsidR="00FC4759">
        <w:rPr>
          <w:lang w:val="sv-SE"/>
        </w:rPr>
        <w:fldChar w:fldCharType="end"/>
      </w:r>
      <w:r w:rsidRPr="00E74B67">
        <w:rPr>
          <w:lang w:val="sv-SE"/>
        </w:rPr>
        <w:t>. DGA pada dasarnya merupakan teknik untuk mengukur kandungan gas karbon yang dihasilkan akibat gangguan dalam sistem. Berdasarkan jenis dan konsentrasi gas yang terdeteksi, dapat diidentifikasi jenis gangguan yang terjadi, apakah berupa pemanasan berlebih (</w:t>
      </w:r>
      <w:r w:rsidRPr="00E74B67">
        <w:rPr>
          <w:i/>
          <w:iCs/>
          <w:lang w:val="sv-SE"/>
        </w:rPr>
        <w:t>overheating</w:t>
      </w:r>
      <w:r w:rsidRPr="00E74B67">
        <w:rPr>
          <w:lang w:val="sv-SE"/>
        </w:rPr>
        <w:t>), busur api (</w:t>
      </w:r>
      <w:r w:rsidRPr="00E74B67">
        <w:rPr>
          <w:i/>
          <w:iCs/>
          <w:lang w:val="sv-SE"/>
        </w:rPr>
        <w:t>arcing</w:t>
      </w:r>
      <w:r w:rsidRPr="00E74B67">
        <w:rPr>
          <w:lang w:val="sv-SE"/>
        </w:rPr>
        <w:t xml:space="preserve">), atau </w:t>
      </w:r>
      <w:r w:rsidRPr="00E74B67">
        <w:rPr>
          <w:i/>
          <w:iCs/>
          <w:lang w:val="sv-SE"/>
        </w:rPr>
        <w:t>corona</w:t>
      </w:r>
      <w:r w:rsidRPr="00E74B67">
        <w:rPr>
          <w:lang w:val="sv-SE"/>
        </w:rPr>
        <w:t>. Setelah diketahui karakteristik dan jumlah gas terlarut dalam sampel minyak, langkah selanjutnya adalah menganalisis kondisi transformator</w:t>
      </w:r>
      <w:r w:rsidR="008D4258">
        <w:rPr>
          <w:lang w:val="sv-SE"/>
        </w:rPr>
        <w:fldChar w:fldCharType="begin" w:fldLock="1"/>
      </w:r>
      <w:r w:rsidR="00F34359">
        <w:rPr>
          <w:lang w:val="sv-SE"/>
        </w:rPr>
        <w:instrText>ADDIN CSL_CITATION {"citationItems":[{"id":"ITEM-1","itemData":{"DOI":"10.1109/ICEEI52609.2021.9611109","ISSN":"21556830","abstract":"The power transformer is a critical and expensive asset in electrical transmission and distribution network systems. It is highly important to estimate its condition precisely to avoid unwanted outages. The health index (HI) is a tool to aid such decisions which allow for a quick and efficient way to assess, evaluate and compare the overall condition of the transformers population. The Artificial Intelligence-based based HI is proposed to predict the condition of transformers. This is done to simplify, speed up, and reduce the uncertainty. A HI approach is to assess the power transformer from its oil quality, dissolved gas analysis (DGA), and paper condition. In this study, the total of 504 transformer assessment data (with voltage of 150kV) was used to classify HI. Seven AI methods were investigated, such as k-Nearest Neighbor (kNN), Support Vector Machine (SVM), Adaptive Boosting (AdaBoost), Random Forest (RF), Naïve Bayes (NB), Artificial Neural Network (ANN), and Decision Tree (Tree). At the end of the discussion, a comparison of various was carried out and evaluated using the accuracy of the actual HI category as a reference. Random forest model was chosen as the best performing AI method to predict HI categories, with the accuracy of 97.3%.","author":[{"dropping-particle":"","family":"Rediansyah","given":"Dhanu","non-dropping-particle":"","parse-names":false,"suffix":""},{"dropping-particle":"","family":"Prasojo","given":"Rahman Azis","non-dropping-particle":"","parse-names":false,"suffix":""},{"dropping-particle":"","family":"Suwarno","given":"","non-dropping-particle":"","parse-names":false,"suffix":""}],"container-title":"Proceedings of the International Conference on Electrical Engineering and Informatics","id":"ITEM-1","issued":{"date-parts":[["2021"]]},"page":"1-4","title":"Study on Artificial Intelligence Approaches for Power Transformer Health Index Assessment","type":"article-journal"},"uris":["http://www.mendeley.com/documents/?uuid=944cb3a3-b737-468f-9268-91ac126e6a53"]}],"mendeley":{"formattedCitation":"[7]","plainTextFormattedCitation":"[7]","previouslyFormattedCitation":"[7]"},"properties":{"noteIndex":0},"schema":"https://github.com/citation-style-language/schema/raw/master/csl-citation.json"}</w:instrText>
      </w:r>
      <w:r w:rsidR="008D4258">
        <w:rPr>
          <w:lang w:val="sv-SE"/>
        </w:rPr>
        <w:fldChar w:fldCharType="separate"/>
      </w:r>
      <w:r w:rsidR="0054451A" w:rsidRPr="0054451A">
        <w:rPr>
          <w:noProof/>
          <w:lang w:val="sv-SE"/>
        </w:rPr>
        <w:t>[7]</w:t>
      </w:r>
      <w:r w:rsidR="008D4258">
        <w:rPr>
          <w:lang w:val="sv-SE"/>
        </w:rPr>
        <w:fldChar w:fldCharType="end"/>
      </w:r>
      <w:r w:rsidRPr="00E74B67">
        <w:rPr>
          <w:lang w:val="sv-SE"/>
        </w:rPr>
        <w:t>.</w:t>
      </w:r>
    </w:p>
    <w:p w14:paraId="0C53CDCC" w14:textId="5BD5AE25" w:rsidR="00E74B67" w:rsidRPr="00E74B67" w:rsidRDefault="00E74B67" w:rsidP="00E74B67">
      <w:pPr>
        <w:ind w:firstLine="720"/>
        <w:rPr>
          <w:lang w:val="sv-SE"/>
        </w:rPr>
      </w:pPr>
      <w:r w:rsidRPr="00E74B67">
        <w:rPr>
          <w:lang w:val="sv-SE"/>
        </w:rPr>
        <w:t xml:space="preserve">Beberapa metode analisis yang digunakan sesuai standar IEEE C57-104:1991 dan IEC 60599 antara lain adalah metode </w:t>
      </w:r>
      <w:r w:rsidRPr="00370A2F">
        <w:rPr>
          <w:i/>
          <w:iCs/>
          <w:lang w:val="sv-SE"/>
        </w:rPr>
        <w:t>Total Dissolved Combustible Gas</w:t>
      </w:r>
      <w:r w:rsidRPr="00E74B67">
        <w:rPr>
          <w:lang w:val="sv-SE"/>
        </w:rPr>
        <w:t xml:space="preserve"> (TDCG), Gas Kunci (</w:t>
      </w:r>
      <w:r w:rsidRPr="00E74B67">
        <w:rPr>
          <w:i/>
          <w:iCs/>
          <w:lang w:val="sv-SE"/>
        </w:rPr>
        <w:t>Key Gas</w:t>
      </w:r>
      <w:r w:rsidRPr="00E74B67">
        <w:rPr>
          <w:lang w:val="sv-SE"/>
        </w:rPr>
        <w:t xml:space="preserve">), </w:t>
      </w:r>
      <w:r w:rsidRPr="00370A2F">
        <w:rPr>
          <w:i/>
          <w:iCs/>
          <w:lang w:val="sv-SE"/>
        </w:rPr>
        <w:t>Rasio Roger</w:t>
      </w:r>
      <w:r w:rsidRPr="00E74B67">
        <w:rPr>
          <w:lang w:val="sv-SE"/>
        </w:rPr>
        <w:t xml:space="preserve">, dan Segitiga Duval. DGA secara umum diartikan sebagai proses evaluasi kondisi transformator melalui deteksi gas-gas terlarut dalam minyak isolasi. Pengujian DGA dapat dilakukan secara daring </w:t>
      </w:r>
      <w:r w:rsidRPr="00E74B67">
        <w:rPr>
          <w:lang w:val="sv-SE"/>
        </w:rPr>
        <w:lastRenderedPageBreak/>
        <w:t>(</w:t>
      </w:r>
      <w:r w:rsidRPr="00E74B67">
        <w:rPr>
          <w:i/>
          <w:iCs/>
          <w:lang w:val="sv-SE"/>
        </w:rPr>
        <w:t>online</w:t>
      </w:r>
      <w:r w:rsidRPr="00E74B67">
        <w:rPr>
          <w:lang w:val="sv-SE"/>
        </w:rPr>
        <w:t>) ketika transformator sedang beroperasi, misalnya menggunakan perangkat uji seperti Kelman DGAi X. Metode ini telah digunakan selama bertahun-tahun untuk memantau kesehatan transformator dan merupakan alat penting dalam mendeteksi gejala awal kerusakan. Dengan demikian, langkah pencegahan dapat segera diambil sebelum terjadi kerusakan yang lebih serius</w:t>
      </w:r>
      <w:r w:rsidR="008D4258">
        <w:rPr>
          <w:lang w:val="sv-SE"/>
        </w:rPr>
        <w:fldChar w:fldCharType="begin" w:fldLock="1"/>
      </w:r>
      <w:r w:rsidR="00C674A7">
        <w:rPr>
          <w:lang w:val="sv-SE"/>
        </w:rPr>
        <w:instrText>ADDIN CSL_CITATION {"citationItems":[{"id":"ITEM-1","itemData":{"DOI":"10.1109/ELTICOM50775.2020.9230491","ISBN":"9781728188706","abstract":"In an electric power system, a power transformer is one of the most critical equipment and cannot be separated from possible abnormal conditions due to fault. Dissolved Gas Analysis (DGA) is a reliable technique for detecting the presence of a fault condition that just occurred in oil immersed transformer. Basically DGA is a process to calculate the levels or values of hydrocarbon gases that are formed due to abnormalities. The gas inside the transformer can function as a marker for various types of faults. In this paper, for DGA testing and evaluation of the type of fault in the power transformer using the interpretation of IEEE std C57.104 and IEC 60599. The method used for DGA testing according to the IEEE interpretation is total dissolved combustible gas (TDCG), key gas, doernenburg ratio, and roger ratio. While the method used for DGA testing at IEC 60599 is the duval triangle, the basic gas ratio and CO2/CO ratio. From the results of DGA tests that have been carried out, all of these methods will be used to ascertain the type of fault that occurs in the power transformer.","author":[{"dropping-particle":"","family":"Syafruddin","given":"H.","non-dropping-particle":"","parse-names":false,"suffix":""},{"dropping-particle":"","family":"Nugroho","given":"Haryoto Prasetyo","non-dropping-particle":"","parse-names":false,"suffix":""}],"container-title":"Telecommunication and Computer Engineering, ELTICOM 2020 - Proceedings","id":"ITEM-1","issued":{"date-parts":[["2020"]]},"page":"57-62","title":"Dissolved Gas Analysis (DGA) for diagnosis of fault in oil-immersed power transformers : AA case study","type":"article-journal"},"uris":["http://www.mendeley.com/documents/?uuid=31fb15f6-8a12-4135-aa49-e291ad4699c7"]}],"mendeley":{"formattedCitation":"[16]","plainTextFormattedCitation":"[16]","previouslyFormattedCitation":"[16]"},"properties":{"noteIndex":0},"schema":"https://github.com/citation-style-language/schema/raw/master/csl-citation.json"}</w:instrText>
      </w:r>
      <w:r w:rsidR="008D4258">
        <w:rPr>
          <w:lang w:val="sv-SE"/>
        </w:rPr>
        <w:fldChar w:fldCharType="separate"/>
      </w:r>
      <w:r w:rsidR="00FC4759" w:rsidRPr="00FC4759">
        <w:rPr>
          <w:noProof/>
          <w:lang w:val="sv-SE"/>
        </w:rPr>
        <w:t>[16]</w:t>
      </w:r>
      <w:r w:rsidR="008D4258">
        <w:rPr>
          <w:lang w:val="sv-SE"/>
        </w:rPr>
        <w:fldChar w:fldCharType="end"/>
      </w:r>
      <w:r w:rsidRPr="00E74B67">
        <w:rPr>
          <w:lang w:val="sv-SE"/>
        </w:rPr>
        <w:t>.</w:t>
      </w:r>
    </w:p>
    <w:p w14:paraId="6B748276" w14:textId="77777777" w:rsidR="00E74B67" w:rsidRPr="00E74B67" w:rsidRDefault="00E74B67" w:rsidP="00C34DFD">
      <w:pPr>
        <w:rPr>
          <w:lang w:val="sv-SE"/>
        </w:rPr>
      </w:pPr>
    </w:p>
    <w:p w14:paraId="6BBF20A0" w14:textId="0F92DA49" w:rsidR="003B035B" w:rsidRPr="00C34DFD" w:rsidRDefault="00625241" w:rsidP="00C34DFD">
      <w:pPr>
        <w:pStyle w:val="Heading2"/>
        <w:numPr>
          <w:ilvl w:val="0"/>
          <w:numId w:val="9"/>
        </w:numPr>
        <w:ind w:left="426" w:hanging="426"/>
        <w:rPr>
          <w:i/>
          <w:iCs/>
        </w:rPr>
      </w:pPr>
      <w:bookmarkStart w:id="21" w:name="_Toc199119131"/>
      <w:r w:rsidRPr="00C34DFD">
        <w:rPr>
          <w:i/>
          <w:iCs/>
        </w:rPr>
        <w:t xml:space="preserve">GE </w:t>
      </w:r>
      <w:proofErr w:type="spellStart"/>
      <w:r w:rsidRPr="00C34DFD">
        <w:rPr>
          <w:i/>
          <w:iCs/>
        </w:rPr>
        <w:t>Kelman</w:t>
      </w:r>
      <w:proofErr w:type="spellEnd"/>
      <w:r w:rsidRPr="00C34DFD">
        <w:rPr>
          <w:i/>
          <w:iCs/>
        </w:rPr>
        <w:t xml:space="preserve"> Transport X</w:t>
      </w:r>
      <w:bookmarkEnd w:id="21"/>
    </w:p>
    <w:p w14:paraId="06EABAD5" w14:textId="77777777" w:rsidR="00E57A6F" w:rsidRDefault="00073439" w:rsidP="00073439">
      <w:pPr>
        <w:ind w:firstLine="720"/>
        <w:rPr>
          <w:lang w:val="sv-SE"/>
        </w:rPr>
      </w:pPr>
      <w:r w:rsidRPr="00073439">
        <w:rPr>
          <w:lang w:val="sv-SE"/>
        </w:rPr>
        <w:t xml:space="preserve">Transport X merupakan alat yang memanfaatkan teknologi spektroskopi fotoakustik untuk melakukan analisis gas terlarut (DGA) dengan tingkat akurasi tinggi. Alat ini mampu mengukur berbagai jenis gas gangguan sekaligus kadar uap air. Gas dalam minyak diekstraksi menggunakan metode </w:t>
      </w:r>
      <w:r w:rsidRPr="00073439">
        <w:rPr>
          <w:i/>
          <w:iCs/>
          <w:lang w:val="sv-SE"/>
        </w:rPr>
        <w:t>headspace equilibrium extraction</w:t>
      </w:r>
      <w:r w:rsidRPr="00073439">
        <w:rPr>
          <w:lang w:val="sv-SE"/>
        </w:rPr>
        <w:t xml:space="preserve"> yang sangat stabil, kemudian dianalisis menggunakan teknik spektroskopi inframerah berbasis fotoakustik. </w:t>
      </w:r>
    </w:p>
    <w:p w14:paraId="01D91343" w14:textId="6E4923AE" w:rsidR="00073439" w:rsidRDefault="00073439" w:rsidP="00073439">
      <w:pPr>
        <w:ind w:firstLine="720"/>
        <w:rPr>
          <w:lang w:val="sv-SE"/>
        </w:rPr>
      </w:pPr>
      <w:r w:rsidRPr="00073439">
        <w:rPr>
          <w:lang w:val="sv-SE"/>
        </w:rPr>
        <w:t>Prinsip kerja dari perangkat Transport X ditunjukkan pada Gambar 2.</w:t>
      </w:r>
      <w:r w:rsidR="00F12847">
        <w:rPr>
          <w:lang w:val="sv-SE"/>
        </w:rPr>
        <w:t>3</w:t>
      </w:r>
      <w:r w:rsidRPr="00073439">
        <w:rPr>
          <w:lang w:val="sv-SE"/>
        </w:rPr>
        <w:t xml:space="preserve">. Dalam prosesnya, </w:t>
      </w:r>
      <w:r w:rsidRPr="00073439">
        <w:rPr>
          <w:i/>
          <w:iCs/>
          <w:lang w:val="sv-SE"/>
        </w:rPr>
        <w:t>magnetic stirrer</w:t>
      </w:r>
      <w:r w:rsidRPr="00073439">
        <w:rPr>
          <w:lang w:val="sv-SE"/>
        </w:rPr>
        <w:t xml:space="preserve"> mengaduk sampel minyak untuk membantu pelepasan gas-gas yang terperangkap, yang kemudian ditarik ke dalam modul PAS (</w:t>
      </w:r>
      <w:r w:rsidRPr="007D6433">
        <w:rPr>
          <w:i/>
          <w:iCs/>
          <w:lang w:val="sv-SE"/>
        </w:rPr>
        <w:t>Photo Acoustic Spectroscopy</w:t>
      </w:r>
      <w:r w:rsidRPr="00073439">
        <w:rPr>
          <w:lang w:val="sv-SE"/>
        </w:rPr>
        <w:t>). Modul ini mendeteksi berbagai jenis gas gangguan, lalu hasilnya diproses dan dicatat melalui komputer.</w:t>
      </w:r>
    </w:p>
    <w:p w14:paraId="5254B0D8" w14:textId="77777777" w:rsidR="007D6433" w:rsidRDefault="007D6433" w:rsidP="00073439">
      <w:pPr>
        <w:ind w:firstLine="720"/>
        <w:rPr>
          <w:lang w:val="sv-SE"/>
        </w:rPr>
      </w:pPr>
    </w:p>
    <w:p w14:paraId="09DE5A1F" w14:textId="77777777" w:rsidR="00314A59" w:rsidRDefault="00314A59" w:rsidP="00073439">
      <w:pPr>
        <w:ind w:firstLine="720"/>
        <w:rPr>
          <w:lang w:val="sv-SE"/>
        </w:rPr>
      </w:pPr>
    </w:p>
    <w:p w14:paraId="461D07D8" w14:textId="77777777" w:rsidR="00314A59" w:rsidRDefault="00314A59" w:rsidP="00314A59">
      <w:pPr>
        <w:keepNext/>
        <w:jc w:val="center"/>
      </w:pPr>
      <w:r>
        <w:rPr>
          <w:noProof/>
        </w:rPr>
        <w:drawing>
          <wp:inline distT="0" distB="0" distL="0" distR="0" wp14:anchorId="12811B8F" wp14:editId="51D561F4">
            <wp:extent cx="2355273" cy="2355273"/>
            <wp:effectExtent l="0" t="0" r="6985" b="6985"/>
            <wp:docPr id="343158915" name="Picture 1" descr="Kelman TRANSPORT X :: GE Grid Solu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elman TRANSPORT X :: GE Grid Solutions"/>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379873" cy="2379873"/>
                    </a:xfrm>
                    <a:prstGeom prst="rect">
                      <a:avLst/>
                    </a:prstGeom>
                    <a:noFill/>
                    <a:ln>
                      <a:noFill/>
                    </a:ln>
                  </pic:spPr>
                </pic:pic>
              </a:graphicData>
            </a:graphic>
          </wp:inline>
        </w:drawing>
      </w:r>
    </w:p>
    <w:p w14:paraId="2ABD1673" w14:textId="33676875" w:rsidR="007D6433" w:rsidRPr="00794D81" w:rsidRDefault="00314A59" w:rsidP="00314A59">
      <w:pPr>
        <w:pStyle w:val="Caption"/>
      </w:pPr>
      <w:bookmarkStart w:id="22" w:name="_Toc199157129"/>
      <w:r>
        <w:t xml:space="preserve">Gambar 2. </w:t>
      </w:r>
      <w:fldSimple w:instr=" SEQ Gambar_2. \* ARABIC ">
        <w:r w:rsidR="00E01B07">
          <w:rPr>
            <w:noProof/>
          </w:rPr>
          <w:t>3</w:t>
        </w:r>
      </w:fldSimple>
      <w:r>
        <w:t xml:space="preserve"> </w:t>
      </w:r>
      <w:r w:rsidRPr="00016977">
        <w:t xml:space="preserve">GE </w:t>
      </w:r>
      <w:proofErr w:type="spellStart"/>
      <w:r w:rsidRPr="00016977">
        <w:t>Kelman</w:t>
      </w:r>
      <w:proofErr w:type="spellEnd"/>
      <w:r w:rsidRPr="00016977">
        <w:t xml:space="preserve"> Transport X</w:t>
      </w:r>
      <w:bookmarkEnd w:id="22"/>
    </w:p>
    <w:p w14:paraId="10419EFE" w14:textId="77777777" w:rsidR="00314A59" w:rsidRDefault="00314A59" w:rsidP="00FC4759"/>
    <w:p w14:paraId="3263BF72" w14:textId="77777777" w:rsidR="00FC4759" w:rsidRPr="00794D81" w:rsidRDefault="00FC4759" w:rsidP="00FC4759"/>
    <w:p w14:paraId="4C6F17EB" w14:textId="77777777" w:rsidR="00073439" w:rsidRDefault="00073439" w:rsidP="00073439">
      <w:pPr>
        <w:ind w:firstLine="720"/>
        <w:rPr>
          <w:lang w:val="sv-SE"/>
        </w:rPr>
      </w:pPr>
      <w:r w:rsidRPr="00794D81">
        <w:rPr>
          <w:i/>
          <w:iCs/>
        </w:rPr>
        <w:lastRenderedPageBreak/>
        <w:t>Photo Acoustic Spectroscopy</w:t>
      </w:r>
      <w:r w:rsidRPr="00794D81">
        <w:t xml:space="preserve"> (PAS) </w:t>
      </w:r>
      <w:proofErr w:type="spellStart"/>
      <w:r w:rsidRPr="00794D81">
        <w:t>sendiri</w:t>
      </w:r>
      <w:proofErr w:type="spellEnd"/>
      <w:r w:rsidRPr="00794D81">
        <w:t xml:space="preserve"> </w:t>
      </w:r>
      <w:proofErr w:type="spellStart"/>
      <w:r w:rsidRPr="00794D81">
        <w:t>adalah</w:t>
      </w:r>
      <w:proofErr w:type="spellEnd"/>
      <w:r w:rsidRPr="00794D81">
        <w:t xml:space="preserve"> </w:t>
      </w:r>
      <w:proofErr w:type="spellStart"/>
      <w:r w:rsidRPr="00794D81">
        <w:t>teknik</w:t>
      </w:r>
      <w:proofErr w:type="spellEnd"/>
      <w:r w:rsidRPr="00794D81">
        <w:t xml:space="preserve"> </w:t>
      </w:r>
      <w:proofErr w:type="spellStart"/>
      <w:r w:rsidRPr="00794D81">
        <w:t>spektroskopi</w:t>
      </w:r>
      <w:proofErr w:type="spellEnd"/>
      <w:r w:rsidRPr="00794D81">
        <w:t xml:space="preserve"> yang </w:t>
      </w:r>
      <w:proofErr w:type="spellStart"/>
      <w:r w:rsidRPr="00794D81">
        <w:t>memanfaatkan</w:t>
      </w:r>
      <w:proofErr w:type="spellEnd"/>
      <w:r w:rsidRPr="00794D81">
        <w:t xml:space="preserve"> </w:t>
      </w:r>
      <w:proofErr w:type="spellStart"/>
      <w:r w:rsidRPr="00794D81">
        <w:t>efek</w:t>
      </w:r>
      <w:proofErr w:type="spellEnd"/>
      <w:r w:rsidRPr="00794D81">
        <w:t xml:space="preserve"> </w:t>
      </w:r>
      <w:proofErr w:type="spellStart"/>
      <w:r w:rsidRPr="00794D81">
        <w:t>fotoakustik</w:t>
      </w:r>
      <w:proofErr w:type="spellEnd"/>
      <w:r w:rsidRPr="00794D81">
        <w:t xml:space="preserve">, </w:t>
      </w:r>
      <w:proofErr w:type="spellStart"/>
      <w:r w:rsidRPr="00794D81">
        <w:t>yaitu</w:t>
      </w:r>
      <w:proofErr w:type="spellEnd"/>
      <w:r w:rsidRPr="00794D81">
        <w:t xml:space="preserve"> </w:t>
      </w:r>
      <w:proofErr w:type="spellStart"/>
      <w:r w:rsidRPr="00794D81">
        <w:t>fenomena</w:t>
      </w:r>
      <w:proofErr w:type="spellEnd"/>
      <w:r w:rsidRPr="00794D81">
        <w:t xml:space="preserve"> di mana </w:t>
      </w:r>
      <w:proofErr w:type="spellStart"/>
      <w:r w:rsidRPr="00794D81">
        <w:t>cahaya</w:t>
      </w:r>
      <w:proofErr w:type="spellEnd"/>
      <w:r w:rsidRPr="00794D81">
        <w:t xml:space="preserve"> yang </w:t>
      </w:r>
      <w:proofErr w:type="spellStart"/>
      <w:r w:rsidRPr="00794D81">
        <w:t>diserap</w:t>
      </w:r>
      <w:proofErr w:type="spellEnd"/>
      <w:r w:rsidRPr="00794D81">
        <w:t xml:space="preserve"> oleh </w:t>
      </w:r>
      <w:proofErr w:type="spellStart"/>
      <w:r w:rsidRPr="00794D81">
        <w:t>molekul</w:t>
      </w:r>
      <w:proofErr w:type="spellEnd"/>
      <w:r w:rsidRPr="00794D81">
        <w:t xml:space="preserve"> gas </w:t>
      </w:r>
      <w:proofErr w:type="spellStart"/>
      <w:r w:rsidRPr="00794D81">
        <w:t>menghasilkan</w:t>
      </w:r>
      <w:proofErr w:type="spellEnd"/>
      <w:r w:rsidRPr="00794D81">
        <w:t xml:space="preserve"> </w:t>
      </w:r>
      <w:proofErr w:type="spellStart"/>
      <w:r w:rsidRPr="00794D81">
        <w:t>gelombang</w:t>
      </w:r>
      <w:proofErr w:type="spellEnd"/>
      <w:r w:rsidRPr="00794D81">
        <w:t xml:space="preserve"> </w:t>
      </w:r>
      <w:proofErr w:type="spellStart"/>
      <w:r w:rsidRPr="00794D81">
        <w:t>suara</w:t>
      </w:r>
      <w:proofErr w:type="spellEnd"/>
      <w:r w:rsidRPr="00794D81">
        <w:t xml:space="preserve">. </w:t>
      </w:r>
      <w:r w:rsidRPr="00073439">
        <w:rPr>
          <w:lang w:val="sv-SE"/>
        </w:rPr>
        <w:t>Teknologi ini telah terbukti efektif di berbagai bidang seperti uji emisi kendaraan, pemantauan lingkungan (deteksi polutan), serta aplikasi medis dan biologi. Keunggulan metode ini terletak pada keakuratannya, kestabilannya, dan sifat pengukuran langsung yang tidak bergantung pada gas latar.</w:t>
      </w:r>
    </w:p>
    <w:p w14:paraId="79D562F6" w14:textId="77777777" w:rsidR="007D6433" w:rsidRDefault="007D6433" w:rsidP="00940F42">
      <w:pPr>
        <w:rPr>
          <w:lang w:val="sv-SE"/>
        </w:rPr>
      </w:pPr>
    </w:p>
    <w:p w14:paraId="4794E90D" w14:textId="77777777" w:rsidR="00940F42" w:rsidRDefault="00940F42" w:rsidP="00940F42">
      <w:pPr>
        <w:rPr>
          <w:lang w:val="sv-SE"/>
        </w:rPr>
      </w:pPr>
    </w:p>
    <w:p w14:paraId="3549810A" w14:textId="77777777" w:rsidR="006C1E30" w:rsidRDefault="00940F42" w:rsidP="006C1E30">
      <w:pPr>
        <w:keepNext/>
        <w:jc w:val="center"/>
      </w:pPr>
      <w:r>
        <w:rPr>
          <w:noProof/>
        </w:rPr>
        <w:drawing>
          <wp:inline distT="0" distB="0" distL="0" distR="0" wp14:anchorId="0C447373" wp14:editId="3427F9CE">
            <wp:extent cx="4174670" cy="2521527"/>
            <wp:effectExtent l="0" t="0" r="0" b="0"/>
            <wp:docPr id="390463815" name="Picture 5" descr="Advantages of Photo-Acoustic Spectroscopy in On-line D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dvantages of Photo-Acoustic Spectroscopy in On-line DGA"/>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233991" cy="2557357"/>
                    </a:xfrm>
                    <a:prstGeom prst="rect">
                      <a:avLst/>
                    </a:prstGeom>
                    <a:noFill/>
                    <a:ln>
                      <a:noFill/>
                    </a:ln>
                  </pic:spPr>
                </pic:pic>
              </a:graphicData>
            </a:graphic>
          </wp:inline>
        </w:drawing>
      </w:r>
    </w:p>
    <w:p w14:paraId="1C6CD67B" w14:textId="55AE9127" w:rsidR="00940F42" w:rsidRDefault="006C1E30" w:rsidP="006C1E30">
      <w:pPr>
        <w:pStyle w:val="Caption"/>
        <w:rPr>
          <w:lang w:val="sv-SE"/>
        </w:rPr>
      </w:pPr>
      <w:bookmarkStart w:id="23" w:name="_Toc199157130"/>
      <w:r w:rsidRPr="006C1E30">
        <w:rPr>
          <w:lang w:val="sv-SE"/>
        </w:rPr>
        <w:t xml:space="preserve">Gambar 2. </w:t>
      </w:r>
      <w:r>
        <w:fldChar w:fldCharType="begin"/>
      </w:r>
      <w:r w:rsidRPr="006C1E30">
        <w:rPr>
          <w:lang w:val="sv-SE"/>
        </w:rPr>
        <w:instrText xml:space="preserve"> SEQ Gambar_2. \* ARABIC </w:instrText>
      </w:r>
      <w:r>
        <w:fldChar w:fldCharType="separate"/>
      </w:r>
      <w:r w:rsidR="00E01B07">
        <w:rPr>
          <w:noProof/>
          <w:lang w:val="sv-SE"/>
        </w:rPr>
        <w:t>4</w:t>
      </w:r>
      <w:r>
        <w:fldChar w:fldCharType="end"/>
      </w:r>
      <w:r w:rsidRPr="006C1E30">
        <w:rPr>
          <w:lang w:val="sv-SE"/>
        </w:rPr>
        <w:t xml:space="preserve"> Cara Kerja Modul PAS</w:t>
      </w:r>
      <w:bookmarkEnd w:id="23"/>
    </w:p>
    <w:p w14:paraId="32E94E1A" w14:textId="77777777" w:rsidR="007D6433" w:rsidRDefault="007D6433" w:rsidP="00073439">
      <w:pPr>
        <w:ind w:firstLine="720"/>
        <w:rPr>
          <w:lang w:val="sv-SE"/>
        </w:rPr>
      </w:pPr>
    </w:p>
    <w:p w14:paraId="1098A444" w14:textId="77777777" w:rsidR="00897312" w:rsidRDefault="00897312" w:rsidP="00073439">
      <w:pPr>
        <w:ind w:firstLine="720"/>
        <w:rPr>
          <w:lang w:val="sv-SE"/>
        </w:rPr>
      </w:pPr>
    </w:p>
    <w:p w14:paraId="4B8592B5" w14:textId="3939CE33" w:rsidR="00073439" w:rsidRDefault="00073439" w:rsidP="006C1E30">
      <w:pPr>
        <w:ind w:firstLine="720"/>
        <w:rPr>
          <w:lang w:val="sv-SE"/>
        </w:rPr>
      </w:pPr>
      <w:r w:rsidRPr="00073439">
        <w:rPr>
          <w:lang w:val="sv-SE"/>
        </w:rPr>
        <w:t>Cara kerja modul PAS ditampilkan pada Gambar 2.</w:t>
      </w:r>
      <w:r w:rsidR="00F12847">
        <w:rPr>
          <w:lang w:val="sv-SE"/>
        </w:rPr>
        <w:t>4</w:t>
      </w:r>
      <w:r w:rsidRPr="00073439">
        <w:rPr>
          <w:lang w:val="sv-SE"/>
        </w:rPr>
        <w:t>. Sampel gas dimasukkan ke dalam ruang analisa, lalu disinari oleh sumber radiasi inframerah (IR) melalui refleksi cermin parabola. Setiap jenis gas gangguan akan menyerap radiasi IR pada panjang gelombang yang spesifik. Chopper digunakan untuk memodulasi atau membuat pulsa cahaya. Detektor berupa mikrofon kemudian mendeteksi gelombang suara yang dihasilkan, yang mencerminkan jumlah masing-masing gas. Konsentrasi maksimum gas-gas terlarut tersebut dapat dilihat dalam Tabel 2.</w:t>
      </w:r>
      <w:r w:rsidR="00940F42">
        <w:rPr>
          <w:lang w:val="sv-SE"/>
        </w:rPr>
        <w:t>2</w:t>
      </w:r>
      <w:r w:rsidRPr="00073439">
        <w:rPr>
          <w:lang w:val="sv-SE"/>
        </w:rPr>
        <w:t>.</w:t>
      </w:r>
    </w:p>
    <w:p w14:paraId="18BAD47A" w14:textId="77777777" w:rsidR="00073439" w:rsidRDefault="00073439" w:rsidP="00073439">
      <w:pPr>
        <w:ind w:firstLine="720"/>
        <w:rPr>
          <w:lang w:val="sv-SE"/>
        </w:rPr>
      </w:pPr>
    </w:p>
    <w:p w14:paraId="34BC62A6" w14:textId="77777777" w:rsidR="00007CFD" w:rsidRDefault="00007CFD" w:rsidP="00073439">
      <w:pPr>
        <w:ind w:firstLine="720"/>
        <w:rPr>
          <w:lang w:val="sv-SE"/>
        </w:rPr>
      </w:pPr>
    </w:p>
    <w:p w14:paraId="569C0C57" w14:textId="5E7E66A6" w:rsidR="00007CFD" w:rsidRPr="00007CFD" w:rsidRDefault="00007CFD" w:rsidP="00007CFD">
      <w:pPr>
        <w:pStyle w:val="Caption"/>
        <w:keepNext/>
        <w:rPr>
          <w:lang w:val="sv-SE"/>
        </w:rPr>
      </w:pPr>
      <w:bookmarkStart w:id="24" w:name="_Toc198595630"/>
      <w:r w:rsidRPr="00007CFD">
        <w:rPr>
          <w:lang w:val="sv-SE"/>
        </w:rPr>
        <w:lastRenderedPageBreak/>
        <w:t xml:space="preserve">Tabel 2. </w:t>
      </w:r>
      <w:r>
        <w:fldChar w:fldCharType="begin"/>
      </w:r>
      <w:r w:rsidRPr="00007CFD">
        <w:rPr>
          <w:lang w:val="sv-SE"/>
        </w:rPr>
        <w:instrText xml:space="preserve"> SEQ Tabel_2. \* ARABIC </w:instrText>
      </w:r>
      <w:r>
        <w:fldChar w:fldCharType="separate"/>
      </w:r>
      <w:r w:rsidR="00E01B07">
        <w:rPr>
          <w:noProof/>
          <w:lang w:val="sv-SE"/>
        </w:rPr>
        <w:t>2</w:t>
      </w:r>
      <w:r>
        <w:fldChar w:fldCharType="end"/>
      </w:r>
      <w:r w:rsidRPr="00007CFD">
        <w:rPr>
          <w:lang w:val="sv-SE"/>
        </w:rPr>
        <w:t xml:space="preserve"> Batasan Konsentrasi Gas Terlarut Dalam Minyak Isolasi Transformator</w:t>
      </w:r>
      <w:bookmarkEnd w:id="24"/>
    </w:p>
    <w:tbl>
      <w:tblPr>
        <w:tblStyle w:val="TableGrid"/>
        <w:tblW w:w="0" w:type="auto"/>
        <w:tblLook w:val="04A0" w:firstRow="1" w:lastRow="0" w:firstColumn="1" w:lastColumn="0" w:noHBand="0" w:noVBand="1"/>
      </w:tblPr>
      <w:tblGrid>
        <w:gridCol w:w="2642"/>
        <w:gridCol w:w="2642"/>
        <w:gridCol w:w="2643"/>
      </w:tblGrid>
      <w:tr w:rsidR="00073439" w14:paraId="61CE830B" w14:textId="77777777" w:rsidTr="00073439">
        <w:tc>
          <w:tcPr>
            <w:tcW w:w="2642" w:type="dxa"/>
          </w:tcPr>
          <w:p w14:paraId="4B3B1773" w14:textId="3A27C2A6" w:rsidR="00073439" w:rsidRDefault="00073439" w:rsidP="00073439">
            <w:pPr>
              <w:ind w:firstLine="720"/>
              <w:rPr>
                <w:lang w:val="sv-SE"/>
              </w:rPr>
            </w:pPr>
            <w:proofErr w:type="spellStart"/>
            <w:proofErr w:type="gramStart"/>
            <w:r w:rsidRPr="00073439">
              <w:t>Jenis</w:t>
            </w:r>
            <w:proofErr w:type="spellEnd"/>
            <w:proofErr w:type="gramEnd"/>
            <w:r w:rsidRPr="00073439">
              <w:t xml:space="preserve"> gas </w:t>
            </w:r>
          </w:p>
        </w:tc>
        <w:tc>
          <w:tcPr>
            <w:tcW w:w="2642" w:type="dxa"/>
          </w:tcPr>
          <w:p w14:paraId="34FF62D5" w14:textId="5FC51F18" w:rsidR="00073439" w:rsidRDefault="00073439" w:rsidP="002D4C13">
            <w:pPr>
              <w:jc w:val="center"/>
              <w:rPr>
                <w:lang w:val="sv-SE"/>
              </w:rPr>
            </w:pPr>
            <w:proofErr w:type="spellStart"/>
            <w:r w:rsidRPr="00073439">
              <w:t>Waspada</w:t>
            </w:r>
            <w:proofErr w:type="spellEnd"/>
            <w:r w:rsidRPr="00073439">
              <w:t xml:space="preserve"> (ppm)</w:t>
            </w:r>
          </w:p>
        </w:tc>
        <w:tc>
          <w:tcPr>
            <w:tcW w:w="2643" w:type="dxa"/>
          </w:tcPr>
          <w:p w14:paraId="447F46DE" w14:textId="22632948" w:rsidR="00073439" w:rsidRDefault="00073439" w:rsidP="002D4C13">
            <w:pPr>
              <w:jc w:val="center"/>
              <w:rPr>
                <w:lang w:val="sv-SE"/>
              </w:rPr>
            </w:pPr>
            <w:proofErr w:type="spellStart"/>
            <w:r w:rsidRPr="00073439">
              <w:t>Bahaya</w:t>
            </w:r>
            <w:proofErr w:type="spellEnd"/>
            <w:r w:rsidRPr="00073439">
              <w:t xml:space="preserve"> (ppm)</w:t>
            </w:r>
          </w:p>
        </w:tc>
      </w:tr>
      <w:tr w:rsidR="00073439" w14:paraId="57714B41" w14:textId="77777777" w:rsidTr="00073439">
        <w:tc>
          <w:tcPr>
            <w:tcW w:w="2642" w:type="dxa"/>
          </w:tcPr>
          <w:p w14:paraId="4A863960" w14:textId="46B6278A" w:rsidR="00073439" w:rsidRDefault="00073439" w:rsidP="00C34DFD">
            <w:pPr>
              <w:rPr>
                <w:lang w:val="sv-SE"/>
              </w:rPr>
            </w:pPr>
            <w:proofErr w:type="spellStart"/>
            <w:r w:rsidRPr="00073439">
              <w:t>Hidrogen</w:t>
            </w:r>
            <w:proofErr w:type="spellEnd"/>
            <w:r w:rsidRPr="00073439">
              <w:t xml:space="preserve"> (</w:t>
            </w:r>
            <w:r>
              <w:t>H</w:t>
            </w:r>
            <w:r>
              <w:rPr>
                <w:vertAlign w:val="subscript"/>
              </w:rPr>
              <w:t>2</w:t>
            </w:r>
            <w:r w:rsidRPr="00073439">
              <w:t xml:space="preserve">) </w:t>
            </w:r>
          </w:p>
        </w:tc>
        <w:tc>
          <w:tcPr>
            <w:tcW w:w="2642" w:type="dxa"/>
          </w:tcPr>
          <w:p w14:paraId="1A5405CC" w14:textId="520294EB" w:rsidR="00073439" w:rsidRDefault="00073439" w:rsidP="002D4C13">
            <w:pPr>
              <w:jc w:val="center"/>
              <w:rPr>
                <w:lang w:val="sv-SE"/>
              </w:rPr>
            </w:pPr>
            <w:r w:rsidRPr="00073439">
              <w:t>101-700</w:t>
            </w:r>
          </w:p>
        </w:tc>
        <w:tc>
          <w:tcPr>
            <w:tcW w:w="2643" w:type="dxa"/>
          </w:tcPr>
          <w:p w14:paraId="246F287F" w14:textId="5517C4F4" w:rsidR="00073439" w:rsidRDefault="00073439" w:rsidP="002D4C13">
            <w:pPr>
              <w:jc w:val="center"/>
              <w:rPr>
                <w:lang w:val="sv-SE"/>
              </w:rPr>
            </w:pPr>
            <w:r w:rsidRPr="00073439">
              <w:t>&gt;700</w:t>
            </w:r>
          </w:p>
        </w:tc>
      </w:tr>
      <w:tr w:rsidR="00073439" w14:paraId="34367C83" w14:textId="77777777" w:rsidTr="00073439">
        <w:tc>
          <w:tcPr>
            <w:tcW w:w="2642" w:type="dxa"/>
          </w:tcPr>
          <w:p w14:paraId="3060E284" w14:textId="60841FE2" w:rsidR="00073439" w:rsidRPr="00073439" w:rsidRDefault="00073439" w:rsidP="00C34DFD">
            <w:pPr>
              <w:rPr>
                <w:lang w:val="sv-SE"/>
              </w:rPr>
            </w:pPr>
            <w:r w:rsidRPr="00073439">
              <w:rPr>
                <w:lang w:val="sv-SE"/>
              </w:rPr>
              <w:t>Asitelin(</w:t>
            </w:r>
            <w:r w:rsidR="002D4C13">
              <w:rPr>
                <w:lang w:val="sv-SE"/>
              </w:rPr>
              <w:t>C</w:t>
            </w:r>
            <w:r w:rsidR="002D4C13">
              <w:rPr>
                <w:vertAlign w:val="subscript"/>
                <w:lang w:val="sv-SE"/>
              </w:rPr>
              <w:t>2</w:t>
            </w:r>
            <w:r w:rsidR="002D4C13">
              <w:rPr>
                <w:lang w:val="sv-SE"/>
              </w:rPr>
              <w:t>H</w:t>
            </w:r>
            <w:r w:rsidR="002D4C13">
              <w:rPr>
                <w:vertAlign w:val="subscript"/>
                <w:lang w:val="sv-SE"/>
              </w:rPr>
              <w:t>2</w:t>
            </w:r>
            <w:r w:rsidRPr="00073439">
              <w:rPr>
                <w:lang w:val="sv-SE"/>
              </w:rPr>
              <w:t xml:space="preserve">) </w:t>
            </w:r>
          </w:p>
        </w:tc>
        <w:tc>
          <w:tcPr>
            <w:tcW w:w="2642" w:type="dxa"/>
          </w:tcPr>
          <w:p w14:paraId="0FDEBCFF" w14:textId="0163B12D" w:rsidR="00073439" w:rsidRDefault="00073439" w:rsidP="002D4C13">
            <w:pPr>
              <w:jc w:val="center"/>
              <w:rPr>
                <w:lang w:val="sv-SE"/>
              </w:rPr>
            </w:pPr>
            <w:r w:rsidRPr="00073439">
              <w:rPr>
                <w:lang w:val="sv-SE"/>
              </w:rPr>
              <w:t>36-45</w:t>
            </w:r>
          </w:p>
        </w:tc>
        <w:tc>
          <w:tcPr>
            <w:tcW w:w="2643" w:type="dxa"/>
          </w:tcPr>
          <w:p w14:paraId="6F052A59" w14:textId="3AC65ECB" w:rsidR="00073439" w:rsidRDefault="00073439" w:rsidP="002D4C13">
            <w:pPr>
              <w:jc w:val="center"/>
              <w:rPr>
                <w:lang w:val="sv-SE"/>
              </w:rPr>
            </w:pPr>
            <w:r w:rsidRPr="00073439">
              <w:rPr>
                <w:lang w:val="sv-SE"/>
              </w:rPr>
              <w:t>&gt;45</w:t>
            </w:r>
          </w:p>
        </w:tc>
      </w:tr>
      <w:tr w:rsidR="00073439" w14:paraId="3A37A1BF" w14:textId="77777777" w:rsidTr="00073439">
        <w:tc>
          <w:tcPr>
            <w:tcW w:w="2642" w:type="dxa"/>
          </w:tcPr>
          <w:p w14:paraId="295381E3" w14:textId="4A7A8BE1" w:rsidR="00073439" w:rsidRDefault="00073439" w:rsidP="00C34DFD">
            <w:pPr>
              <w:rPr>
                <w:lang w:val="sv-SE"/>
              </w:rPr>
            </w:pPr>
            <w:r w:rsidRPr="00073439">
              <w:rPr>
                <w:lang w:val="sv-SE"/>
              </w:rPr>
              <w:t>Etilen (</w:t>
            </w:r>
            <w:r w:rsidR="002D4C13">
              <w:rPr>
                <w:lang w:val="sv-SE"/>
              </w:rPr>
              <w:t>C</w:t>
            </w:r>
            <w:r w:rsidR="002D4C13">
              <w:rPr>
                <w:vertAlign w:val="subscript"/>
                <w:lang w:val="sv-SE"/>
              </w:rPr>
              <w:t>2</w:t>
            </w:r>
            <w:r w:rsidR="002D4C13">
              <w:rPr>
                <w:lang w:val="sv-SE"/>
              </w:rPr>
              <w:t>H</w:t>
            </w:r>
            <w:r w:rsidR="002D4C13">
              <w:rPr>
                <w:vertAlign w:val="subscript"/>
                <w:lang w:val="sv-SE"/>
              </w:rPr>
              <w:t>4</w:t>
            </w:r>
            <w:r w:rsidRPr="00073439">
              <w:rPr>
                <w:lang w:val="sv-SE"/>
              </w:rPr>
              <w:t>)</w:t>
            </w:r>
          </w:p>
        </w:tc>
        <w:tc>
          <w:tcPr>
            <w:tcW w:w="2642" w:type="dxa"/>
          </w:tcPr>
          <w:p w14:paraId="03AAA235" w14:textId="21FCF566" w:rsidR="00073439" w:rsidRDefault="002D4C13" w:rsidP="002D4C13">
            <w:pPr>
              <w:jc w:val="center"/>
              <w:rPr>
                <w:lang w:val="sv-SE"/>
              </w:rPr>
            </w:pPr>
            <w:r w:rsidRPr="00073439">
              <w:rPr>
                <w:lang w:val="sv-SE"/>
              </w:rPr>
              <w:t>51-100</w:t>
            </w:r>
          </w:p>
        </w:tc>
        <w:tc>
          <w:tcPr>
            <w:tcW w:w="2643" w:type="dxa"/>
          </w:tcPr>
          <w:p w14:paraId="441D7C55" w14:textId="369F80F1" w:rsidR="00073439" w:rsidRDefault="002D4C13" w:rsidP="002D4C13">
            <w:pPr>
              <w:jc w:val="center"/>
              <w:rPr>
                <w:lang w:val="sv-SE"/>
              </w:rPr>
            </w:pPr>
            <w:r w:rsidRPr="00073439">
              <w:rPr>
                <w:lang w:val="sv-SE"/>
              </w:rPr>
              <w:t>&gt;100</w:t>
            </w:r>
          </w:p>
        </w:tc>
      </w:tr>
      <w:tr w:rsidR="00073439" w14:paraId="270D561D" w14:textId="77777777" w:rsidTr="00073439">
        <w:tc>
          <w:tcPr>
            <w:tcW w:w="2642" w:type="dxa"/>
          </w:tcPr>
          <w:p w14:paraId="0344E033" w14:textId="73675BCB" w:rsidR="00073439" w:rsidRDefault="002D4C13" w:rsidP="00C34DFD">
            <w:pPr>
              <w:rPr>
                <w:lang w:val="sv-SE"/>
              </w:rPr>
            </w:pPr>
            <w:r w:rsidRPr="00073439">
              <w:rPr>
                <w:lang w:val="sv-SE"/>
              </w:rPr>
              <w:t>Etana (</w:t>
            </w:r>
            <w:r>
              <w:rPr>
                <w:lang w:val="sv-SE"/>
              </w:rPr>
              <w:t>C</w:t>
            </w:r>
            <w:r>
              <w:rPr>
                <w:vertAlign w:val="subscript"/>
                <w:lang w:val="sv-SE"/>
              </w:rPr>
              <w:t>2</w:t>
            </w:r>
            <w:r>
              <w:rPr>
                <w:lang w:val="sv-SE"/>
              </w:rPr>
              <w:t>H</w:t>
            </w:r>
            <w:r>
              <w:rPr>
                <w:vertAlign w:val="subscript"/>
                <w:lang w:val="sv-SE"/>
              </w:rPr>
              <w:t>6</w:t>
            </w:r>
            <w:r w:rsidRPr="00073439">
              <w:rPr>
                <w:lang w:val="sv-SE"/>
              </w:rPr>
              <w:t>)</w:t>
            </w:r>
          </w:p>
        </w:tc>
        <w:tc>
          <w:tcPr>
            <w:tcW w:w="2642" w:type="dxa"/>
          </w:tcPr>
          <w:p w14:paraId="0459C6C5" w14:textId="71F84E6C" w:rsidR="00073439" w:rsidRDefault="002D4C13" w:rsidP="002D4C13">
            <w:pPr>
              <w:jc w:val="center"/>
              <w:rPr>
                <w:lang w:val="sv-SE"/>
              </w:rPr>
            </w:pPr>
            <w:r w:rsidRPr="00073439">
              <w:rPr>
                <w:lang w:val="sv-SE"/>
              </w:rPr>
              <w:t>66-100</w:t>
            </w:r>
          </w:p>
        </w:tc>
        <w:tc>
          <w:tcPr>
            <w:tcW w:w="2643" w:type="dxa"/>
          </w:tcPr>
          <w:p w14:paraId="032B1690" w14:textId="16079D6D" w:rsidR="00073439" w:rsidRDefault="002D4C13" w:rsidP="002D4C13">
            <w:pPr>
              <w:jc w:val="center"/>
              <w:rPr>
                <w:lang w:val="sv-SE"/>
              </w:rPr>
            </w:pPr>
            <w:r w:rsidRPr="00073439">
              <w:rPr>
                <w:lang w:val="sv-SE"/>
              </w:rPr>
              <w:t>&gt;100</w:t>
            </w:r>
          </w:p>
        </w:tc>
      </w:tr>
      <w:tr w:rsidR="00073439" w14:paraId="77DBA3CC" w14:textId="77777777" w:rsidTr="00073439">
        <w:tc>
          <w:tcPr>
            <w:tcW w:w="2642" w:type="dxa"/>
          </w:tcPr>
          <w:p w14:paraId="45AD6FE1" w14:textId="3DE824F9" w:rsidR="00073439" w:rsidRDefault="00073439" w:rsidP="00C34DFD">
            <w:pPr>
              <w:rPr>
                <w:lang w:val="sv-SE"/>
              </w:rPr>
            </w:pPr>
            <w:r w:rsidRPr="00073439">
              <w:rPr>
                <w:lang w:val="sv-SE"/>
              </w:rPr>
              <w:t>Metana (</w:t>
            </w:r>
            <w:r w:rsidR="002D4C13">
              <w:rPr>
                <w:lang w:val="sv-SE"/>
              </w:rPr>
              <w:t>CH</w:t>
            </w:r>
            <w:r w:rsidR="002D4C13">
              <w:rPr>
                <w:vertAlign w:val="subscript"/>
                <w:lang w:val="sv-SE"/>
              </w:rPr>
              <w:t>4</w:t>
            </w:r>
            <w:r w:rsidRPr="00073439">
              <w:rPr>
                <w:lang w:val="sv-SE"/>
              </w:rPr>
              <w:t>)</w:t>
            </w:r>
          </w:p>
        </w:tc>
        <w:tc>
          <w:tcPr>
            <w:tcW w:w="2642" w:type="dxa"/>
          </w:tcPr>
          <w:p w14:paraId="29A9F06B" w14:textId="5CCA2048" w:rsidR="00073439" w:rsidRDefault="00073439" w:rsidP="002D4C13">
            <w:pPr>
              <w:jc w:val="center"/>
              <w:rPr>
                <w:lang w:val="sv-SE"/>
              </w:rPr>
            </w:pPr>
            <w:r w:rsidRPr="00073439">
              <w:rPr>
                <w:lang w:val="sv-SE"/>
              </w:rPr>
              <w:t>121-400</w:t>
            </w:r>
          </w:p>
        </w:tc>
        <w:tc>
          <w:tcPr>
            <w:tcW w:w="2643" w:type="dxa"/>
          </w:tcPr>
          <w:p w14:paraId="7778FF00" w14:textId="19AF3B6C" w:rsidR="00073439" w:rsidRDefault="00073439" w:rsidP="002D4C13">
            <w:pPr>
              <w:jc w:val="center"/>
              <w:rPr>
                <w:lang w:val="sv-SE"/>
              </w:rPr>
            </w:pPr>
            <w:r w:rsidRPr="00073439">
              <w:rPr>
                <w:lang w:val="sv-SE"/>
              </w:rPr>
              <w:t>&gt;400</w:t>
            </w:r>
          </w:p>
        </w:tc>
      </w:tr>
      <w:tr w:rsidR="00073439" w14:paraId="004661B1" w14:textId="77777777" w:rsidTr="00073439">
        <w:tc>
          <w:tcPr>
            <w:tcW w:w="2642" w:type="dxa"/>
          </w:tcPr>
          <w:p w14:paraId="7D86C17A" w14:textId="4A068887" w:rsidR="00073439" w:rsidRDefault="00073439" w:rsidP="00C34DFD">
            <w:pPr>
              <w:rPr>
                <w:lang w:val="sv-SE"/>
              </w:rPr>
            </w:pPr>
            <w:r w:rsidRPr="00073439">
              <w:rPr>
                <w:lang w:val="sv-SE"/>
              </w:rPr>
              <w:t>Karbon Monoksida (C</w:t>
            </w:r>
            <w:r w:rsidR="002D4C13">
              <w:rPr>
                <w:lang w:val="sv-SE"/>
              </w:rPr>
              <w:t>O</w:t>
            </w:r>
            <w:r w:rsidRPr="00073439">
              <w:rPr>
                <w:lang w:val="sv-SE"/>
              </w:rPr>
              <w:t>)</w:t>
            </w:r>
          </w:p>
        </w:tc>
        <w:tc>
          <w:tcPr>
            <w:tcW w:w="2642" w:type="dxa"/>
          </w:tcPr>
          <w:p w14:paraId="35B9690C" w14:textId="6BAF3346" w:rsidR="00073439" w:rsidRDefault="00073439" w:rsidP="002D4C13">
            <w:pPr>
              <w:jc w:val="center"/>
              <w:rPr>
                <w:lang w:val="sv-SE"/>
              </w:rPr>
            </w:pPr>
            <w:r w:rsidRPr="00073439">
              <w:rPr>
                <w:lang w:val="sv-SE"/>
              </w:rPr>
              <w:t>351-570</w:t>
            </w:r>
          </w:p>
        </w:tc>
        <w:tc>
          <w:tcPr>
            <w:tcW w:w="2643" w:type="dxa"/>
          </w:tcPr>
          <w:p w14:paraId="24FFB16D" w14:textId="4E4B73D3" w:rsidR="00073439" w:rsidRDefault="00073439" w:rsidP="002D4C13">
            <w:pPr>
              <w:jc w:val="center"/>
              <w:rPr>
                <w:lang w:val="sv-SE"/>
              </w:rPr>
            </w:pPr>
            <w:r w:rsidRPr="00073439">
              <w:rPr>
                <w:lang w:val="sv-SE"/>
              </w:rPr>
              <w:t>&gt;570</w:t>
            </w:r>
          </w:p>
        </w:tc>
      </w:tr>
      <w:tr w:rsidR="00073439" w14:paraId="02641C48" w14:textId="77777777" w:rsidTr="00073439">
        <w:tc>
          <w:tcPr>
            <w:tcW w:w="2642" w:type="dxa"/>
          </w:tcPr>
          <w:p w14:paraId="4F204AE6" w14:textId="4C5F36AB" w:rsidR="00073439" w:rsidRDefault="00073439" w:rsidP="00C34DFD">
            <w:pPr>
              <w:rPr>
                <w:lang w:val="sv-SE"/>
              </w:rPr>
            </w:pPr>
            <w:r w:rsidRPr="00073439">
              <w:rPr>
                <w:lang w:val="sv-SE"/>
              </w:rPr>
              <w:t>Karbon Dioksida (</w:t>
            </w:r>
            <w:r w:rsidR="002D4C13">
              <w:rPr>
                <w:lang w:val="sv-SE"/>
              </w:rPr>
              <w:t>CO</w:t>
            </w:r>
            <w:r w:rsidR="002D4C13">
              <w:rPr>
                <w:vertAlign w:val="subscript"/>
                <w:lang w:val="sv-SE"/>
              </w:rPr>
              <w:t>2</w:t>
            </w:r>
            <w:r w:rsidRPr="00073439">
              <w:rPr>
                <w:lang w:val="sv-SE"/>
              </w:rPr>
              <w:t>)</w:t>
            </w:r>
          </w:p>
        </w:tc>
        <w:tc>
          <w:tcPr>
            <w:tcW w:w="2642" w:type="dxa"/>
          </w:tcPr>
          <w:p w14:paraId="24E629BB" w14:textId="1608C34A" w:rsidR="00073439" w:rsidRDefault="00073439" w:rsidP="002D4C13">
            <w:pPr>
              <w:jc w:val="center"/>
              <w:rPr>
                <w:lang w:val="sv-SE"/>
              </w:rPr>
            </w:pPr>
            <w:r w:rsidRPr="00073439">
              <w:rPr>
                <w:lang w:val="sv-SE"/>
              </w:rPr>
              <w:t>5000-10000</w:t>
            </w:r>
          </w:p>
        </w:tc>
        <w:tc>
          <w:tcPr>
            <w:tcW w:w="2643" w:type="dxa"/>
          </w:tcPr>
          <w:p w14:paraId="2CDBAC0C" w14:textId="2B18D228" w:rsidR="00073439" w:rsidRDefault="00073439" w:rsidP="002D4C13">
            <w:pPr>
              <w:jc w:val="center"/>
              <w:rPr>
                <w:lang w:val="sv-SE"/>
              </w:rPr>
            </w:pPr>
            <w:r w:rsidRPr="00073439">
              <w:rPr>
                <w:lang w:val="sv-SE"/>
              </w:rPr>
              <w:t>&gt;10000</w:t>
            </w:r>
          </w:p>
        </w:tc>
      </w:tr>
    </w:tbl>
    <w:p w14:paraId="23687EA0" w14:textId="77777777" w:rsidR="00073439" w:rsidRDefault="00073439" w:rsidP="00C34DFD">
      <w:pPr>
        <w:rPr>
          <w:lang w:val="sv-SE"/>
        </w:rPr>
      </w:pPr>
    </w:p>
    <w:p w14:paraId="612E370B" w14:textId="77777777" w:rsidR="002D4C13" w:rsidRPr="00073439" w:rsidRDefault="002D4C13" w:rsidP="00C34DFD">
      <w:pPr>
        <w:rPr>
          <w:lang w:val="sv-SE"/>
        </w:rPr>
      </w:pPr>
    </w:p>
    <w:p w14:paraId="5527BE63" w14:textId="22736764" w:rsidR="003C5B66" w:rsidRDefault="00940F42" w:rsidP="003C5B66">
      <w:pPr>
        <w:pStyle w:val="Heading2"/>
        <w:numPr>
          <w:ilvl w:val="0"/>
          <w:numId w:val="9"/>
        </w:numPr>
        <w:ind w:left="426" w:hanging="426"/>
      </w:pPr>
      <w:r>
        <w:t xml:space="preserve"> </w:t>
      </w:r>
      <w:bookmarkStart w:id="25" w:name="_Toc199119132"/>
      <w:proofErr w:type="spellStart"/>
      <w:r w:rsidR="00C34DFD" w:rsidRPr="00C34DFD">
        <w:t>Interpretasi</w:t>
      </w:r>
      <w:proofErr w:type="spellEnd"/>
      <w:r w:rsidR="00C34DFD" w:rsidRPr="00C34DFD">
        <w:t xml:space="preserve"> Data DGA</w:t>
      </w:r>
      <w:bookmarkEnd w:id="25"/>
    </w:p>
    <w:p w14:paraId="63C52199" w14:textId="7114F1EB" w:rsidR="00294728" w:rsidRDefault="00294728" w:rsidP="00793870">
      <w:pPr>
        <w:ind w:firstLine="720"/>
        <w:rPr>
          <w:lang w:val="sv-SE"/>
        </w:rPr>
      </w:pPr>
      <w:r w:rsidRPr="00294728">
        <w:rPr>
          <w:lang w:val="sv-SE"/>
        </w:rPr>
        <w:t>Ada beberapa metode dalam melakukan pengujian dan analisis hasil pengujian DGA</w:t>
      </w:r>
      <w:r>
        <w:rPr>
          <w:lang w:val="sv-SE"/>
        </w:rPr>
        <w:t xml:space="preserve"> </w:t>
      </w:r>
      <w:r w:rsidRPr="00294728">
        <w:rPr>
          <w:lang w:val="sv-SE"/>
        </w:rPr>
        <w:t>yang mencakup interpretasi rasio gas, konsentrasi gas individual, serta deteksi dini terhadap potensi gangguan internal transformator berdasarkan pola pembentukan gas terlarut</w:t>
      </w:r>
      <w:r>
        <w:rPr>
          <w:lang w:val="sv-SE"/>
        </w:rPr>
        <w:t>,</w:t>
      </w:r>
      <w:r w:rsidRPr="00294728">
        <w:rPr>
          <w:lang w:val="sv-SE"/>
        </w:rPr>
        <w:t>. yaitu menggunakan standar IEC 60599</w:t>
      </w:r>
      <w:r>
        <w:rPr>
          <w:lang w:val="sv-SE"/>
        </w:rPr>
        <w:t xml:space="preserve"> berikut </w:t>
      </w:r>
    </w:p>
    <w:p w14:paraId="2E973689" w14:textId="77777777" w:rsidR="00294728" w:rsidRPr="00294728" w:rsidRDefault="00294728" w:rsidP="00793870">
      <w:pPr>
        <w:ind w:firstLine="720"/>
        <w:rPr>
          <w:lang w:val="sv-SE"/>
        </w:rPr>
      </w:pPr>
    </w:p>
    <w:p w14:paraId="38253802" w14:textId="6F086426" w:rsidR="003C5B66" w:rsidRDefault="00363BAC" w:rsidP="003C5B66">
      <w:pPr>
        <w:pStyle w:val="Heading3"/>
        <w:numPr>
          <w:ilvl w:val="0"/>
          <w:numId w:val="11"/>
        </w:numPr>
        <w:ind w:left="426" w:hanging="426"/>
      </w:pPr>
      <w:bookmarkStart w:id="26" w:name="_Toc199119133"/>
      <w:proofErr w:type="spellStart"/>
      <w:r>
        <w:t>Metode</w:t>
      </w:r>
      <w:proofErr w:type="spellEnd"/>
      <w:r>
        <w:t xml:space="preserve"> </w:t>
      </w:r>
      <w:r w:rsidR="00980874" w:rsidRPr="00980874">
        <w:rPr>
          <w:i/>
          <w:iCs/>
        </w:rPr>
        <w:t>Duval Triangle</w:t>
      </w:r>
      <w:bookmarkEnd w:id="26"/>
    </w:p>
    <w:p w14:paraId="2B288CA7" w14:textId="77777777" w:rsidR="00E57A6F" w:rsidRDefault="00771B08" w:rsidP="00DE5C6F">
      <w:pPr>
        <w:ind w:firstLine="720"/>
        <w:rPr>
          <w:lang w:val="sv-SE"/>
        </w:rPr>
      </w:pPr>
      <w:r w:rsidRPr="00771B08">
        <w:rPr>
          <w:lang w:val="sv-SE"/>
        </w:rPr>
        <w:t xml:space="preserve">Metode </w:t>
      </w:r>
      <w:r w:rsidR="00980874" w:rsidRPr="00980874">
        <w:rPr>
          <w:i/>
          <w:iCs/>
          <w:lang w:val="sv-SE"/>
        </w:rPr>
        <w:t>Duval Triangle</w:t>
      </w:r>
      <w:r w:rsidR="0063255B" w:rsidRPr="0063255B">
        <w:rPr>
          <w:i/>
          <w:iCs/>
          <w:lang w:val="sv-SE"/>
        </w:rPr>
        <w:t xml:space="preserve"> </w:t>
      </w:r>
      <w:r w:rsidRPr="00771B08">
        <w:rPr>
          <w:lang w:val="sv-SE"/>
        </w:rPr>
        <w:t xml:space="preserve">untuk menganalisis gas terlarut pada transformator menggunakan konsentrasi gas metana, etilen dan asetilen. Konsentrasi tersebut ditampilkan dalam persentase total </w:t>
      </w:r>
      <w:r w:rsidRPr="00294728">
        <w:rPr>
          <w:rFonts w:cs="Times New Roman"/>
          <w:lang w:val="sv-SE"/>
        </w:rPr>
        <w:t>(</w:t>
      </w:r>
      <w:r w:rsidRPr="00294728">
        <w:rPr>
          <w:rFonts w:ascii="Cambria Math" w:hAnsi="Cambria Math" w:cs="Cambria Math"/>
        </w:rPr>
        <w:t>𝐶</w:t>
      </w:r>
      <w:r w:rsidR="009938A8" w:rsidRPr="00294728">
        <w:rPr>
          <w:rFonts w:cs="Times New Roman"/>
          <w:vertAlign w:val="subscript"/>
          <w:lang w:val="sv-SE"/>
        </w:rPr>
        <w:t>2</w:t>
      </w:r>
      <w:r w:rsidRPr="00294728">
        <w:rPr>
          <w:rFonts w:ascii="Cambria Math" w:hAnsi="Cambria Math" w:cs="Cambria Math"/>
        </w:rPr>
        <w:t>𝐻</w:t>
      </w:r>
      <w:r w:rsidR="009938A8" w:rsidRPr="00294728">
        <w:rPr>
          <w:rFonts w:cs="Times New Roman"/>
          <w:vertAlign w:val="subscript"/>
          <w:lang w:val="sv-SE"/>
        </w:rPr>
        <w:t>2</w:t>
      </w:r>
      <w:r w:rsidRPr="00294728">
        <w:rPr>
          <w:rFonts w:cs="Times New Roman"/>
          <w:lang w:val="sv-SE"/>
        </w:rPr>
        <w:t xml:space="preserve"> + </w:t>
      </w:r>
      <w:r w:rsidRPr="00294728">
        <w:rPr>
          <w:rFonts w:ascii="Cambria Math" w:hAnsi="Cambria Math" w:cs="Cambria Math"/>
        </w:rPr>
        <w:t>𝐶</w:t>
      </w:r>
      <w:r w:rsidRPr="00294728">
        <w:rPr>
          <w:rFonts w:cs="Times New Roman"/>
          <w:lang w:val="sv-SE"/>
        </w:rPr>
        <w:t>2</w:t>
      </w:r>
      <w:r w:rsidRPr="00294728">
        <w:rPr>
          <w:rFonts w:ascii="Cambria Math" w:hAnsi="Cambria Math" w:cs="Cambria Math"/>
        </w:rPr>
        <w:t>𝐻</w:t>
      </w:r>
      <w:r w:rsidRPr="00294728">
        <w:rPr>
          <w:rFonts w:cs="Times New Roman"/>
          <w:lang w:val="sv-SE"/>
        </w:rPr>
        <w:t xml:space="preserve">4 + </w:t>
      </w:r>
      <w:r w:rsidRPr="00294728">
        <w:rPr>
          <w:rFonts w:ascii="Cambria Math" w:hAnsi="Cambria Math" w:cs="Cambria Math"/>
        </w:rPr>
        <w:t>𝐶𝐻</w:t>
      </w:r>
      <w:r w:rsidRPr="00294728">
        <w:rPr>
          <w:rFonts w:cs="Times New Roman"/>
          <w:lang w:val="sv-SE"/>
        </w:rPr>
        <w:t>4)</w:t>
      </w:r>
      <w:r w:rsidRPr="00771B08">
        <w:rPr>
          <w:lang w:val="sv-SE"/>
        </w:rPr>
        <w:t xml:space="preserve"> dan direpresentasikan sebagai titik (%</w:t>
      </w:r>
      <w:r w:rsidRPr="00771B08">
        <w:rPr>
          <w:rFonts w:ascii="Cambria Math" w:hAnsi="Cambria Math" w:cs="Cambria Math"/>
        </w:rPr>
        <w:t>𝐶</w:t>
      </w:r>
      <w:r w:rsidRPr="00771B08">
        <w:rPr>
          <w:lang w:val="sv-SE"/>
        </w:rPr>
        <w:t>2</w:t>
      </w:r>
      <w:r w:rsidRPr="00771B08">
        <w:rPr>
          <w:rFonts w:ascii="Cambria Math" w:hAnsi="Cambria Math" w:cs="Cambria Math"/>
        </w:rPr>
        <w:t>𝐻</w:t>
      </w:r>
      <w:r w:rsidRPr="00771B08">
        <w:rPr>
          <w:lang w:val="sv-SE"/>
        </w:rPr>
        <w:t>2 , %</w:t>
      </w:r>
      <w:r w:rsidRPr="00771B08">
        <w:rPr>
          <w:rFonts w:ascii="Cambria Math" w:hAnsi="Cambria Math" w:cs="Cambria Math"/>
        </w:rPr>
        <w:t>𝐶</w:t>
      </w:r>
      <w:r w:rsidRPr="00771B08">
        <w:rPr>
          <w:lang w:val="sv-SE"/>
        </w:rPr>
        <w:t>2</w:t>
      </w:r>
      <w:r w:rsidRPr="00771B08">
        <w:rPr>
          <w:rFonts w:ascii="Cambria Math" w:hAnsi="Cambria Math" w:cs="Cambria Math"/>
        </w:rPr>
        <w:t>𝐻</w:t>
      </w:r>
      <w:r w:rsidRPr="00771B08">
        <w:rPr>
          <w:lang w:val="sv-SE"/>
        </w:rPr>
        <w:t>4 , %</w:t>
      </w:r>
      <w:r w:rsidRPr="00771B08">
        <w:rPr>
          <w:rFonts w:ascii="Cambria Math" w:hAnsi="Cambria Math" w:cs="Cambria Math"/>
        </w:rPr>
        <w:t>𝐶𝐻</w:t>
      </w:r>
      <w:r w:rsidRPr="00771B08">
        <w:rPr>
          <w:lang w:val="sv-SE"/>
        </w:rPr>
        <w:t>4 ) pada diagram sistem koordinat triangular yang telah dipisahkan ke dalam daerah/zona kerusakan. Daerah kerusakan dimana titik terletak menggambarkan tipe kerusakan yang dihasilkan oleh kombinasi konsentrasi gas-gas tersebut</w:t>
      </w:r>
      <w:r w:rsidR="009938A8">
        <w:rPr>
          <w:lang w:val="sv-SE"/>
        </w:rPr>
        <w:fldChar w:fldCharType="begin" w:fldLock="1"/>
      </w:r>
      <w:r w:rsidR="00C674A7">
        <w:rPr>
          <w:lang w:val="sv-SE"/>
        </w:rPr>
        <w:instrText>ADDIN CSL_CITATION {"citationItems":[{"id":"ITEM-1","itemData":{"DOI":"10.1109/ICIT.2018.8352342","ISBN":"9781509059492","abstract":"In this article dissolved gas in 132kV/33kV 15MVA power transformer is analyzed using the Kelman Kit (Transport-X) through Duval's triangle method and Roger's Ratio method. Under the impact of electrical, thermal and environmental stresses, the equality of mineral insulation oil deteriorates in a gradual manner, electrical failures such as hot spots and partial discharges occurs in the insulating oil. Dissolved Gas Analysis (DGA) technique detects incipient failures in the transformer. DGA is considered as most important test for insulating liquid in electrical apparatus throughout the world. In this technique, an oil sample will be taken at anytime from the transformer valve for testing the oil. This paper intends to show the gassing of oil is a more complex phenomenon. Different types of gasses causes faults like thermal, internal failures, etc in the transformer. To detect the type of fault two major methods are adopted i.e Roger's ratio method, Duval triangle method.","author":[{"dropping-particle":"","family":"Zope","given":"Nitin","non-dropping-particle":"","parse-names":false,"suffix":""},{"dropping-particle":"","family":"Ali","given":"Syed Imran","non-dropping-particle":"","parse-names":false,"suffix":""},{"dropping-particle":"","family":"Padmanaban","given":"Sanjeevikumar","non-dropping-particle":"","parse-names":false,"suffix":""},{"dropping-particle":"","family":"Bhaskar","given":"Mahajan Sagar","non-dropping-particle":"","parse-names":false,"suffix":""},{"dropping-particle":"","family":"Mihet-Popa","given":"Lucian","non-dropping-particle":"","parse-names":false,"suffix":""}],"container-title":"Proceedings of the IEEE International Conference on Industrial Technology","id":"ITEM-1","issue":"February","issued":{"date-parts":[["2018"]]},"page":"1160-1164","title":"Analysis of 132kV/33kV 15MVA power transformer dissolved gas using transport-X Kelman Kit through Duval's triangle and Roger's Ratio prediction","type":"article-journal","volume":"2018-Febru"},"uris":["http://www.mendeley.com/documents/?uuid=24d8aab3-32a7-4de8-89d3-7d5ea059026f"]}],"mendeley":{"formattedCitation":"[17]","plainTextFormattedCitation":"[17]","previouslyFormattedCitation":"[17]"},"properties":{"noteIndex":0},"schema":"https://github.com/citation-style-language/schema/raw/master/csl-citation.json"}</w:instrText>
      </w:r>
      <w:r w:rsidR="009938A8">
        <w:rPr>
          <w:lang w:val="sv-SE"/>
        </w:rPr>
        <w:fldChar w:fldCharType="separate"/>
      </w:r>
      <w:r w:rsidR="00FC4759" w:rsidRPr="00FC4759">
        <w:rPr>
          <w:noProof/>
          <w:lang w:val="sv-SE"/>
        </w:rPr>
        <w:t>[17]</w:t>
      </w:r>
      <w:r w:rsidR="009938A8">
        <w:rPr>
          <w:lang w:val="sv-SE"/>
        </w:rPr>
        <w:fldChar w:fldCharType="end"/>
      </w:r>
      <w:r w:rsidRPr="00771B08">
        <w:rPr>
          <w:lang w:val="sv-SE"/>
        </w:rPr>
        <w:t xml:space="preserve">. </w:t>
      </w:r>
    </w:p>
    <w:p w14:paraId="0C995A65" w14:textId="6B3D5667" w:rsidR="00D8559D" w:rsidRDefault="00771B08" w:rsidP="00DE5C6F">
      <w:pPr>
        <w:ind w:firstLine="720"/>
      </w:pPr>
      <w:r w:rsidRPr="00771B08">
        <w:rPr>
          <w:lang w:val="sv-SE"/>
        </w:rPr>
        <w:t xml:space="preserve">Untuk memetakan </w:t>
      </w:r>
      <w:r w:rsidR="00980874" w:rsidRPr="00980874">
        <w:rPr>
          <w:i/>
          <w:iCs/>
          <w:lang w:val="sv-SE"/>
        </w:rPr>
        <w:t>Duval Triangle</w:t>
      </w:r>
      <w:r w:rsidRPr="00771B08">
        <w:rPr>
          <w:lang w:val="sv-SE"/>
        </w:rPr>
        <w:t>, koordinat triangular harus dikonversi kedalam koordinat kartesius menggunakan trigonometri. Kalkulasi koordinat kartesius diperoleh dari tiga pecahan proporsi relatif gas penyusun. Titik pusat diletakkan pada koordinat asal (0, 0) meliputi elemen panjang dari sisi segitiga.</w:t>
      </w:r>
      <w:r w:rsidR="00AD6AE7">
        <w:rPr>
          <w:lang w:val="sv-SE"/>
        </w:rPr>
        <w:t xml:space="preserve"> </w:t>
      </w:r>
      <w:proofErr w:type="spellStart"/>
      <w:r w:rsidR="00AD6AE7" w:rsidRPr="00AD6AE7">
        <w:t>Segitiga</w:t>
      </w:r>
      <w:proofErr w:type="spellEnd"/>
      <w:r w:rsidR="00AD6AE7" w:rsidRPr="00AD6AE7">
        <w:t xml:space="preserve"> Duval </w:t>
      </w:r>
      <w:proofErr w:type="spellStart"/>
      <w:r w:rsidR="00AD6AE7" w:rsidRPr="00AD6AE7">
        <w:t>dapat</w:t>
      </w:r>
      <w:proofErr w:type="spellEnd"/>
      <w:r w:rsidR="00AD6AE7" w:rsidRPr="00AD6AE7">
        <w:t xml:space="preserve"> </w:t>
      </w:r>
      <w:proofErr w:type="spellStart"/>
      <w:r w:rsidR="00AD6AE7" w:rsidRPr="00AD6AE7">
        <w:t>dilihat</w:t>
      </w:r>
      <w:proofErr w:type="spellEnd"/>
      <w:r w:rsidR="00AD6AE7" w:rsidRPr="00AD6AE7">
        <w:t xml:space="preserve"> </w:t>
      </w:r>
      <w:proofErr w:type="spellStart"/>
      <w:r w:rsidR="00AD6AE7" w:rsidRPr="00AD6AE7">
        <w:t>seperti</w:t>
      </w:r>
      <w:proofErr w:type="spellEnd"/>
      <w:r w:rsidR="00AD6AE7" w:rsidRPr="00AD6AE7">
        <w:t xml:space="preserve"> pada Gambar 2.</w:t>
      </w:r>
      <w:r w:rsidR="00F12847">
        <w:t>5</w:t>
      </w:r>
    </w:p>
    <w:p w14:paraId="69A41379" w14:textId="77777777" w:rsidR="00294728" w:rsidRDefault="00294728" w:rsidP="00DE5C6F">
      <w:pPr>
        <w:ind w:firstLine="720"/>
      </w:pPr>
    </w:p>
    <w:p w14:paraId="5564FA46" w14:textId="77777777" w:rsidR="00294728" w:rsidRDefault="00294728" w:rsidP="00DE5C6F">
      <w:pPr>
        <w:ind w:firstLine="720"/>
        <w:rPr>
          <w:lang w:val="sv-SE"/>
        </w:rPr>
      </w:pPr>
    </w:p>
    <w:p w14:paraId="0CFB2136" w14:textId="77777777" w:rsidR="00D8559D" w:rsidRDefault="00D8559D" w:rsidP="00D8559D">
      <w:pPr>
        <w:keepNext/>
        <w:jc w:val="center"/>
      </w:pPr>
      <w:r w:rsidRPr="00D8559D">
        <w:rPr>
          <w:noProof/>
          <w:lang w:val="sv-SE"/>
        </w:rPr>
        <w:lastRenderedPageBreak/>
        <w:drawing>
          <wp:inline distT="0" distB="0" distL="0" distR="0" wp14:anchorId="3F2D980C" wp14:editId="18E825F5">
            <wp:extent cx="4362084" cy="1984015"/>
            <wp:effectExtent l="0" t="0" r="635" b="0"/>
            <wp:docPr id="7281349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8134981" name=""/>
                    <pic:cNvPicPr/>
                  </pic:nvPicPr>
                  <pic:blipFill>
                    <a:blip r:embed="rId15"/>
                    <a:stretch>
                      <a:fillRect/>
                    </a:stretch>
                  </pic:blipFill>
                  <pic:spPr>
                    <a:xfrm>
                      <a:off x="0" y="0"/>
                      <a:ext cx="4380830" cy="1992541"/>
                    </a:xfrm>
                    <a:prstGeom prst="rect">
                      <a:avLst/>
                    </a:prstGeom>
                  </pic:spPr>
                </pic:pic>
              </a:graphicData>
            </a:graphic>
          </wp:inline>
        </w:drawing>
      </w:r>
    </w:p>
    <w:p w14:paraId="649D9504" w14:textId="2656372E" w:rsidR="00D8559D" w:rsidRDefault="00D8559D" w:rsidP="00D8559D">
      <w:pPr>
        <w:pStyle w:val="Caption"/>
        <w:rPr>
          <w:lang w:val="sv-SE"/>
        </w:rPr>
      </w:pPr>
      <w:bookmarkStart w:id="27" w:name="_Toc199157131"/>
      <w:r w:rsidRPr="00794D81">
        <w:rPr>
          <w:lang w:val="sv-SE"/>
        </w:rPr>
        <w:t xml:space="preserve">Gambar 2. </w:t>
      </w:r>
      <w:r>
        <w:fldChar w:fldCharType="begin"/>
      </w:r>
      <w:r w:rsidRPr="00794D81">
        <w:rPr>
          <w:lang w:val="sv-SE"/>
        </w:rPr>
        <w:instrText xml:space="preserve"> SEQ Gambar_2. \* ARABIC </w:instrText>
      </w:r>
      <w:r>
        <w:fldChar w:fldCharType="separate"/>
      </w:r>
      <w:r w:rsidR="00E01B07">
        <w:rPr>
          <w:noProof/>
          <w:lang w:val="sv-SE"/>
        </w:rPr>
        <w:t>5</w:t>
      </w:r>
      <w:r>
        <w:fldChar w:fldCharType="end"/>
      </w:r>
      <w:r w:rsidRPr="00794D81">
        <w:rPr>
          <w:lang w:val="sv-SE"/>
        </w:rPr>
        <w:t xml:space="preserve"> </w:t>
      </w:r>
      <w:r w:rsidR="00980874" w:rsidRPr="00980874">
        <w:rPr>
          <w:i/>
          <w:lang w:val="sv-SE"/>
        </w:rPr>
        <w:t>Duval Triangle</w:t>
      </w:r>
      <w:r>
        <w:fldChar w:fldCharType="begin" w:fldLock="1"/>
      </w:r>
      <w:r w:rsidR="000A0533" w:rsidRPr="00794D81">
        <w:rPr>
          <w:lang w:val="sv-SE"/>
        </w:rPr>
        <w:instrText>ADDIN CSL_CITATION {"citationItems":[{"id":"ITEM-1","itemData":{"DOI":"10.1109/ICEAST.2019.8802523","ISBN":"9781728100678","abstract":"The interpretation of dissolved gas analysis (DGA) is one of the most important procedure to identify the incipient fault which may occur in transformers. Various interpretation methods can be used; however, they may identify different fault types for the same investigation case. This paper aims to study the performance of DGA interpretation, i.e., IEC Ratio, Duval Triangle and Duval Pentagon, and Doernenburg Ratio. The performance of the DGA interpretation techniques is evaluated from twenty-four fault cases obtained from both academic references and problem investigated transformers utilized in an electrical power plant in Thailand. It was found that the Duval Pentagon method provided the highest consistency DGA interpretation compared with other methods. Duval Pentagon also has the capability to distinguish the normal aging of the insulation system from other fault types.","author":[{"dropping-particle":"","family":"Pattanadech","given":"N.","non-dropping-particle":"","parse-names":false,"suffix":""},{"dropping-particle":"","family":"Wattakapaiboon","given":"W.","non-dropping-particle":"","parse-names":false,"suffix":""}],"container-title":"Proceeding - 5th International Conference on Engineering, Applied Sciences and Technology, ICEAST 2019","id":"ITEM-1","issued":{"date-parts":[["2019"]]},"page":"1-4","publisher":"IEEE","title":"Application of duval pentagon compared with other DGA interpretation techniques: Case studies for actual transformer inspections including experience from power plants in Thailand","type":"article-journal"},"uris":["http://www.mendeley.com/documents/?uuid=19f9a13a-d58b-467a-8652-5d1a02956316"]}],"mendeley":{"formattedCitation":"[3]","plainTextFormattedCitation":"[3]","previouslyFormattedCitation":"[3]"},"properties":{"noteIndex":0},"schema":"https://github.com/citation-style-language/schema/raw/master/csl-citation.json"}</w:instrText>
      </w:r>
      <w:r>
        <w:fldChar w:fldCharType="separate"/>
      </w:r>
      <w:r w:rsidRPr="00794D81">
        <w:rPr>
          <w:noProof/>
          <w:lang w:val="sv-SE"/>
        </w:rPr>
        <w:t>[3]</w:t>
      </w:r>
      <w:bookmarkEnd w:id="27"/>
      <w:r>
        <w:fldChar w:fldCharType="end"/>
      </w:r>
    </w:p>
    <w:p w14:paraId="29F69676" w14:textId="77777777" w:rsidR="00D8559D" w:rsidRDefault="00D8559D" w:rsidP="00D8559D">
      <w:pPr>
        <w:rPr>
          <w:lang w:val="sv-SE"/>
        </w:rPr>
      </w:pPr>
    </w:p>
    <w:p w14:paraId="167524E3" w14:textId="77777777" w:rsidR="00C631F4" w:rsidRDefault="00C631F4" w:rsidP="00D8559D">
      <w:pPr>
        <w:rPr>
          <w:lang w:val="sv-SE"/>
        </w:rPr>
      </w:pPr>
    </w:p>
    <w:p w14:paraId="66DD4BD2" w14:textId="198808F5" w:rsidR="00C631F4" w:rsidRPr="00794D81" w:rsidRDefault="00C631F4" w:rsidP="00C631F4">
      <w:pPr>
        <w:ind w:firstLine="720"/>
        <w:rPr>
          <w:lang w:val="sv-SE"/>
        </w:rPr>
      </w:pPr>
      <w:r w:rsidRPr="00C631F4">
        <w:rPr>
          <w:lang w:val="sv-SE"/>
        </w:rPr>
        <w:t xml:space="preserve">Representasi setiap zona pada segitiga Duval tersebut menunjukkan berbagai jenis gangguan pada transformator yang dapat diidentifikasi. </w:t>
      </w:r>
      <w:r w:rsidRPr="00794D81">
        <w:rPr>
          <w:lang w:val="sv-SE"/>
        </w:rPr>
        <w:t>Informasi mengenai jenis gangguan tersebut terlihat pdaa Tabel 2.</w:t>
      </w:r>
      <w:r w:rsidR="00EC7B85">
        <w:rPr>
          <w:lang w:val="sv-SE"/>
        </w:rPr>
        <w:t>3</w:t>
      </w:r>
      <w:r w:rsidRPr="00794D81">
        <w:rPr>
          <w:lang w:val="sv-SE"/>
        </w:rPr>
        <w:t>.</w:t>
      </w:r>
    </w:p>
    <w:p w14:paraId="3C004D86" w14:textId="77777777" w:rsidR="00C631F4" w:rsidRDefault="00C631F4" w:rsidP="006C1E30">
      <w:pPr>
        <w:rPr>
          <w:lang w:val="sv-SE"/>
        </w:rPr>
      </w:pPr>
    </w:p>
    <w:p w14:paraId="445BD100" w14:textId="77777777" w:rsidR="006C1E30" w:rsidRDefault="006C1E30" w:rsidP="006C1E30">
      <w:pPr>
        <w:rPr>
          <w:lang w:val="sv-SE"/>
        </w:rPr>
      </w:pPr>
    </w:p>
    <w:p w14:paraId="5684BAED" w14:textId="0D7D503E" w:rsidR="006C1E30" w:rsidRPr="006C1E30" w:rsidRDefault="006C1E30" w:rsidP="006C1E30">
      <w:pPr>
        <w:pStyle w:val="Caption"/>
        <w:keepNext/>
        <w:rPr>
          <w:i/>
          <w:iCs w:val="0"/>
        </w:rPr>
      </w:pPr>
      <w:bookmarkStart w:id="28" w:name="_Toc198595631"/>
      <w:proofErr w:type="spellStart"/>
      <w:r>
        <w:t>Tabel</w:t>
      </w:r>
      <w:proofErr w:type="spellEnd"/>
      <w:r>
        <w:t xml:space="preserve"> 2. </w:t>
      </w:r>
      <w:fldSimple w:instr=" SEQ Tabel_2. \* ARABIC ">
        <w:r w:rsidR="00E01B07">
          <w:rPr>
            <w:noProof/>
          </w:rPr>
          <w:t>3</w:t>
        </w:r>
      </w:fldSimple>
      <w:r>
        <w:t xml:space="preserve"> </w:t>
      </w:r>
      <w:r w:rsidRPr="006C1E30">
        <w:rPr>
          <w:i/>
          <w:iCs w:val="0"/>
          <w:noProof/>
        </w:rPr>
        <w:t xml:space="preserve">Fault Diagnosis </w:t>
      </w:r>
      <w:r w:rsidR="00980874" w:rsidRPr="00980874">
        <w:rPr>
          <w:i/>
          <w:noProof/>
        </w:rPr>
        <w:t>Duval Triangle</w:t>
      </w:r>
      <w:bookmarkEnd w:id="28"/>
    </w:p>
    <w:tbl>
      <w:tblPr>
        <w:tblStyle w:val="TableGrid"/>
        <w:tblW w:w="3842" w:type="pct"/>
        <w:jc w:val="center"/>
        <w:tblLook w:val="04A0" w:firstRow="1" w:lastRow="0" w:firstColumn="1" w:lastColumn="0" w:noHBand="0" w:noVBand="1"/>
      </w:tblPr>
      <w:tblGrid>
        <w:gridCol w:w="1696"/>
        <w:gridCol w:w="4395"/>
      </w:tblGrid>
      <w:tr w:rsidR="006C1E30" w:rsidRPr="006C1E30" w14:paraId="263ADDC4" w14:textId="77777777" w:rsidTr="006C1E30">
        <w:trPr>
          <w:jc w:val="center"/>
        </w:trPr>
        <w:tc>
          <w:tcPr>
            <w:tcW w:w="1392" w:type="pct"/>
          </w:tcPr>
          <w:p w14:paraId="2B33CDD2" w14:textId="3B4B0085" w:rsidR="006C1E30" w:rsidRPr="006C1E30" w:rsidRDefault="006C1E30" w:rsidP="006C1E30">
            <w:pPr>
              <w:jc w:val="center"/>
              <w:rPr>
                <w:i/>
                <w:iCs/>
              </w:rPr>
            </w:pPr>
            <w:r w:rsidRPr="006C1E30">
              <w:rPr>
                <w:i/>
                <w:iCs/>
              </w:rPr>
              <w:t>Zone</w:t>
            </w:r>
          </w:p>
        </w:tc>
        <w:tc>
          <w:tcPr>
            <w:tcW w:w="3608" w:type="pct"/>
          </w:tcPr>
          <w:p w14:paraId="7D6BA8E2" w14:textId="57F52421" w:rsidR="006C1E30" w:rsidRPr="006C1E30" w:rsidRDefault="006C1E30" w:rsidP="006C1E30">
            <w:pPr>
              <w:rPr>
                <w:i/>
                <w:iCs/>
              </w:rPr>
            </w:pPr>
            <w:r w:rsidRPr="006C1E30">
              <w:rPr>
                <w:i/>
                <w:iCs/>
              </w:rPr>
              <w:t>Fault</w:t>
            </w:r>
          </w:p>
        </w:tc>
      </w:tr>
      <w:tr w:rsidR="006C1E30" w:rsidRPr="006C1E30" w14:paraId="09D55DE7" w14:textId="77777777" w:rsidTr="006C1E30">
        <w:trPr>
          <w:jc w:val="center"/>
        </w:trPr>
        <w:tc>
          <w:tcPr>
            <w:tcW w:w="1392" w:type="pct"/>
          </w:tcPr>
          <w:p w14:paraId="3B5A5ED4" w14:textId="23A99A82" w:rsidR="006C1E30" w:rsidRPr="006C1E30" w:rsidRDefault="006C1E30" w:rsidP="006C1E30">
            <w:pPr>
              <w:jc w:val="center"/>
            </w:pPr>
            <w:r w:rsidRPr="006C1E30">
              <w:t>PD</w:t>
            </w:r>
          </w:p>
        </w:tc>
        <w:tc>
          <w:tcPr>
            <w:tcW w:w="3608" w:type="pct"/>
          </w:tcPr>
          <w:p w14:paraId="14F4AE74" w14:textId="416842FA" w:rsidR="006C1E30" w:rsidRPr="006C1E30" w:rsidRDefault="006C1E30" w:rsidP="006C1E30">
            <w:pPr>
              <w:rPr>
                <w:i/>
                <w:iCs/>
              </w:rPr>
            </w:pPr>
            <w:r w:rsidRPr="006C1E30">
              <w:rPr>
                <w:i/>
                <w:iCs/>
              </w:rPr>
              <w:t>Partial Discharge</w:t>
            </w:r>
          </w:p>
        </w:tc>
      </w:tr>
      <w:tr w:rsidR="006C1E30" w:rsidRPr="006C1E30" w14:paraId="0A61972A" w14:textId="77777777" w:rsidTr="006C1E30">
        <w:trPr>
          <w:jc w:val="center"/>
        </w:trPr>
        <w:tc>
          <w:tcPr>
            <w:tcW w:w="1392" w:type="pct"/>
          </w:tcPr>
          <w:p w14:paraId="59801E83" w14:textId="3A29138D" w:rsidR="006C1E30" w:rsidRPr="006C1E30" w:rsidRDefault="006C1E30" w:rsidP="006C1E30">
            <w:pPr>
              <w:jc w:val="center"/>
            </w:pPr>
            <w:r w:rsidRPr="006C1E30">
              <w:t>D1</w:t>
            </w:r>
          </w:p>
        </w:tc>
        <w:tc>
          <w:tcPr>
            <w:tcW w:w="3608" w:type="pct"/>
          </w:tcPr>
          <w:p w14:paraId="231F7F41" w14:textId="6562152D" w:rsidR="006C1E30" w:rsidRPr="006C1E30" w:rsidRDefault="006C1E30" w:rsidP="006C1E30">
            <w:pPr>
              <w:rPr>
                <w:i/>
                <w:iCs/>
              </w:rPr>
            </w:pPr>
            <w:r w:rsidRPr="006C1E30">
              <w:rPr>
                <w:i/>
                <w:iCs/>
              </w:rPr>
              <w:t>Discharges of low energy</w:t>
            </w:r>
          </w:p>
        </w:tc>
      </w:tr>
      <w:tr w:rsidR="006C1E30" w:rsidRPr="006C1E30" w14:paraId="6FF4F05C" w14:textId="77777777" w:rsidTr="006C1E30">
        <w:trPr>
          <w:jc w:val="center"/>
        </w:trPr>
        <w:tc>
          <w:tcPr>
            <w:tcW w:w="1392" w:type="pct"/>
          </w:tcPr>
          <w:p w14:paraId="5CF0E2B9" w14:textId="50F7AA73" w:rsidR="006C1E30" w:rsidRPr="006C1E30" w:rsidRDefault="006C1E30" w:rsidP="006C1E30">
            <w:pPr>
              <w:jc w:val="center"/>
            </w:pPr>
            <w:r w:rsidRPr="006C1E30">
              <w:t>D2</w:t>
            </w:r>
          </w:p>
        </w:tc>
        <w:tc>
          <w:tcPr>
            <w:tcW w:w="3608" w:type="pct"/>
          </w:tcPr>
          <w:p w14:paraId="2036C374" w14:textId="57AA445E" w:rsidR="006C1E30" w:rsidRPr="006C1E30" w:rsidRDefault="006C1E30" w:rsidP="006C1E30">
            <w:pPr>
              <w:rPr>
                <w:i/>
                <w:iCs/>
              </w:rPr>
            </w:pPr>
            <w:r w:rsidRPr="006C1E30">
              <w:rPr>
                <w:i/>
                <w:iCs/>
              </w:rPr>
              <w:t>Discharges of high energy</w:t>
            </w:r>
          </w:p>
        </w:tc>
      </w:tr>
      <w:tr w:rsidR="006C1E30" w:rsidRPr="006C1E30" w14:paraId="08AABDCC" w14:textId="77777777" w:rsidTr="006C1E30">
        <w:trPr>
          <w:jc w:val="center"/>
        </w:trPr>
        <w:tc>
          <w:tcPr>
            <w:tcW w:w="1392" w:type="pct"/>
          </w:tcPr>
          <w:p w14:paraId="55245947" w14:textId="58042A5D" w:rsidR="006C1E30" w:rsidRPr="006C1E30" w:rsidRDefault="006C1E30" w:rsidP="006C1E30">
            <w:pPr>
              <w:jc w:val="center"/>
            </w:pPr>
            <w:r w:rsidRPr="006C1E30">
              <w:t>T1</w:t>
            </w:r>
          </w:p>
        </w:tc>
        <w:tc>
          <w:tcPr>
            <w:tcW w:w="3608" w:type="pct"/>
          </w:tcPr>
          <w:p w14:paraId="6E81E7E9" w14:textId="36D90577" w:rsidR="006C1E30" w:rsidRPr="006C1E30" w:rsidRDefault="006C1E30" w:rsidP="006C1E30">
            <w:pPr>
              <w:rPr>
                <w:i/>
                <w:iCs/>
              </w:rPr>
            </w:pPr>
            <w:r w:rsidRPr="006C1E30">
              <w:rPr>
                <w:i/>
                <w:iCs/>
              </w:rPr>
              <w:t>Thermal fault &lt; 300℃</w:t>
            </w:r>
          </w:p>
        </w:tc>
      </w:tr>
      <w:tr w:rsidR="006C1E30" w:rsidRPr="006C1E30" w14:paraId="4294D8F6" w14:textId="77777777" w:rsidTr="006C1E30">
        <w:trPr>
          <w:jc w:val="center"/>
        </w:trPr>
        <w:tc>
          <w:tcPr>
            <w:tcW w:w="1392" w:type="pct"/>
          </w:tcPr>
          <w:p w14:paraId="200B3DF3" w14:textId="3FC1E2BE" w:rsidR="006C1E30" w:rsidRPr="006C1E30" w:rsidRDefault="006C1E30" w:rsidP="006C1E30">
            <w:pPr>
              <w:jc w:val="center"/>
            </w:pPr>
            <w:r w:rsidRPr="006C1E30">
              <w:t>T2</w:t>
            </w:r>
          </w:p>
        </w:tc>
        <w:tc>
          <w:tcPr>
            <w:tcW w:w="3608" w:type="pct"/>
          </w:tcPr>
          <w:p w14:paraId="6A546433" w14:textId="0E038582" w:rsidR="006C1E30" w:rsidRPr="006C1E30" w:rsidRDefault="006C1E30" w:rsidP="006C1E30">
            <w:pPr>
              <w:rPr>
                <w:i/>
                <w:iCs/>
              </w:rPr>
            </w:pPr>
            <w:r w:rsidRPr="006C1E30">
              <w:rPr>
                <w:i/>
                <w:iCs/>
              </w:rPr>
              <w:t>Thermal fault 300℃ - 700℃</w:t>
            </w:r>
          </w:p>
        </w:tc>
      </w:tr>
      <w:tr w:rsidR="006C1E30" w:rsidRPr="006C1E30" w14:paraId="265BE24B" w14:textId="77777777" w:rsidTr="006C1E30">
        <w:trPr>
          <w:jc w:val="center"/>
        </w:trPr>
        <w:tc>
          <w:tcPr>
            <w:tcW w:w="1392" w:type="pct"/>
          </w:tcPr>
          <w:p w14:paraId="5C30E39A" w14:textId="24295A2B" w:rsidR="006C1E30" w:rsidRPr="006C1E30" w:rsidRDefault="006C1E30" w:rsidP="006C1E30">
            <w:pPr>
              <w:jc w:val="center"/>
            </w:pPr>
            <w:r w:rsidRPr="006C1E30">
              <w:t>T3</w:t>
            </w:r>
          </w:p>
        </w:tc>
        <w:tc>
          <w:tcPr>
            <w:tcW w:w="3608" w:type="pct"/>
          </w:tcPr>
          <w:p w14:paraId="5A9878B7" w14:textId="241DEEB4" w:rsidR="006C1E30" w:rsidRPr="006C1E30" w:rsidRDefault="006C1E30" w:rsidP="006C1E30">
            <w:pPr>
              <w:rPr>
                <w:i/>
                <w:iCs/>
              </w:rPr>
            </w:pPr>
            <w:r w:rsidRPr="006C1E30">
              <w:rPr>
                <w:i/>
                <w:iCs/>
              </w:rPr>
              <w:t>Thermal fault &gt; 700℃</w:t>
            </w:r>
          </w:p>
        </w:tc>
      </w:tr>
      <w:tr w:rsidR="006C1E30" w:rsidRPr="006C1E30" w14:paraId="19DBD982" w14:textId="77777777" w:rsidTr="006C1E30">
        <w:trPr>
          <w:jc w:val="center"/>
        </w:trPr>
        <w:tc>
          <w:tcPr>
            <w:tcW w:w="1392" w:type="pct"/>
          </w:tcPr>
          <w:p w14:paraId="7AF10C3A" w14:textId="234B5BDA" w:rsidR="006C1E30" w:rsidRPr="006C1E30" w:rsidRDefault="006C1E30" w:rsidP="006C1E30">
            <w:pPr>
              <w:jc w:val="center"/>
            </w:pPr>
            <w:r w:rsidRPr="006C1E30">
              <w:t>DT</w:t>
            </w:r>
          </w:p>
        </w:tc>
        <w:tc>
          <w:tcPr>
            <w:tcW w:w="3608" w:type="pct"/>
          </w:tcPr>
          <w:p w14:paraId="0C6F033C" w14:textId="3F6D9567" w:rsidR="006C1E30" w:rsidRPr="006C1E30" w:rsidRDefault="006C1E30" w:rsidP="006C1E30">
            <w:pPr>
              <w:rPr>
                <w:i/>
                <w:iCs/>
              </w:rPr>
            </w:pPr>
            <w:r w:rsidRPr="006C1E30">
              <w:rPr>
                <w:i/>
                <w:iCs/>
              </w:rPr>
              <w:t>Thermal fault and discharge</w:t>
            </w:r>
          </w:p>
        </w:tc>
      </w:tr>
    </w:tbl>
    <w:p w14:paraId="39866DE5" w14:textId="77777777" w:rsidR="006C1E30" w:rsidRPr="006C1E30" w:rsidRDefault="006C1E30" w:rsidP="006C1E30"/>
    <w:p w14:paraId="50BC5CCB" w14:textId="77777777" w:rsidR="00C631F4" w:rsidRPr="006C1E30" w:rsidRDefault="00C631F4" w:rsidP="00C631F4">
      <w:pPr>
        <w:ind w:firstLine="720"/>
      </w:pPr>
    </w:p>
    <w:p w14:paraId="1C941EDB" w14:textId="40EDF39C" w:rsidR="00C631F4" w:rsidRDefault="00C631F4" w:rsidP="00C631F4">
      <w:pPr>
        <w:ind w:firstLine="720"/>
        <w:rPr>
          <w:lang w:val="sv-SE"/>
        </w:rPr>
      </w:pPr>
      <w:r w:rsidRPr="00C631F4">
        <w:rPr>
          <w:lang w:val="sv-SE"/>
        </w:rPr>
        <w:t>Untuk mengetahui nilai ketiga gas tersebut (CH</w:t>
      </w:r>
      <w:r>
        <w:rPr>
          <w:vertAlign w:val="subscript"/>
          <w:lang w:val="sv-SE"/>
        </w:rPr>
        <w:t>4</w:t>
      </w:r>
      <w:r w:rsidRPr="00C631F4">
        <w:rPr>
          <w:lang w:val="sv-SE"/>
        </w:rPr>
        <w:t>, C</w:t>
      </w:r>
      <w:r>
        <w:rPr>
          <w:vertAlign w:val="subscript"/>
          <w:lang w:val="sv-SE"/>
        </w:rPr>
        <w:t>2</w:t>
      </w:r>
      <w:r w:rsidRPr="00C631F4">
        <w:rPr>
          <w:lang w:val="sv-SE"/>
        </w:rPr>
        <w:t>H</w:t>
      </w:r>
      <w:r>
        <w:rPr>
          <w:vertAlign w:val="subscript"/>
          <w:lang w:val="sv-SE"/>
        </w:rPr>
        <w:t>2</w:t>
      </w:r>
      <w:r w:rsidRPr="00C631F4">
        <w:rPr>
          <w:lang w:val="sv-SE"/>
        </w:rPr>
        <w:t>, dan C</w:t>
      </w:r>
      <w:r>
        <w:rPr>
          <w:vertAlign w:val="subscript"/>
          <w:lang w:val="sv-SE"/>
        </w:rPr>
        <w:t>2</w:t>
      </w:r>
      <w:r w:rsidRPr="00C631F4">
        <w:rPr>
          <w:lang w:val="sv-SE"/>
        </w:rPr>
        <w:t>H</w:t>
      </w:r>
      <w:r>
        <w:rPr>
          <w:vertAlign w:val="subscript"/>
          <w:lang w:val="sv-SE"/>
        </w:rPr>
        <w:t>4</w:t>
      </w:r>
      <w:r w:rsidRPr="00C631F4">
        <w:rPr>
          <w:lang w:val="sv-SE"/>
        </w:rPr>
        <w:t>) dan juga mengetahui letak koordinatnya dapat dihitung menggunakan Persamaan 2.1, 2.2, dan 2.3 berikut[10][20][21].</w:t>
      </w:r>
    </w:p>
    <w:p w14:paraId="037D0575" w14:textId="77777777" w:rsidR="00C631F4" w:rsidRDefault="00C631F4" w:rsidP="00C631F4">
      <w:pPr>
        <w:ind w:firstLine="720"/>
        <w:rPr>
          <w:lang w:val="sv-S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87"/>
        <w:gridCol w:w="2540"/>
      </w:tblGrid>
      <w:tr w:rsidR="00C631F4" w14:paraId="1CE52A46" w14:textId="77777777" w:rsidTr="00DC3FCF">
        <w:tc>
          <w:tcPr>
            <w:tcW w:w="5387" w:type="dxa"/>
          </w:tcPr>
          <w:p w14:paraId="4CC2375D" w14:textId="653345A7" w:rsidR="00C631F4" w:rsidRDefault="00000000" w:rsidP="00110C9A">
            <w:pPr>
              <w:jc w:val="center"/>
              <w:rPr>
                <w:rFonts w:eastAsia="Calibri" w:cs="Times New Roman"/>
                <w:lang w:val="sv-SE"/>
              </w:rPr>
            </w:pPr>
            <m:oMathPara>
              <m:oMath>
                <m:sSub>
                  <m:sSubPr>
                    <m:ctrlPr>
                      <w:rPr>
                        <w:rFonts w:ascii="Cambria Math" w:hAnsi="Cambria Math"/>
                        <w:lang w:val="sv-SE"/>
                      </w:rPr>
                    </m:ctrlPr>
                  </m:sSubPr>
                  <m:e>
                    <m:r>
                      <w:rPr>
                        <w:rFonts w:ascii="Cambria Math" w:hAnsi="Cambria Math"/>
                        <w:lang w:val="sv-SE"/>
                      </w:rPr>
                      <m:t>CH</m:t>
                    </m:r>
                  </m:e>
                  <m:sub>
                    <m:r>
                      <w:rPr>
                        <w:rFonts w:ascii="Cambria Math" w:hAnsi="Cambria Math"/>
                        <w:lang w:val="sv-SE"/>
                      </w:rPr>
                      <m:t>4</m:t>
                    </m:r>
                  </m:sub>
                </m:sSub>
                <m:r>
                  <w:rPr>
                    <w:rFonts w:ascii="Cambria Math" w:hAnsi="Cambria Math"/>
                    <w:lang w:val="sv-SE"/>
                  </w:rPr>
                  <m:t xml:space="preserve">= </m:t>
                </m:r>
                <m:f>
                  <m:fPr>
                    <m:ctrlPr>
                      <w:rPr>
                        <w:rFonts w:ascii="Cambria Math" w:hAnsi="Cambria Math"/>
                        <w:i/>
                        <w:lang w:val="sv-SE"/>
                      </w:rPr>
                    </m:ctrlPr>
                  </m:fPr>
                  <m:num>
                    <m:sSub>
                      <m:sSubPr>
                        <m:ctrlPr>
                          <w:rPr>
                            <w:rFonts w:ascii="Cambria Math" w:hAnsi="Cambria Math"/>
                            <w:lang w:val="sv-SE"/>
                          </w:rPr>
                        </m:ctrlPr>
                      </m:sSubPr>
                      <m:e>
                        <m:r>
                          <w:rPr>
                            <w:rFonts w:ascii="Cambria Math" w:hAnsi="Cambria Math"/>
                            <w:lang w:val="sv-SE"/>
                          </w:rPr>
                          <m:t>CH</m:t>
                        </m:r>
                      </m:e>
                      <m:sub>
                        <m:r>
                          <w:rPr>
                            <w:rFonts w:ascii="Cambria Math" w:hAnsi="Cambria Math"/>
                            <w:lang w:val="sv-SE"/>
                          </w:rPr>
                          <m:t>4</m:t>
                        </m:r>
                      </m:sub>
                    </m:sSub>
                  </m:num>
                  <m:den>
                    <m:sSub>
                      <m:sSubPr>
                        <m:ctrlPr>
                          <w:rPr>
                            <w:rFonts w:ascii="Cambria Math" w:hAnsi="Cambria Math"/>
                            <w:lang w:val="sv-SE"/>
                          </w:rPr>
                        </m:ctrlPr>
                      </m:sSubPr>
                      <m:e>
                        <m:sSub>
                          <m:sSubPr>
                            <m:ctrlPr>
                              <w:rPr>
                                <w:rFonts w:ascii="Cambria Math" w:hAnsi="Cambria Math"/>
                                <w:lang w:val="sv-SE"/>
                              </w:rPr>
                            </m:ctrlPr>
                          </m:sSubPr>
                          <m:e>
                            <m:sSub>
                              <m:sSubPr>
                                <m:ctrlPr>
                                  <w:rPr>
                                    <w:rFonts w:ascii="Cambria Math" w:hAnsi="Cambria Math"/>
                                    <w:i/>
                                    <w:lang w:val="sv-SE"/>
                                  </w:rPr>
                                </m:ctrlPr>
                              </m:sSubPr>
                              <m:e>
                                <m:r>
                                  <w:rPr>
                                    <w:rFonts w:ascii="Cambria Math" w:hAnsi="Cambria Math"/>
                                    <w:lang w:val="sv-SE"/>
                                  </w:rPr>
                                  <m:t>C</m:t>
                                </m:r>
                              </m:e>
                              <m:sub>
                                <m:r>
                                  <w:rPr>
                                    <w:rFonts w:ascii="Cambria Math" w:hAnsi="Cambria Math"/>
                                    <w:lang w:val="sv-SE"/>
                                  </w:rPr>
                                  <m:t>2</m:t>
                                </m:r>
                              </m:sub>
                            </m:sSub>
                            <m:r>
                              <w:rPr>
                                <w:rFonts w:ascii="Cambria Math" w:hAnsi="Cambria Math"/>
                                <w:lang w:val="sv-SE"/>
                              </w:rPr>
                              <m:t>H</m:t>
                            </m:r>
                          </m:e>
                          <m:sub>
                            <m:r>
                              <w:rPr>
                                <w:rFonts w:ascii="Cambria Math" w:hAnsi="Cambria Math"/>
                                <w:lang w:val="sv-SE"/>
                              </w:rPr>
                              <m:t>4</m:t>
                            </m:r>
                          </m:sub>
                        </m:sSub>
                        <m:r>
                          <w:rPr>
                            <w:rFonts w:ascii="Cambria Math" w:hAnsi="Cambria Math"/>
                            <w:lang w:val="sv-SE"/>
                          </w:rPr>
                          <m:t xml:space="preserve">+ </m:t>
                        </m:r>
                        <m:sSub>
                          <m:sSubPr>
                            <m:ctrlPr>
                              <w:rPr>
                                <w:rFonts w:ascii="Cambria Math" w:hAnsi="Cambria Math"/>
                                <w:i/>
                                <w:lang w:val="sv-SE"/>
                              </w:rPr>
                            </m:ctrlPr>
                          </m:sSubPr>
                          <m:e>
                            <m:r>
                              <w:rPr>
                                <w:rFonts w:ascii="Cambria Math" w:hAnsi="Cambria Math"/>
                                <w:lang w:val="sv-SE"/>
                              </w:rPr>
                              <m:t>C</m:t>
                            </m:r>
                          </m:e>
                          <m:sub>
                            <m:r>
                              <w:rPr>
                                <w:rFonts w:ascii="Cambria Math" w:hAnsi="Cambria Math"/>
                                <w:lang w:val="sv-SE"/>
                              </w:rPr>
                              <m:t>2</m:t>
                            </m:r>
                          </m:sub>
                        </m:sSub>
                        <m:r>
                          <w:rPr>
                            <w:rFonts w:ascii="Cambria Math" w:hAnsi="Cambria Math"/>
                            <w:lang w:val="sv-SE"/>
                          </w:rPr>
                          <m:t>H</m:t>
                        </m:r>
                      </m:e>
                      <m:sub>
                        <m:r>
                          <w:rPr>
                            <w:rFonts w:ascii="Cambria Math" w:hAnsi="Cambria Math"/>
                            <w:lang w:val="sv-SE"/>
                          </w:rPr>
                          <m:t>2</m:t>
                        </m:r>
                      </m:sub>
                    </m:sSub>
                    <m:r>
                      <w:rPr>
                        <w:rFonts w:ascii="Cambria Math" w:hAnsi="Cambria Math"/>
                        <w:lang w:val="sv-SE"/>
                      </w:rPr>
                      <m:t xml:space="preserve">+ </m:t>
                    </m:r>
                    <m:sSub>
                      <m:sSubPr>
                        <m:ctrlPr>
                          <w:rPr>
                            <w:rFonts w:ascii="Cambria Math" w:hAnsi="Cambria Math"/>
                            <w:lang w:val="sv-SE"/>
                          </w:rPr>
                        </m:ctrlPr>
                      </m:sSubPr>
                      <m:e>
                        <m:r>
                          <w:rPr>
                            <w:rFonts w:ascii="Cambria Math" w:hAnsi="Cambria Math"/>
                            <w:lang w:val="sv-SE"/>
                          </w:rPr>
                          <m:t>CH</m:t>
                        </m:r>
                      </m:e>
                      <m:sub>
                        <m:r>
                          <w:rPr>
                            <w:rFonts w:ascii="Cambria Math" w:hAnsi="Cambria Math"/>
                            <w:lang w:val="sv-SE"/>
                          </w:rPr>
                          <m:t>4</m:t>
                        </m:r>
                      </m:sub>
                    </m:sSub>
                  </m:den>
                </m:f>
                <m:r>
                  <w:rPr>
                    <w:rFonts w:ascii="Cambria Math" w:hAnsi="Cambria Math"/>
                    <w:lang w:val="sv-SE"/>
                  </w:rPr>
                  <m:t xml:space="preserve"> ×100%</m:t>
                </m:r>
              </m:oMath>
            </m:oMathPara>
          </w:p>
        </w:tc>
        <w:tc>
          <w:tcPr>
            <w:tcW w:w="2540" w:type="dxa"/>
          </w:tcPr>
          <w:p w14:paraId="51D2BE8E" w14:textId="4B61AB06" w:rsidR="00C631F4" w:rsidRDefault="00110C9A" w:rsidP="00110C9A">
            <w:pPr>
              <w:jc w:val="right"/>
              <w:rPr>
                <w:rFonts w:eastAsia="Calibri" w:cs="Times New Roman"/>
                <w:lang w:val="sv-SE"/>
              </w:rPr>
            </w:pPr>
            <w:r>
              <w:rPr>
                <w:rFonts w:eastAsia="Calibri" w:cs="Times New Roman"/>
                <w:lang w:val="sv-SE"/>
              </w:rPr>
              <w:t>(2.1)</w:t>
            </w:r>
          </w:p>
        </w:tc>
      </w:tr>
      <w:tr w:rsidR="00C631F4" w14:paraId="059F1070" w14:textId="77777777" w:rsidTr="00DC3FCF">
        <w:tc>
          <w:tcPr>
            <w:tcW w:w="5387" w:type="dxa"/>
          </w:tcPr>
          <w:p w14:paraId="1E938D5C" w14:textId="7B03F8C6" w:rsidR="00C631F4" w:rsidRDefault="00000000" w:rsidP="00110C9A">
            <w:pPr>
              <w:jc w:val="center"/>
              <w:rPr>
                <w:rFonts w:eastAsia="Calibri" w:cs="Times New Roman"/>
                <w:lang w:val="sv-SE"/>
              </w:rPr>
            </w:pPr>
            <m:oMathPara>
              <m:oMath>
                <m:sSub>
                  <m:sSubPr>
                    <m:ctrlPr>
                      <w:rPr>
                        <w:rFonts w:ascii="Cambria Math" w:hAnsi="Cambria Math"/>
                        <w:lang w:val="sv-SE"/>
                      </w:rPr>
                    </m:ctrlPr>
                  </m:sSubPr>
                  <m:e>
                    <m:sSub>
                      <m:sSubPr>
                        <m:ctrlPr>
                          <w:rPr>
                            <w:rFonts w:ascii="Cambria Math" w:hAnsi="Cambria Math"/>
                            <w:i/>
                            <w:lang w:val="sv-SE"/>
                          </w:rPr>
                        </m:ctrlPr>
                      </m:sSubPr>
                      <m:e>
                        <m:r>
                          <w:rPr>
                            <w:rFonts w:ascii="Cambria Math" w:hAnsi="Cambria Math"/>
                            <w:lang w:val="sv-SE"/>
                          </w:rPr>
                          <m:t>C</m:t>
                        </m:r>
                      </m:e>
                      <m:sub>
                        <m:r>
                          <w:rPr>
                            <w:rFonts w:ascii="Cambria Math" w:hAnsi="Cambria Math"/>
                            <w:lang w:val="sv-SE"/>
                          </w:rPr>
                          <m:t>2</m:t>
                        </m:r>
                      </m:sub>
                    </m:sSub>
                    <m:r>
                      <w:rPr>
                        <w:rFonts w:ascii="Cambria Math" w:hAnsi="Cambria Math"/>
                        <w:lang w:val="sv-SE"/>
                      </w:rPr>
                      <m:t>H</m:t>
                    </m:r>
                  </m:e>
                  <m:sub>
                    <m:r>
                      <w:rPr>
                        <w:rFonts w:ascii="Cambria Math" w:hAnsi="Cambria Math"/>
                        <w:lang w:val="sv-SE"/>
                      </w:rPr>
                      <m:t>2</m:t>
                    </m:r>
                  </m:sub>
                </m:sSub>
                <m:r>
                  <w:rPr>
                    <w:rFonts w:ascii="Cambria Math" w:hAnsi="Cambria Math"/>
                    <w:lang w:val="sv-SE"/>
                  </w:rPr>
                  <m:t xml:space="preserve">= </m:t>
                </m:r>
                <m:f>
                  <m:fPr>
                    <m:ctrlPr>
                      <w:rPr>
                        <w:rFonts w:ascii="Cambria Math" w:hAnsi="Cambria Math"/>
                        <w:i/>
                        <w:lang w:val="sv-SE"/>
                      </w:rPr>
                    </m:ctrlPr>
                  </m:fPr>
                  <m:num>
                    <m:sSub>
                      <m:sSubPr>
                        <m:ctrlPr>
                          <w:rPr>
                            <w:rFonts w:ascii="Cambria Math" w:hAnsi="Cambria Math"/>
                            <w:lang w:val="sv-SE"/>
                          </w:rPr>
                        </m:ctrlPr>
                      </m:sSubPr>
                      <m:e>
                        <m:sSub>
                          <m:sSubPr>
                            <m:ctrlPr>
                              <w:rPr>
                                <w:rFonts w:ascii="Cambria Math" w:hAnsi="Cambria Math"/>
                                <w:i/>
                                <w:lang w:val="sv-SE"/>
                              </w:rPr>
                            </m:ctrlPr>
                          </m:sSubPr>
                          <m:e>
                            <m:r>
                              <w:rPr>
                                <w:rFonts w:ascii="Cambria Math" w:hAnsi="Cambria Math"/>
                                <w:lang w:val="sv-SE"/>
                              </w:rPr>
                              <m:t>C</m:t>
                            </m:r>
                          </m:e>
                          <m:sub>
                            <m:r>
                              <w:rPr>
                                <w:rFonts w:ascii="Cambria Math" w:hAnsi="Cambria Math"/>
                                <w:lang w:val="sv-SE"/>
                              </w:rPr>
                              <m:t>2</m:t>
                            </m:r>
                          </m:sub>
                        </m:sSub>
                        <m:r>
                          <w:rPr>
                            <w:rFonts w:ascii="Cambria Math" w:hAnsi="Cambria Math"/>
                            <w:lang w:val="sv-SE"/>
                          </w:rPr>
                          <m:t>H</m:t>
                        </m:r>
                      </m:e>
                      <m:sub>
                        <m:r>
                          <w:rPr>
                            <w:rFonts w:ascii="Cambria Math" w:hAnsi="Cambria Math"/>
                            <w:lang w:val="sv-SE"/>
                          </w:rPr>
                          <m:t>2</m:t>
                        </m:r>
                      </m:sub>
                    </m:sSub>
                  </m:num>
                  <m:den>
                    <m:sSub>
                      <m:sSubPr>
                        <m:ctrlPr>
                          <w:rPr>
                            <w:rFonts w:ascii="Cambria Math" w:hAnsi="Cambria Math"/>
                            <w:lang w:val="sv-SE"/>
                          </w:rPr>
                        </m:ctrlPr>
                      </m:sSubPr>
                      <m:e>
                        <m:sSub>
                          <m:sSubPr>
                            <m:ctrlPr>
                              <w:rPr>
                                <w:rFonts w:ascii="Cambria Math" w:hAnsi="Cambria Math"/>
                                <w:lang w:val="sv-SE"/>
                              </w:rPr>
                            </m:ctrlPr>
                          </m:sSubPr>
                          <m:e>
                            <m:sSub>
                              <m:sSubPr>
                                <m:ctrlPr>
                                  <w:rPr>
                                    <w:rFonts w:ascii="Cambria Math" w:hAnsi="Cambria Math"/>
                                    <w:i/>
                                    <w:lang w:val="sv-SE"/>
                                  </w:rPr>
                                </m:ctrlPr>
                              </m:sSubPr>
                              <m:e>
                                <m:r>
                                  <w:rPr>
                                    <w:rFonts w:ascii="Cambria Math" w:hAnsi="Cambria Math"/>
                                    <w:lang w:val="sv-SE"/>
                                  </w:rPr>
                                  <m:t>C</m:t>
                                </m:r>
                              </m:e>
                              <m:sub>
                                <m:r>
                                  <w:rPr>
                                    <w:rFonts w:ascii="Cambria Math" w:hAnsi="Cambria Math"/>
                                    <w:lang w:val="sv-SE"/>
                                  </w:rPr>
                                  <m:t>2</m:t>
                                </m:r>
                              </m:sub>
                            </m:sSub>
                            <m:r>
                              <w:rPr>
                                <w:rFonts w:ascii="Cambria Math" w:hAnsi="Cambria Math"/>
                                <w:lang w:val="sv-SE"/>
                              </w:rPr>
                              <m:t>H</m:t>
                            </m:r>
                          </m:e>
                          <m:sub>
                            <m:r>
                              <w:rPr>
                                <w:rFonts w:ascii="Cambria Math" w:hAnsi="Cambria Math"/>
                                <w:lang w:val="sv-SE"/>
                              </w:rPr>
                              <m:t>4</m:t>
                            </m:r>
                          </m:sub>
                        </m:sSub>
                        <m:r>
                          <w:rPr>
                            <w:rFonts w:ascii="Cambria Math" w:hAnsi="Cambria Math"/>
                            <w:lang w:val="sv-SE"/>
                          </w:rPr>
                          <m:t xml:space="preserve">+ </m:t>
                        </m:r>
                        <m:sSub>
                          <m:sSubPr>
                            <m:ctrlPr>
                              <w:rPr>
                                <w:rFonts w:ascii="Cambria Math" w:hAnsi="Cambria Math"/>
                                <w:i/>
                                <w:lang w:val="sv-SE"/>
                              </w:rPr>
                            </m:ctrlPr>
                          </m:sSubPr>
                          <m:e>
                            <m:r>
                              <w:rPr>
                                <w:rFonts w:ascii="Cambria Math" w:hAnsi="Cambria Math"/>
                                <w:lang w:val="sv-SE"/>
                              </w:rPr>
                              <m:t>C</m:t>
                            </m:r>
                          </m:e>
                          <m:sub>
                            <m:r>
                              <w:rPr>
                                <w:rFonts w:ascii="Cambria Math" w:hAnsi="Cambria Math"/>
                                <w:lang w:val="sv-SE"/>
                              </w:rPr>
                              <m:t>2</m:t>
                            </m:r>
                          </m:sub>
                        </m:sSub>
                        <m:r>
                          <w:rPr>
                            <w:rFonts w:ascii="Cambria Math" w:hAnsi="Cambria Math"/>
                            <w:lang w:val="sv-SE"/>
                          </w:rPr>
                          <m:t>H</m:t>
                        </m:r>
                      </m:e>
                      <m:sub>
                        <m:r>
                          <w:rPr>
                            <w:rFonts w:ascii="Cambria Math" w:hAnsi="Cambria Math"/>
                            <w:lang w:val="sv-SE"/>
                          </w:rPr>
                          <m:t>2</m:t>
                        </m:r>
                      </m:sub>
                    </m:sSub>
                    <m:r>
                      <w:rPr>
                        <w:rFonts w:ascii="Cambria Math" w:hAnsi="Cambria Math"/>
                        <w:lang w:val="sv-SE"/>
                      </w:rPr>
                      <m:t xml:space="preserve">+ </m:t>
                    </m:r>
                    <m:sSub>
                      <m:sSubPr>
                        <m:ctrlPr>
                          <w:rPr>
                            <w:rFonts w:ascii="Cambria Math" w:hAnsi="Cambria Math"/>
                            <w:lang w:val="sv-SE"/>
                          </w:rPr>
                        </m:ctrlPr>
                      </m:sSubPr>
                      <m:e>
                        <m:r>
                          <w:rPr>
                            <w:rFonts w:ascii="Cambria Math" w:hAnsi="Cambria Math"/>
                            <w:lang w:val="sv-SE"/>
                          </w:rPr>
                          <m:t>CH</m:t>
                        </m:r>
                      </m:e>
                      <m:sub>
                        <m:r>
                          <w:rPr>
                            <w:rFonts w:ascii="Cambria Math" w:hAnsi="Cambria Math"/>
                            <w:lang w:val="sv-SE"/>
                          </w:rPr>
                          <m:t>4</m:t>
                        </m:r>
                      </m:sub>
                    </m:sSub>
                  </m:den>
                </m:f>
                <m:r>
                  <w:rPr>
                    <w:rFonts w:ascii="Cambria Math" w:hAnsi="Cambria Math"/>
                    <w:lang w:val="sv-SE"/>
                  </w:rPr>
                  <m:t>×100%</m:t>
                </m:r>
              </m:oMath>
            </m:oMathPara>
          </w:p>
        </w:tc>
        <w:tc>
          <w:tcPr>
            <w:tcW w:w="2540" w:type="dxa"/>
          </w:tcPr>
          <w:p w14:paraId="1DA2B24E" w14:textId="1674610A" w:rsidR="00C631F4" w:rsidRDefault="00110C9A" w:rsidP="00110C9A">
            <w:pPr>
              <w:jc w:val="right"/>
              <w:rPr>
                <w:rFonts w:eastAsia="Calibri" w:cs="Times New Roman"/>
                <w:lang w:val="sv-SE"/>
              </w:rPr>
            </w:pPr>
            <w:r>
              <w:rPr>
                <w:rFonts w:eastAsia="Calibri" w:cs="Times New Roman"/>
                <w:lang w:val="sv-SE"/>
              </w:rPr>
              <w:t>(2.2)</w:t>
            </w:r>
          </w:p>
        </w:tc>
      </w:tr>
      <w:tr w:rsidR="00C631F4" w14:paraId="4AF1F7C2" w14:textId="77777777" w:rsidTr="00DC3FCF">
        <w:tc>
          <w:tcPr>
            <w:tcW w:w="5387" w:type="dxa"/>
          </w:tcPr>
          <w:p w14:paraId="424651B5" w14:textId="626BAD5A" w:rsidR="00C631F4" w:rsidRDefault="00000000" w:rsidP="00110C9A">
            <w:pPr>
              <w:jc w:val="center"/>
              <w:rPr>
                <w:rFonts w:eastAsia="Calibri" w:cs="Times New Roman"/>
                <w:lang w:val="sv-SE"/>
              </w:rPr>
            </w:pPr>
            <m:oMathPara>
              <m:oMath>
                <m:sSub>
                  <m:sSubPr>
                    <m:ctrlPr>
                      <w:rPr>
                        <w:rFonts w:ascii="Cambria Math" w:hAnsi="Cambria Math"/>
                        <w:lang w:val="sv-SE"/>
                      </w:rPr>
                    </m:ctrlPr>
                  </m:sSubPr>
                  <m:e>
                    <m:sSub>
                      <m:sSubPr>
                        <m:ctrlPr>
                          <w:rPr>
                            <w:rFonts w:ascii="Cambria Math" w:hAnsi="Cambria Math"/>
                            <w:i/>
                            <w:lang w:val="sv-SE"/>
                          </w:rPr>
                        </m:ctrlPr>
                      </m:sSubPr>
                      <m:e>
                        <m:r>
                          <w:rPr>
                            <w:rFonts w:ascii="Cambria Math" w:hAnsi="Cambria Math"/>
                            <w:lang w:val="sv-SE"/>
                          </w:rPr>
                          <m:t>C</m:t>
                        </m:r>
                      </m:e>
                      <m:sub>
                        <m:r>
                          <w:rPr>
                            <w:rFonts w:ascii="Cambria Math" w:hAnsi="Cambria Math"/>
                            <w:lang w:val="sv-SE"/>
                          </w:rPr>
                          <m:t>2</m:t>
                        </m:r>
                      </m:sub>
                    </m:sSub>
                    <m:r>
                      <w:rPr>
                        <w:rFonts w:ascii="Cambria Math" w:hAnsi="Cambria Math"/>
                        <w:lang w:val="sv-SE"/>
                      </w:rPr>
                      <m:t>H</m:t>
                    </m:r>
                  </m:e>
                  <m:sub>
                    <m:r>
                      <w:rPr>
                        <w:rFonts w:ascii="Cambria Math" w:hAnsi="Cambria Math"/>
                        <w:lang w:val="sv-SE"/>
                      </w:rPr>
                      <m:t>4</m:t>
                    </m:r>
                  </m:sub>
                </m:sSub>
                <m:r>
                  <w:rPr>
                    <w:rFonts w:ascii="Cambria Math" w:hAnsi="Cambria Math"/>
                    <w:lang w:val="sv-SE"/>
                  </w:rPr>
                  <m:t xml:space="preserve">= </m:t>
                </m:r>
                <m:f>
                  <m:fPr>
                    <m:ctrlPr>
                      <w:rPr>
                        <w:rFonts w:ascii="Cambria Math" w:hAnsi="Cambria Math"/>
                        <w:i/>
                        <w:lang w:val="sv-SE"/>
                      </w:rPr>
                    </m:ctrlPr>
                  </m:fPr>
                  <m:num>
                    <m:sSub>
                      <m:sSubPr>
                        <m:ctrlPr>
                          <w:rPr>
                            <w:rFonts w:ascii="Cambria Math" w:hAnsi="Cambria Math"/>
                            <w:lang w:val="sv-SE"/>
                          </w:rPr>
                        </m:ctrlPr>
                      </m:sSubPr>
                      <m:e>
                        <m:sSub>
                          <m:sSubPr>
                            <m:ctrlPr>
                              <w:rPr>
                                <w:rFonts w:ascii="Cambria Math" w:hAnsi="Cambria Math"/>
                                <w:i/>
                                <w:lang w:val="sv-SE"/>
                              </w:rPr>
                            </m:ctrlPr>
                          </m:sSubPr>
                          <m:e>
                            <m:r>
                              <w:rPr>
                                <w:rFonts w:ascii="Cambria Math" w:hAnsi="Cambria Math"/>
                                <w:lang w:val="sv-SE"/>
                              </w:rPr>
                              <m:t>C</m:t>
                            </m:r>
                          </m:e>
                          <m:sub>
                            <m:r>
                              <w:rPr>
                                <w:rFonts w:ascii="Cambria Math" w:hAnsi="Cambria Math"/>
                                <w:lang w:val="sv-SE"/>
                              </w:rPr>
                              <m:t>2</m:t>
                            </m:r>
                          </m:sub>
                        </m:sSub>
                        <m:r>
                          <w:rPr>
                            <w:rFonts w:ascii="Cambria Math" w:hAnsi="Cambria Math"/>
                            <w:lang w:val="sv-SE"/>
                          </w:rPr>
                          <m:t>H</m:t>
                        </m:r>
                      </m:e>
                      <m:sub>
                        <m:r>
                          <w:rPr>
                            <w:rFonts w:ascii="Cambria Math" w:hAnsi="Cambria Math"/>
                            <w:lang w:val="sv-SE"/>
                          </w:rPr>
                          <m:t>4</m:t>
                        </m:r>
                      </m:sub>
                    </m:sSub>
                  </m:num>
                  <m:den>
                    <m:sSub>
                      <m:sSubPr>
                        <m:ctrlPr>
                          <w:rPr>
                            <w:rFonts w:ascii="Cambria Math" w:hAnsi="Cambria Math"/>
                            <w:lang w:val="sv-SE"/>
                          </w:rPr>
                        </m:ctrlPr>
                      </m:sSubPr>
                      <m:e>
                        <m:sSub>
                          <m:sSubPr>
                            <m:ctrlPr>
                              <w:rPr>
                                <w:rFonts w:ascii="Cambria Math" w:hAnsi="Cambria Math"/>
                                <w:lang w:val="sv-SE"/>
                              </w:rPr>
                            </m:ctrlPr>
                          </m:sSubPr>
                          <m:e>
                            <m:sSub>
                              <m:sSubPr>
                                <m:ctrlPr>
                                  <w:rPr>
                                    <w:rFonts w:ascii="Cambria Math" w:hAnsi="Cambria Math"/>
                                    <w:i/>
                                    <w:lang w:val="sv-SE"/>
                                  </w:rPr>
                                </m:ctrlPr>
                              </m:sSubPr>
                              <m:e>
                                <m:r>
                                  <w:rPr>
                                    <w:rFonts w:ascii="Cambria Math" w:hAnsi="Cambria Math"/>
                                    <w:lang w:val="sv-SE"/>
                                  </w:rPr>
                                  <m:t>C</m:t>
                                </m:r>
                              </m:e>
                              <m:sub>
                                <m:r>
                                  <w:rPr>
                                    <w:rFonts w:ascii="Cambria Math" w:hAnsi="Cambria Math"/>
                                    <w:lang w:val="sv-SE"/>
                                  </w:rPr>
                                  <m:t>2</m:t>
                                </m:r>
                              </m:sub>
                            </m:sSub>
                            <m:r>
                              <w:rPr>
                                <w:rFonts w:ascii="Cambria Math" w:hAnsi="Cambria Math"/>
                                <w:lang w:val="sv-SE"/>
                              </w:rPr>
                              <m:t>H</m:t>
                            </m:r>
                          </m:e>
                          <m:sub>
                            <m:r>
                              <w:rPr>
                                <w:rFonts w:ascii="Cambria Math" w:hAnsi="Cambria Math"/>
                                <w:lang w:val="sv-SE"/>
                              </w:rPr>
                              <m:t>4</m:t>
                            </m:r>
                          </m:sub>
                        </m:sSub>
                        <m:r>
                          <w:rPr>
                            <w:rFonts w:ascii="Cambria Math" w:hAnsi="Cambria Math"/>
                            <w:lang w:val="sv-SE"/>
                          </w:rPr>
                          <m:t xml:space="preserve">+ </m:t>
                        </m:r>
                        <m:sSub>
                          <m:sSubPr>
                            <m:ctrlPr>
                              <w:rPr>
                                <w:rFonts w:ascii="Cambria Math" w:hAnsi="Cambria Math"/>
                                <w:i/>
                                <w:lang w:val="sv-SE"/>
                              </w:rPr>
                            </m:ctrlPr>
                          </m:sSubPr>
                          <m:e>
                            <m:r>
                              <w:rPr>
                                <w:rFonts w:ascii="Cambria Math" w:hAnsi="Cambria Math"/>
                                <w:lang w:val="sv-SE"/>
                              </w:rPr>
                              <m:t>C</m:t>
                            </m:r>
                          </m:e>
                          <m:sub>
                            <m:r>
                              <w:rPr>
                                <w:rFonts w:ascii="Cambria Math" w:hAnsi="Cambria Math"/>
                                <w:lang w:val="sv-SE"/>
                              </w:rPr>
                              <m:t>2</m:t>
                            </m:r>
                          </m:sub>
                        </m:sSub>
                        <m:r>
                          <w:rPr>
                            <w:rFonts w:ascii="Cambria Math" w:hAnsi="Cambria Math"/>
                            <w:lang w:val="sv-SE"/>
                          </w:rPr>
                          <m:t>H</m:t>
                        </m:r>
                      </m:e>
                      <m:sub>
                        <m:r>
                          <w:rPr>
                            <w:rFonts w:ascii="Cambria Math" w:hAnsi="Cambria Math"/>
                            <w:lang w:val="sv-SE"/>
                          </w:rPr>
                          <m:t>2</m:t>
                        </m:r>
                      </m:sub>
                    </m:sSub>
                    <m:r>
                      <w:rPr>
                        <w:rFonts w:ascii="Cambria Math" w:hAnsi="Cambria Math"/>
                        <w:lang w:val="sv-SE"/>
                      </w:rPr>
                      <m:t xml:space="preserve">+ </m:t>
                    </m:r>
                    <m:sSub>
                      <m:sSubPr>
                        <m:ctrlPr>
                          <w:rPr>
                            <w:rFonts w:ascii="Cambria Math" w:hAnsi="Cambria Math"/>
                            <w:lang w:val="sv-SE"/>
                          </w:rPr>
                        </m:ctrlPr>
                      </m:sSubPr>
                      <m:e>
                        <m:r>
                          <w:rPr>
                            <w:rFonts w:ascii="Cambria Math" w:hAnsi="Cambria Math"/>
                            <w:lang w:val="sv-SE"/>
                          </w:rPr>
                          <m:t>CH</m:t>
                        </m:r>
                      </m:e>
                      <m:sub>
                        <m:r>
                          <w:rPr>
                            <w:rFonts w:ascii="Cambria Math" w:hAnsi="Cambria Math"/>
                            <w:lang w:val="sv-SE"/>
                          </w:rPr>
                          <m:t>4</m:t>
                        </m:r>
                      </m:sub>
                    </m:sSub>
                  </m:den>
                </m:f>
                <m:r>
                  <w:rPr>
                    <w:rFonts w:ascii="Cambria Math" w:hAnsi="Cambria Math"/>
                    <w:lang w:val="sv-SE"/>
                  </w:rPr>
                  <m:t>×100%</m:t>
                </m:r>
              </m:oMath>
            </m:oMathPara>
          </w:p>
        </w:tc>
        <w:tc>
          <w:tcPr>
            <w:tcW w:w="2540" w:type="dxa"/>
          </w:tcPr>
          <w:p w14:paraId="1EB96F5D" w14:textId="139C70EC" w:rsidR="00C631F4" w:rsidRDefault="00110C9A" w:rsidP="00110C9A">
            <w:pPr>
              <w:jc w:val="right"/>
              <w:rPr>
                <w:rFonts w:eastAsia="Calibri" w:cs="Times New Roman"/>
                <w:lang w:val="sv-SE"/>
              </w:rPr>
            </w:pPr>
            <w:r>
              <w:rPr>
                <w:rFonts w:eastAsia="Calibri" w:cs="Times New Roman"/>
                <w:lang w:val="sv-SE"/>
              </w:rPr>
              <w:t>(2.3)</w:t>
            </w:r>
          </w:p>
        </w:tc>
      </w:tr>
    </w:tbl>
    <w:p w14:paraId="38287B14" w14:textId="77777777" w:rsidR="00C631F4" w:rsidRPr="00C631F4" w:rsidRDefault="00C631F4" w:rsidP="00110C9A">
      <w:pPr>
        <w:rPr>
          <w:lang w:val="sv-SE"/>
        </w:rPr>
      </w:pPr>
    </w:p>
    <w:p w14:paraId="4F8A1048" w14:textId="1499EDBD" w:rsidR="003C5B66" w:rsidRDefault="00363BAC" w:rsidP="003C5B66">
      <w:pPr>
        <w:pStyle w:val="Heading3"/>
        <w:numPr>
          <w:ilvl w:val="0"/>
          <w:numId w:val="11"/>
        </w:numPr>
        <w:ind w:left="426" w:hanging="426"/>
      </w:pPr>
      <w:bookmarkStart w:id="29" w:name="_Toc199119134"/>
      <w:proofErr w:type="spellStart"/>
      <w:r>
        <w:t>Metode</w:t>
      </w:r>
      <w:proofErr w:type="spellEnd"/>
      <w:r>
        <w:t xml:space="preserve"> </w:t>
      </w:r>
      <w:r w:rsidR="0063255B" w:rsidRPr="0063255B">
        <w:rPr>
          <w:i/>
          <w:iCs/>
        </w:rPr>
        <w:t>Duval Pentagon</w:t>
      </w:r>
      <w:bookmarkEnd w:id="29"/>
      <w:r w:rsidR="003C5B66">
        <w:t xml:space="preserve"> </w:t>
      </w:r>
    </w:p>
    <w:p w14:paraId="077C61C0" w14:textId="77777777" w:rsidR="00897312" w:rsidRDefault="00771B08" w:rsidP="00771B08">
      <w:pPr>
        <w:ind w:firstLine="567"/>
        <w:rPr>
          <w:lang w:val="sv-SE"/>
        </w:rPr>
      </w:pPr>
      <w:r w:rsidRPr="00771B08">
        <w:rPr>
          <w:lang w:val="sv-SE"/>
        </w:rPr>
        <w:t xml:space="preserve">Metode analisis </w:t>
      </w:r>
      <w:r w:rsidR="008007BC" w:rsidRPr="008007BC">
        <w:rPr>
          <w:i/>
          <w:iCs/>
          <w:lang w:val="sv-SE"/>
        </w:rPr>
        <w:t>Dissolved Gas Analysis</w:t>
      </w:r>
      <w:r w:rsidRPr="00771B08">
        <w:rPr>
          <w:lang w:val="sv-SE"/>
        </w:rPr>
        <w:t xml:space="preserve"> (DGA) </w:t>
      </w:r>
      <w:r w:rsidRPr="00771B08">
        <w:rPr>
          <w:i/>
          <w:iCs/>
          <w:lang w:val="sv-SE"/>
        </w:rPr>
        <w:t>result</w:t>
      </w:r>
      <w:r w:rsidRPr="00771B08">
        <w:rPr>
          <w:lang w:val="sv-SE"/>
        </w:rPr>
        <w:t xml:space="preserve"> </w:t>
      </w:r>
      <w:r w:rsidR="0063255B" w:rsidRPr="0063255B">
        <w:rPr>
          <w:i/>
          <w:iCs/>
          <w:lang w:val="sv-SE"/>
        </w:rPr>
        <w:t>Duval Pentagon</w:t>
      </w:r>
      <w:r w:rsidRPr="00771B08">
        <w:rPr>
          <w:lang w:val="sv-SE"/>
        </w:rPr>
        <w:t xml:space="preserve"> menggunakan tambahan dua gas dari tipe gas pada </w:t>
      </w:r>
      <w:r w:rsidR="00980874" w:rsidRPr="00980874">
        <w:rPr>
          <w:i/>
          <w:iCs/>
          <w:lang w:val="sv-SE"/>
        </w:rPr>
        <w:t>Duval Triangle</w:t>
      </w:r>
      <w:r w:rsidR="0063255B" w:rsidRPr="0063255B">
        <w:rPr>
          <w:i/>
          <w:iCs/>
          <w:lang w:val="sv-SE"/>
        </w:rPr>
        <w:t xml:space="preserve"> </w:t>
      </w:r>
      <w:r w:rsidRPr="00771B08">
        <w:rPr>
          <w:lang w:val="sv-SE"/>
        </w:rPr>
        <w:t>yaitu hidrogen dan etana. Kelas baru hasil klasifikasi ditambahkan dengan nama S, Stray gas zone, yang berlaku ketika gas dalam keadaan normal saat operasi dari transformator</w:t>
      </w:r>
      <w:r w:rsidR="00DC3FCF">
        <w:rPr>
          <w:lang w:val="sv-SE"/>
        </w:rPr>
        <w:fldChar w:fldCharType="begin" w:fldLock="1"/>
      </w:r>
      <w:r w:rsidR="00C674A7">
        <w:rPr>
          <w:lang w:val="sv-SE"/>
        </w:rPr>
        <w:instrText>ADDIN CSL_CITATION {"citationItems":[{"id":"ITEM-1","itemData":{"DOI":"10.1109/TPWRD.2014.2316501","ISSN":"08858977","abstract":"In this paper, we present an analysis of the gases generated by mineral oil and cellulose transformer insulation, at temperatures lower than those expected to be caused by an actual thermal fault. Gassing at relatively low temperatures, 100 O C to 200O C, often presents a problem to the asset manager since it can be difficult to distinguish this event from that caused by an actual fault. Previous stray gassing tests were only performed for 164 h, at two temperatures, and two oxygen contents. We tested a mineral oil under 20 different conditions of oxygen and water content, for up to nearly 100 days. We found that at low-temperature levels and that by using high oxygen levels, the generation of ethylene can be more significant when compared to the other hydrocarbon gases than first thought.","author":[{"dropping-particle":"","family":"Martin","given":"Daniel","non-dropping-particle":"","parse-names":false,"suffix":""},{"dropping-particle":"","family":"Lelekakis","given":"Nick","non-dropping-particle":"","parse-names":false,"suffix":""},{"dropping-particle":"","family":"Wijaya","given":"Jaury","non-dropping-particle":"","parse-names":false,"suffix":""},{"dropping-particle":"","family":"Duval","given":"Michel","non-dropping-particle":"","parse-names":false,"suffix":""},{"dropping-particle":"","family":"Saha","given":"Tapan","non-dropping-particle":"","parse-names":false,"suffix":""}],"container-title":"IEEE Transactions on Power Delivery","id":"ITEM-1","issue":"5","issued":{"date-parts":[["2014"]]},"page":"2369-2374","title":"Investigations into the stray gassing of oils in the fault diagnosis of transformers","type":"article-journal","volume":"29"},"uris":["http://www.mendeley.com/documents/?uuid=e788631b-5346-470a-b723-dbefa4cab4f6"]}],"mendeley":{"formattedCitation":"[18]","plainTextFormattedCitation":"[18]","previouslyFormattedCitation":"[18]"},"properties":{"noteIndex":0},"schema":"https://github.com/citation-style-language/schema/raw/master/csl-citation.json"}</w:instrText>
      </w:r>
      <w:r w:rsidR="00DC3FCF">
        <w:rPr>
          <w:lang w:val="sv-SE"/>
        </w:rPr>
        <w:fldChar w:fldCharType="separate"/>
      </w:r>
      <w:r w:rsidR="00FC4759" w:rsidRPr="00FC4759">
        <w:rPr>
          <w:noProof/>
          <w:lang w:val="sv-SE"/>
        </w:rPr>
        <w:t>[18]</w:t>
      </w:r>
      <w:r w:rsidR="00DC3FCF">
        <w:rPr>
          <w:lang w:val="sv-SE"/>
        </w:rPr>
        <w:fldChar w:fldCharType="end"/>
      </w:r>
      <w:r w:rsidRPr="00771B08">
        <w:rPr>
          <w:lang w:val="sv-SE"/>
        </w:rPr>
        <w:t xml:space="preserve">. Komponen dari gas-gas tersebut, </w:t>
      </w:r>
      <w:r w:rsidRPr="00771B08">
        <w:rPr>
          <w:rFonts w:ascii="Cambria Math" w:hAnsi="Cambria Math" w:cs="Cambria Math"/>
        </w:rPr>
        <w:t>𝐻</w:t>
      </w:r>
      <w:r>
        <w:rPr>
          <w:vertAlign w:val="subscript"/>
          <w:lang w:val="sv-SE"/>
        </w:rPr>
        <w:t>2</w:t>
      </w:r>
      <w:r w:rsidRPr="00771B08">
        <w:rPr>
          <w:lang w:val="sv-SE"/>
        </w:rPr>
        <w:t xml:space="preserve">, </w:t>
      </w:r>
      <w:r w:rsidRPr="00771B08">
        <w:rPr>
          <w:rFonts w:ascii="Cambria Math" w:hAnsi="Cambria Math" w:cs="Cambria Math"/>
        </w:rPr>
        <w:t>𝐶𝐻</w:t>
      </w:r>
      <w:r>
        <w:rPr>
          <w:vertAlign w:val="subscript"/>
          <w:lang w:val="sv-SE"/>
        </w:rPr>
        <w:t>4</w:t>
      </w:r>
      <w:r w:rsidRPr="00771B08">
        <w:rPr>
          <w:lang w:val="sv-SE"/>
        </w:rPr>
        <w:t xml:space="preserve">, </w:t>
      </w:r>
      <w:r w:rsidRPr="00771B08">
        <w:rPr>
          <w:rFonts w:ascii="Cambria Math" w:hAnsi="Cambria Math" w:cs="Cambria Math"/>
        </w:rPr>
        <w:t>𝐶</w:t>
      </w:r>
      <w:r w:rsidRPr="00771B08">
        <w:rPr>
          <w:rFonts w:ascii="Cambria Math" w:hAnsi="Cambria Math" w:cs="Cambria Math"/>
          <w:vertAlign w:val="subscript"/>
          <w:lang w:val="sv-SE"/>
        </w:rPr>
        <w:t>2</w:t>
      </w:r>
      <w:r w:rsidRPr="00771B08">
        <w:rPr>
          <w:rFonts w:ascii="Cambria Math" w:hAnsi="Cambria Math" w:cs="Cambria Math"/>
        </w:rPr>
        <w:t>𝐻</w:t>
      </w:r>
      <w:r>
        <w:rPr>
          <w:vertAlign w:val="subscript"/>
          <w:lang w:val="sv-SE"/>
        </w:rPr>
        <w:t>6</w:t>
      </w:r>
      <w:r w:rsidRPr="00771B08">
        <w:rPr>
          <w:lang w:val="sv-SE"/>
        </w:rPr>
        <w:t xml:space="preserve">, </w:t>
      </w:r>
      <w:r w:rsidRPr="00771B08">
        <w:rPr>
          <w:rFonts w:ascii="Cambria Math" w:hAnsi="Cambria Math" w:cs="Cambria Math"/>
        </w:rPr>
        <w:t>𝐶</w:t>
      </w:r>
      <w:r w:rsidR="00DC3FCF" w:rsidRPr="00DC3FCF">
        <w:rPr>
          <w:rFonts w:ascii="Cambria Math" w:hAnsi="Cambria Math" w:cs="Cambria Math"/>
          <w:vertAlign w:val="subscript"/>
          <w:lang w:val="sv-SE"/>
        </w:rPr>
        <w:t>2</w:t>
      </w:r>
      <w:r w:rsidRPr="00771B08">
        <w:rPr>
          <w:rFonts w:ascii="Cambria Math" w:hAnsi="Cambria Math" w:cs="Cambria Math"/>
        </w:rPr>
        <w:t>𝐻</w:t>
      </w:r>
      <w:r w:rsidR="00DC3FCF">
        <w:rPr>
          <w:vertAlign w:val="subscript"/>
          <w:lang w:val="sv-SE"/>
        </w:rPr>
        <w:t>4</w:t>
      </w:r>
      <w:r w:rsidRPr="00771B08">
        <w:rPr>
          <w:lang w:val="sv-SE"/>
        </w:rPr>
        <w:t xml:space="preserve"> dan </w:t>
      </w:r>
      <w:r w:rsidRPr="00771B08">
        <w:rPr>
          <w:rFonts w:ascii="Cambria Math" w:hAnsi="Cambria Math" w:cs="Cambria Math"/>
        </w:rPr>
        <w:t>𝐶</w:t>
      </w:r>
      <w:r w:rsidR="00DC3FCF" w:rsidRPr="00DC3FCF">
        <w:rPr>
          <w:rFonts w:ascii="Cambria Math" w:hAnsi="Cambria Math" w:cs="Cambria Math"/>
          <w:vertAlign w:val="subscript"/>
          <w:lang w:val="sv-SE"/>
        </w:rPr>
        <w:t>2</w:t>
      </w:r>
      <w:r w:rsidRPr="00771B08">
        <w:rPr>
          <w:rFonts w:ascii="Cambria Math" w:hAnsi="Cambria Math" w:cs="Cambria Math"/>
        </w:rPr>
        <w:t>𝐻</w:t>
      </w:r>
      <w:r w:rsidR="00DC3FCF">
        <w:rPr>
          <w:vertAlign w:val="subscript"/>
          <w:lang w:val="sv-SE"/>
        </w:rPr>
        <w:t>2</w:t>
      </w:r>
      <w:r w:rsidRPr="00771B08">
        <w:rPr>
          <w:lang w:val="sv-SE"/>
        </w:rPr>
        <w:t xml:space="preserve">, dan total gas dihitung dalam persentase. Sumbu dari pentagon mencakup panjang dari 0% sampai 100% dimana pusat dari pentagon berperan sebagai titik mulai. Titik pusat dari konsentrasi gas dihitung dan dipetakan ke dalam </w:t>
      </w:r>
      <w:r w:rsidR="0063255B" w:rsidRPr="0063255B">
        <w:rPr>
          <w:i/>
          <w:iCs/>
          <w:lang w:val="sv-SE"/>
        </w:rPr>
        <w:t>Duval Pentagon</w:t>
      </w:r>
      <w:r w:rsidR="00DC3FCF">
        <w:rPr>
          <w:lang w:val="sv-SE"/>
        </w:rPr>
        <w:fldChar w:fldCharType="begin" w:fldLock="1"/>
      </w:r>
      <w:r w:rsidR="00282323">
        <w:rPr>
          <w:lang w:val="sv-SE"/>
        </w:rPr>
        <w:instrText>ADDIN CSL_CITATION {"citationItems":[{"id":"ITEM-1","itemData":{"DOI":"10.1109/ICEAST.2019.8802523","ISBN":"9781728100678","abstract":"The interpretation of dissolved gas analysis (DGA) is one of the most important procedure to identify the incipient fault which may occur in transformers. Various interpretation methods can be used; however, they may identify different fault types for the same investigation case. This paper aims to study the performance of DGA interpretation, i.e., IEC Ratio, Duval Triangle and Duval Pentagon, and Doernenburg Ratio. The performance of the DGA interpretation techniques is evaluated from twenty-four fault cases obtained from both academic references and problem investigated transformers utilized in an electrical power plant in Thailand. It was found that the Duval Pentagon method provided the highest consistency DGA interpretation compared with other methods. Duval Pentagon also has the capability to distinguish the normal aging of the insulation system from other fault types.","author":[{"dropping-particle":"","family":"Pattanadech","given":"N.","non-dropping-particle":"","parse-names":false,"suffix":""},{"dropping-particle":"","family":"Wattakapaiboon","given":"W.","non-dropping-particle":"","parse-names":false,"suffix":""}],"container-title":"Proceeding - 5th International Conference on Engineering, Applied Sciences and Technology, ICEAST 2019","id":"ITEM-1","issued":{"date-parts":[["2019"]]},"page":"1-4","publisher":"IEEE","title":"Application of duval pentagon compared with other DGA interpretation techniques: Case studies for actual transformer inspections including experience from power plants in Thailand","type":"article-journal"},"uris":["http://www.mendeley.com/documents/?uuid=19f9a13a-d58b-467a-8652-5d1a02956316"]}],"mendeley":{"formattedCitation":"[3]","plainTextFormattedCitation":"[3]","previouslyFormattedCitation":"[3]"},"properties":{"noteIndex":0},"schema":"https://github.com/citation-style-language/schema/raw/master/csl-citation.json"}</w:instrText>
      </w:r>
      <w:r w:rsidR="00DC3FCF">
        <w:rPr>
          <w:lang w:val="sv-SE"/>
        </w:rPr>
        <w:fldChar w:fldCharType="separate"/>
      </w:r>
      <w:r w:rsidR="00DC3FCF" w:rsidRPr="00DC3FCF">
        <w:rPr>
          <w:noProof/>
          <w:lang w:val="sv-SE"/>
        </w:rPr>
        <w:t>[3]</w:t>
      </w:r>
      <w:r w:rsidR="00DC3FCF">
        <w:rPr>
          <w:lang w:val="sv-SE"/>
        </w:rPr>
        <w:fldChar w:fldCharType="end"/>
      </w:r>
      <w:r w:rsidRPr="00771B08">
        <w:rPr>
          <w:lang w:val="sv-SE"/>
        </w:rPr>
        <w:t xml:space="preserve">. </w:t>
      </w:r>
    </w:p>
    <w:p w14:paraId="4E50CA81" w14:textId="17FAB19C" w:rsidR="003D6761" w:rsidRDefault="00771B08" w:rsidP="00771B08">
      <w:pPr>
        <w:ind w:firstLine="567"/>
        <w:rPr>
          <w:lang w:val="sv-SE"/>
        </w:rPr>
      </w:pPr>
      <w:r w:rsidRPr="00771B08">
        <w:rPr>
          <w:lang w:val="sv-SE"/>
        </w:rPr>
        <w:t xml:space="preserve">Urutan dari kelima puncak gas dari pentagon menyatakan peningkatan energi yang dibutuhkan untuk memproduksi gas-gas tersebut dalam transformator daya, dari </w:t>
      </w:r>
      <w:r w:rsidR="00DC3FCF" w:rsidRPr="00771B08">
        <w:rPr>
          <w:rFonts w:ascii="Cambria Math" w:hAnsi="Cambria Math" w:cs="Cambria Math"/>
        </w:rPr>
        <w:t>𝐻</w:t>
      </w:r>
      <w:r w:rsidR="00DC3FCF">
        <w:rPr>
          <w:vertAlign w:val="subscript"/>
          <w:lang w:val="sv-SE"/>
        </w:rPr>
        <w:t>2</w:t>
      </w:r>
      <w:r w:rsidR="00DC3FCF" w:rsidRPr="00771B08">
        <w:rPr>
          <w:lang w:val="sv-SE"/>
        </w:rPr>
        <w:t xml:space="preserve"> </w:t>
      </w:r>
      <w:r w:rsidRPr="00771B08">
        <w:rPr>
          <w:lang w:val="sv-SE"/>
        </w:rPr>
        <w:t xml:space="preserve">sampai </w:t>
      </w:r>
      <w:r w:rsidR="00DC3FCF" w:rsidRPr="00771B08">
        <w:rPr>
          <w:rFonts w:ascii="Cambria Math" w:hAnsi="Cambria Math" w:cs="Cambria Math"/>
        </w:rPr>
        <w:t>𝐶</w:t>
      </w:r>
      <w:r w:rsidR="00DC3FCF" w:rsidRPr="00DC3FCF">
        <w:rPr>
          <w:rFonts w:ascii="Cambria Math" w:hAnsi="Cambria Math" w:cs="Cambria Math"/>
          <w:vertAlign w:val="subscript"/>
          <w:lang w:val="sv-SE"/>
        </w:rPr>
        <w:t>2</w:t>
      </w:r>
      <w:r w:rsidR="00DC3FCF" w:rsidRPr="00771B08">
        <w:rPr>
          <w:rFonts w:ascii="Cambria Math" w:hAnsi="Cambria Math" w:cs="Cambria Math"/>
        </w:rPr>
        <w:t>𝐻</w:t>
      </w:r>
      <w:r w:rsidR="00DC3FCF">
        <w:rPr>
          <w:vertAlign w:val="subscript"/>
          <w:lang w:val="sv-SE"/>
        </w:rPr>
        <w:t>2</w:t>
      </w:r>
      <w:r w:rsidRPr="00771B08">
        <w:rPr>
          <w:lang w:val="sv-SE"/>
        </w:rPr>
        <w:t xml:space="preserve"> yaitu </w:t>
      </w:r>
      <w:r w:rsidR="00DC3FCF" w:rsidRPr="00771B08">
        <w:rPr>
          <w:rFonts w:ascii="Cambria Math" w:hAnsi="Cambria Math" w:cs="Cambria Math"/>
        </w:rPr>
        <w:t>𝐻</w:t>
      </w:r>
      <w:r w:rsidR="00DC3FCF">
        <w:rPr>
          <w:vertAlign w:val="subscript"/>
          <w:lang w:val="sv-SE"/>
        </w:rPr>
        <w:t>2</w:t>
      </w:r>
      <w:r w:rsidR="00DC3FCF" w:rsidRPr="00771B08">
        <w:rPr>
          <w:lang w:val="sv-SE"/>
        </w:rPr>
        <w:t xml:space="preserve">, </w:t>
      </w:r>
      <w:r w:rsidR="00DC3FCF" w:rsidRPr="00771B08">
        <w:rPr>
          <w:rFonts w:ascii="Cambria Math" w:hAnsi="Cambria Math" w:cs="Cambria Math"/>
        </w:rPr>
        <w:t>𝐶𝐻</w:t>
      </w:r>
      <w:r w:rsidR="00DC3FCF">
        <w:rPr>
          <w:vertAlign w:val="subscript"/>
          <w:lang w:val="sv-SE"/>
        </w:rPr>
        <w:t>4</w:t>
      </w:r>
      <w:r w:rsidR="00DC3FCF" w:rsidRPr="00771B08">
        <w:rPr>
          <w:lang w:val="sv-SE"/>
        </w:rPr>
        <w:t xml:space="preserve">, </w:t>
      </w:r>
      <w:r w:rsidR="00DC3FCF" w:rsidRPr="00771B08">
        <w:rPr>
          <w:rFonts w:ascii="Cambria Math" w:hAnsi="Cambria Math" w:cs="Cambria Math"/>
        </w:rPr>
        <w:t>𝐶</w:t>
      </w:r>
      <w:r w:rsidR="00DC3FCF" w:rsidRPr="00771B08">
        <w:rPr>
          <w:rFonts w:ascii="Cambria Math" w:hAnsi="Cambria Math" w:cs="Cambria Math"/>
          <w:vertAlign w:val="subscript"/>
          <w:lang w:val="sv-SE"/>
        </w:rPr>
        <w:t>2</w:t>
      </w:r>
      <w:r w:rsidR="00DC3FCF" w:rsidRPr="00771B08">
        <w:rPr>
          <w:rFonts w:ascii="Cambria Math" w:hAnsi="Cambria Math" w:cs="Cambria Math"/>
        </w:rPr>
        <w:t>𝐻</w:t>
      </w:r>
      <w:r w:rsidR="00DC3FCF">
        <w:rPr>
          <w:vertAlign w:val="subscript"/>
          <w:lang w:val="sv-SE"/>
        </w:rPr>
        <w:t>6</w:t>
      </w:r>
      <w:r w:rsidR="00DC3FCF" w:rsidRPr="00771B08">
        <w:rPr>
          <w:lang w:val="sv-SE"/>
        </w:rPr>
        <w:t xml:space="preserve">, </w:t>
      </w:r>
      <w:r w:rsidR="00DC3FCF" w:rsidRPr="00771B08">
        <w:rPr>
          <w:rFonts w:ascii="Cambria Math" w:hAnsi="Cambria Math" w:cs="Cambria Math"/>
        </w:rPr>
        <w:t>𝐶</w:t>
      </w:r>
      <w:r w:rsidR="00DC3FCF" w:rsidRPr="00DC3FCF">
        <w:rPr>
          <w:rFonts w:ascii="Cambria Math" w:hAnsi="Cambria Math" w:cs="Cambria Math"/>
          <w:vertAlign w:val="subscript"/>
          <w:lang w:val="sv-SE"/>
        </w:rPr>
        <w:t>2</w:t>
      </w:r>
      <w:r w:rsidR="00DC3FCF" w:rsidRPr="00771B08">
        <w:rPr>
          <w:rFonts w:ascii="Cambria Math" w:hAnsi="Cambria Math" w:cs="Cambria Math"/>
        </w:rPr>
        <w:t>𝐻</w:t>
      </w:r>
      <w:r w:rsidR="00DC3FCF">
        <w:rPr>
          <w:vertAlign w:val="subscript"/>
          <w:lang w:val="sv-SE"/>
        </w:rPr>
        <w:t>4</w:t>
      </w:r>
      <w:r w:rsidR="00DC3FCF" w:rsidRPr="00771B08">
        <w:rPr>
          <w:lang w:val="sv-SE"/>
        </w:rPr>
        <w:t xml:space="preserve"> dan </w:t>
      </w:r>
      <w:r w:rsidR="00DC3FCF" w:rsidRPr="00771B08">
        <w:rPr>
          <w:rFonts w:ascii="Cambria Math" w:hAnsi="Cambria Math" w:cs="Cambria Math"/>
        </w:rPr>
        <w:t>𝐶</w:t>
      </w:r>
      <w:r w:rsidR="00DC3FCF" w:rsidRPr="00DC3FCF">
        <w:rPr>
          <w:rFonts w:ascii="Cambria Math" w:hAnsi="Cambria Math" w:cs="Cambria Math"/>
          <w:vertAlign w:val="subscript"/>
          <w:lang w:val="sv-SE"/>
        </w:rPr>
        <w:t>2</w:t>
      </w:r>
      <w:r w:rsidR="00DC3FCF" w:rsidRPr="00771B08">
        <w:rPr>
          <w:rFonts w:ascii="Cambria Math" w:hAnsi="Cambria Math" w:cs="Cambria Math"/>
        </w:rPr>
        <w:t>𝐻</w:t>
      </w:r>
      <w:r w:rsidR="00DC3FCF">
        <w:rPr>
          <w:vertAlign w:val="subscript"/>
          <w:lang w:val="sv-SE"/>
        </w:rPr>
        <w:t xml:space="preserve">2 </w:t>
      </w:r>
      <w:r w:rsidRPr="00771B08">
        <w:rPr>
          <w:lang w:val="sv-SE"/>
        </w:rPr>
        <w:t>berwalanan arah jarum jam. Urutan ini dapat memberikan solusi terbaik dalam topik identifikasi kerusakan transfomator menggunakan representasi pentagon</w:t>
      </w:r>
      <w:r w:rsidR="00282323">
        <w:rPr>
          <w:lang w:val="sv-SE"/>
        </w:rPr>
        <w:fldChar w:fldCharType="begin" w:fldLock="1"/>
      </w:r>
      <w:r w:rsidR="00C674A7">
        <w:rPr>
          <w:lang w:val="sv-SE"/>
        </w:rPr>
        <w:instrText>ADDIN CSL_CITATION {"citationItems":[{"id":"ITEM-1","itemData":{"DOI":"10.1109/MEI.2014.6943428","ISSN":"08837554","abstract":"Several methods are available for the interpretation of dissolved gas analysis (DGA) results in oil-filled electrical equipment. These methods use ratios of the five main hydrocarbon gases formed, namely H2, CH4, C2H6, C2H4, and C2H2, either 2-gas ratios, e.g., in IEEE [1] and IEC [2]; 3-gas ratios, in Duval Triangles 1 to 7 [3]; or 4-gas ratios in [4]. In this article a new method is presented using 5-gas ratios in a \"pentagon\" representation applicable to mineral oil-filled equipment. Carbon oxides CO and CO2 are examined separately as in other methods.","author":[{"dropping-particle":"","family":"Duval","given":"Michel","non-dropping-particle":"","parse-names":false,"suffix":""},{"dropping-particle":"","family":"Lamarre","given":"Laurent","non-dropping-particle":"","parse-names":false,"suffix":""}],"container-title":"IEEE Electrical Insulation Magazine","id":"ITEM-1","issue":"6","issued":{"date-parts":[["2014"]]},"page":"9-12","title":"The duval pentagon-a new complementary tool for the interpretation of dissolved gas analysis in transformers","type":"article-journal","volume":"30"},"uris":["http://www.mendeley.com/documents/?uuid=fbc8b081-ae11-4f92-b6b3-f21211db3c3e"]}],"mendeley":{"formattedCitation":"[19]","plainTextFormattedCitation":"[19]","previouslyFormattedCitation":"[19]"},"properties":{"noteIndex":0},"schema":"https://github.com/citation-style-language/schema/raw/master/csl-citation.json"}</w:instrText>
      </w:r>
      <w:r w:rsidR="00282323">
        <w:rPr>
          <w:lang w:val="sv-SE"/>
        </w:rPr>
        <w:fldChar w:fldCharType="separate"/>
      </w:r>
      <w:r w:rsidR="00FC4759" w:rsidRPr="00FC4759">
        <w:rPr>
          <w:noProof/>
          <w:lang w:val="sv-SE"/>
        </w:rPr>
        <w:t>[19]</w:t>
      </w:r>
      <w:r w:rsidR="00282323">
        <w:rPr>
          <w:lang w:val="sv-SE"/>
        </w:rPr>
        <w:fldChar w:fldCharType="end"/>
      </w:r>
      <w:r w:rsidRPr="00771B08">
        <w:rPr>
          <w:lang w:val="sv-SE"/>
        </w:rPr>
        <w:t>.</w:t>
      </w:r>
      <w:r w:rsidR="001A52BF" w:rsidRPr="001A52BF">
        <w:rPr>
          <w:lang w:val="sv-SE"/>
        </w:rPr>
        <w:t xml:space="preserve"> </w:t>
      </w:r>
      <w:r w:rsidR="001A52BF" w:rsidRPr="00FC4759">
        <w:rPr>
          <w:lang w:val="sv-SE"/>
        </w:rPr>
        <w:t xml:space="preserve">Untuk </w:t>
      </w:r>
      <w:r w:rsidR="0063255B" w:rsidRPr="0063255B">
        <w:rPr>
          <w:i/>
          <w:iCs/>
          <w:lang w:val="sv-SE"/>
        </w:rPr>
        <w:t>Duval Pentagon</w:t>
      </w:r>
      <w:r w:rsidR="001A52BF" w:rsidRPr="00FC4759">
        <w:rPr>
          <w:lang w:val="sv-SE"/>
        </w:rPr>
        <w:t xml:space="preserve"> dapat dilihat pada Gambar 2.</w:t>
      </w:r>
      <w:r w:rsidR="00F12847">
        <w:rPr>
          <w:lang w:val="sv-SE"/>
        </w:rPr>
        <w:t>6</w:t>
      </w:r>
    </w:p>
    <w:p w14:paraId="3C1C2D4A" w14:textId="77777777" w:rsidR="00F22F70" w:rsidRDefault="00F22F70" w:rsidP="00771B08">
      <w:pPr>
        <w:ind w:firstLine="567"/>
        <w:rPr>
          <w:lang w:val="sv-SE"/>
        </w:rPr>
      </w:pPr>
    </w:p>
    <w:p w14:paraId="11ED1A3A" w14:textId="77777777" w:rsidR="00F22F70" w:rsidRDefault="00F22F70" w:rsidP="00771B08">
      <w:pPr>
        <w:ind w:firstLine="567"/>
        <w:rPr>
          <w:lang w:val="sv-SE"/>
        </w:rPr>
      </w:pPr>
    </w:p>
    <w:p w14:paraId="62C33E06" w14:textId="77777777" w:rsidR="00F22F70" w:rsidRDefault="00F22F70" w:rsidP="00DE5C6F">
      <w:pPr>
        <w:keepNext/>
        <w:jc w:val="center"/>
      </w:pPr>
      <w:r w:rsidRPr="00F22F70">
        <w:rPr>
          <w:noProof/>
          <w:lang w:val="sv-SE"/>
        </w:rPr>
        <w:drawing>
          <wp:inline distT="0" distB="0" distL="0" distR="0" wp14:anchorId="5D1FA221" wp14:editId="140CADB8">
            <wp:extent cx="4421500" cy="2134152"/>
            <wp:effectExtent l="0" t="0" r="0" b="0"/>
            <wp:docPr id="2717066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706676" name=""/>
                    <pic:cNvPicPr/>
                  </pic:nvPicPr>
                  <pic:blipFill>
                    <a:blip r:embed="rId16"/>
                    <a:stretch>
                      <a:fillRect/>
                    </a:stretch>
                  </pic:blipFill>
                  <pic:spPr>
                    <a:xfrm>
                      <a:off x="0" y="0"/>
                      <a:ext cx="4461208" cy="2153318"/>
                    </a:xfrm>
                    <a:prstGeom prst="rect">
                      <a:avLst/>
                    </a:prstGeom>
                  </pic:spPr>
                </pic:pic>
              </a:graphicData>
            </a:graphic>
          </wp:inline>
        </w:drawing>
      </w:r>
    </w:p>
    <w:p w14:paraId="277323FE" w14:textId="2737B750" w:rsidR="00F22F70" w:rsidRDefault="00F22F70" w:rsidP="00F22F70">
      <w:pPr>
        <w:pStyle w:val="Caption"/>
        <w:rPr>
          <w:lang w:val="sv-SE"/>
        </w:rPr>
      </w:pPr>
      <w:bookmarkStart w:id="30" w:name="_Toc199157132"/>
      <w:r w:rsidRPr="00334FA5">
        <w:rPr>
          <w:lang w:val="sv-SE"/>
        </w:rPr>
        <w:t xml:space="preserve">Gambar 2. </w:t>
      </w:r>
      <w:r>
        <w:fldChar w:fldCharType="begin"/>
      </w:r>
      <w:r w:rsidRPr="00334FA5">
        <w:rPr>
          <w:lang w:val="sv-SE"/>
        </w:rPr>
        <w:instrText xml:space="preserve"> SEQ Gambar_2. \* ARABIC </w:instrText>
      </w:r>
      <w:r>
        <w:fldChar w:fldCharType="separate"/>
      </w:r>
      <w:r w:rsidR="00E01B07">
        <w:rPr>
          <w:noProof/>
          <w:lang w:val="sv-SE"/>
        </w:rPr>
        <w:t>6</w:t>
      </w:r>
      <w:r>
        <w:fldChar w:fldCharType="end"/>
      </w:r>
      <w:r w:rsidRPr="00334FA5">
        <w:rPr>
          <w:lang w:val="sv-SE"/>
        </w:rPr>
        <w:t xml:space="preserve"> </w:t>
      </w:r>
      <w:r w:rsidR="0063255B" w:rsidRPr="0063255B">
        <w:rPr>
          <w:i/>
          <w:lang w:val="sv-SE"/>
        </w:rPr>
        <w:t>Duval Pentagon</w:t>
      </w:r>
      <w:bookmarkEnd w:id="30"/>
    </w:p>
    <w:p w14:paraId="5A27ECE3" w14:textId="77777777" w:rsidR="00314A59" w:rsidRDefault="00314A59" w:rsidP="00314A59">
      <w:pPr>
        <w:rPr>
          <w:lang w:val="sv-SE"/>
        </w:rPr>
      </w:pPr>
    </w:p>
    <w:p w14:paraId="057CA321" w14:textId="77777777" w:rsidR="001A52BF" w:rsidRDefault="001A52BF" w:rsidP="00314A59">
      <w:pPr>
        <w:rPr>
          <w:lang w:val="sv-SE"/>
        </w:rPr>
      </w:pPr>
    </w:p>
    <w:p w14:paraId="7511B6C8" w14:textId="63A2C785" w:rsidR="001A52BF" w:rsidRPr="00794D81" w:rsidRDefault="001A52BF" w:rsidP="001A52BF">
      <w:pPr>
        <w:ind w:firstLine="720"/>
        <w:rPr>
          <w:lang w:val="sv-SE"/>
        </w:rPr>
      </w:pPr>
      <w:r w:rsidRPr="00C631F4">
        <w:rPr>
          <w:lang w:val="sv-SE"/>
        </w:rPr>
        <w:lastRenderedPageBreak/>
        <w:t xml:space="preserve">Representasi setiap zona pada </w:t>
      </w:r>
      <w:r w:rsidR="0063255B" w:rsidRPr="0063255B">
        <w:rPr>
          <w:i/>
          <w:iCs/>
          <w:lang w:val="sv-SE"/>
        </w:rPr>
        <w:t>Duval Pentagon</w:t>
      </w:r>
      <w:r w:rsidRPr="00C631F4">
        <w:rPr>
          <w:lang w:val="sv-SE"/>
        </w:rPr>
        <w:t xml:space="preserve"> tersebut menunjukkan berbagai jenis gangguan pada transformator yang dapat diidentifikasi. </w:t>
      </w:r>
      <w:r w:rsidRPr="00794D81">
        <w:rPr>
          <w:lang w:val="sv-SE"/>
        </w:rPr>
        <w:t>Informasi mengenai jenis gangguan tersebut terlihat pdaa Tabel 2.</w:t>
      </w:r>
      <w:r w:rsidR="00EC7B85">
        <w:rPr>
          <w:lang w:val="sv-SE"/>
        </w:rPr>
        <w:t>4</w:t>
      </w:r>
      <w:r w:rsidRPr="00794D81">
        <w:rPr>
          <w:lang w:val="sv-SE"/>
        </w:rPr>
        <w:t>.</w:t>
      </w:r>
    </w:p>
    <w:p w14:paraId="0188B844" w14:textId="77777777" w:rsidR="001A52BF" w:rsidRDefault="001A52BF" w:rsidP="00314A59">
      <w:pPr>
        <w:rPr>
          <w:lang w:val="sv-SE"/>
        </w:rPr>
      </w:pPr>
    </w:p>
    <w:p w14:paraId="2D93D447" w14:textId="77777777" w:rsidR="001A52BF" w:rsidRDefault="001A52BF" w:rsidP="00314A59">
      <w:pPr>
        <w:rPr>
          <w:lang w:val="sv-SE"/>
        </w:rPr>
      </w:pPr>
    </w:p>
    <w:p w14:paraId="53468FBD" w14:textId="522D6846" w:rsidR="001A52BF" w:rsidRPr="00334FA5" w:rsidRDefault="001A52BF" w:rsidP="001A52BF">
      <w:pPr>
        <w:pStyle w:val="Caption"/>
        <w:keepNext/>
        <w:rPr>
          <w:i/>
          <w:iCs w:val="0"/>
          <w:lang w:val="sv-SE"/>
        </w:rPr>
      </w:pPr>
      <w:bookmarkStart w:id="31" w:name="_Toc198595632"/>
      <w:r w:rsidRPr="00334FA5">
        <w:rPr>
          <w:lang w:val="sv-SE"/>
        </w:rPr>
        <w:t xml:space="preserve">Tabel 2. </w:t>
      </w:r>
      <w:r>
        <w:fldChar w:fldCharType="begin"/>
      </w:r>
      <w:r w:rsidRPr="00334FA5">
        <w:rPr>
          <w:lang w:val="sv-SE"/>
        </w:rPr>
        <w:instrText xml:space="preserve"> SEQ Tabel_2. \* ARABIC </w:instrText>
      </w:r>
      <w:r>
        <w:fldChar w:fldCharType="separate"/>
      </w:r>
      <w:r w:rsidR="00E01B07">
        <w:rPr>
          <w:noProof/>
          <w:lang w:val="sv-SE"/>
        </w:rPr>
        <w:t>4</w:t>
      </w:r>
      <w:r>
        <w:fldChar w:fldCharType="end"/>
      </w:r>
      <w:r w:rsidRPr="00334FA5">
        <w:rPr>
          <w:lang w:val="sv-SE"/>
        </w:rPr>
        <w:t xml:space="preserve"> </w:t>
      </w:r>
      <w:r w:rsidRPr="00334FA5">
        <w:rPr>
          <w:i/>
          <w:iCs w:val="0"/>
          <w:lang w:val="sv-SE"/>
        </w:rPr>
        <w:t xml:space="preserve">Fault Diagnosis </w:t>
      </w:r>
      <w:r w:rsidR="0063255B" w:rsidRPr="0063255B">
        <w:rPr>
          <w:i/>
          <w:lang w:val="sv-SE"/>
        </w:rPr>
        <w:t>Duval Pentagon</w:t>
      </w:r>
      <w:bookmarkEnd w:id="31"/>
    </w:p>
    <w:tbl>
      <w:tblPr>
        <w:tblStyle w:val="TableGrid"/>
        <w:tblW w:w="0" w:type="auto"/>
        <w:jc w:val="center"/>
        <w:tblLook w:val="04A0" w:firstRow="1" w:lastRow="0" w:firstColumn="1" w:lastColumn="0" w:noHBand="0" w:noVBand="1"/>
      </w:tblPr>
      <w:tblGrid>
        <w:gridCol w:w="1413"/>
        <w:gridCol w:w="4678"/>
      </w:tblGrid>
      <w:tr w:rsidR="001A52BF" w:rsidRPr="001A52BF" w14:paraId="364EC92D" w14:textId="77777777" w:rsidTr="001A52BF">
        <w:trPr>
          <w:jc w:val="center"/>
        </w:trPr>
        <w:tc>
          <w:tcPr>
            <w:tcW w:w="1413" w:type="dxa"/>
          </w:tcPr>
          <w:p w14:paraId="20AF15BF" w14:textId="24D1F464" w:rsidR="001A52BF" w:rsidRPr="001A52BF" w:rsidRDefault="001A52BF" w:rsidP="001A52BF">
            <w:pPr>
              <w:jc w:val="center"/>
              <w:rPr>
                <w:i/>
                <w:iCs/>
              </w:rPr>
            </w:pPr>
            <w:r w:rsidRPr="001A52BF">
              <w:rPr>
                <w:i/>
                <w:iCs/>
              </w:rPr>
              <w:t>Zone</w:t>
            </w:r>
          </w:p>
        </w:tc>
        <w:tc>
          <w:tcPr>
            <w:tcW w:w="4678" w:type="dxa"/>
          </w:tcPr>
          <w:p w14:paraId="77E20E62" w14:textId="6A9A3950" w:rsidR="001A52BF" w:rsidRPr="001A52BF" w:rsidRDefault="001A52BF" w:rsidP="001A52BF">
            <w:pPr>
              <w:jc w:val="center"/>
              <w:rPr>
                <w:i/>
                <w:iCs/>
              </w:rPr>
            </w:pPr>
            <w:r w:rsidRPr="001A52BF">
              <w:rPr>
                <w:i/>
                <w:iCs/>
              </w:rPr>
              <w:t>Fault</w:t>
            </w:r>
          </w:p>
        </w:tc>
      </w:tr>
      <w:tr w:rsidR="001A52BF" w:rsidRPr="001A52BF" w14:paraId="357421C0" w14:textId="77777777" w:rsidTr="001A52BF">
        <w:trPr>
          <w:jc w:val="center"/>
        </w:trPr>
        <w:tc>
          <w:tcPr>
            <w:tcW w:w="1413" w:type="dxa"/>
          </w:tcPr>
          <w:p w14:paraId="07889BB1" w14:textId="58B1DE18" w:rsidR="001A52BF" w:rsidRPr="001A52BF" w:rsidRDefault="001A52BF" w:rsidP="001A52BF">
            <w:pPr>
              <w:jc w:val="center"/>
            </w:pPr>
            <w:r w:rsidRPr="001A52BF">
              <w:t>PD</w:t>
            </w:r>
          </w:p>
        </w:tc>
        <w:tc>
          <w:tcPr>
            <w:tcW w:w="4678" w:type="dxa"/>
          </w:tcPr>
          <w:p w14:paraId="1EC98EB3" w14:textId="3DFDB5D5" w:rsidR="001A52BF" w:rsidRPr="001A52BF" w:rsidRDefault="001A52BF" w:rsidP="00314A59">
            <w:pPr>
              <w:rPr>
                <w:i/>
                <w:iCs/>
              </w:rPr>
            </w:pPr>
            <w:r w:rsidRPr="001A52BF">
              <w:rPr>
                <w:i/>
                <w:iCs/>
              </w:rPr>
              <w:t>Partial Discharge (corona discharge)</w:t>
            </w:r>
          </w:p>
        </w:tc>
      </w:tr>
      <w:tr w:rsidR="001A52BF" w:rsidRPr="001A52BF" w14:paraId="08E78051" w14:textId="77777777" w:rsidTr="001A52BF">
        <w:trPr>
          <w:jc w:val="center"/>
        </w:trPr>
        <w:tc>
          <w:tcPr>
            <w:tcW w:w="1413" w:type="dxa"/>
          </w:tcPr>
          <w:p w14:paraId="433F897C" w14:textId="03958A9E" w:rsidR="001A52BF" w:rsidRPr="001A52BF" w:rsidRDefault="001A52BF" w:rsidP="001A52BF">
            <w:pPr>
              <w:jc w:val="center"/>
            </w:pPr>
            <w:r w:rsidRPr="001A52BF">
              <w:t>D1</w:t>
            </w:r>
          </w:p>
        </w:tc>
        <w:tc>
          <w:tcPr>
            <w:tcW w:w="4678" w:type="dxa"/>
          </w:tcPr>
          <w:p w14:paraId="778A1F81" w14:textId="1F57BEF3" w:rsidR="001A52BF" w:rsidRPr="001A52BF" w:rsidRDefault="001A52BF" w:rsidP="00314A59">
            <w:pPr>
              <w:rPr>
                <w:i/>
                <w:iCs/>
              </w:rPr>
            </w:pPr>
            <w:r w:rsidRPr="001A52BF">
              <w:rPr>
                <w:i/>
                <w:iCs/>
              </w:rPr>
              <w:t xml:space="preserve">Discharges of low </w:t>
            </w:r>
            <w:proofErr w:type="spellStart"/>
            <w:r w:rsidRPr="001A52BF">
              <w:rPr>
                <w:i/>
                <w:iCs/>
              </w:rPr>
              <w:t>energi</w:t>
            </w:r>
            <w:proofErr w:type="spellEnd"/>
            <w:r w:rsidRPr="001A52BF">
              <w:rPr>
                <w:i/>
                <w:iCs/>
              </w:rPr>
              <w:t xml:space="preserve"> (spark type)</w:t>
            </w:r>
          </w:p>
        </w:tc>
      </w:tr>
      <w:tr w:rsidR="001A52BF" w:rsidRPr="001A52BF" w14:paraId="5A90FF6F" w14:textId="77777777" w:rsidTr="001A52BF">
        <w:trPr>
          <w:jc w:val="center"/>
        </w:trPr>
        <w:tc>
          <w:tcPr>
            <w:tcW w:w="1413" w:type="dxa"/>
          </w:tcPr>
          <w:p w14:paraId="34325EFF" w14:textId="549B970B" w:rsidR="001A52BF" w:rsidRPr="001A52BF" w:rsidRDefault="001A52BF" w:rsidP="001A52BF">
            <w:pPr>
              <w:jc w:val="center"/>
            </w:pPr>
            <w:r w:rsidRPr="001A52BF">
              <w:t>D2</w:t>
            </w:r>
          </w:p>
        </w:tc>
        <w:tc>
          <w:tcPr>
            <w:tcW w:w="4678" w:type="dxa"/>
          </w:tcPr>
          <w:p w14:paraId="0B731FA0" w14:textId="28AEA37A" w:rsidR="001A52BF" w:rsidRPr="001A52BF" w:rsidRDefault="001A52BF" w:rsidP="00314A59">
            <w:pPr>
              <w:rPr>
                <w:i/>
                <w:iCs/>
              </w:rPr>
            </w:pPr>
            <w:r w:rsidRPr="001A52BF">
              <w:rPr>
                <w:i/>
                <w:iCs/>
              </w:rPr>
              <w:t>Discharges of high energy</w:t>
            </w:r>
          </w:p>
        </w:tc>
      </w:tr>
      <w:tr w:rsidR="001A52BF" w:rsidRPr="001A52BF" w14:paraId="6AEE46C1" w14:textId="77777777" w:rsidTr="001A52BF">
        <w:trPr>
          <w:jc w:val="center"/>
        </w:trPr>
        <w:tc>
          <w:tcPr>
            <w:tcW w:w="1413" w:type="dxa"/>
          </w:tcPr>
          <w:p w14:paraId="07A43C04" w14:textId="269F71CE" w:rsidR="001A52BF" w:rsidRPr="001A52BF" w:rsidRDefault="001A52BF" w:rsidP="001A52BF">
            <w:pPr>
              <w:jc w:val="center"/>
            </w:pPr>
            <w:r w:rsidRPr="001A52BF">
              <w:t>T1</w:t>
            </w:r>
          </w:p>
        </w:tc>
        <w:tc>
          <w:tcPr>
            <w:tcW w:w="4678" w:type="dxa"/>
          </w:tcPr>
          <w:p w14:paraId="429F0E24" w14:textId="45799D51" w:rsidR="001A52BF" w:rsidRPr="001A52BF" w:rsidRDefault="001A52BF" w:rsidP="00314A59">
            <w:pPr>
              <w:rPr>
                <w:i/>
                <w:iCs/>
              </w:rPr>
            </w:pPr>
            <w:r w:rsidRPr="001A52BF">
              <w:rPr>
                <w:i/>
                <w:iCs/>
              </w:rPr>
              <w:t>Thermal fault &lt; 300℃</w:t>
            </w:r>
          </w:p>
        </w:tc>
      </w:tr>
      <w:tr w:rsidR="001A52BF" w:rsidRPr="001A52BF" w14:paraId="318925BD" w14:textId="77777777" w:rsidTr="001A52BF">
        <w:trPr>
          <w:jc w:val="center"/>
        </w:trPr>
        <w:tc>
          <w:tcPr>
            <w:tcW w:w="1413" w:type="dxa"/>
          </w:tcPr>
          <w:p w14:paraId="521D457C" w14:textId="15CAC8FF" w:rsidR="001A52BF" w:rsidRPr="001A52BF" w:rsidRDefault="001A52BF" w:rsidP="001A52BF">
            <w:pPr>
              <w:jc w:val="center"/>
            </w:pPr>
            <w:r w:rsidRPr="001A52BF">
              <w:t>T2</w:t>
            </w:r>
          </w:p>
        </w:tc>
        <w:tc>
          <w:tcPr>
            <w:tcW w:w="4678" w:type="dxa"/>
          </w:tcPr>
          <w:p w14:paraId="47FF8B20" w14:textId="2C50D722" w:rsidR="001A52BF" w:rsidRPr="001A52BF" w:rsidRDefault="001A52BF" w:rsidP="00314A59">
            <w:pPr>
              <w:rPr>
                <w:i/>
                <w:iCs/>
              </w:rPr>
            </w:pPr>
            <w:r w:rsidRPr="001A52BF">
              <w:rPr>
                <w:i/>
                <w:iCs/>
              </w:rPr>
              <w:t>Thermal fault 300℃ - 700℃</w:t>
            </w:r>
          </w:p>
        </w:tc>
      </w:tr>
      <w:tr w:rsidR="001A52BF" w:rsidRPr="001A52BF" w14:paraId="476230FD" w14:textId="77777777" w:rsidTr="001A52BF">
        <w:trPr>
          <w:jc w:val="center"/>
        </w:trPr>
        <w:tc>
          <w:tcPr>
            <w:tcW w:w="1413" w:type="dxa"/>
          </w:tcPr>
          <w:p w14:paraId="502F76C4" w14:textId="5B68AE99" w:rsidR="001A52BF" w:rsidRPr="001A52BF" w:rsidRDefault="001A52BF" w:rsidP="001A52BF">
            <w:pPr>
              <w:jc w:val="center"/>
            </w:pPr>
            <w:r w:rsidRPr="001A52BF">
              <w:t>T3</w:t>
            </w:r>
          </w:p>
        </w:tc>
        <w:tc>
          <w:tcPr>
            <w:tcW w:w="4678" w:type="dxa"/>
          </w:tcPr>
          <w:p w14:paraId="47EC1804" w14:textId="486B0985" w:rsidR="001A52BF" w:rsidRPr="001A52BF" w:rsidRDefault="001A52BF" w:rsidP="00314A59">
            <w:pPr>
              <w:rPr>
                <w:i/>
                <w:iCs/>
              </w:rPr>
            </w:pPr>
            <w:r w:rsidRPr="001A52BF">
              <w:rPr>
                <w:i/>
                <w:iCs/>
              </w:rPr>
              <w:t>Thermal fault &gt; 700℃</w:t>
            </w:r>
          </w:p>
        </w:tc>
      </w:tr>
      <w:tr w:rsidR="001A52BF" w:rsidRPr="001A52BF" w14:paraId="66B75A64" w14:textId="77777777" w:rsidTr="001A52BF">
        <w:trPr>
          <w:jc w:val="center"/>
        </w:trPr>
        <w:tc>
          <w:tcPr>
            <w:tcW w:w="1413" w:type="dxa"/>
          </w:tcPr>
          <w:p w14:paraId="453AA0CB" w14:textId="22C337E9" w:rsidR="001A52BF" w:rsidRPr="001A52BF" w:rsidRDefault="001A52BF" w:rsidP="001A52BF">
            <w:pPr>
              <w:jc w:val="center"/>
            </w:pPr>
            <w:r w:rsidRPr="001A52BF">
              <w:t>S</w:t>
            </w:r>
          </w:p>
        </w:tc>
        <w:tc>
          <w:tcPr>
            <w:tcW w:w="4678" w:type="dxa"/>
          </w:tcPr>
          <w:p w14:paraId="753754A6" w14:textId="4B009F8F" w:rsidR="001A52BF" w:rsidRPr="001A52BF" w:rsidRDefault="001A52BF" w:rsidP="00314A59">
            <w:pPr>
              <w:rPr>
                <w:i/>
                <w:iCs/>
              </w:rPr>
            </w:pPr>
            <w:r w:rsidRPr="001A52BF">
              <w:rPr>
                <w:i/>
                <w:iCs/>
              </w:rPr>
              <w:t>Stray gassing</w:t>
            </w:r>
          </w:p>
        </w:tc>
      </w:tr>
    </w:tbl>
    <w:p w14:paraId="477F0A4F" w14:textId="77777777" w:rsidR="00314A59" w:rsidRPr="001A52BF" w:rsidRDefault="00314A59" w:rsidP="00314A59"/>
    <w:p w14:paraId="517FAA4B" w14:textId="77777777" w:rsidR="001A52BF" w:rsidRPr="001A52BF" w:rsidRDefault="001A52BF" w:rsidP="00314A59"/>
    <w:p w14:paraId="0DC84B22" w14:textId="77C8D5EC" w:rsidR="00314A59" w:rsidRDefault="00940F42" w:rsidP="001774CF">
      <w:pPr>
        <w:ind w:firstLine="720"/>
      </w:pPr>
      <w:proofErr w:type="spellStart"/>
      <w:r w:rsidRPr="001774CF">
        <w:t>Untuk</w:t>
      </w:r>
      <w:proofErr w:type="spellEnd"/>
      <w:r w:rsidRPr="001774CF">
        <w:t xml:space="preserve"> </w:t>
      </w:r>
      <w:proofErr w:type="spellStart"/>
      <w:r w:rsidRPr="001774CF">
        <w:t>mengetahui</w:t>
      </w:r>
      <w:proofErr w:type="spellEnd"/>
      <w:r w:rsidRPr="001774CF">
        <w:t xml:space="preserve"> </w:t>
      </w:r>
      <w:proofErr w:type="spellStart"/>
      <w:r w:rsidRPr="001774CF">
        <w:t>nilai</w:t>
      </w:r>
      <w:proofErr w:type="spellEnd"/>
      <w:r w:rsidRPr="001774CF">
        <w:t xml:space="preserve"> </w:t>
      </w:r>
      <w:proofErr w:type="spellStart"/>
      <w:r w:rsidRPr="001774CF">
        <w:t>ke</w:t>
      </w:r>
      <w:r w:rsidR="001774CF" w:rsidRPr="001774CF">
        <w:t>lima</w:t>
      </w:r>
      <w:proofErr w:type="spellEnd"/>
      <w:r w:rsidRPr="001774CF">
        <w:t xml:space="preserve"> gas </w:t>
      </w:r>
      <w:proofErr w:type="spellStart"/>
      <w:r w:rsidRPr="001774CF">
        <w:t>tersebut</w:t>
      </w:r>
      <w:proofErr w:type="spellEnd"/>
      <w:r w:rsidRPr="001774CF">
        <w:t xml:space="preserve"> </w:t>
      </w:r>
      <w:r w:rsidRPr="00210513">
        <w:t>(</w:t>
      </w:r>
      <w:r w:rsidR="001774CF" w:rsidRPr="00210513">
        <w:rPr>
          <w:rFonts w:ascii="Cambria Math" w:hAnsi="Cambria Math" w:cs="Cambria Math"/>
        </w:rPr>
        <w:t>𝐻</w:t>
      </w:r>
      <w:r w:rsidR="001774CF" w:rsidRPr="00210513">
        <w:rPr>
          <w:vertAlign w:val="subscript"/>
        </w:rPr>
        <w:t>2</w:t>
      </w:r>
      <w:r w:rsidR="001774CF" w:rsidRPr="00210513">
        <w:t xml:space="preserve">, </w:t>
      </w:r>
      <w:r w:rsidR="001774CF" w:rsidRPr="00210513">
        <w:rPr>
          <w:rFonts w:ascii="Cambria Math" w:hAnsi="Cambria Math" w:cs="Cambria Math"/>
        </w:rPr>
        <w:t>𝐶𝐻</w:t>
      </w:r>
      <w:r w:rsidR="001774CF" w:rsidRPr="00210513">
        <w:rPr>
          <w:vertAlign w:val="subscript"/>
        </w:rPr>
        <w:t>4</w:t>
      </w:r>
      <w:r w:rsidR="001774CF" w:rsidRPr="00210513">
        <w:t xml:space="preserve">, </w:t>
      </w:r>
      <w:r w:rsidR="001774CF" w:rsidRPr="00210513">
        <w:rPr>
          <w:rFonts w:ascii="Cambria Math" w:hAnsi="Cambria Math" w:cs="Cambria Math"/>
        </w:rPr>
        <w:t>𝐶</w:t>
      </w:r>
      <w:r w:rsidR="001774CF" w:rsidRPr="00210513">
        <w:rPr>
          <w:rFonts w:ascii="Cambria Math" w:hAnsi="Cambria Math" w:cs="Cambria Math"/>
          <w:vertAlign w:val="subscript"/>
        </w:rPr>
        <w:t>2</w:t>
      </w:r>
      <w:r w:rsidR="001774CF" w:rsidRPr="00210513">
        <w:rPr>
          <w:rFonts w:ascii="Cambria Math" w:hAnsi="Cambria Math" w:cs="Cambria Math"/>
        </w:rPr>
        <w:t>𝐻</w:t>
      </w:r>
      <w:r w:rsidR="001774CF" w:rsidRPr="00210513">
        <w:rPr>
          <w:vertAlign w:val="subscript"/>
        </w:rPr>
        <w:t>6</w:t>
      </w:r>
      <w:r w:rsidR="001774CF" w:rsidRPr="00210513">
        <w:t xml:space="preserve">, </w:t>
      </w:r>
      <w:r w:rsidR="001774CF" w:rsidRPr="00210513">
        <w:rPr>
          <w:rFonts w:ascii="Cambria Math" w:hAnsi="Cambria Math" w:cs="Cambria Math"/>
        </w:rPr>
        <w:t>𝐶</w:t>
      </w:r>
      <w:r w:rsidR="001774CF" w:rsidRPr="00210513">
        <w:rPr>
          <w:rFonts w:ascii="Cambria Math" w:hAnsi="Cambria Math" w:cs="Cambria Math"/>
          <w:vertAlign w:val="subscript"/>
        </w:rPr>
        <w:t>2</w:t>
      </w:r>
      <w:r w:rsidR="001774CF" w:rsidRPr="00210513">
        <w:rPr>
          <w:rFonts w:ascii="Cambria Math" w:hAnsi="Cambria Math" w:cs="Cambria Math"/>
        </w:rPr>
        <w:t>𝐻</w:t>
      </w:r>
      <w:r w:rsidR="001774CF" w:rsidRPr="00210513">
        <w:rPr>
          <w:vertAlign w:val="subscript"/>
        </w:rPr>
        <w:t>4</w:t>
      </w:r>
      <w:r w:rsidR="001774CF" w:rsidRPr="00210513">
        <w:t xml:space="preserve"> dan </w:t>
      </w:r>
      <w:r w:rsidR="001774CF" w:rsidRPr="00210513">
        <w:rPr>
          <w:rFonts w:ascii="Cambria Math" w:hAnsi="Cambria Math" w:cs="Cambria Math"/>
        </w:rPr>
        <w:t>𝐶</w:t>
      </w:r>
      <w:r w:rsidR="001774CF" w:rsidRPr="00210513">
        <w:rPr>
          <w:rFonts w:ascii="Cambria Math" w:hAnsi="Cambria Math" w:cs="Cambria Math"/>
          <w:vertAlign w:val="subscript"/>
        </w:rPr>
        <w:t>2</w:t>
      </w:r>
      <w:r w:rsidR="001774CF" w:rsidRPr="00210513">
        <w:rPr>
          <w:rFonts w:ascii="Cambria Math" w:hAnsi="Cambria Math" w:cs="Cambria Math"/>
        </w:rPr>
        <w:t>𝐻</w:t>
      </w:r>
      <w:r w:rsidR="001774CF" w:rsidRPr="00210513">
        <w:rPr>
          <w:vertAlign w:val="subscript"/>
        </w:rPr>
        <w:t>2</w:t>
      </w:r>
      <w:r w:rsidR="001774CF" w:rsidRPr="00210513">
        <w:t>,</w:t>
      </w:r>
      <w:r w:rsidRPr="00210513">
        <w:t>) dan</w:t>
      </w:r>
      <w:r w:rsidRPr="001774CF">
        <w:t xml:space="preserve"> juga </w:t>
      </w:r>
      <w:proofErr w:type="spellStart"/>
      <w:r w:rsidRPr="001774CF">
        <w:t>mengetahui</w:t>
      </w:r>
      <w:proofErr w:type="spellEnd"/>
      <w:r w:rsidRPr="001774CF">
        <w:t xml:space="preserve"> </w:t>
      </w:r>
      <w:proofErr w:type="spellStart"/>
      <w:r w:rsidRPr="001774CF">
        <w:t>letak</w:t>
      </w:r>
      <w:proofErr w:type="spellEnd"/>
      <w:r w:rsidRPr="001774CF">
        <w:t xml:space="preserve"> </w:t>
      </w:r>
      <w:proofErr w:type="spellStart"/>
      <w:r w:rsidRPr="001774CF">
        <w:t>koordinatnya</w:t>
      </w:r>
      <w:proofErr w:type="spellEnd"/>
      <w:r w:rsidRPr="001774CF">
        <w:t xml:space="preserve"> </w:t>
      </w:r>
      <w:proofErr w:type="spellStart"/>
      <w:r w:rsidRPr="001774CF">
        <w:t>dapat</w:t>
      </w:r>
      <w:proofErr w:type="spellEnd"/>
      <w:r w:rsidRPr="001774CF">
        <w:t xml:space="preserve"> </w:t>
      </w:r>
      <w:proofErr w:type="spellStart"/>
      <w:r w:rsidRPr="001774CF">
        <w:t>dihitung</w:t>
      </w:r>
      <w:proofErr w:type="spellEnd"/>
      <w:r w:rsidRPr="001774CF">
        <w:t xml:space="preserve"> </w:t>
      </w:r>
      <w:proofErr w:type="spellStart"/>
      <w:r w:rsidRPr="001774CF">
        <w:t>menggunakan</w:t>
      </w:r>
      <w:proofErr w:type="spellEnd"/>
      <w:r w:rsidRPr="001774CF">
        <w:t xml:space="preserve"> </w:t>
      </w:r>
      <w:proofErr w:type="spellStart"/>
      <w:r w:rsidRPr="001774CF">
        <w:t>Persamaan</w:t>
      </w:r>
      <w:proofErr w:type="spellEnd"/>
      <w:r w:rsidRPr="001774CF">
        <w:t xml:space="preserve"> 2.</w:t>
      </w:r>
      <w:r w:rsidR="001774CF">
        <w:t>4, 2.5</w:t>
      </w:r>
      <w:r w:rsidRPr="001774CF">
        <w:t>,</w:t>
      </w:r>
      <w:r w:rsidR="001774CF">
        <w:t xml:space="preserve"> 2.6,</w:t>
      </w:r>
      <w:r w:rsidRPr="001774CF">
        <w:t xml:space="preserve"> 2.</w:t>
      </w:r>
      <w:r w:rsidR="001774CF">
        <w:t>7</w:t>
      </w:r>
      <w:r w:rsidRPr="001774CF">
        <w:t>, dan 2.</w:t>
      </w:r>
      <w:r w:rsidR="001774CF">
        <w:t>8</w:t>
      </w:r>
      <w:r w:rsidRPr="001774CF">
        <w:t xml:space="preserve"> </w:t>
      </w:r>
    </w:p>
    <w:p w14:paraId="76288703" w14:textId="77777777" w:rsidR="001774CF" w:rsidRPr="001774CF" w:rsidRDefault="001774CF" w:rsidP="001774CF">
      <w:pPr>
        <w:ind w:firstLine="72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25"/>
        <w:gridCol w:w="702"/>
      </w:tblGrid>
      <w:tr w:rsidR="00314A59" w14:paraId="63246B7B" w14:textId="77777777" w:rsidTr="00046735">
        <w:tc>
          <w:tcPr>
            <w:tcW w:w="7225" w:type="dxa"/>
          </w:tcPr>
          <w:p w14:paraId="2451204F" w14:textId="1EE664CC" w:rsidR="00314A59" w:rsidRDefault="00000000" w:rsidP="00046735">
            <w:pPr>
              <w:jc w:val="center"/>
              <w:rPr>
                <w:rFonts w:eastAsia="Calibri" w:cs="Times New Roman"/>
                <w:lang w:val="sv-SE"/>
              </w:rPr>
            </w:pPr>
            <m:oMathPara>
              <m:oMath>
                <m:sSub>
                  <m:sSubPr>
                    <m:ctrlPr>
                      <w:rPr>
                        <w:rFonts w:ascii="Cambria Math" w:hAnsi="Cambria Math"/>
                        <w:lang w:val="sv-SE"/>
                      </w:rPr>
                    </m:ctrlPr>
                  </m:sSubPr>
                  <m:e>
                    <m:r>
                      <w:rPr>
                        <w:rFonts w:ascii="Cambria Math" w:hAnsi="Cambria Math"/>
                        <w:lang w:val="sv-SE"/>
                      </w:rPr>
                      <m:t>H</m:t>
                    </m:r>
                  </m:e>
                  <m:sub>
                    <m:r>
                      <w:rPr>
                        <w:rFonts w:ascii="Cambria Math" w:hAnsi="Cambria Math"/>
                        <w:lang w:val="sv-SE"/>
                      </w:rPr>
                      <m:t>2</m:t>
                    </m:r>
                  </m:sub>
                </m:sSub>
                <m:r>
                  <w:rPr>
                    <w:rFonts w:ascii="Cambria Math" w:hAnsi="Cambria Math"/>
                    <w:lang w:val="sv-SE"/>
                  </w:rPr>
                  <m:t xml:space="preserve">= </m:t>
                </m:r>
                <m:f>
                  <m:fPr>
                    <m:ctrlPr>
                      <w:rPr>
                        <w:rFonts w:ascii="Cambria Math" w:hAnsi="Cambria Math"/>
                        <w:i/>
                        <w:lang w:val="sv-SE"/>
                      </w:rPr>
                    </m:ctrlPr>
                  </m:fPr>
                  <m:num>
                    <m:sSub>
                      <m:sSubPr>
                        <m:ctrlPr>
                          <w:rPr>
                            <w:rFonts w:ascii="Cambria Math" w:hAnsi="Cambria Math"/>
                            <w:lang w:val="sv-SE"/>
                          </w:rPr>
                        </m:ctrlPr>
                      </m:sSubPr>
                      <m:e>
                        <m:r>
                          <w:rPr>
                            <w:rFonts w:ascii="Cambria Math" w:hAnsi="Cambria Math"/>
                            <w:lang w:val="sv-SE"/>
                          </w:rPr>
                          <m:t>H</m:t>
                        </m:r>
                      </m:e>
                      <m:sub>
                        <m:r>
                          <w:rPr>
                            <w:rFonts w:ascii="Cambria Math" w:hAnsi="Cambria Math"/>
                            <w:lang w:val="sv-SE"/>
                          </w:rPr>
                          <m:t>2</m:t>
                        </m:r>
                      </m:sub>
                    </m:sSub>
                  </m:num>
                  <m:den>
                    <m:sSub>
                      <m:sSubPr>
                        <m:ctrlPr>
                          <w:rPr>
                            <w:rFonts w:ascii="Cambria Math" w:hAnsi="Cambria Math"/>
                            <w:lang w:val="sv-SE"/>
                          </w:rPr>
                        </m:ctrlPr>
                      </m:sSubPr>
                      <m:e>
                        <m:sSub>
                          <m:sSubPr>
                            <m:ctrlPr>
                              <w:rPr>
                                <w:rFonts w:ascii="Cambria Math" w:hAnsi="Cambria Math"/>
                                <w:lang w:val="sv-SE"/>
                              </w:rPr>
                            </m:ctrlPr>
                          </m:sSubPr>
                          <m:e>
                            <m:r>
                              <w:rPr>
                                <w:rFonts w:ascii="Cambria Math" w:hAnsi="Cambria Math"/>
                                <w:lang w:val="sv-SE"/>
                              </w:rPr>
                              <m:t>H</m:t>
                            </m:r>
                          </m:e>
                          <m:sub>
                            <m:r>
                              <w:rPr>
                                <w:rFonts w:ascii="Cambria Math" w:hAnsi="Cambria Math"/>
                                <w:lang w:val="sv-SE"/>
                              </w:rPr>
                              <m:t>2</m:t>
                            </m:r>
                          </m:sub>
                        </m:sSub>
                        <m:r>
                          <w:rPr>
                            <w:rFonts w:ascii="Cambria Math" w:hAnsi="Cambria Math"/>
                            <w:lang w:val="sv-SE"/>
                          </w:rPr>
                          <m:t xml:space="preserve">+ </m:t>
                        </m:r>
                        <m:sSub>
                          <m:sSubPr>
                            <m:ctrlPr>
                              <w:rPr>
                                <w:rFonts w:ascii="Cambria Math" w:hAnsi="Cambria Math"/>
                                <w:i/>
                                <w:lang w:val="sv-SE"/>
                              </w:rPr>
                            </m:ctrlPr>
                          </m:sSubPr>
                          <m:e>
                            <m:r>
                              <w:rPr>
                                <w:rFonts w:ascii="Cambria Math" w:hAnsi="Cambria Math"/>
                                <w:lang w:val="sv-SE"/>
                              </w:rPr>
                              <m:t>C</m:t>
                            </m:r>
                          </m:e>
                          <m:sub>
                            <m:r>
                              <w:rPr>
                                <w:rFonts w:ascii="Cambria Math" w:hAnsi="Cambria Math"/>
                                <w:lang w:val="sv-SE"/>
                              </w:rPr>
                              <m:t>2</m:t>
                            </m:r>
                          </m:sub>
                        </m:sSub>
                        <m:r>
                          <w:rPr>
                            <w:rFonts w:ascii="Cambria Math" w:hAnsi="Cambria Math"/>
                            <w:lang w:val="sv-SE"/>
                          </w:rPr>
                          <m:t>H</m:t>
                        </m:r>
                      </m:e>
                      <m:sub>
                        <m:r>
                          <w:rPr>
                            <w:rFonts w:ascii="Cambria Math" w:hAnsi="Cambria Math"/>
                            <w:lang w:val="sv-SE"/>
                          </w:rPr>
                          <m:t>2</m:t>
                        </m:r>
                      </m:sub>
                    </m:sSub>
                    <m:r>
                      <w:rPr>
                        <w:rFonts w:ascii="Cambria Math" w:hAnsi="Cambria Math"/>
                        <w:lang w:val="sv-SE"/>
                      </w:rPr>
                      <m:t xml:space="preserve">+ </m:t>
                    </m:r>
                    <m:sSub>
                      <m:sSubPr>
                        <m:ctrlPr>
                          <w:rPr>
                            <w:rFonts w:ascii="Cambria Math" w:hAnsi="Cambria Math"/>
                            <w:lang w:val="sv-SE"/>
                          </w:rPr>
                        </m:ctrlPr>
                      </m:sSubPr>
                      <m:e>
                        <m:sSub>
                          <m:sSubPr>
                            <m:ctrlPr>
                              <w:rPr>
                                <w:rFonts w:ascii="Cambria Math" w:hAnsi="Cambria Math"/>
                                <w:i/>
                                <w:lang w:val="sv-SE"/>
                              </w:rPr>
                            </m:ctrlPr>
                          </m:sSubPr>
                          <m:e>
                            <m:r>
                              <w:rPr>
                                <w:rFonts w:ascii="Cambria Math" w:hAnsi="Cambria Math"/>
                                <w:lang w:val="sv-SE"/>
                              </w:rPr>
                              <m:t>C</m:t>
                            </m:r>
                          </m:e>
                          <m:sub>
                            <m:r>
                              <w:rPr>
                                <w:rFonts w:ascii="Cambria Math" w:hAnsi="Cambria Math"/>
                                <w:lang w:val="sv-SE"/>
                              </w:rPr>
                              <m:t>2</m:t>
                            </m:r>
                          </m:sub>
                        </m:sSub>
                        <m:r>
                          <w:rPr>
                            <w:rFonts w:ascii="Cambria Math" w:hAnsi="Cambria Math"/>
                            <w:lang w:val="sv-SE"/>
                          </w:rPr>
                          <m:t>H</m:t>
                        </m:r>
                      </m:e>
                      <m:sub>
                        <m:r>
                          <w:rPr>
                            <w:rFonts w:ascii="Cambria Math" w:hAnsi="Cambria Math"/>
                            <w:lang w:val="sv-SE"/>
                          </w:rPr>
                          <m:t>6</m:t>
                        </m:r>
                      </m:sub>
                    </m:sSub>
                    <m:r>
                      <w:rPr>
                        <w:rFonts w:ascii="Cambria Math" w:hAnsi="Cambria Math"/>
                        <w:lang w:val="sv-SE"/>
                      </w:rPr>
                      <m:t xml:space="preserve">+ </m:t>
                    </m:r>
                    <m:sSub>
                      <m:sSubPr>
                        <m:ctrlPr>
                          <w:rPr>
                            <w:rFonts w:ascii="Cambria Math" w:hAnsi="Cambria Math"/>
                            <w:lang w:val="sv-SE"/>
                          </w:rPr>
                        </m:ctrlPr>
                      </m:sSubPr>
                      <m:e>
                        <m:sSub>
                          <m:sSubPr>
                            <m:ctrlPr>
                              <w:rPr>
                                <w:rFonts w:ascii="Cambria Math" w:hAnsi="Cambria Math"/>
                                <w:lang w:val="sv-SE"/>
                              </w:rPr>
                            </m:ctrlPr>
                          </m:sSubPr>
                          <m:e>
                            <m:sSub>
                              <m:sSubPr>
                                <m:ctrlPr>
                                  <w:rPr>
                                    <w:rFonts w:ascii="Cambria Math" w:hAnsi="Cambria Math"/>
                                    <w:i/>
                                    <w:lang w:val="sv-SE"/>
                                  </w:rPr>
                                </m:ctrlPr>
                              </m:sSubPr>
                              <m:e>
                                <m:r>
                                  <w:rPr>
                                    <w:rFonts w:ascii="Cambria Math" w:hAnsi="Cambria Math"/>
                                    <w:lang w:val="sv-SE"/>
                                  </w:rPr>
                                  <m:t>C</m:t>
                                </m:r>
                              </m:e>
                              <m:sub>
                                <m:r>
                                  <w:rPr>
                                    <w:rFonts w:ascii="Cambria Math" w:hAnsi="Cambria Math"/>
                                    <w:lang w:val="sv-SE"/>
                                  </w:rPr>
                                  <m:t>2</m:t>
                                </m:r>
                              </m:sub>
                            </m:sSub>
                            <m:r>
                              <w:rPr>
                                <w:rFonts w:ascii="Cambria Math" w:hAnsi="Cambria Math"/>
                                <w:lang w:val="sv-SE"/>
                              </w:rPr>
                              <m:t>H</m:t>
                            </m:r>
                          </m:e>
                          <m:sub>
                            <m:r>
                              <w:rPr>
                                <w:rFonts w:ascii="Cambria Math" w:hAnsi="Cambria Math"/>
                                <w:lang w:val="sv-SE"/>
                              </w:rPr>
                              <m:t>4</m:t>
                            </m:r>
                          </m:sub>
                        </m:sSub>
                        <m:r>
                          <w:rPr>
                            <w:rFonts w:ascii="Cambria Math" w:hAnsi="Cambria Math"/>
                            <w:lang w:val="sv-SE"/>
                          </w:rPr>
                          <m:t>+ CH</m:t>
                        </m:r>
                      </m:e>
                      <m:sub>
                        <m:r>
                          <w:rPr>
                            <w:rFonts w:ascii="Cambria Math" w:hAnsi="Cambria Math"/>
                            <w:lang w:val="sv-SE"/>
                          </w:rPr>
                          <m:t>4</m:t>
                        </m:r>
                      </m:sub>
                    </m:sSub>
                  </m:den>
                </m:f>
                <m:r>
                  <w:rPr>
                    <w:rFonts w:ascii="Cambria Math" w:hAnsi="Cambria Math"/>
                    <w:lang w:val="sv-SE"/>
                  </w:rPr>
                  <m:t xml:space="preserve"> ×100%</m:t>
                </m:r>
              </m:oMath>
            </m:oMathPara>
          </w:p>
        </w:tc>
        <w:tc>
          <w:tcPr>
            <w:tcW w:w="702" w:type="dxa"/>
          </w:tcPr>
          <w:p w14:paraId="57514081" w14:textId="1A72AB21" w:rsidR="00314A59" w:rsidRDefault="00314A59" w:rsidP="00046735">
            <w:pPr>
              <w:jc w:val="right"/>
              <w:rPr>
                <w:rFonts w:eastAsia="Calibri" w:cs="Times New Roman"/>
                <w:lang w:val="sv-SE"/>
              </w:rPr>
            </w:pPr>
            <w:r>
              <w:rPr>
                <w:rFonts w:eastAsia="Calibri" w:cs="Times New Roman"/>
                <w:lang w:val="sv-SE"/>
              </w:rPr>
              <w:t>(2.</w:t>
            </w:r>
            <w:r w:rsidR="00C9227E">
              <w:rPr>
                <w:rFonts w:eastAsia="Calibri" w:cs="Times New Roman"/>
                <w:lang w:val="sv-SE"/>
              </w:rPr>
              <w:t>4</w:t>
            </w:r>
            <w:r>
              <w:rPr>
                <w:rFonts w:eastAsia="Calibri" w:cs="Times New Roman"/>
                <w:lang w:val="sv-SE"/>
              </w:rPr>
              <w:t>)</w:t>
            </w:r>
          </w:p>
        </w:tc>
      </w:tr>
      <w:tr w:rsidR="00314A59" w14:paraId="5CEA8C65" w14:textId="77777777" w:rsidTr="00046735">
        <w:tc>
          <w:tcPr>
            <w:tcW w:w="7225" w:type="dxa"/>
          </w:tcPr>
          <w:p w14:paraId="073C26A1" w14:textId="5E99F35D" w:rsidR="00314A59" w:rsidRDefault="00000000" w:rsidP="00046735">
            <w:pPr>
              <w:jc w:val="center"/>
              <w:rPr>
                <w:rFonts w:eastAsia="Calibri" w:cs="Times New Roman"/>
                <w:lang w:val="sv-SE"/>
              </w:rPr>
            </w:pPr>
            <m:oMathPara>
              <m:oMath>
                <m:sSub>
                  <m:sSubPr>
                    <m:ctrlPr>
                      <w:rPr>
                        <w:rFonts w:ascii="Cambria Math" w:hAnsi="Cambria Math"/>
                        <w:lang w:val="sv-SE"/>
                      </w:rPr>
                    </m:ctrlPr>
                  </m:sSubPr>
                  <m:e>
                    <m:sSub>
                      <m:sSubPr>
                        <m:ctrlPr>
                          <w:rPr>
                            <w:rFonts w:ascii="Cambria Math" w:hAnsi="Cambria Math"/>
                            <w:i/>
                            <w:lang w:val="sv-SE"/>
                          </w:rPr>
                        </m:ctrlPr>
                      </m:sSubPr>
                      <m:e>
                        <m:r>
                          <w:rPr>
                            <w:rFonts w:ascii="Cambria Math" w:hAnsi="Cambria Math"/>
                            <w:lang w:val="sv-SE"/>
                          </w:rPr>
                          <m:t>C</m:t>
                        </m:r>
                      </m:e>
                      <m:sub>
                        <m:r>
                          <w:rPr>
                            <w:rFonts w:ascii="Cambria Math" w:hAnsi="Cambria Math"/>
                            <w:lang w:val="sv-SE"/>
                          </w:rPr>
                          <m:t>2</m:t>
                        </m:r>
                      </m:sub>
                    </m:sSub>
                    <m:r>
                      <w:rPr>
                        <w:rFonts w:ascii="Cambria Math" w:hAnsi="Cambria Math"/>
                        <w:lang w:val="sv-SE"/>
                      </w:rPr>
                      <m:t>H</m:t>
                    </m:r>
                  </m:e>
                  <m:sub>
                    <m:r>
                      <w:rPr>
                        <w:rFonts w:ascii="Cambria Math" w:hAnsi="Cambria Math"/>
                        <w:lang w:val="sv-SE"/>
                      </w:rPr>
                      <m:t>2</m:t>
                    </m:r>
                  </m:sub>
                </m:sSub>
                <m:r>
                  <w:rPr>
                    <w:rFonts w:ascii="Cambria Math" w:hAnsi="Cambria Math"/>
                    <w:lang w:val="sv-SE"/>
                  </w:rPr>
                  <m:t xml:space="preserve">= </m:t>
                </m:r>
                <m:f>
                  <m:fPr>
                    <m:ctrlPr>
                      <w:rPr>
                        <w:rFonts w:ascii="Cambria Math" w:hAnsi="Cambria Math"/>
                        <w:i/>
                        <w:lang w:val="sv-SE"/>
                      </w:rPr>
                    </m:ctrlPr>
                  </m:fPr>
                  <m:num>
                    <m:sSub>
                      <m:sSubPr>
                        <m:ctrlPr>
                          <w:rPr>
                            <w:rFonts w:ascii="Cambria Math" w:hAnsi="Cambria Math"/>
                            <w:lang w:val="sv-SE"/>
                          </w:rPr>
                        </m:ctrlPr>
                      </m:sSubPr>
                      <m:e>
                        <m:sSub>
                          <m:sSubPr>
                            <m:ctrlPr>
                              <w:rPr>
                                <w:rFonts w:ascii="Cambria Math" w:hAnsi="Cambria Math"/>
                                <w:i/>
                                <w:lang w:val="sv-SE"/>
                              </w:rPr>
                            </m:ctrlPr>
                          </m:sSubPr>
                          <m:e>
                            <m:r>
                              <w:rPr>
                                <w:rFonts w:ascii="Cambria Math" w:hAnsi="Cambria Math"/>
                                <w:lang w:val="sv-SE"/>
                              </w:rPr>
                              <m:t>C</m:t>
                            </m:r>
                          </m:e>
                          <m:sub>
                            <m:r>
                              <w:rPr>
                                <w:rFonts w:ascii="Cambria Math" w:hAnsi="Cambria Math"/>
                                <w:lang w:val="sv-SE"/>
                              </w:rPr>
                              <m:t>2</m:t>
                            </m:r>
                          </m:sub>
                        </m:sSub>
                        <m:r>
                          <w:rPr>
                            <w:rFonts w:ascii="Cambria Math" w:hAnsi="Cambria Math"/>
                            <w:lang w:val="sv-SE"/>
                          </w:rPr>
                          <m:t>H</m:t>
                        </m:r>
                      </m:e>
                      <m:sub>
                        <m:r>
                          <w:rPr>
                            <w:rFonts w:ascii="Cambria Math" w:hAnsi="Cambria Math"/>
                            <w:lang w:val="sv-SE"/>
                          </w:rPr>
                          <m:t>2</m:t>
                        </m:r>
                      </m:sub>
                    </m:sSub>
                  </m:num>
                  <m:den>
                    <m:sSub>
                      <m:sSubPr>
                        <m:ctrlPr>
                          <w:rPr>
                            <w:rFonts w:ascii="Cambria Math" w:hAnsi="Cambria Math"/>
                            <w:lang w:val="sv-SE"/>
                          </w:rPr>
                        </m:ctrlPr>
                      </m:sSubPr>
                      <m:e>
                        <m:sSub>
                          <m:sSubPr>
                            <m:ctrlPr>
                              <w:rPr>
                                <w:rFonts w:ascii="Cambria Math" w:hAnsi="Cambria Math"/>
                                <w:lang w:val="sv-SE"/>
                              </w:rPr>
                            </m:ctrlPr>
                          </m:sSubPr>
                          <m:e>
                            <m:r>
                              <w:rPr>
                                <w:rFonts w:ascii="Cambria Math" w:hAnsi="Cambria Math"/>
                                <w:lang w:val="sv-SE"/>
                              </w:rPr>
                              <m:t>H</m:t>
                            </m:r>
                          </m:e>
                          <m:sub>
                            <m:r>
                              <w:rPr>
                                <w:rFonts w:ascii="Cambria Math" w:hAnsi="Cambria Math"/>
                                <w:lang w:val="sv-SE"/>
                              </w:rPr>
                              <m:t>2</m:t>
                            </m:r>
                          </m:sub>
                        </m:sSub>
                        <m:r>
                          <w:rPr>
                            <w:rFonts w:ascii="Cambria Math" w:hAnsi="Cambria Math"/>
                            <w:lang w:val="sv-SE"/>
                          </w:rPr>
                          <m:t xml:space="preserve">+ </m:t>
                        </m:r>
                        <m:sSub>
                          <m:sSubPr>
                            <m:ctrlPr>
                              <w:rPr>
                                <w:rFonts w:ascii="Cambria Math" w:hAnsi="Cambria Math"/>
                                <w:i/>
                                <w:lang w:val="sv-SE"/>
                              </w:rPr>
                            </m:ctrlPr>
                          </m:sSubPr>
                          <m:e>
                            <m:r>
                              <w:rPr>
                                <w:rFonts w:ascii="Cambria Math" w:hAnsi="Cambria Math"/>
                                <w:lang w:val="sv-SE"/>
                              </w:rPr>
                              <m:t>C</m:t>
                            </m:r>
                          </m:e>
                          <m:sub>
                            <m:r>
                              <w:rPr>
                                <w:rFonts w:ascii="Cambria Math" w:hAnsi="Cambria Math"/>
                                <w:lang w:val="sv-SE"/>
                              </w:rPr>
                              <m:t>2</m:t>
                            </m:r>
                          </m:sub>
                        </m:sSub>
                        <m:r>
                          <w:rPr>
                            <w:rFonts w:ascii="Cambria Math" w:hAnsi="Cambria Math"/>
                            <w:lang w:val="sv-SE"/>
                          </w:rPr>
                          <m:t>H</m:t>
                        </m:r>
                      </m:e>
                      <m:sub>
                        <m:r>
                          <w:rPr>
                            <w:rFonts w:ascii="Cambria Math" w:hAnsi="Cambria Math"/>
                            <w:lang w:val="sv-SE"/>
                          </w:rPr>
                          <m:t>2</m:t>
                        </m:r>
                      </m:sub>
                    </m:sSub>
                    <m:r>
                      <w:rPr>
                        <w:rFonts w:ascii="Cambria Math" w:hAnsi="Cambria Math"/>
                        <w:lang w:val="sv-SE"/>
                      </w:rPr>
                      <m:t xml:space="preserve">+ </m:t>
                    </m:r>
                    <m:sSub>
                      <m:sSubPr>
                        <m:ctrlPr>
                          <w:rPr>
                            <w:rFonts w:ascii="Cambria Math" w:hAnsi="Cambria Math"/>
                            <w:lang w:val="sv-SE"/>
                          </w:rPr>
                        </m:ctrlPr>
                      </m:sSubPr>
                      <m:e>
                        <m:sSub>
                          <m:sSubPr>
                            <m:ctrlPr>
                              <w:rPr>
                                <w:rFonts w:ascii="Cambria Math" w:hAnsi="Cambria Math"/>
                                <w:i/>
                                <w:lang w:val="sv-SE"/>
                              </w:rPr>
                            </m:ctrlPr>
                          </m:sSubPr>
                          <m:e>
                            <m:r>
                              <w:rPr>
                                <w:rFonts w:ascii="Cambria Math" w:hAnsi="Cambria Math"/>
                                <w:lang w:val="sv-SE"/>
                              </w:rPr>
                              <m:t>C</m:t>
                            </m:r>
                          </m:e>
                          <m:sub>
                            <m:r>
                              <w:rPr>
                                <w:rFonts w:ascii="Cambria Math" w:hAnsi="Cambria Math"/>
                                <w:lang w:val="sv-SE"/>
                              </w:rPr>
                              <m:t>2</m:t>
                            </m:r>
                          </m:sub>
                        </m:sSub>
                        <m:r>
                          <w:rPr>
                            <w:rFonts w:ascii="Cambria Math" w:hAnsi="Cambria Math"/>
                            <w:lang w:val="sv-SE"/>
                          </w:rPr>
                          <m:t>H</m:t>
                        </m:r>
                      </m:e>
                      <m:sub>
                        <m:r>
                          <w:rPr>
                            <w:rFonts w:ascii="Cambria Math" w:hAnsi="Cambria Math"/>
                            <w:lang w:val="sv-SE"/>
                          </w:rPr>
                          <m:t>6</m:t>
                        </m:r>
                      </m:sub>
                    </m:sSub>
                    <m:r>
                      <w:rPr>
                        <w:rFonts w:ascii="Cambria Math" w:hAnsi="Cambria Math"/>
                        <w:lang w:val="sv-SE"/>
                      </w:rPr>
                      <m:t xml:space="preserve">+ </m:t>
                    </m:r>
                    <m:sSub>
                      <m:sSubPr>
                        <m:ctrlPr>
                          <w:rPr>
                            <w:rFonts w:ascii="Cambria Math" w:hAnsi="Cambria Math"/>
                            <w:lang w:val="sv-SE"/>
                          </w:rPr>
                        </m:ctrlPr>
                      </m:sSubPr>
                      <m:e>
                        <m:sSub>
                          <m:sSubPr>
                            <m:ctrlPr>
                              <w:rPr>
                                <w:rFonts w:ascii="Cambria Math" w:hAnsi="Cambria Math"/>
                                <w:lang w:val="sv-SE"/>
                              </w:rPr>
                            </m:ctrlPr>
                          </m:sSubPr>
                          <m:e>
                            <m:sSub>
                              <m:sSubPr>
                                <m:ctrlPr>
                                  <w:rPr>
                                    <w:rFonts w:ascii="Cambria Math" w:hAnsi="Cambria Math"/>
                                    <w:i/>
                                    <w:lang w:val="sv-SE"/>
                                  </w:rPr>
                                </m:ctrlPr>
                              </m:sSubPr>
                              <m:e>
                                <m:r>
                                  <w:rPr>
                                    <w:rFonts w:ascii="Cambria Math" w:hAnsi="Cambria Math"/>
                                    <w:lang w:val="sv-SE"/>
                                  </w:rPr>
                                  <m:t>C</m:t>
                                </m:r>
                              </m:e>
                              <m:sub>
                                <m:r>
                                  <w:rPr>
                                    <w:rFonts w:ascii="Cambria Math" w:hAnsi="Cambria Math"/>
                                    <w:lang w:val="sv-SE"/>
                                  </w:rPr>
                                  <m:t>2</m:t>
                                </m:r>
                              </m:sub>
                            </m:sSub>
                            <m:r>
                              <w:rPr>
                                <w:rFonts w:ascii="Cambria Math" w:hAnsi="Cambria Math"/>
                                <w:lang w:val="sv-SE"/>
                              </w:rPr>
                              <m:t>H</m:t>
                            </m:r>
                          </m:e>
                          <m:sub>
                            <m:r>
                              <w:rPr>
                                <w:rFonts w:ascii="Cambria Math" w:hAnsi="Cambria Math"/>
                                <w:lang w:val="sv-SE"/>
                              </w:rPr>
                              <m:t>4</m:t>
                            </m:r>
                          </m:sub>
                        </m:sSub>
                        <m:r>
                          <w:rPr>
                            <w:rFonts w:ascii="Cambria Math" w:hAnsi="Cambria Math"/>
                            <w:lang w:val="sv-SE"/>
                          </w:rPr>
                          <m:t>+ CH</m:t>
                        </m:r>
                      </m:e>
                      <m:sub>
                        <m:r>
                          <w:rPr>
                            <w:rFonts w:ascii="Cambria Math" w:hAnsi="Cambria Math"/>
                            <w:lang w:val="sv-SE"/>
                          </w:rPr>
                          <m:t>4</m:t>
                        </m:r>
                      </m:sub>
                    </m:sSub>
                  </m:den>
                </m:f>
                <m:r>
                  <w:rPr>
                    <w:rFonts w:ascii="Cambria Math" w:hAnsi="Cambria Math"/>
                    <w:lang w:val="sv-SE"/>
                  </w:rPr>
                  <m:t>×100%</m:t>
                </m:r>
              </m:oMath>
            </m:oMathPara>
          </w:p>
        </w:tc>
        <w:tc>
          <w:tcPr>
            <w:tcW w:w="702" w:type="dxa"/>
          </w:tcPr>
          <w:p w14:paraId="29A292E8" w14:textId="100ABDE1" w:rsidR="00314A59" w:rsidRDefault="00314A59" w:rsidP="00046735">
            <w:pPr>
              <w:jc w:val="right"/>
              <w:rPr>
                <w:rFonts w:eastAsia="Calibri" w:cs="Times New Roman"/>
                <w:lang w:val="sv-SE"/>
              </w:rPr>
            </w:pPr>
            <w:r>
              <w:rPr>
                <w:rFonts w:eastAsia="Calibri" w:cs="Times New Roman"/>
                <w:lang w:val="sv-SE"/>
              </w:rPr>
              <w:t>(2.</w:t>
            </w:r>
            <w:r w:rsidR="00C9227E">
              <w:rPr>
                <w:rFonts w:eastAsia="Calibri" w:cs="Times New Roman"/>
                <w:lang w:val="sv-SE"/>
              </w:rPr>
              <w:t>5</w:t>
            </w:r>
            <w:r>
              <w:rPr>
                <w:rFonts w:eastAsia="Calibri" w:cs="Times New Roman"/>
                <w:lang w:val="sv-SE"/>
              </w:rPr>
              <w:t>)</w:t>
            </w:r>
          </w:p>
        </w:tc>
      </w:tr>
      <w:tr w:rsidR="001774CF" w14:paraId="00194E35" w14:textId="77777777" w:rsidTr="00046735">
        <w:tc>
          <w:tcPr>
            <w:tcW w:w="7225" w:type="dxa"/>
          </w:tcPr>
          <w:p w14:paraId="13EBA8FE" w14:textId="2522638D" w:rsidR="001774CF" w:rsidRDefault="00000000" w:rsidP="00046735">
            <w:pPr>
              <w:jc w:val="center"/>
              <w:rPr>
                <w:rFonts w:eastAsia="Calibri" w:cs="Times New Roman"/>
                <w:lang w:val="sv-SE"/>
              </w:rPr>
            </w:pPr>
            <m:oMathPara>
              <m:oMath>
                <m:sSub>
                  <m:sSubPr>
                    <m:ctrlPr>
                      <w:rPr>
                        <w:rFonts w:ascii="Cambria Math" w:hAnsi="Cambria Math"/>
                        <w:lang w:val="sv-SE"/>
                      </w:rPr>
                    </m:ctrlPr>
                  </m:sSubPr>
                  <m:e>
                    <m:sSub>
                      <m:sSubPr>
                        <m:ctrlPr>
                          <w:rPr>
                            <w:rFonts w:ascii="Cambria Math" w:hAnsi="Cambria Math"/>
                            <w:i/>
                            <w:lang w:val="sv-SE"/>
                          </w:rPr>
                        </m:ctrlPr>
                      </m:sSubPr>
                      <m:e>
                        <m:r>
                          <w:rPr>
                            <w:rFonts w:ascii="Cambria Math" w:hAnsi="Cambria Math"/>
                            <w:lang w:val="sv-SE"/>
                          </w:rPr>
                          <m:t>C</m:t>
                        </m:r>
                      </m:e>
                      <m:sub>
                        <m:r>
                          <w:rPr>
                            <w:rFonts w:ascii="Cambria Math" w:hAnsi="Cambria Math"/>
                            <w:lang w:val="sv-SE"/>
                          </w:rPr>
                          <m:t>2</m:t>
                        </m:r>
                      </m:sub>
                    </m:sSub>
                    <m:r>
                      <w:rPr>
                        <w:rFonts w:ascii="Cambria Math" w:hAnsi="Cambria Math"/>
                        <w:lang w:val="sv-SE"/>
                      </w:rPr>
                      <m:t>H</m:t>
                    </m:r>
                  </m:e>
                  <m:sub>
                    <m:r>
                      <w:rPr>
                        <w:rFonts w:ascii="Cambria Math" w:hAnsi="Cambria Math"/>
                        <w:lang w:val="sv-SE"/>
                      </w:rPr>
                      <m:t>6</m:t>
                    </m:r>
                  </m:sub>
                </m:sSub>
                <m:r>
                  <w:rPr>
                    <w:rFonts w:ascii="Cambria Math" w:hAnsi="Cambria Math"/>
                    <w:lang w:val="sv-SE"/>
                  </w:rPr>
                  <m:t xml:space="preserve">= </m:t>
                </m:r>
                <m:f>
                  <m:fPr>
                    <m:ctrlPr>
                      <w:rPr>
                        <w:rFonts w:ascii="Cambria Math" w:hAnsi="Cambria Math"/>
                        <w:i/>
                        <w:lang w:val="sv-SE"/>
                      </w:rPr>
                    </m:ctrlPr>
                  </m:fPr>
                  <m:num>
                    <m:sSub>
                      <m:sSubPr>
                        <m:ctrlPr>
                          <w:rPr>
                            <w:rFonts w:ascii="Cambria Math" w:hAnsi="Cambria Math"/>
                            <w:lang w:val="sv-SE"/>
                          </w:rPr>
                        </m:ctrlPr>
                      </m:sSubPr>
                      <m:e>
                        <m:sSub>
                          <m:sSubPr>
                            <m:ctrlPr>
                              <w:rPr>
                                <w:rFonts w:ascii="Cambria Math" w:hAnsi="Cambria Math"/>
                                <w:i/>
                                <w:lang w:val="sv-SE"/>
                              </w:rPr>
                            </m:ctrlPr>
                          </m:sSubPr>
                          <m:e>
                            <m:r>
                              <w:rPr>
                                <w:rFonts w:ascii="Cambria Math" w:hAnsi="Cambria Math"/>
                                <w:lang w:val="sv-SE"/>
                              </w:rPr>
                              <m:t>C</m:t>
                            </m:r>
                          </m:e>
                          <m:sub>
                            <m:r>
                              <w:rPr>
                                <w:rFonts w:ascii="Cambria Math" w:hAnsi="Cambria Math"/>
                                <w:lang w:val="sv-SE"/>
                              </w:rPr>
                              <m:t>2</m:t>
                            </m:r>
                          </m:sub>
                        </m:sSub>
                        <m:r>
                          <w:rPr>
                            <w:rFonts w:ascii="Cambria Math" w:hAnsi="Cambria Math"/>
                            <w:lang w:val="sv-SE"/>
                          </w:rPr>
                          <m:t>H</m:t>
                        </m:r>
                      </m:e>
                      <m:sub>
                        <m:r>
                          <w:rPr>
                            <w:rFonts w:ascii="Cambria Math" w:hAnsi="Cambria Math"/>
                            <w:lang w:val="sv-SE"/>
                          </w:rPr>
                          <m:t>6</m:t>
                        </m:r>
                      </m:sub>
                    </m:sSub>
                  </m:num>
                  <m:den>
                    <m:sSub>
                      <m:sSubPr>
                        <m:ctrlPr>
                          <w:rPr>
                            <w:rFonts w:ascii="Cambria Math" w:hAnsi="Cambria Math"/>
                            <w:lang w:val="sv-SE"/>
                          </w:rPr>
                        </m:ctrlPr>
                      </m:sSubPr>
                      <m:e>
                        <m:sSub>
                          <m:sSubPr>
                            <m:ctrlPr>
                              <w:rPr>
                                <w:rFonts w:ascii="Cambria Math" w:hAnsi="Cambria Math"/>
                                <w:lang w:val="sv-SE"/>
                              </w:rPr>
                            </m:ctrlPr>
                          </m:sSubPr>
                          <m:e>
                            <m:r>
                              <w:rPr>
                                <w:rFonts w:ascii="Cambria Math" w:hAnsi="Cambria Math"/>
                                <w:lang w:val="sv-SE"/>
                              </w:rPr>
                              <m:t>H</m:t>
                            </m:r>
                          </m:e>
                          <m:sub>
                            <m:r>
                              <w:rPr>
                                <w:rFonts w:ascii="Cambria Math" w:hAnsi="Cambria Math"/>
                                <w:lang w:val="sv-SE"/>
                              </w:rPr>
                              <m:t>2</m:t>
                            </m:r>
                          </m:sub>
                        </m:sSub>
                        <m:r>
                          <w:rPr>
                            <w:rFonts w:ascii="Cambria Math" w:hAnsi="Cambria Math"/>
                            <w:lang w:val="sv-SE"/>
                          </w:rPr>
                          <m:t xml:space="preserve">+ </m:t>
                        </m:r>
                        <m:sSub>
                          <m:sSubPr>
                            <m:ctrlPr>
                              <w:rPr>
                                <w:rFonts w:ascii="Cambria Math" w:hAnsi="Cambria Math"/>
                                <w:i/>
                                <w:lang w:val="sv-SE"/>
                              </w:rPr>
                            </m:ctrlPr>
                          </m:sSubPr>
                          <m:e>
                            <m:r>
                              <w:rPr>
                                <w:rFonts w:ascii="Cambria Math" w:hAnsi="Cambria Math"/>
                                <w:lang w:val="sv-SE"/>
                              </w:rPr>
                              <m:t>C</m:t>
                            </m:r>
                          </m:e>
                          <m:sub>
                            <m:r>
                              <w:rPr>
                                <w:rFonts w:ascii="Cambria Math" w:hAnsi="Cambria Math"/>
                                <w:lang w:val="sv-SE"/>
                              </w:rPr>
                              <m:t>2</m:t>
                            </m:r>
                          </m:sub>
                        </m:sSub>
                        <m:r>
                          <w:rPr>
                            <w:rFonts w:ascii="Cambria Math" w:hAnsi="Cambria Math"/>
                            <w:lang w:val="sv-SE"/>
                          </w:rPr>
                          <m:t>H</m:t>
                        </m:r>
                      </m:e>
                      <m:sub>
                        <m:r>
                          <w:rPr>
                            <w:rFonts w:ascii="Cambria Math" w:hAnsi="Cambria Math"/>
                            <w:lang w:val="sv-SE"/>
                          </w:rPr>
                          <m:t>2</m:t>
                        </m:r>
                      </m:sub>
                    </m:sSub>
                    <m:r>
                      <w:rPr>
                        <w:rFonts w:ascii="Cambria Math" w:hAnsi="Cambria Math"/>
                        <w:lang w:val="sv-SE"/>
                      </w:rPr>
                      <m:t xml:space="preserve">+ </m:t>
                    </m:r>
                    <m:sSub>
                      <m:sSubPr>
                        <m:ctrlPr>
                          <w:rPr>
                            <w:rFonts w:ascii="Cambria Math" w:hAnsi="Cambria Math"/>
                            <w:lang w:val="sv-SE"/>
                          </w:rPr>
                        </m:ctrlPr>
                      </m:sSubPr>
                      <m:e>
                        <m:sSub>
                          <m:sSubPr>
                            <m:ctrlPr>
                              <w:rPr>
                                <w:rFonts w:ascii="Cambria Math" w:hAnsi="Cambria Math"/>
                                <w:i/>
                                <w:lang w:val="sv-SE"/>
                              </w:rPr>
                            </m:ctrlPr>
                          </m:sSubPr>
                          <m:e>
                            <m:r>
                              <w:rPr>
                                <w:rFonts w:ascii="Cambria Math" w:hAnsi="Cambria Math"/>
                                <w:lang w:val="sv-SE"/>
                              </w:rPr>
                              <m:t>C</m:t>
                            </m:r>
                          </m:e>
                          <m:sub>
                            <m:r>
                              <w:rPr>
                                <w:rFonts w:ascii="Cambria Math" w:hAnsi="Cambria Math"/>
                                <w:lang w:val="sv-SE"/>
                              </w:rPr>
                              <m:t>2</m:t>
                            </m:r>
                          </m:sub>
                        </m:sSub>
                        <m:r>
                          <w:rPr>
                            <w:rFonts w:ascii="Cambria Math" w:hAnsi="Cambria Math"/>
                            <w:lang w:val="sv-SE"/>
                          </w:rPr>
                          <m:t>H</m:t>
                        </m:r>
                      </m:e>
                      <m:sub>
                        <m:r>
                          <w:rPr>
                            <w:rFonts w:ascii="Cambria Math" w:hAnsi="Cambria Math"/>
                            <w:lang w:val="sv-SE"/>
                          </w:rPr>
                          <m:t>6</m:t>
                        </m:r>
                      </m:sub>
                    </m:sSub>
                    <m:r>
                      <w:rPr>
                        <w:rFonts w:ascii="Cambria Math" w:hAnsi="Cambria Math"/>
                        <w:lang w:val="sv-SE"/>
                      </w:rPr>
                      <m:t xml:space="preserve">+ </m:t>
                    </m:r>
                    <m:sSub>
                      <m:sSubPr>
                        <m:ctrlPr>
                          <w:rPr>
                            <w:rFonts w:ascii="Cambria Math" w:hAnsi="Cambria Math"/>
                            <w:lang w:val="sv-SE"/>
                          </w:rPr>
                        </m:ctrlPr>
                      </m:sSubPr>
                      <m:e>
                        <m:sSub>
                          <m:sSubPr>
                            <m:ctrlPr>
                              <w:rPr>
                                <w:rFonts w:ascii="Cambria Math" w:hAnsi="Cambria Math"/>
                                <w:lang w:val="sv-SE"/>
                              </w:rPr>
                            </m:ctrlPr>
                          </m:sSubPr>
                          <m:e>
                            <m:sSub>
                              <m:sSubPr>
                                <m:ctrlPr>
                                  <w:rPr>
                                    <w:rFonts w:ascii="Cambria Math" w:hAnsi="Cambria Math"/>
                                    <w:i/>
                                    <w:lang w:val="sv-SE"/>
                                  </w:rPr>
                                </m:ctrlPr>
                              </m:sSubPr>
                              <m:e>
                                <m:r>
                                  <w:rPr>
                                    <w:rFonts w:ascii="Cambria Math" w:hAnsi="Cambria Math"/>
                                    <w:lang w:val="sv-SE"/>
                                  </w:rPr>
                                  <m:t>C</m:t>
                                </m:r>
                              </m:e>
                              <m:sub>
                                <m:r>
                                  <w:rPr>
                                    <w:rFonts w:ascii="Cambria Math" w:hAnsi="Cambria Math"/>
                                    <w:lang w:val="sv-SE"/>
                                  </w:rPr>
                                  <m:t>2</m:t>
                                </m:r>
                              </m:sub>
                            </m:sSub>
                            <m:r>
                              <w:rPr>
                                <w:rFonts w:ascii="Cambria Math" w:hAnsi="Cambria Math"/>
                                <w:lang w:val="sv-SE"/>
                              </w:rPr>
                              <m:t>H</m:t>
                            </m:r>
                          </m:e>
                          <m:sub>
                            <m:r>
                              <w:rPr>
                                <w:rFonts w:ascii="Cambria Math" w:hAnsi="Cambria Math"/>
                                <w:lang w:val="sv-SE"/>
                              </w:rPr>
                              <m:t>4</m:t>
                            </m:r>
                          </m:sub>
                        </m:sSub>
                        <m:r>
                          <w:rPr>
                            <w:rFonts w:ascii="Cambria Math" w:hAnsi="Cambria Math"/>
                            <w:lang w:val="sv-SE"/>
                          </w:rPr>
                          <m:t>+ CH</m:t>
                        </m:r>
                      </m:e>
                      <m:sub>
                        <m:r>
                          <w:rPr>
                            <w:rFonts w:ascii="Cambria Math" w:hAnsi="Cambria Math"/>
                            <w:lang w:val="sv-SE"/>
                          </w:rPr>
                          <m:t>4</m:t>
                        </m:r>
                      </m:sub>
                    </m:sSub>
                  </m:den>
                </m:f>
                <m:r>
                  <w:rPr>
                    <w:rFonts w:ascii="Cambria Math" w:hAnsi="Cambria Math"/>
                    <w:lang w:val="sv-SE"/>
                  </w:rPr>
                  <m:t xml:space="preserve"> ×100%</m:t>
                </m:r>
              </m:oMath>
            </m:oMathPara>
          </w:p>
        </w:tc>
        <w:tc>
          <w:tcPr>
            <w:tcW w:w="702" w:type="dxa"/>
          </w:tcPr>
          <w:p w14:paraId="52BEE30D" w14:textId="06046C2F" w:rsidR="001774CF" w:rsidRDefault="00C9227E" w:rsidP="00046735">
            <w:pPr>
              <w:jc w:val="right"/>
              <w:rPr>
                <w:rFonts w:eastAsia="Calibri" w:cs="Times New Roman"/>
                <w:lang w:val="sv-SE"/>
              </w:rPr>
            </w:pPr>
            <w:r>
              <w:rPr>
                <w:rFonts w:eastAsia="Calibri" w:cs="Times New Roman"/>
                <w:lang w:val="sv-SE"/>
              </w:rPr>
              <w:t>(2.6)</w:t>
            </w:r>
          </w:p>
        </w:tc>
      </w:tr>
      <w:tr w:rsidR="001774CF" w14:paraId="0E8A7D95" w14:textId="77777777" w:rsidTr="00046735">
        <w:tc>
          <w:tcPr>
            <w:tcW w:w="7225" w:type="dxa"/>
          </w:tcPr>
          <w:p w14:paraId="0E56074E" w14:textId="39FDA9DD" w:rsidR="001774CF" w:rsidRDefault="00000000" w:rsidP="00046735">
            <w:pPr>
              <w:jc w:val="center"/>
              <w:rPr>
                <w:rFonts w:eastAsia="Calibri" w:cs="Times New Roman"/>
                <w:lang w:val="sv-SE"/>
              </w:rPr>
            </w:pPr>
            <m:oMathPara>
              <m:oMath>
                <m:sSub>
                  <m:sSubPr>
                    <m:ctrlPr>
                      <w:rPr>
                        <w:rFonts w:ascii="Cambria Math" w:hAnsi="Cambria Math"/>
                        <w:lang w:val="sv-SE"/>
                      </w:rPr>
                    </m:ctrlPr>
                  </m:sSubPr>
                  <m:e>
                    <m:sSub>
                      <m:sSubPr>
                        <m:ctrlPr>
                          <w:rPr>
                            <w:rFonts w:ascii="Cambria Math" w:hAnsi="Cambria Math"/>
                            <w:i/>
                            <w:lang w:val="sv-SE"/>
                          </w:rPr>
                        </m:ctrlPr>
                      </m:sSubPr>
                      <m:e>
                        <m:r>
                          <w:rPr>
                            <w:rFonts w:ascii="Cambria Math" w:hAnsi="Cambria Math"/>
                            <w:lang w:val="sv-SE"/>
                          </w:rPr>
                          <m:t>C</m:t>
                        </m:r>
                      </m:e>
                      <m:sub>
                        <m:r>
                          <w:rPr>
                            <w:rFonts w:ascii="Cambria Math" w:hAnsi="Cambria Math"/>
                            <w:lang w:val="sv-SE"/>
                          </w:rPr>
                          <m:t>2</m:t>
                        </m:r>
                      </m:sub>
                    </m:sSub>
                    <m:r>
                      <w:rPr>
                        <w:rFonts w:ascii="Cambria Math" w:hAnsi="Cambria Math"/>
                        <w:lang w:val="sv-SE"/>
                      </w:rPr>
                      <m:t>H</m:t>
                    </m:r>
                  </m:e>
                  <m:sub>
                    <m:r>
                      <w:rPr>
                        <w:rFonts w:ascii="Cambria Math" w:hAnsi="Cambria Math"/>
                        <w:lang w:val="sv-SE"/>
                      </w:rPr>
                      <m:t>4</m:t>
                    </m:r>
                  </m:sub>
                </m:sSub>
                <m:r>
                  <w:rPr>
                    <w:rFonts w:ascii="Cambria Math" w:hAnsi="Cambria Math"/>
                    <w:lang w:val="sv-SE"/>
                  </w:rPr>
                  <m:t xml:space="preserve">= </m:t>
                </m:r>
                <m:f>
                  <m:fPr>
                    <m:ctrlPr>
                      <w:rPr>
                        <w:rFonts w:ascii="Cambria Math" w:hAnsi="Cambria Math"/>
                        <w:i/>
                        <w:lang w:val="sv-SE"/>
                      </w:rPr>
                    </m:ctrlPr>
                  </m:fPr>
                  <m:num>
                    <m:sSub>
                      <m:sSubPr>
                        <m:ctrlPr>
                          <w:rPr>
                            <w:rFonts w:ascii="Cambria Math" w:hAnsi="Cambria Math"/>
                            <w:lang w:val="sv-SE"/>
                          </w:rPr>
                        </m:ctrlPr>
                      </m:sSubPr>
                      <m:e>
                        <m:sSub>
                          <m:sSubPr>
                            <m:ctrlPr>
                              <w:rPr>
                                <w:rFonts w:ascii="Cambria Math" w:hAnsi="Cambria Math"/>
                                <w:i/>
                                <w:lang w:val="sv-SE"/>
                              </w:rPr>
                            </m:ctrlPr>
                          </m:sSubPr>
                          <m:e>
                            <m:r>
                              <w:rPr>
                                <w:rFonts w:ascii="Cambria Math" w:hAnsi="Cambria Math"/>
                                <w:lang w:val="sv-SE"/>
                              </w:rPr>
                              <m:t>C</m:t>
                            </m:r>
                          </m:e>
                          <m:sub>
                            <m:r>
                              <w:rPr>
                                <w:rFonts w:ascii="Cambria Math" w:hAnsi="Cambria Math"/>
                                <w:lang w:val="sv-SE"/>
                              </w:rPr>
                              <m:t>2</m:t>
                            </m:r>
                          </m:sub>
                        </m:sSub>
                        <m:r>
                          <w:rPr>
                            <w:rFonts w:ascii="Cambria Math" w:hAnsi="Cambria Math"/>
                            <w:lang w:val="sv-SE"/>
                          </w:rPr>
                          <m:t>H</m:t>
                        </m:r>
                      </m:e>
                      <m:sub>
                        <m:r>
                          <w:rPr>
                            <w:rFonts w:ascii="Cambria Math" w:hAnsi="Cambria Math"/>
                            <w:lang w:val="sv-SE"/>
                          </w:rPr>
                          <m:t>4</m:t>
                        </m:r>
                      </m:sub>
                    </m:sSub>
                  </m:num>
                  <m:den>
                    <m:sSub>
                      <m:sSubPr>
                        <m:ctrlPr>
                          <w:rPr>
                            <w:rFonts w:ascii="Cambria Math" w:hAnsi="Cambria Math"/>
                            <w:lang w:val="sv-SE"/>
                          </w:rPr>
                        </m:ctrlPr>
                      </m:sSubPr>
                      <m:e>
                        <m:sSub>
                          <m:sSubPr>
                            <m:ctrlPr>
                              <w:rPr>
                                <w:rFonts w:ascii="Cambria Math" w:hAnsi="Cambria Math"/>
                                <w:lang w:val="sv-SE"/>
                              </w:rPr>
                            </m:ctrlPr>
                          </m:sSubPr>
                          <m:e>
                            <m:r>
                              <w:rPr>
                                <w:rFonts w:ascii="Cambria Math" w:hAnsi="Cambria Math"/>
                                <w:lang w:val="sv-SE"/>
                              </w:rPr>
                              <m:t>H</m:t>
                            </m:r>
                          </m:e>
                          <m:sub>
                            <m:r>
                              <w:rPr>
                                <w:rFonts w:ascii="Cambria Math" w:hAnsi="Cambria Math"/>
                                <w:lang w:val="sv-SE"/>
                              </w:rPr>
                              <m:t>2</m:t>
                            </m:r>
                          </m:sub>
                        </m:sSub>
                        <m:r>
                          <w:rPr>
                            <w:rFonts w:ascii="Cambria Math" w:hAnsi="Cambria Math"/>
                            <w:lang w:val="sv-SE"/>
                          </w:rPr>
                          <m:t xml:space="preserve">+ </m:t>
                        </m:r>
                        <m:sSub>
                          <m:sSubPr>
                            <m:ctrlPr>
                              <w:rPr>
                                <w:rFonts w:ascii="Cambria Math" w:hAnsi="Cambria Math"/>
                                <w:i/>
                                <w:lang w:val="sv-SE"/>
                              </w:rPr>
                            </m:ctrlPr>
                          </m:sSubPr>
                          <m:e>
                            <m:r>
                              <w:rPr>
                                <w:rFonts w:ascii="Cambria Math" w:hAnsi="Cambria Math"/>
                                <w:lang w:val="sv-SE"/>
                              </w:rPr>
                              <m:t>C</m:t>
                            </m:r>
                          </m:e>
                          <m:sub>
                            <m:r>
                              <w:rPr>
                                <w:rFonts w:ascii="Cambria Math" w:hAnsi="Cambria Math"/>
                                <w:lang w:val="sv-SE"/>
                              </w:rPr>
                              <m:t>2</m:t>
                            </m:r>
                          </m:sub>
                        </m:sSub>
                        <m:r>
                          <w:rPr>
                            <w:rFonts w:ascii="Cambria Math" w:hAnsi="Cambria Math"/>
                            <w:lang w:val="sv-SE"/>
                          </w:rPr>
                          <m:t>H</m:t>
                        </m:r>
                      </m:e>
                      <m:sub>
                        <m:r>
                          <w:rPr>
                            <w:rFonts w:ascii="Cambria Math" w:hAnsi="Cambria Math"/>
                            <w:lang w:val="sv-SE"/>
                          </w:rPr>
                          <m:t>2</m:t>
                        </m:r>
                      </m:sub>
                    </m:sSub>
                    <m:r>
                      <w:rPr>
                        <w:rFonts w:ascii="Cambria Math" w:hAnsi="Cambria Math"/>
                        <w:lang w:val="sv-SE"/>
                      </w:rPr>
                      <m:t xml:space="preserve">+ </m:t>
                    </m:r>
                    <m:sSub>
                      <m:sSubPr>
                        <m:ctrlPr>
                          <w:rPr>
                            <w:rFonts w:ascii="Cambria Math" w:hAnsi="Cambria Math"/>
                            <w:lang w:val="sv-SE"/>
                          </w:rPr>
                        </m:ctrlPr>
                      </m:sSubPr>
                      <m:e>
                        <m:sSub>
                          <m:sSubPr>
                            <m:ctrlPr>
                              <w:rPr>
                                <w:rFonts w:ascii="Cambria Math" w:hAnsi="Cambria Math"/>
                                <w:i/>
                                <w:lang w:val="sv-SE"/>
                              </w:rPr>
                            </m:ctrlPr>
                          </m:sSubPr>
                          <m:e>
                            <m:r>
                              <w:rPr>
                                <w:rFonts w:ascii="Cambria Math" w:hAnsi="Cambria Math"/>
                                <w:lang w:val="sv-SE"/>
                              </w:rPr>
                              <m:t>C</m:t>
                            </m:r>
                          </m:e>
                          <m:sub>
                            <m:r>
                              <w:rPr>
                                <w:rFonts w:ascii="Cambria Math" w:hAnsi="Cambria Math"/>
                                <w:lang w:val="sv-SE"/>
                              </w:rPr>
                              <m:t>2</m:t>
                            </m:r>
                          </m:sub>
                        </m:sSub>
                        <m:r>
                          <w:rPr>
                            <w:rFonts w:ascii="Cambria Math" w:hAnsi="Cambria Math"/>
                            <w:lang w:val="sv-SE"/>
                          </w:rPr>
                          <m:t>H</m:t>
                        </m:r>
                      </m:e>
                      <m:sub>
                        <m:r>
                          <w:rPr>
                            <w:rFonts w:ascii="Cambria Math" w:hAnsi="Cambria Math"/>
                            <w:lang w:val="sv-SE"/>
                          </w:rPr>
                          <m:t>6</m:t>
                        </m:r>
                      </m:sub>
                    </m:sSub>
                    <m:r>
                      <w:rPr>
                        <w:rFonts w:ascii="Cambria Math" w:hAnsi="Cambria Math"/>
                        <w:lang w:val="sv-SE"/>
                      </w:rPr>
                      <m:t xml:space="preserve">+ </m:t>
                    </m:r>
                    <m:sSub>
                      <m:sSubPr>
                        <m:ctrlPr>
                          <w:rPr>
                            <w:rFonts w:ascii="Cambria Math" w:hAnsi="Cambria Math"/>
                            <w:lang w:val="sv-SE"/>
                          </w:rPr>
                        </m:ctrlPr>
                      </m:sSubPr>
                      <m:e>
                        <m:sSub>
                          <m:sSubPr>
                            <m:ctrlPr>
                              <w:rPr>
                                <w:rFonts w:ascii="Cambria Math" w:hAnsi="Cambria Math"/>
                                <w:lang w:val="sv-SE"/>
                              </w:rPr>
                            </m:ctrlPr>
                          </m:sSubPr>
                          <m:e>
                            <m:sSub>
                              <m:sSubPr>
                                <m:ctrlPr>
                                  <w:rPr>
                                    <w:rFonts w:ascii="Cambria Math" w:hAnsi="Cambria Math"/>
                                    <w:i/>
                                    <w:lang w:val="sv-SE"/>
                                  </w:rPr>
                                </m:ctrlPr>
                              </m:sSubPr>
                              <m:e>
                                <m:r>
                                  <w:rPr>
                                    <w:rFonts w:ascii="Cambria Math" w:hAnsi="Cambria Math"/>
                                    <w:lang w:val="sv-SE"/>
                                  </w:rPr>
                                  <m:t>C</m:t>
                                </m:r>
                              </m:e>
                              <m:sub>
                                <m:r>
                                  <w:rPr>
                                    <w:rFonts w:ascii="Cambria Math" w:hAnsi="Cambria Math"/>
                                    <w:lang w:val="sv-SE"/>
                                  </w:rPr>
                                  <m:t>2</m:t>
                                </m:r>
                              </m:sub>
                            </m:sSub>
                            <m:r>
                              <w:rPr>
                                <w:rFonts w:ascii="Cambria Math" w:hAnsi="Cambria Math"/>
                                <w:lang w:val="sv-SE"/>
                              </w:rPr>
                              <m:t>H</m:t>
                            </m:r>
                          </m:e>
                          <m:sub>
                            <m:r>
                              <w:rPr>
                                <w:rFonts w:ascii="Cambria Math" w:hAnsi="Cambria Math"/>
                                <w:lang w:val="sv-SE"/>
                              </w:rPr>
                              <m:t>4</m:t>
                            </m:r>
                          </m:sub>
                        </m:sSub>
                        <m:r>
                          <w:rPr>
                            <w:rFonts w:ascii="Cambria Math" w:hAnsi="Cambria Math"/>
                            <w:lang w:val="sv-SE"/>
                          </w:rPr>
                          <m:t>+ CH</m:t>
                        </m:r>
                      </m:e>
                      <m:sub>
                        <m:r>
                          <w:rPr>
                            <w:rFonts w:ascii="Cambria Math" w:hAnsi="Cambria Math"/>
                            <w:lang w:val="sv-SE"/>
                          </w:rPr>
                          <m:t>4</m:t>
                        </m:r>
                      </m:sub>
                    </m:sSub>
                  </m:den>
                </m:f>
                <m:r>
                  <w:rPr>
                    <w:rFonts w:ascii="Cambria Math" w:hAnsi="Cambria Math"/>
                    <w:lang w:val="sv-SE"/>
                  </w:rPr>
                  <m:t xml:space="preserve"> ×100%</m:t>
                </m:r>
              </m:oMath>
            </m:oMathPara>
          </w:p>
        </w:tc>
        <w:tc>
          <w:tcPr>
            <w:tcW w:w="702" w:type="dxa"/>
          </w:tcPr>
          <w:p w14:paraId="1562E8D2" w14:textId="72D04CB5" w:rsidR="001774CF" w:rsidRDefault="00C9227E" w:rsidP="00046735">
            <w:pPr>
              <w:jc w:val="right"/>
              <w:rPr>
                <w:rFonts w:eastAsia="Calibri" w:cs="Times New Roman"/>
                <w:lang w:val="sv-SE"/>
              </w:rPr>
            </w:pPr>
            <w:r>
              <w:rPr>
                <w:rFonts w:eastAsia="Calibri" w:cs="Times New Roman"/>
                <w:lang w:val="sv-SE"/>
              </w:rPr>
              <w:t>(2.7)</w:t>
            </w:r>
          </w:p>
        </w:tc>
      </w:tr>
      <w:tr w:rsidR="00314A59" w14:paraId="3B5BD12F" w14:textId="77777777" w:rsidTr="00046735">
        <w:tc>
          <w:tcPr>
            <w:tcW w:w="7225" w:type="dxa"/>
          </w:tcPr>
          <w:p w14:paraId="2D18EEC9" w14:textId="77247CC4" w:rsidR="00314A59" w:rsidRDefault="00000000" w:rsidP="00046735">
            <w:pPr>
              <w:jc w:val="center"/>
              <w:rPr>
                <w:rFonts w:eastAsia="Calibri" w:cs="Times New Roman"/>
                <w:lang w:val="sv-SE"/>
              </w:rPr>
            </w:pPr>
            <m:oMathPara>
              <m:oMath>
                <m:sSub>
                  <m:sSubPr>
                    <m:ctrlPr>
                      <w:rPr>
                        <w:rFonts w:ascii="Cambria Math" w:hAnsi="Cambria Math"/>
                        <w:lang w:val="sv-SE"/>
                      </w:rPr>
                    </m:ctrlPr>
                  </m:sSubPr>
                  <m:e>
                    <m:r>
                      <w:rPr>
                        <w:rFonts w:ascii="Cambria Math" w:hAnsi="Cambria Math"/>
                        <w:lang w:val="sv-SE"/>
                      </w:rPr>
                      <m:t xml:space="preserve"> CH</m:t>
                    </m:r>
                  </m:e>
                  <m:sub>
                    <m:r>
                      <w:rPr>
                        <w:rFonts w:ascii="Cambria Math" w:hAnsi="Cambria Math"/>
                        <w:lang w:val="sv-SE"/>
                      </w:rPr>
                      <m:t>4</m:t>
                    </m:r>
                  </m:sub>
                </m:sSub>
                <m:r>
                  <w:rPr>
                    <w:rFonts w:ascii="Cambria Math" w:hAnsi="Cambria Math"/>
                    <w:lang w:val="sv-SE"/>
                  </w:rPr>
                  <m:t xml:space="preserve">= </m:t>
                </m:r>
                <m:f>
                  <m:fPr>
                    <m:ctrlPr>
                      <w:rPr>
                        <w:rFonts w:ascii="Cambria Math" w:hAnsi="Cambria Math"/>
                        <w:i/>
                        <w:lang w:val="sv-SE"/>
                      </w:rPr>
                    </m:ctrlPr>
                  </m:fPr>
                  <m:num>
                    <m:sSub>
                      <m:sSubPr>
                        <m:ctrlPr>
                          <w:rPr>
                            <w:rFonts w:ascii="Cambria Math" w:hAnsi="Cambria Math"/>
                            <w:lang w:val="sv-SE"/>
                          </w:rPr>
                        </m:ctrlPr>
                      </m:sSubPr>
                      <m:e>
                        <m:r>
                          <w:rPr>
                            <w:rFonts w:ascii="Cambria Math" w:hAnsi="Cambria Math"/>
                            <w:lang w:val="sv-SE"/>
                          </w:rPr>
                          <m:t xml:space="preserve"> CH</m:t>
                        </m:r>
                      </m:e>
                      <m:sub>
                        <m:r>
                          <w:rPr>
                            <w:rFonts w:ascii="Cambria Math" w:hAnsi="Cambria Math"/>
                            <w:lang w:val="sv-SE"/>
                          </w:rPr>
                          <m:t>4</m:t>
                        </m:r>
                      </m:sub>
                    </m:sSub>
                  </m:num>
                  <m:den>
                    <m:sSub>
                      <m:sSubPr>
                        <m:ctrlPr>
                          <w:rPr>
                            <w:rFonts w:ascii="Cambria Math" w:hAnsi="Cambria Math"/>
                            <w:lang w:val="sv-SE"/>
                          </w:rPr>
                        </m:ctrlPr>
                      </m:sSubPr>
                      <m:e>
                        <m:sSub>
                          <m:sSubPr>
                            <m:ctrlPr>
                              <w:rPr>
                                <w:rFonts w:ascii="Cambria Math" w:hAnsi="Cambria Math"/>
                                <w:lang w:val="sv-SE"/>
                              </w:rPr>
                            </m:ctrlPr>
                          </m:sSubPr>
                          <m:e>
                            <m:r>
                              <w:rPr>
                                <w:rFonts w:ascii="Cambria Math" w:hAnsi="Cambria Math"/>
                                <w:lang w:val="sv-SE"/>
                              </w:rPr>
                              <m:t>H</m:t>
                            </m:r>
                          </m:e>
                          <m:sub>
                            <m:r>
                              <w:rPr>
                                <w:rFonts w:ascii="Cambria Math" w:hAnsi="Cambria Math"/>
                                <w:lang w:val="sv-SE"/>
                              </w:rPr>
                              <m:t>2</m:t>
                            </m:r>
                          </m:sub>
                        </m:sSub>
                        <m:r>
                          <w:rPr>
                            <w:rFonts w:ascii="Cambria Math" w:hAnsi="Cambria Math"/>
                            <w:lang w:val="sv-SE"/>
                          </w:rPr>
                          <m:t xml:space="preserve">+ </m:t>
                        </m:r>
                        <m:sSub>
                          <m:sSubPr>
                            <m:ctrlPr>
                              <w:rPr>
                                <w:rFonts w:ascii="Cambria Math" w:hAnsi="Cambria Math"/>
                                <w:i/>
                                <w:lang w:val="sv-SE"/>
                              </w:rPr>
                            </m:ctrlPr>
                          </m:sSubPr>
                          <m:e>
                            <m:r>
                              <w:rPr>
                                <w:rFonts w:ascii="Cambria Math" w:hAnsi="Cambria Math"/>
                                <w:lang w:val="sv-SE"/>
                              </w:rPr>
                              <m:t>C</m:t>
                            </m:r>
                          </m:e>
                          <m:sub>
                            <m:r>
                              <w:rPr>
                                <w:rFonts w:ascii="Cambria Math" w:hAnsi="Cambria Math"/>
                                <w:lang w:val="sv-SE"/>
                              </w:rPr>
                              <m:t>2</m:t>
                            </m:r>
                          </m:sub>
                        </m:sSub>
                        <m:r>
                          <w:rPr>
                            <w:rFonts w:ascii="Cambria Math" w:hAnsi="Cambria Math"/>
                            <w:lang w:val="sv-SE"/>
                          </w:rPr>
                          <m:t>H</m:t>
                        </m:r>
                      </m:e>
                      <m:sub>
                        <m:r>
                          <w:rPr>
                            <w:rFonts w:ascii="Cambria Math" w:hAnsi="Cambria Math"/>
                            <w:lang w:val="sv-SE"/>
                          </w:rPr>
                          <m:t>2</m:t>
                        </m:r>
                      </m:sub>
                    </m:sSub>
                    <m:r>
                      <w:rPr>
                        <w:rFonts w:ascii="Cambria Math" w:hAnsi="Cambria Math"/>
                        <w:lang w:val="sv-SE"/>
                      </w:rPr>
                      <m:t xml:space="preserve">+ </m:t>
                    </m:r>
                    <m:sSub>
                      <m:sSubPr>
                        <m:ctrlPr>
                          <w:rPr>
                            <w:rFonts w:ascii="Cambria Math" w:hAnsi="Cambria Math"/>
                            <w:lang w:val="sv-SE"/>
                          </w:rPr>
                        </m:ctrlPr>
                      </m:sSubPr>
                      <m:e>
                        <m:sSub>
                          <m:sSubPr>
                            <m:ctrlPr>
                              <w:rPr>
                                <w:rFonts w:ascii="Cambria Math" w:hAnsi="Cambria Math"/>
                                <w:i/>
                                <w:lang w:val="sv-SE"/>
                              </w:rPr>
                            </m:ctrlPr>
                          </m:sSubPr>
                          <m:e>
                            <m:r>
                              <w:rPr>
                                <w:rFonts w:ascii="Cambria Math" w:hAnsi="Cambria Math"/>
                                <w:lang w:val="sv-SE"/>
                              </w:rPr>
                              <m:t>C</m:t>
                            </m:r>
                          </m:e>
                          <m:sub>
                            <m:r>
                              <w:rPr>
                                <w:rFonts w:ascii="Cambria Math" w:hAnsi="Cambria Math"/>
                                <w:lang w:val="sv-SE"/>
                              </w:rPr>
                              <m:t>2</m:t>
                            </m:r>
                          </m:sub>
                        </m:sSub>
                        <m:r>
                          <w:rPr>
                            <w:rFonts w:ascii="Cambria Math" w:hAnsi="Cambria Math"/>
                            <w:lang w:val="sv-SE"/>
                          </w:rPr>
                          <m:t>H</m:t>
                        </m:r>
                      </m:e>
                      <m:sub>
                        <m:r>
                          <w:rPr>
                            <w:rFonts w:ascii="Cambria Math" w:hAnsi="Cambria Math"/>
                            <w:lang w:val="sv-SE"/>
                          </w:rPr>
                          <m:t>6</m:t>
                        </m:r>
                      </m:sub>
                    </m:sSub>
                    <m:r>
                      <w:rPr>
                        <w:rFonts w:ascii="Cambria Math" w:hAnsi="Cambria Math"/>
                        <w:lang w:val="sv-SE"/>
                      </w:rPr>
                      <m:t xml:space="preserve">+ </m:t>
                    </m:r>
                    <m:sSub>
                      <m:sSubPr>
                        <m:ctrlPr>
                          <w:rPr>
                            <w:rFonts w:ascii="Cambria Math" w:hAnsi="Cambria Math"/>
                            <w:lang w:val="sv-SE"/>
                          </w:rPr>
                        </m:ctrlPr>
                      </m:sSubPr>
                      <m:e>
                        <m:sSub>
                          <m:sSubPr>
                            <m:ctrlPr>
                              <w:rPr>
                                <w:rFonts w:ascii="Cambria Math" w:hAnsi="Cambria Math"/>
                                <w:lang w:val="sv-SE"/>
                              </w:rPr>
                            </m:ctrlPr>
                          </m:sSubPr>
                          <m:e>
                            <m:sSub>
                              <m:sSubPr>
                                <m:ctrlPr>
                                  <w:rPr>
                                    <w:rFonts w:ascii="Cambria Math" w:hAnsi="Cambria Math"/>
                                    <w:i/>
                                    <w:lang w:val="sv-SE"/>
                                  </w:rPr>
                                </m:ctrlPr>
                              </m:sSubPr>
                              <m:e>
                                <m:r>
                                  <w:rPr>
                                    <w:rFonts w:ascii="Cambria Math" w:hAnsi="Cambria Math"/>
                                    <w:lang w:val="sv-SE"/>
                                  </w:rPr>
                                  <m:t>C</m:t>
                                </m:r>
                              </m:e>
                              <m:sub>
                                <m:r>
                                  <w:rPr>
                                    <w:rFonts w:ascii="Cambria Math" w:hAnsi="Cambria Math"/>
                                    <w:lang w:val="sv-SE"/>
                                  </w:rPr>
                                  <m:t>2</m:t>
                                </m:r>
                              </m:sub>
                            </m:sSub>
                            <m:r>
                              <w:rPr>
                                <w:rFonts w:ascii="Cambria Math" w:hAnsi="Cambria Math"/>
                                <w:lang w:val="sv-SE"/>
                              </w:rPr>
                              <m:t>H</m:t>
                            </m:r>
                          </m:e>
                          <m:sub>
                            <m:r>
                              <w:rPr>
                                <w:rFonts w:ascii="Cambria Math" w:hAnsi="Cambria Math"/>
                                <w:lang w:val="sv-SE"/>
                              </w:rPr>
                              <m:t>4</m:t>
                            </m:r>
                          </m:sub>
                        </m:sSub>
                        <m:r>
                          <w:rPr>
                            <w:rFonts w:ascii="Cambria Math" w:hAnsi="Cambria Math"/>
                            <w:lang w:val="sv-SE"/>
                          </w:rPr>
                          <m:t>+ CH</m:t>
                        </m:r>
                      </m:e>
                      <m:sub>
                        <m:r>
                          <w:rPr>
                            <w:rFonts w:ascii="Cambria Math" w:hAnsi="Cambria Math"/>
                            <w:lang w:val="sv-SE"/>
                          </w:rPr>
                          <m:t>4</m:t>
                        </m:r>
                      </m:sub>
                    </m:sSub>
                  </m:den>
                </m:f>
                <m:r>
                  <w:rPr>
                    <w:rFonts w:ascii="Cambria Math" w:hAnsi="Cambria Math"/>
                    <w:lang w:val="sv-SE"/>
                  </w:rPr>
                  <m:t>×100%</m:t>
                </m:r>
              </m:oMath>
            </m:oMathPara>
          </w:p>
        </w:tc>
        <w:tc>
          <w:tcPr>
            <w:tcW w:w="702" w:type="dxa"/>
          </w:tcPr>
          <w:p w14:paraId="308D64AB" w14:textId="0E76BE38" w:rsidR="00314A59" w:rsidRDefault="00314A59" w:rsidP="00046735">
            <w:pPr>
              <w:jc w:val="right"/>
              <w:rPr>
                <w:rFonts w:eastAsia="Calibri" w:cs="Times New Roman"/>
                <w:lang w:val="sv-SE"/>
              </w:rPr>
            </w:pPr>
            <w:r>
              <w:rPr>
                <w:rFonts w:eastAsia="Calibri" w:cs="Times New Roman"/>
                <w:lang w:val="sv-SE"/>
              </w:rPr>
              <w:t>(2.</w:t>
            </w:r>
            <w:r w:rsidR="00C9227E">
              <w:rPr>
                <w:rFonts w:eastAsia="Calibri" w:cs="Times New Roman"/>
                <w:lang w:val="sv-SE"/>
              </w:rPr>
              <w:t>8</w:t>
            </w:r>
            <w:r>
              <w:rPr>
                <w:rFonts w:eastAsia="Calibri" w:cs="Times New Roman"/>
                <w:lang w:val="sv-SE"/>
              </w:rPr>
              <w:t>)</w:t>
            </w:r>
          </w:p>
        </w:tc>
      </w:tr>
    </w:tbl>
    <w:p w14:paraId="41673378" w14:textId="77777777" w:rsidR="00314A59" w:rsidRPr="00771B08" w:rsidRDefault="00314A59" w:rsidP="00314A59">
      <w:pPr>
        <w:rPr>
          <w:lang w:val="sv-SE"/>
        </w:rPr>
      </w:pPr>
    </w:p>
    <w:p w14:paraId="1DB8EDDE" w14:textId="47B12C32" w:rsidR="00625241" w:rsidRPr="00625241" w:rsidRDefault="00394679" w:rsidP="00C34DFD">
      <w:pPr>
        <w:pStyle w:val="Heading2"/>
        <w:numPr>
          <w:ilvl w:val="0"/>
          <w:numId w:val="9"/>
        </w:numPr>
        <w:ind w:left="567" w:hanging="567"/>
      </w:pPr>
      <w:bookmarkStart w:id="32" w:name="_Toc199119135"/>
      <w:r w:rsidRPr="00394679">
        <w:rPr>
          <w:i/>
          <w:iCs/>
        </w:rPr>
        <w:t>Random Forest</w:t>
      </w:r>
      <w:bookmarkEnd w:id="32"/>
      <w:r w:rsidRPr="00394679">
        <w:rPr>
          <w:i/>
          <w:iCs/>
        </w:rPr>
        <w:t xml:space="preserve"> </w:t>
      </w:r>
    </w:p>
    <w:p w14:paraId="2126DEC8" w14:textId="3A0558B0" w:rsidR="00E57A6F" w:rsidRPr="00F34359" w:rsidRDefault="00394679" w:rsidP="00370A2F">
      <w:pPr>
        <w:ind w:firstLine="720"/>
        <w:rPr>
          <w:lang w:val="sv-SE"/>
        </w:rPr>
      </w:pPr>
      <w:r w:rsidRPr="00394679">
        <w:rPr>
          <w:i/>
          <w:iCs/>
        </w:rPr>
        <w:t xml:space="preserve">Random Forest </w:t>
      </w:r>
      <w:proofErr w:type="spellStart"/>
      <w:r w:rsidR="001536F2" w:rsidRPr="001536F2">
        <w:t>adalah</w:t>
      </w:r>
      <w:proofErr w:type="spellEnd"/>
      <w:r w:rsidR="001536F2" w:rsidRPr="001536F2">
        <w:t xml:space="preserve"> </w:t>
      </w:r>
      <w:r w:rsidR="001536F2" w:rsidRPr="00354433">
        <w:rPr>
          <w:i/>
          <w:iCs/>
        </w:rPr>
        <w:t>supervised</w:t>
      </w:r>
      <w:r w:rsidR="001536F2" w:rsidRPr="001536F2">
        <w:t xml:space="preserve"> dan </w:t>
      </w:r>
      <w:r w:rsidR="001536F2" w:rsidRPr="00354433">
        <w:rPr>
          <w:i/>
          <w:iCs/>
        </w:rPr>
        <w:t>ensemble learning algorithm</w:t>
      </w:r>
      <w:r w:rsidR="001536F2" w:rsidRPr="001536F2">
        <w:t xml:space="preserve"> yang </w:t>
      </w:r>
      <w:proofErr w:type="spellStart"/>
      <w:r w:rsidR="001536F2" w:rsidRPr="001536F2">
        <w:t>digunakan</w:t>
      </w:r>
      <w:proofErr w:type="spellEnd"/>
      <w:r w:rsidR="001536F2" w:rsidRPr="001536F2">
        <w:t xml:space="preserve"> </w:t>
      </w:r>
      <w:proofErr w:type="spellStart"/>
      <w:r w:rsidR="001536F2" w:rsidRPr="001536F2">
        <w:t>untuk</w:t>
      </w:r>
      <w:proofErr w:type="spellEnd"/>
      <w:r w:rsidR="001536F2" w:rsidRPr="001536F2">
        <w:t xml:space="preserve"> </w:t>
      </w:r>
      <w:proofErr w:type="spellStart"/>
      <w:r w:rsidR="001536F2" w:rsidRPr="001536F2">
        <w:t>klasifikasi</w:t>
      </w:r>
      <w:proofErr w:type="spellEnd"/>
      <w:r w:rsidR="001536F2" w:rsidRPr="001536F2">
        <w:t xml:space="preserve"> </w:t>
      </w:r>
      <w:proofErr w:type="spellStart"/>
      <w:r w:rsidR="001536F2" w:rsidRPr="001536F2">
        <w:t>maupun</w:t>
      </w:r>
      <w:proofErr w:type="spellEnd"/>
      <w:r w:rsidR="001536F2" w:rsidRPr="001536F2">
        <w:t xml:space="preserve"> </w:t>
      </w:r>
      <w:proofErr w:type="spellStart"/>
      <w:r w:rsidR="001536F2" w:rsidRPr="001536F2">
        <w:t>prediksi</w:t>
      </w:r>
      <w:proofErr w:type="spellEnd"/>
      <w:r w:rsidR="001536F2" w:rsidRPr="001536F2">
        <w:t xml:space="preserve">. </w:t>
      </w:r>
      <w:r w:rsidR="001536F2" w:rsidRPr="00354433">
        <w:rPr>
          <w:i/>
          <w:iCs/>
        </w:rPr>
        <w:t>Ensemble learning</w:t>
      </w:r>
      <w:r w:rsidR="001536F2" w:rsidRPr="001536F2">
        <w:t xml:space="preserve"> pada </w:t>
      </w:r>
      <w:r w:rsidRPr="00394679">
        <w:rPr>
          <w:i/>
          <w:iCs/>
        </w:rPr>
        <w:t xml:space="preserve">Random </w:t>
      </w:r>
      <w:r w:rsidRPr="00394679">
        <w:rPr>
          <w:i/>
          <w:iCs/>
        </w:rPr>
        <w:lastRenderedPageBreak/>
        <w:t xml:space="preserve">Forest </w:t>
      </w:r>
      <w:proofErr w:type="spellStart"/>
      <w:r w:rsidR="001536F2" w:rsidRPr="001536F2">
        <w:t>adalah</w:t>
      </w:r>
      <w:proofErr w:type="spellEnd"/>
      <w:r w:rsidR="001536F2" w:rsidRPr="001536F2">
        <w:t xml:space="preserve"> </w:t>
      </w:r>
      <w:proofErr w:type="spellStart"/>
      <w:r w:rsidR="001536F2" w:rsidRPr="001536F2">
        <w:t>gabungan</w:t>
      </w:r>
      <w:proofErr w:type="spellEnd"/>
      <w:r w:rsidR="001536F2" w:rsidRPr="001536F2">
        <w:t xml:space="preserve"> </w:t>
      </w:r>
      <w:r w:rsidR="001536F2" w:rsidRPr="00354433">
        <w:rPr>
          <w:i/>
          <w:iCs/>
        </w:rPr>
        <w:t>random decision tree classifiers</w:t>
      </w:r>
      <w:r w:rsidR="001536F2" w:rsidRPr="001536F2">
        <w:t xml:space="preserve"> yang </w:t>
      </w:r>
      <w:proofErr w:type="spellStart"/>
      <w:r w:rsidR="001536F2" w:rsidRPr="001536F2">
        <w:t>membuat</w:t>
      </w:r>
      <w:proofErr w:type="spellEnd"/>
      <w:r w:rsidR="001536F2" w:rsidRPr="001536F2">
        <w:t xml:space="preserve"> </w:t>
      </w:r>
      <w:proofErr w:type="spellStart"/>
      <w:r w:rsidR="001536F2" w:rsidRPr="001536F2">
        <w:t>prediksi</w:t>
      </w:r>
      <w:proofErr w:type="spellEnd"/>
      <w:r w:rsidR="001536F2" w:rsidRPr="001536F2">
        <w:t xml:space="preserve"> </w:t>
      </w:r>
      <w:proofErr w:type="spellStart"/>
      <w:r w:rsidR="001536F2" w:rsidRPr="001536F2">
        <w:t>dengan</w:t>
      </w:r>
      <w:proofErr w:type="spellEnd"/>
      <w:r w:rsidR="001536F2" w:rsidRPr="001536F2">
        <w:t xml:space="preserve"> </w:t>
      </w:r>
      <w:proofErr w:type="spellStart"/>
      <w:r w:rsidR="001536F2" w:rsidRPr="001536F2">
        <w:t>cara</w:t>
      </w:r>
      <w:proofErr w:type="spellEnd"/>
      <w:r w:rsidR="001536F2" w:rsidRPr="001536F2">
        <w:t xml:space="preserve"> </w:t>
      </w:r>
      <w:proofErr w:type="spellStart"/>
      <w:r w:rsidR="001536F2" w:rsidRPr="001536F2">
        <w:t>mengombinasikan</w:t>
      </w:r>
      <w:proofErr w:type="spellEnd"/>
      <w:r w:rsidR="001536F2" w:rsidRPr="001536F2">
        <w:t xml:space="preserve"> </w:t>
      </w:r>
      <w:proofErr w:type="spellStart"/>
      <w:r w:rsidR="001536F2" w:rsidRPr="001536F2">
        <w:t>prediksi</w:t>
      </w:r>
      <w:proofErr w:type="spellEnd"/>
      <w:r w:rsidR="001536F2" w:rsidRPr="001536F2">
        <w:t xml:space="preserve"> </w:t>
      </w:r>
      <w:proofErr w:type="spellStart"/>
      <w:r w:rsidR="001536F2" w:rsidRPr="001536F2">
        <w:t>dari</w:t>
      </w:r>
      <w:proofErr w:type="spellEnd"/>
      <w:r w:rsidR="001536F2" w:rsidRPr="001536F2">
        <w:t xml:space="preserve"> </w:t>
      </w:r>
      <w:proofErr w:type="spellStart"/>
      <w:r w:rsidR="001536F2" w:rsidRPr="001536F2">
        <w:t>seluruh</w:t>
      </w:r>
      <w:proofErr w:type="spellEnd"/>
      <w:r w:rsidR="001536F2" w:rsidRPr="001536F2">
        <w:t xml:space="preserve"> </w:t>
      </w:r>
      <w:proofErr w:type="spellStart"/>
      <w:r w:rsidR="001536F2" w:rsidRPr="001536F2">
        <w:t>pohon</w:t>
      </w:r>
      <w:proofErr w:type="spellEnd"/>
      <w:r w:rsidR="001536F2" w:rsidRPr="001536F2">
        <w:t xml:space="preserve"> </w:t>
      </w:r>
      <w:proofErr w:type="spellStart"/>
      <w:r w:rsidR="001536F2" w:rsidRPr="001536F2">
        <w:t>keputusan</w:t>
      </w:r>
      <w:proofErr w:type="spellEnd"/>
      <w:r w:rsidR="001536F2" w:rsidRPr="001536F2">
        <w:t xml:space="preserve">. </w:t>
      </w:r>
      <w:proofErr w:type="spellStart"/>
      <w:r w:rsidR="001536F2" w:rsidRPr="001536F2">
        <w:t>Sesuai</w:t>
      </w:r>
      <w:proofErr w:type="spellEnd"/>
      <w:r w:rsidR="001536F2" w:rsidRPr="001536F2">
        <w:t xml:space="preserve"> </w:t>
      </w:r>
      <w:proofErr w:type="spellStart"/>
      <w:r w:rsidR="001536F2" w:rsidRPr="001536F2">
        <w:t>dengan</w:t>
      </w:r>
      <w:proofErr w:type="spellEnd"/>
      <w:r w:rsidR="001536F2" w:rsidRPr="001536F2">
        <w:t xml:space="preserve"> yang </w:t>
      </w:r>
      <w:proofErr w:type="spellStart"/>
      <w:r w:rsidR="001536F2" w:rsidRPr="001536F2">
        <w:t>tersirat</w:t>
      </w:r>
      <w:proofErr w:type="spellEnd"/>
      <w:r w:rsidR="001536F2" w:rsidRPr="001536F2">
        <w:t xml:space="preserve"> </w:t>
      </w:r>
      <w:proofErr w:type="spellStart"/>
      <w:r w:rsidR="001536F2" w:rsidRPr="001536F2">
        <w:t>dalam</w:t>
      </w:r>
      <w:proofErr w:type="spellEnd"/>
      <w:r w:rsidR="001536F2" w:rsidRPr="001536F2">
        <w:t xml:space="preserve"> </w:t>
      </w:r>
      <w:proofErr w:type="spellStart"/>
      <w:r w:rsidR="001536F2" w:rsidRPr="001536F2">
        <w:t>namanya</w:t>
      </w:r>
      <w:proofErr w:type="spellEnd"/>
      <w:r w:rsidR="001536F2" w:rsidRPr="001536F2">
        <w:t xml:space="preserve">, </w:t>
      </w:r>
      <w:r w:rsidRPr="00394679">
        <w:rPr>
          <w:i/>
          <w:iCs/>
        </w:rPr>
        <w:t xml:space="preserve">Random Forest </w:t>
      </w:r>
      <w:r w:rsidR="001536F2" w:rsidRPr="001536F2">
        <w:t xml:space="preserve"> </w:t>
      </w:r>
      <w:proofErr w:type="spellStart"/>
      <w:r w:rsidR="001536F2" w:rsidRPr="001536F2">
        <w:t>adalah</w:t>
      </w:r>
      <w:proofErr w:type="spellEnd"/>
      <w:r w:rsidR="001536F2" w:rsidRPr="001536F2">
        <w:t xml:space="preserve"> </w:t>
      </w:r>
      <w:proofErr w:type="spellStart"/>
      <w:r w:rsidR="001536F2" w:rsidRPr="001536F2">
        <w:t>kumpulan</w:t>
      </w:r>
      <w:proofErr w:type="spellEnd"/>
      <w:r w:rsidR="001536F2" w:rsidRPr="001536F2">
        <w:t xml:space="preserve"> </w:t>
      </w:r>
      <w:proofErr w:type="spellStart"/>
      <w:r w:rsidR="001536F2" w:rsidRPr="001536F2">
        <w:t>dari</w:t>
      </w:r>
      <w:proofErr w:type="spellEnd"/>
      <w:r w:rsidR="001536F2" w:rsidRPr="001536F2">
        <w:t xml:space="preserve"> </w:t>
      </w:r>
      <w:proofErr w:type="spellStart"/>
      <w:r w:rsidR="001536F2" w:rsidRPr="001536F2">
        <w:t>pohon</w:t>
      </w:r>
      <w:proofErr w:type="spellEnd"/>
      <w:r w:rsidR="001536F2" w:rsidRPr="001536F2">
        <w:t xml:space="preserve"> </w:t>
      </w:r>
      <w:proofErr w:type="spellStart"/>
      <w:r w:rsidR="001536F2" w:rsidRPr="001536F2">
        <w:t>keputusan</w:t>
      </w:r>
      <w:proofErr w:type="spellEnd"/>
      <w:r w:rsidR="001536F2" w:rsidRPr="001536F2">
        <w:t xml:space="preserve"> yang </w:t>
      </w:r>
      <w:proofErr w:type="spellStart"/>
      <w:r w:rsidR="001536F2" w:rsidRPr="001536F2">
        <w:t>dihasilkan</w:t>
      </w:r>
      <w:proofErr w:type="spellEnd"/>
      <w:r w:rsidR="001536F2" w:rsidRPr="001536F2">
        <w:t xml:space="preserve"> </w:t>
      </w:r>
      <w:proofErr w:type="spellStart"/>
      <w:r w:rsidR="001536F2" w:rsidRPr="001536F2">
        <w:t>secara</w:t>
      </w:r>
      <w:proofErr w:type="spellEnd"/>
      <w:r w:rsidR="001536F2" w:rsidRPr="001536F2">
        <w:t xml:space="preserve"> </w:t>
      </w:r>
      <w:proofErr w:type="spellStart"/>
      <w:r w:rsidR="001536F2" w:rsidRPr="001536F2">
        <w:t>acak</w:t>
      </w:r>
      <w:proofErr w:type="spellEnd"/>
      <w:r w:rsidR="00F34359">
        <w:t xml:space="preserve"> </w:t>
      </w:r>
      <w:r w:rsidR="00307C12">
        <w:fldChar w:fldCharType="begin" w:fldLock="1"/>
      </w:r>
      <w:r w:rsidR="00C674A7">
        <w:instrText>ADDIN CSL_CITATION {"citationItems":[{"id":"ITEM-1","itemData":{"DOI":"10.1109/MLBDBI48998.2019.00069","ISBN":"9781728150949","abstract":"With the rapid development of recommendation system, how to predict user's behavior accurately become more and more important. In this paper, random forest is applied to recommend insurance products and compared with ID3, C4.5, Nave-Bayes and Nearest-neighbor. Experiment results show that the prediction error of random forest is 2.02% lower than ID3, 1.09% lower than C4.5, 1.67% lower than Nave-Bayes and 5.97% lower than Nearest-neighbor. Therefore, it is highly feasible to recommend insurance products with random forests.","author":[{"dropping-particle":"","family":"Guo","given":"Yan","non-dropping-particle":"","parse-names":false,"suffix":""},{"dropping-particle":"","family":"Zhou","given":"Yu","non-dropping-particle":"","parse-names":false,"suffix":""},{"dropping-particle":"","family":"Hu","given":"Xiaonan","non-dropping-particle":"","parse-names":false,"suffix":""},{"dropping-particle":"","family":"Cheng","given":"Wenchuan","non-dropping-particle":"","parse-names":false,"suffix":""}],"container-title":"Proceedings - 2019 International Conference on Machine Learning, Big Data and Business Intelligence, MLBDBI 2019","id":"ITEM-1","issued":{"date-parts":[["2019"]]},"page":"308-311","publisher":"IEEE","title":"Research on recommendation of insurance products based on random forest","type":"article-journal"},"uris":["http://www.mendeley.com/documents/?uuid=28ad3812-544a-4034-9be0-01a5efa72e95"]}],"mendeley":{"formattedCitation":"[20]","plainTextFormattedCitation":"[20]","previouslyFormattedCitation":"[20]"},"properties":{"noteIndex":0},"schema":"https://github.com/citation-style-language/schema/raw/master/csl-citation.json"}</w:instrText>
      </w:r>
      <w:r w:rsidR="00307C12">
        <w:fldChar w:fldCharType="separate"/>
      </w:r>
      <w:r w:rsidR="00FC4759" w:rsidRPr="00FC4759">
        <w:rPr>
          <w:noProof/>
        </w:rPr>
        <w:t>[20]</w:t>
      </w:r>
      <w:r w:rsidR="00307C12">
        <w:fldChar w:fldCharType="end"/>
      </w:r>
      <w:r w:rsidR="00F34359">
        <w:fldChar w:fldCharType="begin" w:fldLock="1"/>
      </w:r>
      <w:r w:rsidR="00F34359">
        <w:instrText>ADDIN CSL_CITATION {"citationItems":[{"id":"ITEM-1","itemData":{"DOI":"10.1109/ICHVE49031.2020.9279968","ISBN":"9781728155111","abstract":"The insulation strength of the power transformer depends on the oil-immersed of the transformer. The oil of the transformer becomes contaminated with moisture and the dissolved gases increase and the insulation gets weak with the time. Thus, it is necessary to predict the concentration of dissolved gases to avoid internal insulation failure of the power transformer. The behavior of dissolved gases is non-linear therefore, machine learning models is the best way out to predict the concentration of dissolved gases in the transformer. The proposed approach used AI algorithm to detect the inceptive failure of transformer early, using the time series Long Short-term Memory (LSTM) model and Random Forest algorithm. The approach uses online real time da</w:instrText>
      </w:r>
      <w:r w:rsidR="00F34359" w:rsidRPr="00F34359">
        <w:rPr>
          <w:lang w:val="sv-SE"/>
        </w:rPr>
        <w:instrText>ta that is acquire from a dissolved gas analysis (DGA) online monitoring system. The data is preprocess to obtain highly correlated variable using statistical correlation and regression square output. The time series model of random forest and LSTM model used to train the model, both techniques perform effectively during testing. Finally, comparison of two methods has been made, the results indicate the Random forest method captivate a better forecast the dissolved gases content in power transformer to avoid insulation failure.","author":[{"dropping-particle":"","family":"Mahrukh","given":"Abdul Wahid","non-dropping-particle":"","parse-names":false,"suffix":""},{"dropping-particle":"","family":"Lian","given":"Gao Xue","non-dropping-particle":"","parse-names":false,"suffix":""},{"dropping-particle":"","family":"Bin","given":"Sohail Sajeel","non-dropping-particle":"","parse-names":false,"suffix":""}],"container-title":"7th IEEE International Conference on High Voltage Engineering and Application, ICHVE 2020 - Proceedings","id":"ITEM-1","issued":{"date-parts":[["2020"]]},"page":"31-34","title":"Prediction of Power Transformer Oil Chromatography based on LSTM and RF Model","type":"article-journal"},"uris":["http://www.mendeley.com/documents/?uuid=6bbc6725-1577-4d4a-a825-894c9d06b653"]}],"mendeley":{"formattedCitation":"[21]","plainTextFormattedCitation":"[21]"},"properties":{"noteIndex":0},"schema":"https://github.com/citation-style-language/schema/raw/master/csl-citation.json"}</w:instrText>
      </w:r>
      <w:r w:rsidR="00F34359">
        <w:fldChar w:fldCharType="separate"/>
      </w:r>
      <w:r w:rsidR="00F34359" w:rsidRPr="00F34359">
        <w:rPr>
          <w:noProof/>
          <w:lang w:val="sv-SE"/>
        </w:rPr>
        <w:t>[21]</w:t>
      </w:r>
      <w:r w:rsidR="00F34359">
        <w:fldChar w:fldCharType="end"/>
      </w:r>
      <w:r w:rsidR="001536F2" w:rsidRPr="00F34359">
        <w:rPr>
          <w:lang w:val="sv-SE"/>
        </w:rPr>
        <w:t xml:space="preserve">, dimana merupakan salah satu metode yang terintegrasi berdasarkan </w:t>
      </w:r>
      <w:r w:rsidR="001536F2" w:rsidRPr="00F34359">
        <w:rPr>
          <w:i/>
          <w:iCs/>
          <w:lang w:val="sv-SE"/>
        </w:rPr>
        <w:t>algoritma bagging</w:t>
      </w:r>
      <w:r w:rsidR="001536F2" w:rsidRPr="00F34359">
        <w:rPr>
          <w:lang w:val="sv-SE"/>
        </w:rPr>
        <w:t xml:space="preserve"> untuk klasifikasi. </w:t>
      </w:r>
    </w:p>
    <w:p w14:paraId="30185985" w14:textId="39F2D254" w:rsidR="003B035B" w:rsidRDefault="001536F2" w:rsidP="00370A2F">
      <w:pPr>
        <w:ind w:firstLine="720"/>
      </w:pPr>
      <w:r w:rsidRPr="00CB1809">
        <w:rPr>
          <w:i/>
          <w:iCs/>
          <w:lang w:val="sv-SE"/>
        </w:rPr>
        <w:t>Bagging</w:t>
      </w:r>
      <w:r w:rsidRPr="00CB1809">
        <w:rPr>
          <w:lang w:val="sv-SE"/>
        </w:rPr>
        <w:t xml:space="preserve"> (</w:t>
      </w:r>
      <w:r w:rsidRPr="00CB1809">
        <w:rPr>
          <w:i/>
          <w:iCs/>
          <w:lang w:val="sv-SE"/>
        </w:rPr>
        <w:t>Bootstrap Agorithm</w:t>
      </w:r>
      <w:r w:rsidRPr="00CB1809">
        <w:rPr>
          <w:lang w:val="sv-SE"/>
        </w:rPr>
        <w:t>) adalah desain inti yang membentuk fitur acak pada</w:t>
      </w:r>
      <w:r w:rsidR="00294728" w:rsidRPr="00CB1809">
        <w:rPr>
          <w:lang w:val="sv-SE"/>
        </w:rPr>
        <w:t xml:space="preserve"> </w:t>
      </w:r>
      <w:r w:rsidR="00880E48" w:rsidRPr="00CB1809">
        <w:rPr>
          <w:i/>
          <w:iCs/>
          <w:lang w:val="sv-SE"/>
        </w:rPr>
        <w:t>Random</w:t>
      </w:r>
      <w:r w:rsidR="00C15656" w:rsidRPr="00CB1809">
        <w:rPr>
          <w:i/>
          <w:iCs/>
          <w:lang w:val="sv-SE"/>
        </w:rPr>
        <w:t xml:space="preserve"> F</w:t>
      </w:r>
      <w:r w:rsidR="00880E48" w:rsidRPr="00CB1809">
        <w:rPr>
          <w:i/>
          <w:iCs/>
          <w:lang w:val="sv-SE"/>
        </w:rPr>
        <w:t>orest</w:t>
      </w:r>
      <w:r w:rsidRPr="00CB1809">
        <w:rPr>
          <w:i/>
          <w:iCs/>
          <w:lang w:val="sv-SE"/>
        </w:rPr>
        <w:t>.</w:t>
      </w:r>
      <w:r w:rsidRPr="00CB1809">
        <w:rPr>
          <w:lang w:val="sv-SE"/>
        </w:rPr>
        <w:t xml:space="preserve"> </w:t>
      </w:r>
      <w:r w:rsidR="00370A2F" w:rsidRPr="00CB1809">
        <w:rPr>
          <w:lang w:val="sv-SE"/>
        </w:rPr>
        <w:t xml:space="preserve"> </w:t>
      </w:r>
      <w:r w:rsidRPr="00CB1809">
        <w:rPr>
          <w:lang w:val="sv-SE"/>
        </w:rPr>
        <w:t xml:space="preserve">Secara umum, proses bagging memilih secara acak beberapa data sample dari dataset training untuk membentuk </w:t>
      </w:r>
      <w:r w:rsidRPr="00CB1809">
        <w:rPr>
          <w:i/>
          <w:iCs/>
          <w:lang w:val="sv-SE"/>
        </w:rPr>
        <w:t>decision tree</w:t>
      </w:r>
      <w:r w:rsidRPr="00CB1809">
        <w:rPr>
          <w:lang w:val="sv-SE"/>
        </w:rPr>
        <w:t xml:space="preserve">, dan proses tersebut biasanya berjalan beberapa putaran untuk membentuk </w:t>
      </w:r>
      <w:r w:rsidRPr="00CB1809">
        <w:rPr>
          <w:i/>
          <w:iCs/>
          <w:lang w:val="sv-SE"/>
        </w:rPr>
        <w:t>decision tree forest</w:t>
      </w:r>
      <w:r w:rsidRPr="00CB1809">
        <w:rPr>
          <w:lang w:val="sv-SE"/>
        </w:rPr>
        <w:t xml:space="preserve">. Data sampel terpilih yang telah digunakan dalam setiap putaran pada proses </w:t>
      </w:r>
      <w:r w:rsidRPr="00CB1809">
        <w:rPr>
          <w:i/>
          <w:iCs/>
          <w:lang w:val="sv-SE"/>
        </w:rPr>
        <w:t xml:space="preserve">bagging </w:t>
      </w:r>
      <w:r w:rsidRPr="00CB1809">
        <w:rPr>
          <w:lang w:val="sv-SE"/>
        </w:rPr>
        <w:t xml:space="preserve">akan dikembalikan lagi ke dalam dataset dan dapat juga digunakan untuk putaran berikutnya pada proses </w:t>
      </w:r>
      <w:r w:rsidRPr="00CB1809">
        <w:rPr>
          <w:i/>
          <w:iCs/>
          <w:lang w:val="sv-SE"/>
        </w:rPr>
        <w:t>bagging</w:t>
      </w:r>
      <w:r w:rsidRPr="00CB1809">
        <w:rPr>
          <w:lang w:val="sv-SE"/>
        </w:rPr>
        <w:t xml:space="preserve"> untuk memastikan keacakan dari beberapa pohon keputusan</w:t>
      </w:r>
      <w:r w:rsidR="008D4258">
        <w:fldChar w:fldCharType="begin" w:fldLock="1"/>
      </w:r>
      <w:r w:rsidR="00F34359" w:rsidRPr="00CB1809">
        <w:rPr>
          <w:lang w:val="sv-SE"/>
        </w:rPr>
        <w:instrText>ADDIN CSL_CITATION {"citationItems":[{"id":"ITEM-1","itemData":{"DOI":"10.36040/jati.v7i6.7743","abstract":"Penyaluran energi listrik merupakan hal yang essensial dalam operasional komponen elektronik. Kinerja transformator untuk memenuhi kebutuhan transmisi bergantung pada sistem isolasi. Sistem isolasi berupa minyak transformator akan mengalami degradasi kualitas seiring dengan periode pemanfaatan alat. Peninjauan mutu dari minyak transformator secara periodik diperlukan untuk memastikan performa sistem. Analisis konsentrasi gas terlarut menggunakan teknik interpretasi duval triangle dan duval pentagon diterapkan untuk mendapatkan informasi terkait kelas kerusakan transformator daya. Duval Triangle mampu memberikan lokasi titik koordinat centroid berdasarkan konsentrasi gas terlarut yang diperoleh secara riil di lapangan oleh operator. Fungsi serupa terdapat dalam metode Duval Pentagon dengan identifikasi gas meliputi hidrogen, etana, metana, etilen dan asetilen yang terkandung dalam sistem isolasi transformator. Kurangnya tingkat pemahaman operator dalam mendefinisikan kelas kerusakan memicu pengaplikasian metode klasifikasi. Metode Random Forest menawarkan proses klasifikasi dengan waktu yang relatif singkat tanpa diperlukan pemahaman yang mendalam bagi operator. Himpunan pohon keputusan yang terbentuk dalam metode memberikan keluaran independen dan secara kolektif dihasilkan konklusi dari mayoritas label pohon keputusan menggunakan teknik interpretasi Duval Triangle dan metode klasifikasi Random Forest sebesar 96.011% pada kombinasi testing size=25% dan n_estimator=125, sedangkan teknik interpretasi Duval Pentagon menghasilkan tingkat akurasi tertinggi dengan nilai 98.693% pada kombinasi testing size=15% dan n_estimator=100.","author":[{"dropping-particle":"","family":"Risatayn","given":"Hunayn","non-dropping-particle":"","parse-names":false,"suffix":""},{"dropping-particle":"","family":"Ekojono","given":"Ekojono","non-dropping-particle":"","parse-names":false,"suffix":""},{"dropping-particle":"","family":"Suryani Hormansyah","given":"Dhebys","non-dropping-particle":"","parse-names":false,"suffix":""}],"container-title":"JATI (Jurnal Mahasiswa Teknik Informatika)","id":"ITEM-1","issue":"6","issued":{"date-parts":[["2024"]]},"page":"3464-3471","title":"Metode Random Forest Untuk Klasifikasi Kerusakan Transformator Daya Berdasarkan Gas Terlarut Pada Duval Triangle Dan Duval Pentagon","type":"art</w:instrText>
      </w:r>
      <w:r w:rsidR="00F34359">
        <w:instrText>icle-journal","volume":"7"},"uris":["http://www.mendeley.com/documents/?uuid=7558c770-066e-4aa2-a690-3c0e916d99d1"]}],"mendeley":{"formattedCitation":"[22]","plainTextFormattedCitation":"[22]","previouslyFormattedCitation":"[21]"},"properties":{"noteIndex":0},"schema":"https://github.com/citation-style-language/schema/raw/master/csl-citation.json"}</w:instrText>
      </w:r>
      <w:r w:rsidR="008D4258">
        <w:fldChar w:fldCharType="separate"/>
      </w:r>
      <w:r w:rsidR="00F34359" w:rsidRPr="00F34359">
        <w:rPr>
          <w:noProof/>
        </w:rPr>
        <w:t>[22]</w:t>
      </w:r>
      <w:r w:rsidR="008D4258">
        <w:fldChar w:fldCharType="end"/>
      </w:r>
      <w:r w:rsidR="0035381F">
        <w:t>.</w:t>
      </w:r>
      <w:r w:rsidR="00CB1809">
        <w:t xml:space="preserve"> Random Forest </w:t>
      </w:r>
      <w:proofErr w:type="spellStart"/>
      <w:r w:rsidR="00CB1809">
        <w:t>ditunjukkan</w:t>
      </w:r>
      <w:proofErr w:type="spellEnd"/>
      <w:r w:rsidR="00CB1809">
        <w:t xml:space="preserve"> pada Gambar 2.</w:t>
      </w:r>
      <w:r w:rsidR="00F22F3B">
        <w:t>7</w:t>
      </w:r>
      <w:r w:rsidR="00CB1809">
        <w:t xml:space="preserve"> </w:t>
      </w:r>
    </w:p>
    <w:p w14:paraId="7A0912E1" w14:textId="77777777" w:rsidR="00CB1809" w:rsidRDefault="00CB1809" w:rsidP="00CB1809"/>
    <w:p w14:paraId="5D09FD4B" w14:textId="77777777" w:rsidR="00CB1809" w:rsidRDefault="00CB1809" w:rsidP="00CB1809"/>
    <w:p w14:paraId="582666D8" w14:textId="77777777" w:rsidR="00CB1809" w:rsidRDefault="00CB1809" w:rsidP="00CB1809">
      <w:pPr>
        <w:keepNext/>
      </w:pPr>
      <w:r>
        <w:rPr>
          <w:noProof/>
        </w:rPr>
        <w:drawing>
          <wp:inline distT="0" distB="0" distL="0" distR="0" wp14:anchorId="107132C3" wp14:editId="5EEB9F83">
            <wp:extent cx="5039995" cy="2842260"/>
            <wp:effectExtent l="0" t="0" r="8255" b="0"/>
            <wp:docPr id="2057502788" name="Picture 2" descr="Ilustrasi Model Random For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lustrasi Model Random Fores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39995" cy="2842260"/>
                    </a:xfrm>
                    <a:prstGeom prst="rect">
                      <a:avLst/>
                    </a:prstGeom>
                    <a:noFill/>
                    <a:ln>
                      <a:noFill/>
                    </a:ln>
                  </pic:spPr>
                </pic:pic>
              </a:graphicData>
            </a:graphic>
          </wp:inline>
        </w:drawing>
      </w:r>
    </w:p>
    <w:p w14:paraId="39EE8EB8" w14:textId="7519C63B" w:rsidR="00CB1809" w:rsidRPr="00CB1809" w:rsidRDefault="00CB1809" w:rsidP="00CB1809">
      <w:pPr>
        <w:pStyle w:val="Caption"/>
        <w:rPr>
          <w:i/>
          <w:iCs w:val="0"/>
        </w:rPr>
      </w:pPr>
      <w:bookmarkStart w:id="33" w:name="_Toc199157133"/>
      <w:r>
        <w:t xml:space="preserve">Gambar 2. </w:t>
      </w:r>
      <w:fldSimple w:instr=" SEQ Gambar_2. \* ARABIC ">
        <w:r w:rsidR="00E01B07">
          <w:rPr>
            <w:noProof/>
          </w:rPr>
          <w:t>7</w:t>
        </w:r>
      </w:fldSimple>
      <w:r>
        <w:t xml:space="preserve"> </w:t>
      </w:r>
      <w:r w:rsidRPr="00CB1809">
        <w:rPr>
          <w:i/>
          <w:iCs w:val="0"/>
        </w:rPr>
        <w:t>Random Forest</w:t>
      </w:r>
      <w:bookmarkEnd w:id="33"/>
    </w:p>
    <w:p w14:paraId="36599DA6" w14:textId="77777777" w:rsidR="0035381F" w:rsidRDefault="0035381F" w:rsidP="0035381F"/>
    <w:p w14:paraId="66786E1E" w14:textId="77777777" w:rsidR="00CB1809" w:rsidRDefault="00CB1809" w:rsidP="0035381F"/>
    <w:p w14:paraId="31935215" w14:textId="4155ED8B" w:rsidR="00E67AA7" w:rsidRDefault="00F12847" w:rsidP="00F12847">
      <w:pPr>
        <w:pStyle w:val="Heading3"/>
        <w:numPr>
          <w:ilvl w:val="0"/>
          <w:numId w:val="22"/>
        </w:numPr>
        <w:ind w:left="426" w:hanging="426"/>
      </w:pPr>
      <w:bookmarkStart w:id="34" w:name="_Toc199119136"/>
      <w:proofErr w:type="spellStart"/>
      <w:r w:rsidRPr="00F12847">
        <w:rPr>
          <w:bCs/>
        </w:rPr>
        <w:t>Pembentukan</w:t>
      </w:r>
      <w:proofErr w:type="spellEnd"/>
      <w:r w:rsidRPr="00F12847">
        <w:rPr>
          <w:bCs/>
        </w:rPr>
        <w:t xml:space="preserve"> </w:t>
      </w:r>
      <w:proofErr w:type="spellStart"/>
      <w:r w:rsidRPr="00F12847">
        <w:rPr>
          <w:bCs/>
        </w:rPr>
        <w:t>Pohon</w:t>
      </w:r>
      <w:proofErr w:type="spellEnd"/>
      <w:r w:rsidRPr="00F12847">
        <w:rPr>
          <w:bCs/>
        </w:rPr>
        <w:t xml:space="preserve"> Keputusan (</w:t>
      </w:r>
      <w:r w:rsidRPr="00294728">
        <w:rPr>
          <w:bCs/>
          <w:i/>
          <w:iCs/>
        </w:rPr>
        <w:t>Decision Tree</w:t>
      </w:r>
      <w:r w:rsidRPr="00F12847">
        <w:rPr>
          <w:bCs/>
        </w:rPr>
        <w:t>)</w:t>
      </w:r>
      <w:bookmarkEnd w:id="34"/>
    </w:p>
    <w:p w14:paraId="6B911888" w14:textId="07D7936F" w:rsidR="00DE5C6F" w:rsidRDefault="00E67AA7" w:rsidP="00C9227E">
      <w:pPr>
        <w:ind w:firstLine="720"/>
        <w:rPr>
          <w:lang w:val="sv-SE"/>
        </w:rPr>
      </w:pPr>
      <w:r w:rsidRPr="00E67AA7">
        <w:rPr>
          <w:lang w:val="sv-SE"/>
        </w:rPr>
        <w:t xml:space="preserve">Pohon keputusan dalam </w:t>
      </w:r>
      <w:r w:rsidR="00394679" w:rsidRPr="00394679">
        <w:rPr>
          <w:i/>
          <w:iCs/>
          <w:lang w:val="sv-SE"/>
        </w:rPr>
        <w:t xml:space="preserve">Random Forest </w:t>
      </w:r>
      <w:r w:rsidRPr="00E67AA7">
        <w:rPr>
          <w:lang w:val="sv-SE"/>
        </w:rPr>
        <w:t>dibangun dengan memilih fitur dan nilai split yang optimal untuk memisahkan data berdasarkan kriteria tertentu. Setiap node dalam pohon menggunakan </w:t>
      </w:r>
      <w:r w:rsidRPr="00E67AA7">
        <w:rPr>
          <w:i/>
          <w:iCs/>
          <w:lang w:val="sv-SE"/>
        </w:rPr>
        <w:t>Gini</w:t>
      </w:r>
      <w:r w:rsidR="00294728">
        <w:rPr>
          <w:i/>
          <w:iCs/>
          <w:lang w:val="sv-SE"/>
        </w:rPr>
        <w:t xml:space="preserve"> </w:t>
      </w:r>
      <w:r w:rsidRPr="00E67AA7">
        <w:rPr>
          <w:i/>
          <w:iCs/>
          <w:lang w:val="sv-SE"/>
        </w:rPr>
        <w:t>Impurity</w:t>
      </w:r>
      <w:r w:rsidRPr="00E67AA7">
        <w:rPr>
          <w:lang w:val="sv-SE"/>
        </w:rPr>
        <w:t> atau </w:t>
      </w:r>
      <w:r w:rsidRPr="00E67AA7">
        <w:rPr>
          <w:i/>
          <w:iCs/>
          <w:lang w:val="sv-SE"/>
        </w:rPr>
        <w:t>Entropy</w:t>
      </w:r>
      <w:r w:rsidRPr="00E67AA7">
        <w:rPr>
          <w:lang w:val="sv-SE"/>
        </w:rPr>
        <w:t xml:space="preserve"> sebagai ukuran </w:t>
      </w:r>
      <w:r w:rsidRPr="00E67AA7">
        <w:rPr>
          <w:lang w:val="sv-SE"/>
        </w:rPr>
        <w:lastRenderedPageBreak/>
        <w:t>kemurnian (</w:t>
      </w:r>
      <w:r w:rsidRPr="00E67AA7">
        <w:rPr>
          <w:i/>
          <w:iCs/>
          <w:lang w:val="sv-SE"/>
        </w:rPr>
        <w:t>purity</w:t>
      </w:r>
      <w:r w:rsidRPr="00E67AA7">
        <w:rPr>
          <w:lang w:val="sv-SE"/>
        </w:rPr>
        <w:t xml:space="preserve">) untuk menentukan pemisahan terbaik. Proses ini dilakukan secara rekursif hingga mencapai kedalaman maksimum atau kriteria berhenti lainnya. </w:t>
      </w:r>
    </w:p>
    <w:p w14:paraId="77C34F9C" w14:textId="79AC8C59" w:rsidR="00C9227E" w:rsidRDefault="00E67AA7" w:rsidP="00C9227E">
      <w:pPr>
        <w:ind w:firstLine="720"/>
      </w:pPr>
      <w:r w:rsidRPr="00E67AA7">
        <w:rPr>
          <w:lang w:val="sv-SE"/>
        </w:rPr>
        <w:t>Dalam konteks klasifikasi gangguan transformator, setiap split pada pohon dapat memisahkan data berdasarkan konsentrasi gas tertentu, seperti memisahkan gangguan </w:t>
      </w:r>
      <w:r w:rsidRPr="00E67AA7">
        <w:rPr>
          <w:i/>
          <w:iCs/>
          <w:lang w:val="sv-SE"/>
        </w:rPr>
        <w:t>thermal fault</w:t>
      </w:r>
      <w:r w:rsidRPr="00E67AA7">
        <w:rPr>
          <w:lang w:val="sv-SE"/>
        </w:rPr>
        <w:t> (T2) dari </w:t>
      </w:r>
      <w:r w:rsidRPr="00E67AA7">
        <w:rPr>
          <w:i/>
          <w:iCs/>
          <w:lang w:val="sv-SE"/>
        </w:rPr>
        <w:t>partial discharge</w:t>
      </w:r>
      <w:r w:rsidRPr="00E67AA7">
        <w:rPr>
          <w:lang w:val="sv-SE"/>
        </w:rPr>
        <w:t> (PD) berdasarkan nilai C₂H₂ yang melebihi threshold tertentu. Pembentukan pohon keputusan yang beragam didukung oleh penggunaan </w:t>
      </w:r>
      <w:r w:rsidRPr="00EC7B85">
        <w:rPr>
          <w:i/>
          <w:iCs/>
          <w:lang w:val="sv-SE"/>
        </w:rPr>
        <w:t>subsample</w:t>
      </w:r>
      <w:r w:rsidRPr="00E67AA7">
        <w:rPr>
          <w:lang w:val="sv-SE"/>
        </w:rPr>
        <w:t xml:space="preserve"> data (</w:t>
      </w:r>
      <w:r w:rsidRPr="00E67AA7">
        <w:rPr>
          <w:i/>
          <w:iCs/>
          <w:lang w:val="sv-SE"/>
        </w:rPr>
        <w:t>bootstrapping</w:t>
      </w:r>
      <w:r w:rsidRPr="00E67AA7">
        <w:rPr>
          <w:lang w:val="sv-SE"/>
        </w:rPr>
        <w:t xml:space="preserve">) dan subset fitur acak untuk setiap pohon, yang meningkatkan variasi dan ketahanan model terhadap </w:t>
      </w:r>
      <w:r w:rsidRPr="00E67AA7">
        <w:rPr>
          <w:i/>
          <w:iCs/>
          <w:lang w:val="sv-SE"/>
        </w:rPr>
        <w:t>overfitting</w:t>
      </w:r>
      <w:r w:rsidRPr="00C9227E">
        <w:rPr>
          <w:lang w:val="sv-SE"/>
        </w:rPr>
        <w:t xml:space="preserve">. </w:t>
      </w:r>
      <w:proofErr w:type="spellStart"/>
      <w:r w:rsidR="00C9227E" w:rsidRPr="00C9227E">
        <w:t>Setiap</w:t>
      </w:r>
      <w:proofErr w:type="spellEnd"/>
      <w:r w:rsidR="00C9227E" w:rsidRPr="00C9227E">
        <w:t xml:space="preserve"> </w:t>
      </w:r>
      <w:proofErr w:type="spellStart"/>
      <w:r w:rsidR="00C9227E" w:rsidRPr="00C9227E">
        <w:t>pohon</w:t>
      </w:r>
      <w:proofErr w:type="spellEnd"/>
      <w:r w:rsidR="00C9227E" w:rsidRPr="00C9227E">
        <w:t xml:space="preserve"> </w:t>
      </w:r>
      <w:proofErr w:type="spellStart"/>
      <w:r w:rsidR="00C9227E" w:rsidRPr="00C9227E">
        <w:t>dalam</w:t>
      </w:r>
      <w:proofErr w:type="spellEnd"/>
      <w:r w:rsidR="00C9227E" w:rsidRPr="00C9227E">
        <w:t> </w:t>
      </w:r>
      <w:r w:rsidR="00394679" w:rsidRPr="00394679">
        <w:rPr>
          <w:i/>
          <w:iCs/>
        </w:rPr>
        <w:t xml:space="preserve">Random Forest </w:t>
      </w:r>
      <w:proofErr w:type="spellStart"/>
      <w:r w:rsidR="00C9227E" w:rsidRPr="00C9227E">
        <w:t>dibangun</w:t>
      </w:r>
      <w:proofErr w:type="spellEnd"/>
      <w:r w:rsidR="00C9227E" w:rsidRPr="00C9227E">
        <w:t xml:space="preserve"> </w:t>
      </w:r>
      <w:proofErr w:type="spellStart"/>
      <w:r w:rsidR="00C9227E" w:rsidRPr="00C9227E">
        <w:t>dengan</w:t>
      </w:r>
      <w:proofErr w:type="spellEnd"/>
      <w:r w:rsidR="00C9227E">
        <w:t xml:space="preserve"> </w:t>
      </w:r>
      <w:proofErr w:type="spellStart"/>
      <w:r w:rsidR="00C9227E">
        <w:t>Persam</w:t>
      </w:r>
      <w:r w:rsidR="00292820">
        <w:t>a</w:t>
      </w:r>
      <w:r w:rsidR="00C9227E">
        <w:t>an</w:t>
      </w:r>
      <w:proofErr w:type="spellEnd"/>
      <w:r w:rsidR="00C9227E">
        <w:t xml:space="preserve"> 2.9</w:t>
      </w:r>
    </w:p>
    <w:p w14:paraId="527D7E20" w14:textId="77777777" w:rsidR="00880E48" w:rsidRDefault="00880E48" w:rsidP="00C9227E">
      <w:pPr>
        <w:ind w:firstLine="72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3"/>
        <w:gridCol w:w="3964"/>
      </w:tblGrid>
      <w:tr w:rsidR="00C9227E" w14:paraId="0E26EB98" w14:textId="77777777" w:rsidTr="00292820">
        <w:tc>
          <w:tcPr>
            <w:tcW w:w="3963" w:type="dxa"/>
          </w:tcPr>
          <w:p w14:paraId="25D50B01" w14:textId="59E939CB" w:rsidR="00C9227E" w:rsidRPr="004042C3" w:rsidRDefault="00292820" w:rsidP="00C9227E">
            <w:pPr>
              <w:rPr>
                <w:i/>
                <w:iCs/>
              </w:rPr>
            </w:pPr>
            <m:oMathPara>
              <m:oMath>
                <m:r>
                  <w:rPr>
                    <w:rFonts w:ascii="Cambria Math" w:hAnsi="Cambria Math"/>
                  </w:rPr>
                  <m:t>Gini=1-</m:t>
                </m:r>
                <m:nary>
                  <m:naryPr>
                    <m:chr m:val="∑"/>
                    <m:limLoc m:val="undOvr"/>
                    <m:ctrlPr>
                      <w:rPr>
                        <w:rFonts w:ascii="Cambria Math" w:hAnsi="Cambria Math"/>
                        <w:i/>
                        <w:iCs/>
                      </w:rPr>
                    </m:ctrlPr>
                  </m:naryPr>
                  <m:sub>
                    <m:r>
                      <w:rPr>
                        <w:rFonts w:ascii="Cambria Math" w:hAnsi="Cambria Math"/>
                      </w:rPr>
                      <m:t>i=1</m:t>
                    </m:r>
                  </m:sub>
                  <m:sup>
                    <m:r>
                      <w:rPr>
                        <w:rFonts w:ascii="Cambria Math" w:hAnsi="Cambria Math"/>
                      </w:rPr>
                      <m:t>c</m:t>
                    </m:r>
                  </m:sup>
                  <m:e>
                    <m:sSup>
                      <m:sSupPr>
                        <m:ctrlPr>
                          <w:rPr>
                            <w:rFonts w:ascii="Cambria Math" w:hAnsi="Cambria Math"/>
                            <w:i/>
                            <w:iCs/>
                          </w:rPr>
                        </m:ctrlPr>
                      </m:sSupPr>
                      <m:e>
                        <m:r>
                          <w:rPr>
                            <w:rFonts w:ascii="Cambria Math" w:hAnsi="Cambria Math"/>
                          </w:rPr>
                          <m:t>(pi)</m:t>
                        </m:r>
                      </m:e>
                      <m:sup>
                        <m:r>
                          <w:rPr>
                            <w:rFonts w:ascii="Cambria Math" w:hAnsi="Cambria Math"/>
                          </w:rPr>
                          <m:t>2</m:t>
                        </m:r>
                      </m:sup>
                    </m:sSup>
                  </m:e>
                </m:nary>
              </m:oMath>
            </m:oMathPara>
          </w:p>
        </w:tc>
        <w:tc>
          <w:tcPr>
            <w:tcW w:w="3964" w:type="dxa"/>
          </w:tcPr>
          <w:p w14:paraId="7913F83B" w14:textId="7277517F" w:rsidR="00C9227E" w:rsidRDefault="004042C3" w:rsidP="004042C3">
            <w:pPr>
              <w:jc w:val="right"/>
            </w:pPr>
            <w:r>
              <w:t>(2.</w:t>
            </w:r>
            <w:r w:rsidR="00292820">
              <w:t>9</w:t>
            </w:r>
            <w:r>
              <w:t>)</w:t>
            </w:r>
          </w:p>
        </w:tc>
      </w:tr>
    </w:tbl>
    <w:p w14:paraId="1EC8AA1A" w14:textId="77777777" w:rsidR="00897312" w:rsidRDefault="00897312" w:rsidP="00294728"/>
    <w:p w14:paraId="7EEE39D1" w14:textId="45711893" w:rsidR="00294728" w:rsidRDefault="00294728" w:rsidP="00294728">
      <w:proofErr w:type="spellStart"/>
      <w:r w:rsidRPr="00294728">
        <w:t>Keterangan</w:t>
      </w:r>
      <w:proofErr w:type="spellEnd"/>
      <w:r w:rsidRPr="00294728">
        <w:t xml:space="preserve">: </w:t>
      </w:r>
    </w:p>
    <w:p w14:paraId="4B5F4A8C" w14:textId="04DDDF91" w:rsidR="000A107A" w:rsidRPr="000A107A" w:rsidRDefault="000A107A" w:rsidP="00292820">
      <w:pPr>
        <w:ind w:left="709" w:hanging="349"/>
        <w:rPr>
          <w:lang w:val="sv-SE"/>
        </w:rPr>
      </w:pPr>
      <w:r w:rsidRPr="000A107A">
        <w:rPr>
          <w:i/>
          <w:iCs/>
          <w:lang w:val="sv-SE"/>
        </w:rPr>
        <w:t>pi</w:t>
      </w:r>
      <w:r w:rsidRPr="000A107A">
        <w:rPr>
          <w:lang w:val="sv-SE"/>
        </w:rPr>
        <w:t>​</w:t>
      </w:r>
      <w:r>
        <w:rPr>
          <w:lang w:val="sv-SE"/>
        </w:rPr>
        <w:tab/>
      </w:r>
      <w:r w:rsidRPr="000A107A">
        <w:rPr>
          <w:lang w:val="sv-SE"/>
        </w:rPr>
        <w:t>: Proporsi sampel yang termasuk dalam kelas gangguan ke-</w:t>
      </w:r>
      <w:r w:rsidRPr="000A107A">
        <w:rPr>
          <w:i/>
          <w:iCs/>
          <w:lang w:val="sv-SE"/>
        </w:rPr>
        <w:t>i</w:t>
      </w:r>
      <w:r w:rsidRPr="000A107A">
        <w:rPr>
          <w:lang w:val="sv-SE"/>
        </w:rPr>
        <w:t xml:space="preserve"> (PD, T1, T2, </w:t>
      </w:r>
      <w:r w:rsidR="00292820">
        <w:rPr>
          <w:lang w:val="sv-SE"/>
        </w:rPr>
        <w:t xml:space="preserve">    </w:t>
      </w:r>
      <w:r w:rsidRPr="000A107A">
        <w:rPr>
          <w:lang w:val="sv-SE"/>
        </w:rPr>
        <w:t>D1, dll.) pada suatu node.</w:t>
      </w:r>
    </w:p>
    <w:p w14:paraId="21BBCAB5" w14:textId="1280A69C" w:rsidR="000A107A" w:rsidRPr="000A107A" w:rsidRDefault="00292820" w:rsidP="000A107A">
      <w:pPr>
        <w:ind w:left="360"/>
      </w:pPr>
      <w:r w:rsidRPr="000A107A">
        <w:rPr>
          <w:i/>
          <w:iCs/>
        </w:rPr>
        <w:t>C</w:t>
      </w:r>
      <w:r>
        <w:rPr>
          <w:i/>
          <w:iCs/>
        </w:rPr>
        <w:tab/>
      </w:r>
      <w:r w:rsidR="000A107A" w:rsidRPr="000A107A">
        <w:t xml:space="preserve">: </w:t>
      </w:r>
      <w:proofErr w:type="spellStart"/>
      <w:r w:rsidR="000A107A" w:rsidRPr="000A107A">
        <w:t>Jumlah</w:t>
      </w:r>
      <w:proofErr w:type="spellEnd"/>
      <w:r w:rsidR="000A107A" w:rsidRPr="000A107A">
        <w:t xml:space="preserve"> total </w:t>
      </w:r>
      <w:proofErr w:type="spellStart"/>
      <w:r w:rsidR="000A107A" w:rsidRPr="000A107A">
        <w:t>kelas</w:t>
      </w:r>
      <w:proofErr w:type="spellEnd"/>
      <w:r w:rsidR="000A107A" w:rsidRPr="000A107A">
        <w:t xml:space="preserve"> </w:t>
      </w:r>
      <w:proofErr w:type="spellStart"/>
      <w:r w:rsidR="000A107A" w:rsidRPr="000A107A">
        <w:t>gangguan</w:t>
      </w:r>
      <w:proofErr w:type="spellEnd"/>
      <w:r w:rsidR="000A107A" w:rsidRPr="000A107A">
        <w:t xml:space="preserve"> (</w:t>
      </w:r>
      <w:proofErr w:type="spellStart"/>
      <w:r w:rsidR="000A107A" w:rsidRPr="000A107A">
        <w:t>misal</w:t>
      </w:r>
      <w:proofErr w:type="spellEnd"/>
      <w:r w:rsidR="000A107A" w:rsidRPr="000A107A">
        <w:t xml:space="preserve">: 5 </w:t>
      </w:r>
      <w:proofErr w:type="spellStart"/>
      <w:r w:rsidR="000A107A" w:rsidRPr="000A107A">
        <w:t>kelas</w:t>
      </w:r>
      <w:proofErr w:type="spellEnd"/>
      <w:r w:rsidR="000A107A" w:rsidRPr="000A107A">
        <w:t xml:space="preserve"> </w:t>
      </w:r>
      <w:proofErr w:type="spellStart"/>
      <w:r w:rsidR="000A107A" w:rsidRPr="000A107A">
        <w:t>sesuai</w:t>
      </w:r>
      <w:proofErr w:type="spellEnd"/>
      <w:r w:rsidR="000A107A" w:rsidRPr="000A107A">
        <w:t xml:space="preserve"> Duval Pentagon).</w:t>
      </w:r>
    </w:p>
    <w:p w14:paraId="6AEA71BF" w14:textId="1AD21BAB" w:rsidR="00E67AA7" w:rsidRPr="00C9227E" w:rsidRDefault="00E67AA7" w:rsidP="00292820">
      <w:pPr>
        <w:rPr>
          <w:lang w:val="sv-SE"/>
        </w:rPr>
      </w:pPr>
    </w:p>
    <w:p w14:paraId="25BB7C2B" w14:textId="1E8FB5BD" w:rsidR="00A27030" w:rsidRDefault="00F12847" w:rsidP="00F12847">
      <w:pPr>
        <w:pStyle w:val="Heading3"/>
        <w:numPr>
          <w:ilvl w:val="0"/>
          <w:numId w:val="22"/>
        </w:numPr>
        <w:ind w:left="426" w:hanging="426"/>
      </w:pPr>
      <w:bookmarkStart w:id="35" w:name="_Toc199119137"/>
      <w:proofErr w:type="spellStart"/>
      <w:r w:rsidRPr="00F12847">
        <w:rPr>
          <w:bCs/>
        </w:rPr>
        <w:t>Aggregasi</w:t>
      </w:r>
      <w:proofErr w:type="spellEnd"/>
      <w:r w:rsidRPr="00F12847">
        <w:rPr>
          <w:bCs/>
        </w:rPr>
        <w:t xml:space="preserve"> Hasil (</w:t>
      </w:r>
      <w:r w:rsidRPr="00F12847">
        <w:rPr>
          <w:bCs/>
          <w:i/>
          <w:iCs/>
        </w:rPr>
        <w:t>Ensemble</w:t>
      </w:r>
      <w:r w:rsidRPr="00F12847">
        <w:rPr>
          <w:bCs/>
        </w:rPr>
        <w:t>)</w:t>
      </w:r>
      <w:bookmarkEnd w:id="35"/>
    </w:p>
    <w:p w14:paraId="1250D01A" w14:textId="77777777" w:rsidR="00E57A6F" w:rsidRDefault="00394679" w:rsidP="00370A2F">
      <w:pPr>
        <w:ind w:firstLine="720"/>
        <w:rPr>
          <w:lang w:val="sv-SE"/>
        </w:rPr>
      </w:pPr>
      <w:r w:rsidRPr="00394679">
        <w:rPr>
          <w:i/>
          <w:iCs/>
          <w:lang w:val="sv-SE"/>
        </w:rPr>
        <w:t xml:space="preserve">Random Forest </w:t>
      </w:r>
      <w:r w:rsidR="00F12847" w:rsidRPr="00F12847">
        <w:rPr>
          <w:lang w:val="sv-SE"/>
        </w:rPr>
        <w:t>menggabungkan hasil prediksi dari banyak pohon keputusan melalui teknik </w:t>
      </w:r>
      <w:r w:rsidR="00F12847" w:rsidRPr="00F12847">
        <w:rPr>
          <w:i/>
          <w:iCs/>
          <w:lang w:val="sv-SE"/>
        </w:rPr>
        <w:t>ensemble</w:t>
      </w:r>
      <w:r w:rsidR="00F12847" w:rsidRPr="00F12847">
        <w:rPr>
          <w:lang w:val="sv-SE"/>
        </w:rPr>
        <w:t> untuk meningkatkan akurasi dan stabilitas model. Pada tahap ini, setiap pohon dalam forest memberikan prediksi independen, dan hasil akhir ditentukan melalui </w:t>
      </w:r>
      <w:r w:rsidR="00F12847" w:rsidRPr="00F12847">
        <w:rPr>
          <w:i/>
          <w:iCs/>
          <w:lang w:val="sv-SE"/>
        </w:rPr>
        <w:t>majority voting</w:t>
      </w:r>
      <w:r w:rsidR="00F12847" w:rsidRPr="00F12847">
        <w:rPr>
          <w:lang w:val="sv-SE"/>
        </w:rPr>
        <w:t> (untuk klasifikasi) atau rata-rata (untuk regresi). Misalnya, jika 80 dari 100 pohon memprediksi suatu sampel sebagai gangguan </w:t>
      </w:r>
      <w:r w:rsidR="00F12847" w:rsidRPr="00F12847">
        <w:rPr>
          <w:i/>
          <w:iCs/>
          <w:lang w:val="sv-SE"/>
        </w:rPr>
        <w:t>arcing</w:t>
      </w:r>
      <w:r w:rsidR="00F12847" w:rsidRPr="00F12847">
        <w:rPr>
          <w:lang w:val="sv-SE"/>
        </w:rPr>
        <w:t xml:space="preserve"> (D2), maka hasil akhir klasifikasi adalah D2. </w:t>
      </w:r>
    </w:p>
    <w:p w14:paraId="3F02A008" w14:textId="4A2897B5" w:rsidR="00F12847" w:rsidRPr="00292820" w:rsidRDefault="00F12847" w:rsidP="00370A2F">
      <w:pPr>
        <w:ind w:firstLine="720"/>
        <w:rPr>
          <w:lang w:val="sv-SE"/>
        </w:rPr>
      </w:pPr>
      <w:r w:rsidRPr="00F12847">
        <w:rPr>
          <w:lang w:val="sv-SE"/>
        </w:rPr>
        <w:t xml:space="preserve">Proses aggregasi ini memanfaatkan kekuatan kolektif dari banyak pohon yang dilatih pada data dan fitur yang berbeda, sehingga mengurangi bias dan varians yang mungkin muncul pada model tunggal. Dalam analisis DGA, pendekatan ini memastikan bahwa keputusan klasifikasi tidak hanya bergantung pada satu pohon, tetapi pada konsensus dari seluruh </w:t>
      </w:r>
      <w:r w:rsidRPr="00F12847">
        <w:rPr>
          <w:i/>
          <w:iCs/>
          <w:lang w:val="sv-SE"/>
        </w:rPr>
        <w:t>ensemble.</w:t>
      </w:r>
      <w:r w:rsidR="00292820">
        <w:rPr>
          <w:i/>
          <w:iCs/>
          <w:lang w:val="sv-SE"/>
        </w:rPr>
        <w:t xml:space="preserve"> </w:t>
      </w:r>
      <w:r w:rsidR="00292820">
        <w:rPr>
          <w:lang w:val="sv-SE"/>
        </w:rPr>
        <w:t xml:space="preserve">Persamaan 2.10 menunjukkan </w:t>
      </w:r>
      <w:r w:rsidR="00292820" w:rsidRPr="00292820">
        <w:rPr>
          <w:i/>
          <w:iCs/>
          <w:lang w:val="sv-SE"/>
        </w:rPr>
        <w:t>Majority Voting</w:t>
      </w:r>
    </w:p>
    <w:p w14:paraId="24B275C7" w14:textId="77777777" w:rsidR="00880E48" w:rsidRPr="00F12847" w:rsidRDefault="00880E48" w:rsidP="00880E48">
      <w:pPr>
        <w:rPr>
          <w:lang w:val="sv-SE"/>
        </w:rPr>
      </w:pPr>
      <w:r>
        <w:rPr>
          <w:lang w:val="sv-SE"/>
        </w:rPr>
        <w:lastRenderedPageBreak/>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98"/>
        <w:gridCol w:w="2829"/>
      </w:tblGrid>
      <w:tr w:rsidR="00880E48" w14:paraId="58D83617" w14:textId="77777777" w:rsidTr="00292820">
        <w:tc>
          <w:tcPr>
            <w:tcW w:w="5098" w:type="dxa"/>
          </w:tcPr>
          <w:p w14:paraId="6D5D23EA" w14:textId="034ECF0B" w:rsidR="00880E48" w:rsidRPr="004042C3" w:rsidRDefault="00000000" w:rsidP="00046735">
            <w:pPr>
              <w:rPr>
                <w:i/>
                <w:iCs/>
              </w:rPr>
            </w:pPr>
            <m:oMathPara>
              <m:oMath>
                <m:acc>
                  <m:accPr>
                    <m:ctrlPr>
                      <w:rPr>
                        <w:rFonts w:ascii="Cambria Math" w:hAnsi="Cambria Math"/>
                        <w:i/>
                        <w:iCs/>
                      </w:rPr>
                    </m:ctrlPr>
                  </m:accPr>
                  <m:e>
                    <m:r>
                      <w:rPr>
                        <w:rFonts w:ascii="Cambria Math" w:hAnsi="Cambria Math"/>
                      </w:rPr>
                      <m:t>y</m:t>
                    </m:r>
                  </m:e>
                </m:acc>
                <m:r>
                  <w:rPr>
                    <w:rFonts w:ascii="Cambria Math" w:hAnsi="Cambria Math"/>
                  </w:rPr>
                  <m:t>=mode(</m:t>
                </m:r>
                <m:d>
                  <m:dPr>
                    <m:begChr m:val="{"/>
                    <m:endChr m:val="}"/>
                    <m:ctrlPr>
                      <w:rPr>
                        <w:rFonts w:ascii="Cambria Math" w:hAnsi="Cambria Math"/>
                        <w:i/>
                        <w:iCs/>
                      </w:rPr>
                    </m:ctrlPr>
                  </m:dPr>
                  <m:e>
                    <m:sSub>
                      <m:sSubPr>
                        <m:ctrlPr>
                          <w:rPr>
                            <w:rFonts w:ascii="Cambria Math" w:hAnsi="Cambria Math"/>
                            <w:i/>
                            <w:iCs/>
                          </w:rPr>
                        </m:ctrlPr>
                      </m:sSubPr>
                      <m:e>
                        <m:r>
                          <w:rPr>
                            <w:rFonts w:ascii="Cambria Math" w:hAnsi="Cambria Math"/>
                          </w:rPr>
                          <m:t>T</m:t>
                        </m:r>
                      </m:e>
                      <m:sub>
                        <m:r>
                          <w:rPr>
                            <w:rFonts w:ascii="Cambria Math" w:hAnsi="Cambria Math"/>
                          </w:rPr>
                          <m:t>1</m:t>
                        </m:r>
                      </m:sub>
                    </m:sSub>
                    <m:d>
                      <m:dPr>
                        <m:ctrlPr>
                          <w:rPr>
                            <w:rFonts w:ascii="Cambria Math" w:hAnsi="Cambria Math"/>
                            <w:i/>
                            <w:iCs/>
                          </w:rPr>
                        </m:ctrlPr>
                      </m:dPr>
                      <m:e>
                        <m:r>
                          <w:rPr>
                            <w:rFonts w:ascii="Cambria Math" w:hAnsi="Cambria Math"/>
                          </w:rPr>
                          <m:t>x</m:t>
                        </m:r>
                      </m:e>
                    </m:d>
                    <m:r>
                      <w:rPr>
                        <w:rFonts w:ascii="Cambria Math" w:hAnsi="Cambria Math"/>
                      </w:rPr>
                      <m:t xml:space="preserve">, </m:t>
                    </m:r>
                    <m:sSub>
                      <m:sSubPr>
                        <m:ctrlPr>
                          <w:rPr>
                            <w:rFonts w:ascii="Cambria Math" w:hAnsi="Cambria Math"/>
                            <w:i/>
                            <w:iCs/>
                          </w:rPr>
                        </m:ctrlPr>
                      </m:sSubPr>
                      <m:e>
                        <m:r>
                          <w:rPr>
                            <w:rFonts w:ascii="Cambria Math" w:hAnsi="Cambria Math"/>
                          </w:rPr>
                          <m:t>T</m:t>
                        </m:r>
                      </m:e>
                      <m:sub>
                        <m:r>
                          <w:rPr>
                            <w:rFonts w:ascii="Cambria Math" w:hAnsi="Cambria Math"/>
                          </w:rPr>
                          <m:t>2</m:t>
                        </m:r>
                      </m:sub>
                    </m:sSub>
                    <m:d>
                      <m:dPr>
                        <m:ctrlPr>
                          <w:rPr>
                            <w:rFonts w:ascii="Cambria Math" w:hAnsi="Cambria Math"/>
                            <w:i/>
                            <w:iCs/>
                          </w:rPr>
                        </m:ctrlPr>
                      </m:dPr>
                      <m:e>
                        <m:r>
                          <w:rPr>
                            <w:rFonts w:ascii="Cambria Math" w:hAnsi="Cambria Math"/>
                          </w:rPr>
                          <m:t>x</m:t>
                        </m:r>
                      </m:e>
                    </m:d>
                    <m:r>
                      <w:rPr>
                        <w:rFonts w:ascii="Cambria Math" w:hAnsi="Cambria Math"/>
                      </w:rPr>
                      <m:t xml:space="preserve">, …, </m:t>
                    </m:r>
                    <m:sSub>
                      <m:sSubPr>
                        <m:ctrlPr>
                          <w:rPr>
                            <w:rFonts w:ascii="Cambria Math" w:hAnsi="Cambria Math"/>
                            <w:i/>
                            <w:iCs/>
                          </w:rPr>
                        </m:ctrlPr>
                      </m:sSubPr>
                      <m:e>
                        <m:r>
                          <w:rPr>
                            <w:rFonts w:ascii="Cambria Math" w:hAnsi="Cambria Math"/>
                          </w:rPr>
                          <m:t>T</m:t>
                        </m:r>
                      </m:e>
                      <m:sub>
                        <m:r>
                          <w:rPr>
                            <w:rFonts w:ascii="Cambria Math" w:hAnsi="Cambria Math"/>
                          </w:rPr>
                          <m:t>i</m:t>
                        </m:r>
                      </m:sub>
                    </m:sSub>
                    <m:d>
                      <m:dPr>
                        <m:ctrlPr>
                          <w:rPr>
                            <w:rFonts w:ascii="Cambria Math" w:hAnsi="Cambria Math"/>
                            <w:i/>
                            <w:iCs/>
                          </w:rPr>
                        </m:ctrlPr>
                      </m:dPr>
                      <m:e>
                        <m:r>
                          <w:rPr>
                            <w:rFonts w:ascii="Cambria Math" w:hAnsi="Cambria Math"/>
                          </w:rPr>
                          <m:t>x</m:t>
                        </m:r>
                      </m:e>
                    </m:d>
                  </m:e>
                </m:d>
                <m:r>
                  <w:rPr>
                    <w:rFonts w:ascii="Cambria Math" w:hAnsi="Cambria Math"/>
                  </w:rPr>
                  <m:t>)</m:t>
                </m:r>
              </m:oMath>
            </m:oMathPara>
          </w:p>
        </w:tc>
        <w:tc>
          <w:tcPr>
            <w:tcW w:w="2829" w:type="dxa"/>
          </w:tcPr>
          <w:p w14:paraId="2937B2EF" w14:textId="77777777" w:rsidR="00880E48" w:rsidRDefault="00880E48" w:rsidP="00046735">
            <w:pPr>
              <w:jc w:val="right"/>
            </w:pPr>
            <w:r>
              <w:t>(2.10)</w:t>
            </w:r>
          </w:p>
        </w:tc>
      </w:tr>
    </w:tbl>
    <w:p w14:paraId="7D63D72F" w14:textId="24C13F9F" w:rsidR="00F12847" w:rsidRDefault="00F12847" w:rsidP="00880E48">
      <w:pPr>
        <w:rPr>
          <w:lang w:val="sv-SE"/>
        </w:rPr>
      </w:pPr>
    </w:p>
    <w:p w14:paraId="1BF6FD47" w14:textId="77777777" w:rsidR="00294728" w:rsidRDefault="00294728" w:rsidP="00294728">
      <w:proofErr w:type="spellStart"/>
      <w:r w:rsidRPr="00294728">
        <w:t>Keterangan</w:t>
      </w:r>
      <w:proofErr w:type="spellEnd"/>
      <w:r w:rsidRPr="00294728">
        <w:t xml:space="preserve">: </w:t>
      </w:r>
    </w:p>
    <w:p w14:paraId="079851C9" w14:textId="05C4E9C6" w:rsidR="000A107A" w:rsidRPr="000A107A" w:rsidRDefault="000A107A" w:rsidP="000A107A">
      <w:pPr>
        <w:ind w:left="360"/>
        <w:rPr>
          <w:lang w:val="sv-SE"/>
        </w:rPr>
      </w:pPr>
      <w:r w:rsidRPr="000A107A">
        <w:rPr>
          <w:i/>
          <w:iCs/>
          <w:lang w:val="sv-SE"/>
        </w:rPr>
        <w:t>Ti</w:t>
      </w:r>
      <w:r w:rsidRPr="000A107A">
        <w:rPr>
          <w:lang w:val="sv-SE"/>
        </w:rPr>
        <w:t>​(</w:t>
      </w:r>
      <w:r w:rsidRPr="000A107A">
        <w:rPr>
          <w:i/>
          <w:iCs/>
          <w:lang w:val="sv-SE"/>
        </w:rPr>
        <w:t>x</w:t>
      </w:r>
      <w:r w:rsidRPr="000A107A">
        <w:rPr>
          <w:lang w:val="sv-SE"/>
        </w:rPr>
        <w:t>)</w:t>
      </w:r>
      <w:r>
        <w:rPr>
          <w:lang w:val="sv-SE"/>
        </w:rPr>
        <w:tab/>
      </w:r>
      <w:r w:rsidRPr="000A107A">
        <w:rPr>
          <w:lang w:val="sv-SE"/>
        </w:rPr>
        <w:t>: Prediksi dari pohon ke-</w:t>
      </w:r>
      <w:r w:rsidRPr="000A107A">
        <w:rPr>
          <w:i/>
          <w:iCs/>
          <w:lang w:val="sv-SE"/>
        </w:rPr>
        <w:t>i</w:t>
      </w:r>
      <w:r w:rsidRPr="000A107A">
        <w:rPr>
          <w:lang w:val="sv-SE"/>
        </w:rPr>
        <w:t> untuk sampel </w:t>
      </w:r>
      <w:r w:rsidRPr="000A107A">
        <w:rPr>
          <w:i/>
          <w:iCs/>
          <w:lang w:val="sv-SE"/>
        </w:rPr>
        <w:t>x</w:t>
      </w:r>
      <w:r w:rsidRPr="000A107A">
        <w:rPr>
          <w:lang w:val="sv-SE"/>
        </w:rPr>
        <w:t>.</w:t>
      </w:r>
    </w:p>
    <w:p w14:paraId="79863933" w14:textId="177C422A" w:rsidR="000A107A" w:rsidRPr="009F7DD7" w:rsidRDefault="000A107A" w:rsidP="000A107A">
      <w:pPr>
        <w:ind w:left="360"/>
        <w:rPr>
          <w:lang w:val="sv-SE"/>
        </w:rPr>
      </w:pPr>
      <w:r w:rsidRPr="009F7DD7">
        <w:rPr>
          <w:lang w:val="sv-SE"/>
        </w:rPr>
        <w:t>N</w:t>
      </w:r>
      <w:r w:rsidRPr="009F7DD7">
        <w:rPr>
          <w:i/>
          <w:iCs/>
          <w:lang w:val="sv-SE"/>
        </w:rPr>
        <w:t>n</w:t>
      </w:r>
      <w:r w:rsidRPr="009F7DD7">
        <w:rPr>
          <w:i/>
          <w:iCs/>
          <w:lang w:val="sv-SE"/>
        </w:rPr>
        <w:tab/>
      </w:r>
      <w:r w:rsidRPr="009F7DD7">
        <w:rPr>
          <w:i/>
          <w:iCs/>
          <w:lang w:val="sv-SE"/>
        </w:rPr>
        <w:tab/>
      </w:r>
      <w:r w:rsidRPr="009F7DD7">
        <w:rPr>
          <w:lang w:val="sv-SE"/>
        </w:rPr>
        <w:t xml:space="preserve">: Jumlah total pohon dalam </w:t>
      </w:r>
      <w:r w:rsidR="00394679" w:rsidRPr="009F7DD7">
        <w:rPr>
          <w:i/>
          <w:iCs/>
          <w:lang w:val="sv-SE"/>
        </w:rPr>
        <w:t xml:space="preserve">Random Forest </w:t>
      </w:r>
      <w:r w:rsidRPr="009F7DD7">
        <w:rPr>
          <w:lang w:val="sv-SE"/>
        </w:rPr>
        <w:t>(misal: n=100).</w:t>
      </w:r>
    </w:p>
    <w:p w14:paraId="2D4D47AC" w14:textId="4634F7F0" w:rsidR="000A107A" w:rsidRPr="009F7DD7" w:rsidRDefault="00000000" w:rsidP="000A107A">
      <w:pPr>
        <w:ind w:left="360"/>
        <w:rPr>
          <w:lang w:val="sv-SE"/>
        </w:rPr>
      </w:pPr>
      <m:oMath>
        <m:acc>
          <m:accPr>
            <m:ctrlPr>
              <w:rPr>
                <w:rFonts w:ascii="Cambria Math" w:hAnsi="Cambria Math"/>
                <w:i/>
                <w:iCs/>
              </w:rPr>
            </m:ctrlPr>
          </m:accPr>
          <m:e>
            <m:r>
              <w:rPr>
                <w:rFonts w:ascii="Cambria Math" w:hAnsi="Cambria Math"/>
              </w:rPr>
              <m:t>y</m:t>
            </m:r>
          </m:e>
        </m:acc>
      </m:oMath>
      <w:r w:rsidR="000A107A" w:rsidRPr="009F7DD7">
        <w:rPr>
          <w:lang w:val="sv-SE"/>
        </w:rPr>
        <w:tab/>
      </w:r>
      <w:r w:rsidR="000A107A" w:rsidRPr="009F7DD7">
        <w:rPr>
          <w:lang w:val="sv-SE"/>
        </w:rPr>
        <w:tab/>
        <w:t>​: Prediksi akhir.</w:t>
      </w:r>
    </w:p>
    <w:p w14:paraId="14D7C6AB" w14:textId="77777777" w:rsidR="00CB263F" w:rsidRDefault="00CB263F" w:rsidP="00CB263F">
      <w:pPr>
        <w:rPr>
          <w:lang w:val="sv-SE"/>
        </w:rPr>
      </w:pPr>
    </w:p>
    <w:p w14:paraId="5D65C973" w14:textId="665CDE6F" w:rsidR="00294728" w:rsidRDefault="00294728" w:rsidP="00294728">
      <w:pPr>
        <w:ind w:firstLine="720"/>
        <w:rPr>
          <w:lang w:val="sv-SE"/>
        </w:rPr>
      </w:pPr>
      <w:r w:rsidRPr="00294728">
        <w:rPr>
          <w:lang w:val="sv-SE"/>
        </w:rPr>
        <w:t>Hasilnya diperiksa dengan menggunakan enam langkah penting untuk mengurangi cakupan ketidakpastian; prediksi berdasarkan korelasi cenderung lebih dapat diandalkan dan lebih mendekati kenyataan.</w:t>
      </w:r>
      <w:r>
        <w:rPr>
          <w:lang w:val="sv-SE"/>
        </w:rPr>
        <w:t xml:space="preserve"> </w:t>
      </w:r>
      <w:r w:rsidRPr="00294728">
        <w:rPr>
          <w:lang w:val="sv-SE"/>
        </w:rPr>
        <w:t>Metrik-metrik tersebut meliputi akurasi, presisi, recall, spesifisitas, skor F1, dan koefisien korelasi Matthews</w:t>
      </w:r>
      <w:r>
        <w:rPr>
          <w:lang w:val="sv-SE"/>
        </w:rPr>
        <w:t xml:space="preserve"> yang</w:t>
      </w:r>
      <w:r w:rsidRPr="00294728">
        <w:rPr>
          <w:lang w:val="sv-SE"/>
        </w:rPr>
        <w:t xml:space="preserve"> dapat dinyatakan sebagai</w:t>
      </w:r>
      <w:r>
        <w:rPr>
          <w:lang w:val="sv-SE"/>
        </w:rPr>
        <w:t xml:space="preserve"> Persamaan 2.11, 2.12, 2.13, 2.14, 2.15 dan 2.16</w:t>
      </w:r>
      <w:r w:rsidR="00C674A7">
        <w:rPr>
          <w:lang w:val="sv-SE"/>
        </w:rPr>
        <w:t xml:space="preserve"> </w:t>
      </w:r>
      <w:r w:rsidR="00C674A7">
        <w:rPr>
          <w:lang w:val="sv-SE"/>
        </w:rPr>
        <w:fldChar w:fldCharType="begin" w:fldLock="1"/>
      </w:r>
      <w:r w:rsidR="0054451A">
        <w:rPr>
          <w:lang w:val="sv-SE"/>
        </w:rPr>
        <w:instrText>ADDIN CSL_CITATION {"citationItems":[{"id":"ITEM-1","itemData":{"DOI":"10.3390/app15010118","ISSN":"20763417","abstract":"Power transformers are one of the most important elements of electrical power systems. The fast diagnosis of transformer faults improves the efficiency of power systems. One of the most favored methodologies for transformer fault diagnostics is based on dissolved gas analysis (DGA) techniques, including the Duval triangle method (DTM), the Doernenburg ratio method (DRM), and the Rogers ratio method (RRM), which are suitable for on-line diagnosis of transformers. The imbalanced, insufficient, and overlapping state of gas-decomposed DGA datasets, however, remains a limitation to the deployment of a powerful and accurate diagnosis approach. This study presents a new approach for transformer fault diagnosis based on DGA, one which aims to improve the performance evaluation criteria to predict current faults and to lower the associated costs. We used six optimized machine learning methods (MLMs) for dataset transformation to organize the dataset. The MLMs used for transformer fault diagnosis were random forest (RF), backpropagation neural network (BPNN), K-nearest neighbors (KNN), support vector machine (SVM), decision tree (DT), and Naive Bayes (NB). The MLMs were implemented by using 628 dataset samples, which were obtained from laboratories, other studies, and electricity stations in Iraq. Accordingly, 502 dataset samples constituted the training set while the remaining 126 dataset samples served as the testing set. The results were examined according to six important measurements (accuracy ratio, precision, recall, specificity, F1 score, and Matthews correlation coefficient (MCC)). The best results were found for case A with RF (95.2%). In cases B and C, the best results were found for RF and DT (100% and 99.2%, respectively). With respect to the advanced machine learning method, the transformer fault diagnosis based on the MLMs was exceedingly more accurate in its predictions than the conventional and artificial intelligence-based methods.","author":[{"dropping-particle":"","family":"Al-Sakini","given":"Sahar R.","non-dropping-particle":"","parse-names":false,"suffix":""},{"dropping-particle":"","family":"Bilal","given":"Ghassan A.","non-dropping-particle":"","parse-names":false,"suffix":""},{"dropping-particle":"","family":"Sadiq","given":"Ahmed T.","non-dropping-particle":"","parse-names":false,"suffix":""},{"dropping-particle":"","family":"Al-Maliki","given":"Wisam Abed Kattea","non-dropping-particle":"","parse-names":false,"suffix":""}],"container-title":"Applied Sciences (Switzerland)","id":"ITEM-1","issue":"1","issued":{"date-parts":[["2025"]]},"title":"Dissolved Gas Analysis for Fault Prediction in Power Transformers Using Machine Learning Techniques","type":"article-journal","volume":"15"},"uris":["http://www.mendeley.com/documents/?uuid=0dafcddf-df52-4560-b90c-529fbe8b4678"]}],"mendeley":{"formattedCitation":"[6]","plainTextFormattedCitation":"[6]","previouslyFormattedCitation":"[6]"},"properties":{"noteIndex":0},"schema":"https://github.com/citation-style-language/schema/raw/master/csl-citation.json"}</w:instrText>
      </w:r>
      <w:r w:rsidR="00C674A7">
        <w:rPr>
          <w:lang w:val="sv-SE"/>
        </w:rPr>
        <w:fldChar w:fldCharType="separate"/>
      </w:r>
      <w:r w:rsidR="008007BC" w:rsidRPr="008007BC">
        <w:rPr>
          <w:noProof/>
          <w:lang w:val="sv-SE"/>
        </w:rPr>
        <w:t>[6]</w:t>
      </w:r>
      <w:r w:rsidR="00C674A7">
        <w:rPr>
          <w:lang w:val="sv-SE"/>
        </w:rPr>
        <w:fldChar w:fldCharType="end"/>
      </w:r>
      <w:r w:rsidR="00C674A7">
        <w:rPr>
          <w:lang w:val="sv-SE"/>
        </w:rPr>
        <w:t>.</w:t>
      </w:r>
    </w:p>
    <w:p w14:paraId="1ED27109" w14:textId="77777777" w:rsidR="00294728" w:rsidRDefault="00294728" w:rsidP="00294728">
      <w:pPr>
        <w:ind w:firstLine="720"/>
        <w:rPr>
          <w:lang w:val="sv-S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88"/>
        <w:gridCol w:w="839"/>
      </w:tblGrid>
      <w:tr w:rsidR="00294728" w14:paraId="68DFF708" w14:textId="77777777" w:rsidTr="00294728">
        <w:tc>
          <w:tcPr>
            <w:tcW w:w="7088" w:type="dxa"/>
          </w:tcPr>
          <w:p w14:paraId="2B431E4B" w14:textId="1B0CB5B3" w:rsidR="00294728" w:rsidRPr="00294728" w:rsidRDefault="00294728" w:rsidP="00294728">
            <w:pPr>
              <w:ind w:left="596"/>
              <w:jc w:val="left"/>
              <w:rPr>
                <w:i/>
                <w:iCs/>
              </w:rPr>
            </w:pPr>
            <m:oMathPara>
              <m:oMathParaPr>
                <m:jc m:val="left"/>
              </m:oMathParaPr>
              <m:oMath>
                <m:r>
                  <w:rPr>
                    <w:rFonts w:ascii="Cambria Math" w:hAnsi="Cambria Math"/>
                  </w:rPr>
                  <m:t>Accuracy ratio=</m:t>
                </m:r>
                <m:f>
                  <m:fPr>
                    <m:ctrlPr>
                      <w:rPr>
                        <w:rFonts w:ascii="Cambria Math" w:hAnsi="Cambria Math"/>
                        <w:i/>
                      </w:rPr>
                    </m:ctrlPr>
                  </m:fPr>
                  <m:num>
                    <m:r>
                      <w:rPr>
                        <w:rFonts w:ascii="Cambria Math" w:hAnsi="Cambria Math"/>
                      </w:rPr>
                      <m:t>(TP+TN)</m:t>
                    </m:r>
                  </m:num>
                  <m:den>
                    <m:r>
                      <w:rPr>
                        <w:rFonts w:ascii="Cambria Math" w:hAnsi="Cambria Math"/>
                      </w:rPr>
                      <m:t>(TP+TN+FP+FN)</m:t>
                    </m:r>
                  </m:den>
                </m:f>
              </m:oMath>
            </m:oMathPara>
          </w:p>
        </w:tc>
        <w:tc>
          <w:tcPr>
            <w:tcW w:w="839" w:type="dxa"/>
          </w:tcPr>
          <w:p w14:paraId="48EDE110" w14:textId="4748DDB8" w:rsidR="00294728" w:rsidRDefault="00294728" w:rsidP="00046735">
            <w:pPr>
              <w:jc w:val="right"/>
            </w:pPr>
            <w:r>
              <w:t>(2.11)</w:t>
            </w:r>
          </w:p>
        </w:tc>
      </w:tr>
      <w:tr w:rsidR="00294728" w14:paraId="04F20B7F" w14:textId="77777777" w:rsidTr="00294728">
        <w:tc>
          <w:tcPr>
            <w:tcW w:w="7088" w:type="dxa"/>
          </w:tcPr>
          <w:p w14:paraId="1EFD1995" w14:textId="1D237B4D" w:rsidR="00294728" w:rsidRPr="00294728" w:rsidRDefault="00294728" w:rsidP="00294728">
            <w:pPr>
              <w:ind w:left="596"/>
              <w:jc w:val="left"/>
              <w:rPr>
                <w:i/>
                <w:iCs/>
              </w:rPr>
            </w:pPr>
            <m:oMathPara>
              <m:oMathParaPr>
                <m:jc m:val="left"/>
              </m:oMathParaPr>
              <m:oMath>
                <m:r>
                  <w:rPr>
                    <w:rFonts w:ascii="Cambria Math" w:hAnsi="Cambria Math"/>
                  </w:rPr>
                  <m:t>Precision=</m:t>
                </m:r>
                <m:f>
                  <m:fPr>
                    <m:ctrlPr>
                      <w:rPr>
                        <w:rFonts w:ascii="Cambria Math" w:hAnsi="Cambria Math"/>
                        <w:i/>
                      </w:rPr>
                    </m:ctrlPr>
                  </m:fPr>
                  <m:num>
                    <m:r>
                      <w:rPr>
                        <w:rFonts w:ascii="Cambria Math" w:hAnsi="Cambria Math"/>
                      </w:rPr>
                      <m:t>TP</m:t>
                    </m:r>
                  </m:num>
                  <m:den>
                    <m:d>
                      <m:dPr>
                        <m:ctrlPr>
                          <w:rPr>
                            <w:rFonts w:ascii="Cambria Math" w:hAnsi="Cambria Math"/>
                            <w:i/>
                          </w:rPr>
                        </m:ctrlPr>
                      </m:dPr>
                      <m:e>
                        <m:r>
                          <w:rPr>
                            <w:rFonts w:ascii="Cambria Math" w:hAnsi="Cambria Math"/>
                          </w:rPr>
                          <m:t>TP+FP</m:t>
                        </m:r>
                      </m:e>
                    </m:d>
                  </m:den>
                </m:f>
              </m:oMath>
            </m:oMathPara>
          </w:p>
        </w:tc>
        <w:tc>
          <w:tcPr>
            <w:tcW w:w="839" w:type="dxa"/>
          </w:tcPr>
          <w:p w14:paraId="6ECB3661" w14:textId="2768A79E" w:rsidR="00294728" w:rsidRDefault="00294728" w:rsidP="00046735">
            <w:pPr>
              <w:jc w:val="right"/>
            </w:pPr>
            <w:r>
              <w:t>(2.12)</w:t>
            </w:r>
          </w:p>
        </w:tc>
      </w:tr>
      <w:tr w:rsidR="00294728" w14:paraId="6DEDA3EB" w14:textId="77777777" w:rsidTr="00294728">
        <w:tc>
          <w:tcPr>
            <w:tcW w:w="7088" w:type="dxa"/>
          </w:tcPr>
          <w:p w14:paraId="4FEEF9B7" w14:textId="1CD16EB8" w:rsidR="00294728" w:rsidRPr="00294728" w:rsidRDefault="00294728" w:rsidP="00294728">
            <w:pPr>
              <w:ind w:left="596"/>
              <w:jc w:val="left"/>
              <w:rPr>
                <w:rFonts w:eastAsia="Calibri" w:cs="Times New Roman"/>
                <w:iCs/>
              </w:rPr>
            </w:pPr>
            <m:oMathPara>
              <m:oMathParaPr>
                <m:jc m:val="left"/>
              </m:oMathParaPr>
              <m:oMath>
                <m:r>
                  <w:rPr>
                    <w:rFonts w:ascii="Cambria Math" w:hAnsi="Cambria Math"/>
                  </w:rPr>
                  <m:t>Recall =</m:t>
                </m:r>
                <m:f>
                  <m:fPr>
                    <m:ctrlPr>
                      <w:rPr>
                        <w:rFonts w:ascii="Cambria Math" w:hAnsi="Cambria Math"/>
                        <w:i/>
                      </w:rPr>
                    </m:ctrlPr>
                  </m:fPr>
                  <m:num>
                    <m:r>
                      <w:rPr>
                        <w:rFonts w:ascii="Cambria Math" w:hAnsi="Cambria Math"/>
                      </w:rPr>
                      <m:t>TP</m:t>
                    </m:r>
                  </m:num>
                  <m:den>
                    <m:r>
                      <w:rPr>
                        <w:rFonts w:ascii="Cambria Math" w:hAnsi="Cambria Math"/>
                      </w:rPr>
                      <m:t>(TP+FN)</m:t>
                    </m:r>
                  </m:den>
                </m:f>
              </m:oMath>
            </m:oMathPara>
          </w:p>
        </w:tc>
        <w:tc>
          <w:tcPr>
            <w:tcW w:w="839" w:type="dxa"/>
          </w:tcPr>
          <w:p w14:paraId="1DEED1A7" w14:textId="2C0FB70E" w:rsidR="00294728" w:rsidRDefault="00294728" w:rsidP="00294728">
            <w:pPr>
              <w:jc w:val="right"/>
            </w:pPr>
            <w:r>
              <w:t>(2.13)</w:t>
            </w:r>
          </w:p>
        </w:tc>
      </w:tr>
      <w:tr w:rsidR="00294728" w14:paraId="64B9A110" w14:textId="77777777" w:rsidTr="00294728">
        <w:tc>
          <w:tcPr>
            <w:tcW w:w="7088" w:type="dxa"/>
          </w:tcPr>
          <w:p w14:paraId="1F4FB80F" w14:textId="32B54F78" w:rsidR="00294728" w:rsidRPr="00294728" w:rsidRDefault="00294728" w:rsidP="00294728">
            <w:pPr>
              <w:ind w:left="596"/>
              <w:jc w:val="left"/>
              <w:rPr>
                <w:i/>
                <w:iCs/>
              </w:rPr>
            </w:pPr>
            <m:oMathPara>
              <m:oMathParaPr>
                <m:jc m:val="left"/>
              </m:oMathParaPr>
              <m:oMath>
                <m:r>
                  <w:rPr>
                    <w:rFonts w:ascii="Cambria Math" w:hAnsi="Cambria Math"/>
                  </w:rPr>
                  <m:t>Specificity =</m:t>
                </m:r>
                <m:f>
                  <m:fPr>
                    <m:ctrlPr>
                      <w:rPr>
                        <w:rFonts w:ascii="Cambria Math" w:hAnsi="Cambria Math"/>
                        <w:i/>
                      </w:rPr>
                    </m:ctrlPr>
                  </m:fPr>
                  <m:num>
                    <m:r>
                      <w:rPr>
                        <w:rFonts w:ascii="Cambria Math" w:hAnsi="Cambria Math"/>
                      </w:rPr>
                      <m:t>TN</m:t>
                    </m:r>
                  </m:num>
                  <m:den>
                    <m:r>
                      <w:rPr>
                        <w:rFonts w:ascii="Cambria Math" w:hAnsi="Cambria Math"/>
                      </w:rPr>
                      <m:t>(TN+FP)</m:t>
                    </m:r>
                  </m:den>
                </m:f>
              </m:oMath>
            </m:oMathPara>
          </w:p>
        </w:tc>
        <w:tc>
          <w:tcPr>
            <w:tcW w:w="839" w:type="dxa"/>
          </w:tcPr>
          <w:p w14:paraId="5054EA9E" w14:textId="622CF814" w:rsidR="00294728" w:rsidRDefault="00294728" w:rsidP="00046735">
            <w:pPr>
              <w:jc w:val="right"/>
            </w:pPr>
            <w:r>
              <w:t>(2.14)</w:t>
            </w:r>
          </w:p>
        </w:tc>
      </w:tr>
      <w:tr w:rsidR="00294728" w14:paraId="37A99491" w14:textId="77777777" w:rsidTr="00294728">
        <w:tc>
          <w:tcPr>
            <w:tcW w:w="7088" w:type="dxa"/>
          </w:tcPr>
          <w:p w14:paraId="0DB2EDBC" w14:textId="70566EA1" w:rsidR="00294728" w:rsidRPr="00294728" w:rsidRDefault="00294728" w:rsidP="00294728">
            <w:pPr>
              <w:ind w:left="596"/>
              <w:jc w:val="left"/>
              <w:rPr>
                <w:i/>
                <w:iCs/>
              </w:rPr>
            </w:pPr>
            <m:oMathPara>
              <m:oMathParaPr>
                <m:jc m:val="left"/>
              </m:oMathParaPr>
              <m:oMath>
                <m:r>
                  <w:rPr>
                    <w:rFonts w:ascii="Cambria Math" w:hAnsi="Cambria Math"/>
                  </w:rPr>
                  <m:t>F1 Score =2×</m:t>
                </m:r>
                <m:f>
                  <m:fPr>
                    <m:ctrlPr>
                      <w:rPr>
                        <w:rFonts w:ascii="Cambria Math" w:hAnsi="Cambria Math"/>
                        <w:i/>
                      </w:rPr>
                    </m:ctrlPr>
                  </m:fPr>
                  <m:num>
                    <m:r>
                      <w:rPr>
                        <w:rFonts w:ascii="Cambria Math" w:hAnsi="Cambria Math"/>
                      </w:rPr>
                      <m:t>(Precision×Recall)</m:t>
                    </m:r>
                  </m:num>
                  <m:den>
                    <m:r>
                      <w:rPr>
                        <w:rFonts w:ascii="Cambria Math" w:hAnsi="Cambria Math"/>
                      </w:rPr>
                      <m:t>(Precision+Recall)</m:t>
                    </m:r>
                  </m:den>
                </m:f>
              </m:oMath>
            </m:oMathPara>
          </w:p>
        </w:tc>
        <w:tc>
          <w:tcPr>
            <w:tcW w:w="839" w:type="dxa"/>
          </w:tcPr>
          <w:p w14:paraId="2456F960" w14:textId="1E9CBA60" w:rsidR="00294728" w:rsidRDefault="00294728" w:rsidP="00046735">
            <w:pPr>
              <w:jc w:val="right"/>
            </w:pPr>
            <w:r>
              <w:t>(2.15)</w:t>
            </w:r>
          </w:p>
        </w:tc>
      </w:tr>
      <w:tr w:rsidR="00294728" w14:paraId="1701BD09" w14:textId="77777777" w:rsidTr="00294728">
        <w:tc>
          <w:tcPr>
            <w:tcW w:w="7088" w:type="dxa"/>
          </w:tcPr>
          <w:p w14:paraId="6D976BB5" w14:textId="7FAB007F" w:rsidR="00294728" w:rsidRPr="00294728" w:rsidRDefault="00294728" w:rsidP="00294728">
            <w:pPr>
              <w:ind w:left="596"/>
              <w:jc w:val="left"/>
              <w:rPr>
                <w:i/>
                <w:iCs/>
              </w:rPr>
            </w:pPr>
            <m:oMathPara>
              <m:oMathParaPr>
                <m:jc m:val="left"/>
              </m:oMathParaPr>
              <m:oMath>
                <m:r>
                  <w:rPr>
                    <w:rFonts w:ascii="Cambria Math" w:hAnsi="Cambria Math"/>
                  </w:rPr>
                  <m:t>MCC=</m:t>
                </m:r>
                <m:f>
                  <m:fPr>
                    <m:ctrlPr>
                      <w:rPr>
                        <w:rFonts w:ascii="Cambria Math" w:hAnsi="Cambria Math"/>
                        <w:i/>
                      </w:rPr>
                    </m:ctrlPr>
                  </m:fPr>
                  <m:num>
                    <m:d>
                      <m:dPr>
                        <m:ctrlPr>
                          <w:rPr>
                            <w:rFonts w:ascii="Cambria Math" w:hAnsi="Cambria Math"/>
                            <w:i/>
                          </w:rPr>
                        </m:ctrlPr>
                      </m:dPr>
                      <m:e>
                        <m:r>
                          <w:rPr>
                            <w:rFonts w:ascii="Cambria Math" w:hAnsi="Cambria Math"/>
                          </w:rPr>
                          <m:t>TP×TN</m:t>
                        </m:r>
                      </m:e>
                    </m:d>
                    <m:r>
                      <w:rPr>
                        <w:rFonts w:ascii="Cambria Math" w:hAnsi="Cambria Math"/>
                      </w:rPr>
                      <m:t>-(FP×FN)</m:t>
                    </m:r>
                  </m:num>
                  <m:den>
                    <m:rad>
                      <m:radPr>
                        <m:degHide m:val="1"/>
                        <m:ctrlPr>
                          <w:rPr>
                            <w:rFonts w:ascii="Cambria Math" w:hAnsi="Cambria Math"/>
                            <w:i/>
                          </w:rPr>
                        </m:ctrlPr>
                      </m:radPr>
                      <m:deg/>
                      <m:e>
                        <m:r>
                          <w:rPr>
                            <w:rFonts w:ascii="Cambria Math" w:hAnsi="Cambria Math"/>
                          </w:rPr>
                          <m:t>(TP+FP)(TP+FN)(TN+FP)(TN+FN)</m:t>
                        </m:r>
                      </m:e>
                    </m:rad>
                  </m:den>
                </m:f>
              </m:oMath>
            </m:oMathPara>
          </w:p>
        </w:tc>
        <w:tc>
          <w:tcPr>
            <w:tcW w:w="839" w:type="dxa"/>
          </w:tcPr>
          <w:p w14:paraId="650BF6A3" w14:textId="7DC3544B" w:rsidR="00294728" w:rsidRDefault="00294728" w:rsidP="00046735">
            <w:pPr>
              <w:jc w:val="right"/>
            </w:pPr>
            <w:r>
              <w:t>(2.16)</w:t>
            </w:r>
          </w:p>
        </w:tc>
      </w:tr>
    </w:tbl>
    <w:p w14:paraId="172D7E2E" w14:textId="77777777" w:rsidR="00294728" w:rsidRDefault="00294728" w:rsidP="00CB263F"/>
    <w:p w14:paraId="24CE5159" w14:textId="56FBDBD6" w:rsidR="00294728" w:rsidRDefault="00294728" w:rsidP="00CB263F">
      <w:proofErr w:type="spellStart"/>
      <w:r w:rsidRPr="00294728">
        <w:t>Keterangan</w:t>
      </w:r>
      <w:proofErr w:type="spellEnd"/>
      <w:r w:rsidRPr="00294728">
        <w:t xml:space="preserve">: </w:t>
      </w:r>
    </w:p>
    <w:p w14:paraId="7ACCB1D2" w14:textId="2B4FCF6F" w:rsidR="00294728" w:rsidRPr="00294728" w:rsidRDefault="00294728" w:rsidP="00CB263F">
      <w:pPr>
        <w:rPr>
          <w:i/>
        </w:rPr>
      </w:pPr>
      <m:oMath>
        <m:r>
          <w:rPr>
            <w:rFonts w:ascii="Cambria Math" w:hAnsi="Cambria Math"/>
          </w:rPr>
          <m:t>TP</m:t>
        </m:r>
      </m:oMath>
      <w:r w:rsidRPr="00294728">
        <w:rPr>
          <w:i/>
        </w:rPr>
        <w:t xml:space="preserve"> </w:t>
      </w:r>
      <w:r w:rsidRPr="00294728">
        <w:rPr>
          <w:i/>
        </w:rPr>
        <w:tab/>
      </w:r>
      <w:r>
        <w:rPr>
          <w:iCs/>
        </w:rPr>
        <w:t>:</w:t>
      </w:r>
      <w:r w:rsidRPr="00294728">
        <w:rPr>
          <w:i/>
        </w:rPr>
        <w:t xml:space="preserve"> True Positive </w:t>
      </w:r>
    </w:p>
    <w:p w14:paraId="2BC62C98" w14:textId="47EDAB41" w:rsidR="00294728" w:rsidRPr="00294728" w:rsidRDefault="00294728" w:rsidP="00CB263F">
      <w:pPr>
        <w:rPr>
          <w:i/>
        </w:rPr>
      </w:pPr>
      <m:oMath>
        <m:r>
          <w:rPr>
            <w:rFonts w:ascii="Cambria Math" w:hAnsi="Cambria Math"/>
          </w:rPr>
          <m:t>TN</m:t>
        </m:r>
      </m:oMath>
      <w:r w:rsidRPr="00294728">
        <w:rPr>
          <w:i/>
        </w:rPr>
        <w:tab/>
      </w:r>
      <w:r>
        <w:rPr>
          <w:iCs/>
        </w:rPr>
        <w:t>:</w:t>
      </w:r>
      <w:r w:rsidRPr="00294728">
        <w:rPr>
          <w:i/>
        </w:rPr>
        <w:t xml:space="preserve"> True Negative </w:t>
      </w:r>
    </w:p>
    <w:p w14:paraId="4093CA49" w14:textId="53664880" w:rsidR="00294728" w:rsidRPr="00294728" w:rsidRDefault="00294728" w:rsidP="00CB263F">
      <w:pPr>
        <w:rPr>
          <w:i/>
        </w:rPr>
      </w:pPr>
      <m:oMath>
        <m:r>
          <w:rPr>
            <w:rFonts w:ascii="Cambria Math" w:hAnsi="Cambria Math"/>
          </w:rPr>
          <m:t>FP</m:t>
        </m:r>
      </m:oMath>
      <w:r w:rsidRPr="00294728">
        <w:rPr>
          <w:rFonts w:eastAsiaTheme="minorEastAsia"/>
          <w:i/>
        </w:rPr>
        <w:tab/>
      </w:r>
      <w:r>
        <w:rPr>
          <w:iCs/>
        </w:rPr>
        <w:t>:</w:t>
      </w:r>
      <w:r w:rsidRPr="00294728">
        <w:rPr>
          <w:i/>
        </w:rPr>
        <w:t xml:space="preserve"> False Positive </w:t>
      </w:r>
    </w:p>
    <w:p w14:paraId="4A972907" w14:textId="423FDFBC" w:rsidR="00294728" w:rsidRPr="00294728" w:rsidRDefault="00294728" w:rsidP="00CB263F">
      <w:pPr>
        <w:rPr>
          <w:i/>
        </w:rPr>
      </w:pPr>
      <m:oMath>
        <m:r>
          <w:rPr>
            <w:rFonts w:ascii="Cambria Math" w:hAnsi="Cambria Math"/>
          </w:rPr>
          <m:t>FN</m:t>
        </m:r>
      </m:oMath>
      <w:r w:rsidRPr="00294728">
        <w:rPr>
          <w:i/>
        </w:rPr>
        <w:t xml:space="preserve"> </w:t>
      </w:r>
      <w:r w:rsidRPr="00294728">
        <w:rPr>
          <w:i/>
        </w:rPr>
        <w:tab/>
      </w:r>
      <w:r>
        <w:rPr>
          <w:iCs/>
        </w:rPr>
        <w:t>:</w:t>
      </w:r>
      <w:r w:rsidRPr="00294728">
        <w:rPr>
          <w:i/>
        </w:rPr>
        <w:t xml:space="preserve"> False Negative</w:t>
      </w:r>
    </w:p>
    <w:p w14:paraId="034DBB6C" w14:textId="77777777" w:rsidR="00294728" w:rsidRPr="00294728" w:rsidRDefault="00294728" w:rsidP="00CB263F"/>
    <w:p w14:paraId="584149E6" w14:textId="6FC121B7" w:rsidR="00D117A5" w:rsidRPr="00D117A5" w:rsidRDefault="00D117A5" w:rsidP="00D117A5">
      <w:pPr>
        <w:pStyle w:val="Heading2"/>
        <w:numPr>
          <w:ilvl w:val="0"/>
          <w:numId w:val="9"/>
        </w:numPr>
        <w:ind w:left="567" w:hanging="567"/>
      </w:pPr>
      <w:bookmarkStart w:id="36" w:name="_Toc199119138"/>
      <w:r>
        <w:rPr>
          <w:i/>
          <w:iCs/>
        </w:rPr>
        <w:lastRenderedPageBreak/>
        <w:t>State Of</w:t>
      </w:r>
      <w:r w:rsidR="000601D5">
        <w:rPr>
          <w:i/>
          <w:iCs/>
        </w:rPr>
        <w:t xml:space="preserve"> </w:t>
      </w:r>
      <w:proofErr w:type="gramStart"/>
      <w:r>
        <w:rPr>
          <w:i/>
          <w:iCs/>
        </w:rPr>
        <w:t>Th</w:t>
      </w:r>
      <w:r w:rsidR="00831F09">
        <w:rPr>
          <w:i/>
          <w:iCs/>
        </w:rPr>
        <w:t>e</w:t>
      </w:r>
      <w:proofErr w:type="gramEnd"/>
      <w:r w:rsidR="00831F09">
        <w:rPr>
          <w:i/>
          <w:iCs/>
        </w:rPr>
        <w:t xml:space="preserve"> </w:t>
      </w:r>
      <w:r>
        <w:rPr>
          <w:i/>
          <w:iCs/>
        </w:rPr>
        <w:t>Art</w:t>
      </w:r>
      <w:bookmarkEnd w:id="36"/>
    </w:p>
    <w:p w14:paraId="347C82AD" w14:textId="77777777" w:rsidR="00E57A6F" w:rsidRPr="00134FE9" w:rsidRDefault="00D117A5" w:rsidP="00D117A5">
      <w:pPr>
        <w:ind w:firstLine="720"/>
        <w:rPr>
          <w:lang w:val="sv-SE"/>
        </w:rPr>
      </w:pPr>
      <w:r w:rsidRPr="00134FE9">
        <w:rPr>
          <w:lang w:val="sv-SE"/>
        </w:rPr>
        <w:t xml:space="preserve">Penentuan kondisi isolasi pada transformator tenaga, khususnya melalui </w:t>
      </w:r>
      <w:r w:rsidR="008007BC" w:rsidRPr="00134FE9">
        <w:rPr>
          <w:i/>
          <w:iCs/>
          <w:lang w:val="sv-SE"/>
        </w:rPr>
        <w:t>Dissolved Gas Analysis</w:t>
      </w:r>
      <w:r w:rsidR="000601D5" w:rsidRPr="00134FE9">
        <w:rPr>
          <w:i/>
          <w:iCs/>
          <w:lang w:val="sv-SE"/>
        </w:rPr>
        <w:t xml:space="preserve"> </w:t>
      </w:r>
      <w:r w:rsidR="000601D5" w:rsidRPr="00134FE9">
        <w:rPr>
          <w:lang w:val="sv-SE"/>
        </w:rPr>
        <w:t>(</w:t>
      </w:r>
      <w:r w:rsidRPr="00134FE9">
        <w:rPr>
          <w:lang w:val="sv-SE"/>
        </w:rPr>
        <w:t xml:space="preserve">DGA), telah menjadi metode yang penting dan banyak digunakan dalam pemeliharaan prediktif. DGA memungkinkan deteksi dini terhadap gangguan internal seperti </w:t>
      </w:r>
      <w:r w:rsidRPr="00134FE9">
        <w:rPr>
          <w:i/>
          <w:iCs/>
          <w:lang w:val="sv-SE"/>
        </w:rPr>
        <w:t>thermal fault</w:t>
      </w:r>
      <w:r w:rsidRPr="00134FE9">
        <w:rPr>
          <w:lang w:val="sv-SE"/>
        </w:rPr>
        <w:t xml:space="preserve">, </w:t>
      </w:r>
      <w:r w:rsidRPr="00134FE9">
        <w:rPr>
          <w:i/>
          <w:iCs/>
          <w:lang w:val="sv-SE"/>
        </w:rPr>
        <w:t>partial discharge</w:t>
      </w:r>
      <w:r w:rsidRPr="00134FE9">
        <w:rPr>
          <w:lang w:val="sv-SE"/>
        </w:rPr>
        <w:t xml:space="preserve">, dan </w:t>
      </w:r>
      <w:r w:rsidRPr="00134FE9">
        <w:rPr>
          <w:i/>
          <w:iCs/>
          <w:lang w:val="sv-SE"/>
        </w:rPr>
        <w:t>arcing</w:t>
      </w:r>
      <w:r w:rsidRPr="00134FE9">
        <w:rPr>
          <w:lang w:val="sv-SE"/>
        </w:rPr>
        <w:t xml:space="preserve">, yang dapat mempengaruhi keandalan transformator. </w:t>
      </w:r>
    </w:p>
    <w:p w14:paraId="0482B90F" w14:textId="04546392" w:rsidR="000601D5" w:rsidRPr="00EC7B85" w:rsidRDefault="00D117A5" w:rsidP="00D117A5">
      <w:pPr>
        <w:ind w:firstLine="720"/>
      </w:pPr>
      <w:r w:rsidRPr="00E57A6F">
        <w:rPr>
          <w:lang w:val="sv-SE"/>
        </w:rPr>
        <w:t>Seiring berkembangnya teknologi, berbagai metode kecerdasan buatan telah diterapkan untuk meningkatkan akurasi dan efisiensi klasifikasi gangguan berdasarkan hasil DGA.</w:t>
      </w:r>
      <w:r w:rsidR="000601D5" w:rsidRPr="00E57A6F">
        <w:rPr>
          <w:lang w:val="sv-SE"/>
        </w:rPr>
        <w:t xml:space="preserve"> </w:t>
      </w:r>
      <w:proofErr w:type="spellStart"/>
      <w:r w:rsidR="00EC7B85">
        <w:t>Tabel</w:t>
      </w:r>
      <w:proofErr w:type="spellEnd"/>
      <w:r w:rsidR="00EC7B85">
        <w:t xml:space="preserve"> </w:t>
      </w:r>
      <w:r w:rsidR="00EC7B85" w:rsidRPr="00134FE9">
        <w:rPr>
          <w:i/>
          <w:iCs/>
        </w:rPr>
        <w:t>State of the Art</w:t>
      </w:r>
      <w:r w:rsidR="00EC7B85" w:rsidRPr="00EC7B85">
        <w:t xml:space="preserve"> pada </w:t>
      </w:r>
      <w:proofErr w:type="spellStart"/>
      <w:r w:rsidR="00EC7B85" w:rsidRPr="00EC7B85">
        <w:t>penelitian</w:t>
      </w:r>
      <w:proofErr w:type="spellEnd"/>
      <w:r w:rsidR="00EC7B85" w:rsidRPr="00EC7B85">
        <w:t xml:space="preserve"> </w:t>
      </w:r>
      <w:proofErr w:type="spellStart"/>
      <w:r w:rsidR="00EC7B85" w:rsidRPr="00EC7B85">
        <w:t>ini</w:t>
      </w:r>
      <w:proofErr w:type="spellEnd"/>
      <w:r w:rsidR="00EC7B85" w:rsidRPr="00EC7B85">
        <w:t xml:space="preserve"> </w:t>
      </w:r>
      <w:proofErr w:type="spellStart"/>
      <w:r w:rsidR="00EC7B85" w:rsidRPr="00EC7B85">
        <w:t>dapat</w:t>
      </w:r>
      <w:proofErr w:type="spellEnd"/>
      <w:r w:rsidR="00EC7B85" w:rsidRPr="00EC7B85">
        <w:t xml:space="preserve"> </w:t>
      </w:r>
      <w:proofErr w:type="spellStart"/>
      <w:r w:rsidR="00EC7B85" w:rsidRPr="00EC7B85">
        <w:t>d</w:t>
      </w:r>
      <w:r w:rsidR="00EC7B85">
        <w:t>ilihat</w:t>
      </w:r>
      <w:proofErr w:type="spellEnd"/>
      <w:r w:rsidR="00EC7B85">
        <w:t xml:space="preserve"> pada </w:t>
      </w:r>
      <w:proofErr w:type="spellStart"/>
      <w:r w:rsidR="00EC7B85">
        <w:t>Tabel</w:t>
      </w:r>
      <w:proofErr w:type="spellEnd"/>
      <w:r w:rsidR="00EC7B85">
        <w:t xml:space="preserve"> 2.5</w:t>
      </w:r>
    </w:p>
    <w:p w14:paraId="64E9D774" w14:textId="77777777" w:rsidR="00DE5C6F" w:rsidRDefault="00DE5C6F" w:rsidP="00370A2F"/>
    <w:p w14:paraId="5E7FCFDD" w14:textId="77777777" w:rsidR="00C35D6D" w:rsidRPr="00EC7B85" w:rsidRDefault="00C35D6D" w:rsidP="00370A2F"/>
    <w:p w14:paraId="285B8CF5" w14:textId="13680579" w:rsidR="00C674A7" w:rsidRPr="00370A2F" w:rsidRDefault="000601D5" w:rsidP="00370A2F">
      <w:pPr>
        <w:pStyle w:val="Caption"/>
        <w:keepNext/>
        <w:ind w:left="720" w:hanging="720"/>
        <w:rPr>
          <w:i/>
          <w:iCs w:val="0"/>
        </w:rPr>
      </w:pPr>
      <w:bookmarkStart w:id="37" w:name="_Toc198595633"/>
      <w:proofErr w:type="spellStart"/>
      <w:r>
        <w:t>Tabel</w:t>
      </w:r>
      <w:proofErr w:type="spellEnd"/>
      <w:r>
        <w:t xml:space="preserve"> 2. </w:t>
      </w:r>
      <w:fldSimple w:instr=" SEQ Tabel_2. \* ARABIC ">
        <w:r w:rsidR="00E01B07">
          <w:rPr>
            <w:noProof/>
          </w:rPr>
          <w:t>5</w:t>
        </w:r>
      </w:fldSimple>
      <w:r w:rsidRPr="00495055">
        <w:rPr>
          <w:i/>
          <w:iCs w:val="0"/>
        </w:rPr>
        <w:t xml:space="preserve"> State </w:t>
      </w:r>
      <w:proofErr w:type="gramStart"/>
      <w:r w:rsidRPr="00495055">
        <w:rPr>
          <w:i/>
          <w:iCs w:val="0"/>
        </w:rPr>
        <w:t>Of</w:t>
      </w:r>
      <w:proofErr w:type="gramEnd"/>
      <w:r w:rsidRPr="00495055">
        <w:rPr>
          <w:i/>
          <w:iCs w:val="0"/>
        </w:rPr>
        <w:t xml:space="preserve"> The Art</w:t>
      </w:r>
      <w:bookmarkEnd w:id="37"/>
      <w:r>
        <w:rPr>
          <w:i/>
          <w:iCs w:val="0"/>
        </w:rPr>
        <w:t xml:space="preserve"> </w:t>
      </w:r>
    </w:p>
    <w:tbl>
      <w:tblPr>
        <w:tblStyle w:val="TableGrid"/>
        <w:tblW w:w="5000" w:type="pct"/>
        <w:tblLook w:val="04A0" w:firstRow="1" w:lastRow="0" w:firstColumn="1" w:lastColumn="0" w:noHBand="0" w:noVBand="1"/>
      </w:tblPr>
      <w:tblGrid>
        <w:gridCol w:w="510"/>
        <w:gridCol w:w="1441"/>
        <w:gridCol w:w="1665"/>
        <w:gridCol w:w="2261"/>
        <w:gridCol w:w="2050"/>
      </w:tblGrid>
      <w:tr w:rsidR="000601D5" w:rsidRPr="004800B5" w14:paraId="64558F19" w14:textId="77777777" w:rsidTr="00C35D6D">
        <w:tc>
          <w:tcPr>
            <w:tcW w:w="322" w:type="pct"/>
            <w:hideMark/>
          </w:tcPr>
          <w:p w14:paraId="754C5628" w14:textId="77777777" w:rsidR="000601D5" w:rsidRPr="004800B5" w:rsidRDefault="000601D5" w:rsidP="00C35D6D">
            <w:pPr>
              <w:jc w:val="center"/>
              <w:rPr>
                <w:rFonts w:eastAsia="Times New Roman" w:cs="Times New Roman"/>
                <w:color w:val="auto"/>
                <w:kern w:val="0"/>
                <w14:ligatures w14:val="none"/>
              </w:rPr>
            </w:pPr>
            <w:r w:rsidRPr="004800B5">
              <w:rPr>
                <w:rFonts w:eastAsia="Times New Roman" w:cs="Times New Roman"/>
                <w:color w:val="auto"/>
                <w:kern w:val="0"/>
                <w14:ligatures w14:val="none"/>
              </w:rPr>
              <w:t>No</w:t>
            </w:r>
          </w:p>
        </w:tc>
        <w:tc>
          <w:tcPr>
            <w:tcW w:w="909" w:type="pct"/>
            <w:hideMark/>
          </w:tcPr>
          <w:p w14:paraId="0C923A0A" w14:textId="77777777" w:rsidR="000601D5" w:rsidRPr="004800B5" w:rsidRDefault="000601D5" w:rsidP="00C35D6D">
            <w:pPr>
              <w:jc w:val="center"/>
              <w:rPr>
                <w:rFonts w:eastAsia="Times New Roman" w:cs="Times New Roman"/>
                <w:color w:val="auto"/>
                <w:kern w:val="0"/>
                <w14:ligatures w14:val="none"/>
              </w:rPr>
            </w:pPr>
            <w:proofErr w:type="spellStart"/>
            <w:r w:rsidRPr="004800B5">
              <w:rPr>
                <w:rFonts w:eastAsia="Times New Roman" w:cs="Times New Roman"/>
                <w:color w:val="auto"/>
                <w:kern w:val="0"/>
                <w14:ligatures w14:val="none"/>
              </w:rPr>
              <w:t>Penulis</w:t>
            </w:r>
            <w:proofErr w:type="spellEnd"/>
          </w:p>
        </w:tc>
        <w:tc>
          <w:tcPr>
            <w:tcW w:w="1050" w:type="pct"/>
            <w:hideMark/>
          </w:tcPr>
          <w:p w14:paraId="60C94EB3" w14:textId="77777777" w:rsidR="000601D5" w:rsidRPr="004800B5" w:rsidRDefault="000601D5" w:rsidP="00C35D6D">
            <w:pPr>
              <w:jc w:val="center"/>
              <w:rPr>
                <w:rFonts w:eastAsia="Times New Roman" w:cs="Times New Roman"/>
                <w:color w:val="auto"/>
                <w:kern w:val="0"/>
                <w14:ligatures w14:val="none"/>
              </w:rPr>
            </w:pPr>
            <w:proofErr w:type="spellStart"/>
            <w:r w:rsidRPr="004800B5">
              <w:rPr>
                <w:rFonts w:eastAsia="Times New Roman" w:cs="Times New Roman"/>
                <w:color w:val="auto"/>
                <w:kern w:val="0"/>
                <w14:ligatures w14:val="none"/>
              </w:rPr>
              <w:t>Metode</w:t>
            </w:r>
            <w:proofErr w:type="spellEnd"/>
            <w:r w:rsidRPr="004800B5">
              <w:rPr>
                <w:rFonts w:eastAsia="Times New Roman" w:cs="Times New Roman"/>
                <w:color w:val="auto"/>
                <w:kern w:val="0"/>
                <w14:ligatures w14:val="none"/>
              </w:rPr>
              <w:t xml:space="preserve"> </w:t>
            </w:r>
            <w:proofErr w:type="spellStart"/>
            <w:r w:rsidRPr="004800B5">
              <w:rPr>
                <w:rFonts w:eastAsia="Times New Roman" w:cs="Times New Roman"/>
                <w:color w:val="auto"/>
                <w:kern w:val="0"/>
                <w14:ligatures w14:val="none"/>
              </w:rPr>
              <w:t>Penelitian</w:t>
            </w:r>
            <w:proofErr w:type="spellEnd"/>
          </w:p>
        </w:tc>
        <w:tc>
          <w:tcPr>
            <w:tcW w:w="1426" w:type="pct"/>
            <w:hideMark/>
          </w:tcPr>
          <w:p w14:paraId="25DD044B" w14:textId="77777777" w:rsidR="000601D5" w:rsidRPr="004800B5" w:rsidRDefault="000601D5" w:rsidP="00C35D6D">
            <w:pPr>
              <w:jc w:val="center"/>
              <w:rPr>
                <w:rFonts w:eastAsia="Times New Roman" w:cs="Times New Roman"/>
                <w:color w:val="auto"/>
                <w:kern w:val="0"/>
                <w14:ligatures w14:val="none"/>
              </w:rPr>
            </w:pPr>
            <w:r w:rsidRPr="004800B5">
              <w:rPr>
                <w:rFonts w:eastAsia="Times New Roman" w:cs="Times New Roman"/>
                <w:color w:val="auto"/>
                <w:kern w:val="0"/>
                <w14:ligatures w14:val="none"/>
              </w:rPr>
              <w:t xml:space="preserve">Hasil </w:t>
            </w:r>
            <w:proofErr w:type="spellStart"/>
            <w:r w:rsidRPr="004800B5">
              <w:rPr>
                <w:rFonts w:eastAsia="Times New Roman" w:cs="Times New Roman"/>
                <w:color w:val="auto"/>
                <w:kern w:val="0"/>
                <w14:ligatures w14:val="none"/>
              </w:rPr>
              <w:t>Penelitian</w:t>
            </w:r>
            <w:proofErr w:type="spellEnd"/>
          </w:p>
        </w:tc>
        <w:tc>
          <w:tcPr>
            <w:tcW w:w="1294" w:type="pct"/>
            <w:hideMark/>
          </w:tcPr>
          <w:p w14:paraId="2AFA6DDD" w14:textId="6DA9D603" w:rsidR="000601D5" w:rsidRPr="004800B5" w:rsidRDefault="000601D5" w:rsidP="00C35D6D">
            <w:pPr>
              <w:jc w:val="center"/>
              <w:rPr>
                <w:rFonts w:eastAsia="Times New Roman" w:cs="Times New Roman"/>
                <w:color w:val="auto"/>
                <w:kern w:val="0"/>
                <w14:ligatures w14:val="none"/>
              </w:rPr>
            </w:pPr>
            <w:proofErr w:type="spellStart"/>
            <w:r w:rsidRPr="004800B5">
              <w:rPr>
                <w:rFonts w:eastAsia="Times New Roman" w:cs="Times New Roman"/>
                <w:color w:val="auto"/>
                <w:kern w:val="0"/>
                <w14:ligatures w14:val="none"/>
              </w:rPr>
              <w:t>Perbedaan</w:t>
            </w:r>
            <w:proofErr w:type="spellEnd"/>
            <w:r w:rsidRPr="004800B5">
              <w:rPr>
                <w:rFonts w:eastAsia="Times New Roman" w:cs="Times New Roman"/>
                <w:color w:val="auto"/>
                <w:kern w:val="0"/>
                <w14:ligatures w14:val="none"/>
              </w:rPr>
              <w:t xml:space="preserve"> </w:t>
            </w:r>
            <w:proofErr w:type="spellStart"/>
            <w:r w:rsidRPr="004800B5">
              <w:rPr>
                <w:rFonts w:eastAsia="Times New Roman" w:cs="Times New Roman"/>
                <w:color w:val="auto"/>
                <w:kern w:val="0"/>
                <w14:ligatures w14:val="none"/>
              </w:rPr>
              <w:t>Penelitian</w:t>
            </w:r>
            <w:proofErr w:type="spellEnd"/>
            <w:r w:rsidRPr="004800B5">
              <w:rPr>
                <w:rFonts w:eastAsia="Times New Roman" w:cs="Times New Roman"/>
                <w:color w:val="auto"/>
                <w:kern w:val="0"/>
                <w14:ligatures w14:val="none"/>
              </w:rPr>
              <w:t xml:space="preserve"> </w:t>
            </w:r>
          </w:p>
        </w:tc>
      </w:tr>
      <w:tr w:rsidR="00C35D6D" w:rsidRPr="00E01B07" w14:paraId="0C3B6C11" w14:textId="77777777" w:rsidTr="00C35D6D">
        <w:tc>
          <w:tcPr>
            <w:tcW w:w="322" w:type="pct"/>
          </w:tcPr>
          <w:p w14:paraId="4BAFFAF9" w14:textId="5EAD853E" w:rsidR="00C35D6D" w:rsidRPr="004800B5" w:rsidRDefault="00C35D6D" w:rsidP="00C35D6D">
            <w:pPr>
              <w:jc w:val="center"/>
              <w:rPr>
                <w:rFonts w:eastAsia="Times New Roman" w:cs="Times New Roman"/>
                <w:color w:val="auto"/>
                <w:kern w:val="0"/>
                <w14:ligatures w14:val="none"/>
              </w:rPr>
            </w:pPr>
            <w:r>
              <w:rPr>
                <w:rFonts w:eastAsia="Times New Roman" w:cs="Times New Roman"/>
                <w:color w:val="auto"/>
                <w:kern w:val="0"/>
                <w14:ligatures w14:val="none"/>
              </w:rPr>
              <w:t>1</w:t>
            </w:r>
          </w:p>
        </w:tc>
        <w:tc>
          <w:tcPr>
            <w:tcW w:w="909" w:type="pct"/>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35D6D" w:rsidRPr="00C35D6D" w14:paraId="646C6008" w14:textId="77777777" w:rsidTr="00C35D6D">
              <w:trPr>
                <w:tblCellSpacing w:w="15" w:type="dxa"/>
              </w:trPr>
              <w:tc>
                <w:tcPr>
                  <w:tcW w:w="0" w:type="auto"/>
                  <w:vAlign w:val="center"/>
                  <w:hideMark/>
                </w:tcPr>
                <w:p w14:paraId="6709220E" w14:textId="77777777" w:rsidR="00C35D6D" w:rsidRPr="00C35D6D" w:rsidRDefault="00C35D6D" w:rsidP="00C35D6D">
                  <w:pPr>
                    <w:jc w:val="center"/>
                    <w:rPr>
                      <w:rFonts w:eastAsia="Times New Roman" w:cs="Times New Roman"/>
                      <w:color w:val="auto"/>
                      <w:kern w:val="0"/>
                      <w14:ligatures w14:val="none"/>
                    </w:rPr>
                  </w:pPr>
                </w:p>
              </w:tc>
            </w:tr>
          </w:tbl>
          <w:p w14:paraId="2CACF0CB" w14:textId="77777777" w:rsidR="00C35D6D" w:rsidRPr="00C35D6D" w:rsidRDefault="00C35D6D" w:rsidP="00C35D6D">
            <w:pPr>
              <w:jc w:val="center"/>
              <w:rPr>
                <w:rFonts w:eastAsia="Times New Roman" w:cs="Times New Roman"/>
                <w:vanish/>
                <w:color w:val="auto"/>
                <w:kern w:val="0"/>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25"/>
            </w:tblGrid>
            <w:tr w:rsidR="00C35D6D" w:rsidRPr="00C35D6D" w14:paraId="34BEC7EF" w14:textId="77777777" w:rsidTr="00C35D6D">
              <w:trPr>
                <w:tblCellSpacing w:w="15" w:type="dxa"/>
              </w:trPr>
              <w:tc>
                <w:tcPr>
                  <w:tcW w:w="0" w:type="auto"/>
                  <w:vAlign w:val="center"/>
                  <w:hideMark/>
                </w:tcPr>
                <w:p w14:paraId="019E6614" w14:textId="698C43E0" w:rsidR="00C35D6D" w:rsidRPr="00C35D6D" w:rsidRDefault="00C35D6D" w:rsidP="007A0DE6">
                  <w:pPr>
                    <w:rPr>
                      <w:rFonts w:eastAsia="Times New Roman" w:cs="Times New Roman"/>
                      <w:color w:val="auto"/>
                      <w:kern w:val="0"/>
                      <w14:ligatures w14:val="none"/>
                    </w:rPr>
                  </w:pPr>
                  <w:r w:rsidRPr="00C35D6D">
                    <w:rPr>
                      <w:rFonts w:eastAsia="Times New Roman" w:cs="Times New Roman"/>
                      <w:color w:val="auto"/>
                      <w:kern w:val="0"/>
                      <w14:ligatures w14:val="none"/>
                    </w:rPr>
                    <w:t>Al-</w:t>
                  </w:r>
                  <w:proofErr w:type="spellStart"/>
                  <w:r w:rsidRPr="00C35D6D">
                    <w:rPr>
                      <w:rFonts w:eastAsia="Times New Roman" w:cs="Times New Roman"/>
                      <w:color w:val="auto"/>
                      <w:kern w:val="0"/>
                      <w14:ligatures w14:val="none"/>
                    </w:rPr>
                    <w:t>Sakini</w:t>
                  </w:r>
                  <w:proofErr w:type="spellEnd"/>
                  <w:r>
                    <w:rPr>
                      <w:rFonts w:eastAsia="Times New Roman" w:cs="Times New Roman"/>
                      <w:color w:val="auto"/>
                      <w:kern w:val="0"/>
                      <w14:ligatures w14:val="none"/>
                    </w:rPr>
                    <w:t xml:space="preserve">, </w:t>
                  </w:r>
                  <w:proofErr w:type="spellStart"/>
                  <w:r>
                    <w:rPr>
                      <w:rFonts w:eastAsia="Times New Roman" w:cs="Times New Roman"/>
                      <w:color w:val="auto"/>
                      <w:kern w:val="0"/>
                      <w14:ligatures w14:val="none"/>
                    </w:rPr>
                    <w:t>dkk</w:t>
                  </w:r>
                  <w:proofErr w:type="spellEnd"/>
                  <w:r w:rsidRPr="00C35D6D">
                    <w:rPr>
                      <w:rFonts w:eastAsia="Times New Roman" w:cs="Times New Roman"/>
                      <w:color w:val="auto"/>
                      <w:kern w:val="0"/>
                      <w14:ligatures w14:val="none"/>
                    </w:rPr>
                    <w:t>.</w:t>
                  </w:r>
                  <w:r>
                    <w:rPr>
                      <w:rFonts w:eastAsia="Times New Roman" w:cs="Times New Roman"/>
                      <w:color w:val="auto"/>
                      <w:kern w:val="0"/>
                      <w14:ligatures w14:val="none"/>
                    </w:rPr>
                    <w:t xml:space="preserve"> </w:t>
                  </w:r>
                  <w:r w:rsidRPr="00C35D6D">
                    <w:rPr>
                      <w:rFonts w:eastAsia="Times New Roman" w:cs="Times New Roman"/>
                      <w:color w:val="auto"/>
                      <w:kern w:val="0"/>
                      <w14:ligatures w14:val="none"/>
                    </w:rPr>
                    <w:t>(2025)</w:t>
                  </w:r>
                </w:p>
              </w:tc>
            </w:tr>
          </w:tbl>
          <w:p w14:paraId="393C1147" w14:textId="77777777" w:rsidR="00C35D6D" w:rsidRPr="004800B5" w:rsidRDefault="00C35D6D" w:rsidP="00C35D6D">
            <w:pPr>
              <w:jc w:val="center"/>
              <w:rPr>
                <w:rFonts w:eastAsia="Times New Roman" w:cs="Times New Roman"/>
                <w:color w:val="auto"/>
                <w:kern w:val="0"/>
                <w14:ligatures w14:val="none"/>
              </w:rPr>
            </w:pPr>
          </w:p>
        </w:tc>
        <w:tc>
          <w:tcPr>
            <w:tcW w:w="1050" w:type="pct"/>
          </w:tcPr>
          <w:p w14:paraId="506F9D12" w14:textId="11B93B56" w:rsidR="00C35D6D" w:rsidRPr="00C35D6D" w:rsidRDefault="00C35D6D" w:rsidP="00C35D6D">
            <w:pPr>
              <w:rPr>
                <w:rFonts w:eastAsia="Times New Roman" w:cs="Times New Roman"/>
                <w:color w:val="auto"/>
                <w:kern w:val="0"/>
                <w:lang w:val="sv-SE"/>
                <w14:ligatures w14:val="none"/>
              </w:rPr>
            </w:pPr>
            <w:r w:rsidRPr="00C35D6D">
              <w:rPr>
                <w:rFonts w:eastAsia="Times New Roman" w:cs="Times New Roman"/>
                <w:color w:val="auto"/>
                <w:kern w:val="0"/>
                <w:lang w:val="sv-SE"/>
                <w14:ligatures w14:val="none"/>
              </w:rPr>
              <w:t>Random Forest, SVM, KNN, BPNN, DT, NB</w:t>
            </w:r>
          </w:p>
        </w:tc>
        <w:tc>
          <w:tcPr>
            <w:tcW w:w="1426" w:type="pct"/>
          </w:tcPr>
          <w:p w14:paraId="64E991EE" w14:textId="4F7C9B1C" w:rsidR="00C35D6D" w:rsidRPr="00C35D6D" w:rsidRDefault="00C35D6D" w:rsidP="00C35D6D">
            <w:pPr>
              <w:rPr>
                <w:rFonts w:eastAsia="Times New Roman" w:cs="Times New Roman"/>
                <w:color w:val="auto"/>
                <w:kern w:val="0"/>
                <w:lang w:val="sv-SE"/>
                <w14:ligatures w14:val="none"/>
              </w:rPr>
            </w:pPr>
            <w:r w:rsidRPr="00C35D6D">
              <w:rPr>
                <w:rFonts w:eastAsia="Times New Roman" w:cs="Times New Roman"/>
                <w:color w:val="auto"/>
                <w:kern w:val="0"/>
                <w:lang w:val="sv-SE"/>
                <w14:ligatures w14:val="none"/>
              </w:rPr>
              <w:t>Random Forest menghasilkan performa terbaik dibanding metode lainnya</w:t>
            </w:r>
            <w:r>
              <w:rPr>
                <w:rFonts w:eastAsia="Times New Roman" w:cs="Times New Roman"/>
                <w:color w:val="auto"/>
                <w:kern w:val="0"/>
                <w:lang w:val="sv-SE"/>
                <w14:ligatures w14:val="none"/>
              </w:rPr>
              <w:t xml:space="preserve"> dengan </w:t>
            </w:r>
            <w:r w:rsidRPr="00C35D6D">
              <w:rPr>
                <w:rFonts w:eastAsia="Times New Roman" w:cs="Times New Roman"/>
                <w:color w:val="auto"/>
                <w:kern w:val="0"/>
                <w:lang w:val="sv-SE"/>
                <w14:ligatures w14:val="none"/>
              </w:rPr>
              <w:t>akurasi 95,2%–100%</w:t>
            </w:r>
          </w:p>
        </w:tc>
        <w:tc>
          <w:tcPr>
            <w:tcW w:w="1294" w:type="pct"/>
          </w:tcPr>
          <w:p w14:paraId="6F9041DB" w14:textId="4CE3326E" w:rsidR="00C35D6D" w:rsidRPr="00C35D6D" w:rsidRDefault="00C35D6D" w:rsidP="00C35D6D">
            <w:pPr>
              <w:rPr>
                <w:rFonts w:eastAsia="Times New Roman" w:cs="Times New Roman"/>
                <w:color w:val="auto"/>
                <w:kern w:val="0"/>
                <w:lang w:val="sv-SE"/>
                <w14:ligatures w14:val="none"/>
              </w:rPr>
            </w:pPr>
            <w:r w:rsidRPr="00C35D6D">
              <w:rPr>
                <w:rFonts w:eastAsia="Times New Roman" w:cs="Times New Roman"/>
                <w:color w:val="auto"/>
                <w:kern w:val="0"/>
                <w:lang w:val="sv-SE"/>
                <w14:ligatures w14:val="none"/>
              </w:rPr>
              <w:t>Fokus penelitian adalah prediksi konsentrasi gas, bukan klasifikasi jenis gangguan</w:t>
            </w:r>
          </w:p>
        </w:tc>
      </w:tr>
      <w:tr w:rsidR="000601D5" w:rsidRPr="00E01B07" w14:paraId="6887F046" w14:textId="77777777" w:rsidTr="00C35D6D">
        <w:tc>
          <w:tcPr>
            <w:tcW w:w="322" w:type="pct"/>
            <w:hideMark/>
          </w:tcPr>
          <w:p w14:paraId="415FADCA" w14:textId="4D1473FB" w:rsidR="000601D5" w:rsidRPr="004800B5" w:rsidRDefault="00C35D6D" w:rsidP="00C35D6D">
            <w:pPr>
              <w:jc w:val="left"/>
              <w:rPr>
                <w:rFonts w:eastAsia="Times New Roman" w:cs="Times New Roman"/>
                <w:color w:val="auto"/>
                <w:kern w:val="0"/>
                <w14:ligatures w14:val="none"/>
              </w:rPr>
            </w:pPr>
            <w:r>
              <w:rPr>
                <w:rFonts w:eastAsia="Times New Roman" w:cs="Times New Roman"/>
                <w:color w:val="auto"/>
                <w:kern w:val="0"/>
                <w14:ligatures w14:val="none"/>
              </w:rPr>
              <w:t>2</w:t>
            </w:r>
          </w:p>
        </w:tc>
        <w:tc>
          <w:tcPr>
            <w:tcW w:w="909" w:type="pct"/>
            <w:hideMark/>
          </w:tcPr>
          <w:p w14:paraId="0E9AF3F4" w14:textId="77777777" w:rsidR="000601D5" w:rsidRPr="004800B5" w:rsidRDefault="000601D5" w:rsidP="00C35D6D">
            <w:pPr>
              <w:rPr>
                <w:rFonts w:eastAsia="Times New Roman" w:cs="Times New Roman"/>
                <w:color w:val="auto"/>
                <w:kern w:val="0"/>
                <w14:ligatures w14:val="none"/>
              </w:rPr>
            </w:pPr>
            <w:r w:rsidRPr="004800B5">
              <w:rPr>
                <w:rFonts w:eastAsia="Times New Roman" w:cs="Times New Roman"/>
                <w:color w:val="auto"/>
                <w:kern w:val="0"/>
                <w14:ligatures w14:val="none"/>
              </w:rPr>
              <w:t xml:space="preserve">Aziz </w:t>
            </w:r>
            <w:proofErr w:type="spellStart"/>
            <w:r w:rsidRPr="004800B5">
              <w:rPr>
                <w:rFonts w:eastAsia="Times New Roman" w:cs="Times New Roman"/>
                <w:color w:val="auto"/>
                <w:kern w:val="0"/>
                <w14:ligatures w14:val="none"/>
              </w:rPr>
              <w:t>Zulhakim</w:t>
            </w:r>
            <w:proofErr w:type="spellEnd"/>
            <w:r w:rsidRPr="004800B5">
              <w:rPr>
                <w:rFonts w:eastAsia="Times New Roman" w:cs="Times New Roman"/>
                <w:color w:val="auto"/>
                <w:kern w:val="0"/>
                <w14:ligatures w14:val="none"/>
              </w:rPr>
              <w:t xml:space="preserve"> (2024)</w:t>
            </w:r>
          </w:p>
        </w:tc>
        <w:tc>
          <w:tcPr>
            <w:tcW w:w="1050" w:type="pct"/>
            <w:hideMark/>
          </w:tcPr>
          <w:p w14:paraId="698D9BC0" w14:textId="6795ABDB" w:rsidR="000601D5" w:rsidRPr="004800B5" w:rsidRDefault="000601D5" w:rsidP="00C35D6D">
            <w:pPr>
              <w:rPr>
                <w:rFonts w:eastAsia="Times New Roman" w:cs="Times New Roman"/>
                <w:color w:val="auto"/>
                <w:kern w:val="0"/>
                <w14:ligatures w14:val="none"/>
              </w:rPr>
            </w:pPr>
            <w:r w:rsidRPr="004800B5">
              <w:rPr>
                <w:rFonts w:eastAsia="Times New Roman" w:cs="Times New Roman"/>
                <w:color w:val="auto"/>
                <w:kern w:val="0"/>
                <w14:ligatures w14:val="none"/>
              </w:rPr>
              <w:t>ANN</w:t>
            </w:r>
            <w:r>
              <w:rPr>
                <w:rFonts w:eastAsia="Times New Roman" w:cs="Times New Roman"/>
                <w:color w:val="auto"/>
                <w:kern w:val="0"/>
                <w14:ligatures w14:val="none"/>
              </w:rPr>
              <w:t>,</w:t>
            </w:r>
            <w:r w:rsidRPr="004800B5">
              <w:rPr>
                <w:rFonts w:eastAsia="Times New Roman" w:cs="Times New Roman"/>
                <w:color w:val="auto"/>
                <w:kern w:val="0"/>
                <w14:ligatures w14:val="none"/>
              </w:rPr>
              <w:t xml:space="preserve"> </w:t>
            </w:r>
            <w:r w:rsidR="00980874" w:rsidRPr="00980874">
              <w:rPr>
                <w:rFonts w:eastAsia="Times New Roman" w:cs="Times New Roman"/>
                <w:i/>
                <w:iCs/>
                <w:color w:val="auto"/>
                <w:kern w:val="0"/>
                <w14:ligatures w14:val="none"/>
              </w:rPr>
              <w:t>Duval Triangle</w:t>
            </w:r>
            <w:r w:rsidRPr="004800B5">
              <w:rPr>
                <w:rFonts w:eastAsia="Times New Roman" w:cs="Times New Roman"/>
                <w:color w:val="auto"/>
                <w:kern w:val="0"/>
                <w14:ligatures w14:val="none"/>
              </w:rPr>
              <w:t xml:space="preserve"> &amp; Pentagon</w:t>
            </w:r>
          </w:p>
        </w:tc>
        <w:tc>
          <w:tcPr>
            <w:tcW w:w="1426" w:type="pct"/>
            <w:hideMark/>
          </w:tcPr>
          <w:p w14:paraId="789CF2DB" w14:textId="77777777" w:rsidR="000601D5" w:rsidRPr="004800B5" w:rsidRDefault="000601D5" w:rsidP="00C35D6D">
            <w:pPr>
              <w:rPr>
                <w:rFonts w:eastAsia="Times New Roman" w:cs="Times New Roman"/>
                <w:color w:val="auto"/>
                <w:kern w:val="0"/>
                <w14:ligatures w14:val="none"/>
              </w:rPr>
            </w:pPr>
            <w:proofErr w:type="spellStart"/>
            <w:r w:rsidRPr="004800B5">
              <w:rPr>
                <w:rFonts w:eastAsia="Times New Roman" w:cs="Times New Roman"/>
                <w:color w:val="auto"/>
                <w:kern w:val="0"/>
                <w14:ligatures w14:val="none"/>
              </w:rPr>
              <w:t>Akurasi</w:t>
            </w:r>
            <w:proofErr w:type="spellEnd"/>
            <w:r w:rsidRPr="004800B5">
              <w:rPr>
                <w:rFonts w:eastAsia="Times New Roman" w:cs="Times New Roman"/>
                <w:color w:val="auto"/>
                <w:kern w:val="0"/>
                <w14:ligatures w14:val="none"/>
              </w:rPr>
              <w:t xml:space="preserve"> </w:t>
            </w:r>
            <w:proofErr w:type="spellStart"/>
            <w:r w:rsidRPr="004800B5">
              <w:rPr>
                <w:rFonts w:eastAsia="Times New Roman" w:cs="Times New Roman"/>
                <w:color w:val="auto"/>
                <w:kern w:val="0"/>
                <w14:ligatures w14:val="none"/>
              </w:rPr>
              <w:t>tertinggi</w:t>
            </w:r>
            <w:proofErr w:type="spellEnd"/>
            <w:r w:rsidRPr="004800B5">
              <w:rPr>
                <w:rFonts w:eastAsia="Times New Roman" w:cs="Times New Roman"/>
                <w:color w:val="auto"/>
                <w:kern w:val="0"/>
                <w14:ligatures w14:val="none"/>
              </w:rPr>
              <w:t xml:space="preserve"> 94,44% (Pentagon)</w:t>
            </w:r>
          </w:p>
        </w:tc>
        <w:tc>
          <w:tcPr>
            <w:tcW w:w="1294" w:type="pct"/>
            <w:hideMark/>
          </w:tcPr>
          <w:p w14:paraId="381DC128" w14:textId="18DE34BC" w:rsidR="000601D5" w:rsidRPr="004800B5" w:rsidRDefault="000601D5" w:rsidP="00C35D6D">
            <w:pPr>
              <w:rPr>
                <w:rFonts w:eastAsia="Times New Roman" w:cs="Times New Roman"/>
                <w:color w:val="auto"/>
                <w:kern w:val="0"/>
                <w:lang w:val="sv-SE"/>
                <w14:ligatures w14:val="none"/>
              </w:rPr>
            </w:pPr>
            <w:r w:rsidRPr="004800B5">
              <w:rPr>
                <w:rFonts w:eastAsia="Times New Roman" w:cs="Times New Roman"/>
                <w:color w:val="auto"/>
                <w:kern w:val="0"/>
                <w:lang w:val="sv-SE"/>
                <w14:ligatures w14:val="none"/>
              </w:rPr>
              <w:t>Menggunakan</w:t>
            </w:r>
            <w:r>
              <w:rPr>
                <w:rFonts w:eastAsia="Times New Roman" w:cs="Times New Roman"/>
                <w:color w:val="auto"/>
                <w:kern w:val="0"/>
                <w:lang w:val="sv-SE"/>
                <w14:ligatures w14:val="none"/>
              </w:rPr>
              <w:t xml:space="preserve"> </w:t>
            </w:r>
            <w:r w:rsidR="00880E48" w:rsidRPr="00880E48">
              <w:rPr>
                <w:rFonts w:eastAsia="Times New Roman" w:cs="Times New Roman"/>
                <w:i/>
                <w:iCs/>
                <w:color w:val="auto"/>
                <w:kern w:val="0"/>
                <w:lang w:val="sv-SE"/>
                <w14:ligatures w14:val="none"/>
              </w:rPr>
              <w:t>Random forest</w:t>
            </w:r>
            <w:r w:rsidRPr="004800B5">
              <w:rPr>
                <w:rFonts w:eastAsia="Times New Roman" w:cs="Times New Roman"/>
                <w:color w:val="auto"/>
                <w:kern w:val="0"/>
                <w:lang w:val="sv-SE"/>
                <w14:ligatures w14:val="none"/>
              </w:rPr>
              <w:t>, bukan ANN.</w:t>
            </w:r>
          </w:p>
        </w:tc>
      </w:tr>
      <w:tr w:rsidR="000601D5" w:rsidRPr="004800B5" w14:paraId="554F2405" w14:textId="77777777" w:rsidTr="00C35D6D">
        <w:tc>
          <w:tcPr>
            <w:tcW w:w="322" w:type="pct"/>
            <w:hideMark/>
          </w:tcPr>
          <w:p w14:paraId="421997FA" w14:textId="675B02D2" w:rsidR="000601D5" w:rsidRPr="004800B5" w:rsidRDefault="00C35D6D" w:rsidP="00C35D6D">
            <w:pPr>
              <w:jc w:val="left"/>
              <w:rPr>
                <w:rFonts w:eastAsia="Times New Roman" w:cs="Times New Roman"/>
                <w:color w:val="auto"/>
                <w:kern w:val="0"/>
                <w14:ligatures w14:val="none"/>
              </w:rPr>
            </w:pPr>
            <w:r>
              <w:rPr>
                <w:rFonts w:eastAsia="Times New Roman" w:cs="Times New Roman"/>
                <w:color w:val="auto"/>
                <w:kern w:val="0"/>
                <w14:ligatures w14:val="none"/>
              </w:rPr>
              <w:t>3</w:t>
            </w:r>
          </w:p>
        </w:tc>
        <w:tc>
          <w:tcPr>
            <w:tcW w:w="909" w:type="pct"/>
            <w:hideMark/>
          </w:tcPr>
          <w:p w14:paraId="6AE836E5" w14:textId="77777777" w:rsidR="000601D5" w:rsidRPr="004800B5" w:rsidRDefault="000601D5" w:rsidP="00C35D6D">
            <w:pPr>
              <w:rPr>
                <w:rFonts w:eastAsia="Times New Roman" w:cs="Times New Roman"/>
                <w:color w:val="auto"/>
                <w:kern w:val="0"/>
                <w14:ligatures w14:val="none"/>
              </w:rPr>
            </w:pPr>
            <w:r w:rsidRPr="004800B5">
              <w:rPr>
                <w:rFonts w:eastAsia="Times New Roman" w:cs="Times New Roman"/>
                <w:color w:val="auto"/>
                <w:kern w:val="0"/>
                <w14:ligatures w14:val="none"/>
              </w:rPr>
              <w:t xml:space="preserve">Marcelino Maxwell </w:t>
            </w:r>
            <w:proofErr w:type="spellStart"/>
            <w:r w:rsidRPr="004800B5">
              <w:rPr>
                <w:rFonts w:eastAsia="Times New Roman" w:cs="Times New Roman"/>
                <w:color w:val="auto"/>
                <w:kern w:val="0"/>
                <w14:ligatures w14:val="none"/>
              </w:rPr>
              <w:t>Sugiman</w:t>
            </w:r>
            <w:proofErr w:type="spellEnd"/>
            <w:r w:rsidRPr="004800B5">
              <w:rPr>
                <w:rFonts w:eastAsia="Times New Roman" w:cs="Times New Roman"/>
                <w:color w:val="auto"/>
                <w:kern w:val="0"/>
                <w14:ligatures w14:val="none"/>
              </w:rPr>
              <w:t xml:space="preserve"> (2024)</w:t>
            </w:r>
          </w:p>
        </w:tc>
        <w:tc>
          <w:tcPr>
            <w:tcW w:w="1050" w:type="pct"/>
            <w:hideMark/>
          </w:tcPr>
          <w:p w14:paraId="698EF0AA" w14:textId="6890D941" w:rsidR="000601D5" w:rsidRPr="004800B5" w:rsidRDefault="00880E48" w:rsidP="00C35D6D">
            <w:pPr>
              <w:rPr>
                <w:rFonts w:eastAsia="Times New Roman" w:cs="Times New Roman"/>
                <w:color w:val="auto"/>
                <w:kern w:val="0"/>
                <w14:ligatures w14:val="none"/>
              </w:rPr>
            </w:pPr>
            <w:r w:rsidRPr="00880E48">
              <w:rPr>
                <w:rFonts w:eastAsia="Times New Roman" w:cs="Times New Roman"/>
                <w:i/>
                <w:iCs/>
                <w:color w:val="auto"/>
                <w:kern w:val="0"/>
                <w14:ligatures w14:val="none"/>
              </w:rPr>
              <w:t>Random forest</w:t>
            </w:r>
            <w:r w:rsidR="000601D5">
              <w:rPr>
                <w:rFonts w:eastAsia="Times New Roman" w:cs="Times New Roman"/>
                <w:color w:val="auto"/>
                <w:kern w:val="0"/>
                <w14:ligatures w14:val="none"/>
              </w:rPr>
              <w:t xml:space="preserve">, </w:t>
            </w:r>
            <w:r w:rsidR="000601D5" w:rsidRPr="004800B5">
              <w:rPr>
                <w:rFonts w:eastAsia="Times New Roman" w:cs="Times New Roman"/>
                <w:color w:val="auto"/>
                <w:kern w:val="0"/>
                <w14:ligatures w14:val="none"/>
              </w:rPr>
              <w:t>TDCG</w:t>
            </w:r>
          </w:p>
        </w:tc>
        <w:tc>
          <w:tcPr>
            <w:tcW w:w="1426" w:type="pct"/>
            <w:hideMark/>
          </w:tcPr>
          <w:p w14:paraId="2BB3A52B" w14:textId="77777777" w:rsidR="000601D5" w:rsidRPr="004800B5" w:rsidRDefault="000601D5" w:rsidP="00C35D6D">
            <w:pPr>
              <w:rPr>
                <w:rFonts w:eastAsia="Times New Roman" w:cs="Times New Roman"/>
                <w:color w:val="auto"/>
                <w:kern w:val="0"/>
                <w:lang w:val="sv-SE"/>
                <w14:ligatures w14:val="none"/>
              </w:rPr>
            </w:pPr>
            <w:r w:rsidRPr="004800B5">
              <w:rPr>
                <w:rFonts w:eastAsia="Times New Roman" w:cs="Times New Roman"/>
                <w:color w:val="auto"/>
                <w:kern w:val="0"/>
                <w:lang w:val="sv-SE"/>
                <w14:ligatures w14:val="none"/>
              </w:rPr>
              <w:t>Akurasi 96% dalam mendeteksi kegagalan transformator</w:t>
            </w:r>
          </w:p>
        </w:tc>
        <w:tc>
          <w:tcPr>
            <w:tcW w:w="1294" w:type="pct"/>
            <w:hideMark/>
          </w:tcPr>
          <w:p w14:paraId="25D41C51" w14:textId="2BE5B092" w:rsidR="000601D5" w:rsidRPr="004800B5" w:rsidRDefault="000601D5" w:rsidP="00C35D6D">
            <w:pPr>
              <w:rPr>
                <w:rFonts w:eastAsia="Times New Roman" w:cs="Times New Roman"/>
                <w:color w:val="auto"/>
                <w:kern w:val="0"/>
                <w:lang w:val="sv-SE"/>
                <w14:ligatures w14:val="none"/>
              </w:rPr>
            </w:pPr>
            <w:r w:rsidRPr="004800B5">
              <w:rPr>
                <w:rFonts w:eastAsia="Times New Roman" w:cs="Times New Roman"/>
                <w:color w:val="auto"/>
                <w:kern w:val="0"/>
                <w:lang w:val="sv-SE"/>
                <w14:ligatures w14:val="none"/>
              </w:rPr>
              <w:t xml:space="preserve">Menggunakan </w:t>
            </w:r>
            <w:r w:rsidR="00980874" w:rsidRPr="00980874">
              <w:rPr>
                <w:rFonts w:eastAsia="Times New Roman" w:cs="Times New Roman"/>
                <w:i/>
                <w:iCs/>
                <w:color w:val="auto"/>
                <w:kern w:val="0"/>
                <w:lang w:val="sv-SE"/>
                <w14:ligatures w14:val="none"/>
              </w:rPr>
              <w:t>Duval Triangle</w:t>
            </w:r>
            <w:r w:rsidRPr="004800B5">
              <w:rPr>
                <w:rFonts w:eastAsia="Times New Roman" w:cs="Times New Roman"/>
                <w:color w:val="auto"/>
                <w:kern w:val="0"/>
                <w:lang w:val="sv-SE"/>
                <w14:ligatures w14:val="none"/>
              </w:rPr>
              <w:t xml:space="preserve"> &amp; Pentagon, bukan TDCG.</w:t>
            </w:r>
          </w:p>
        </w:tc>
      </w:tr>
      <w:tr w:rsidR="000601D5" w:rsidRPr="00E01B07" w14:paraId="4ABCC513" w14:textId="77777777" w:rsidTr="00C35D6D">
        <w:tc>
          <w:tcPr>
            <w:tcW w:w="322" w:type="pct"/>
            <w:hideMark/>
          </w:tcPr>
          <w:p w14:paraId="5825B06D" w14:textId="665C9C18" w:rsidR="000601D5" w:rsidRPr="004800B5" w:rsidRDefault="00C35D6D" w:rsidP="00C35D6D">
            <w:pPr>
              <w:jc w:val="left"/>
              <w:rPr>
                <w:rFonts w:eastAsia="Times New Roman" w:cs="Times New Roman"/>
                <w:color w:val="auto"/>
                <w:kern w:val="0"/>
                <w14:ligatures w14:val="none"/>
              </w:rPr>
            </w:pPr>
            <w:r>
              <w:rPr>
                <w:rFonts w:eastAsia="Times New Roman" w:cs="Times New Roman"/>
                <w:color w:val="auto"/>
                <w:kern w:val="0"/>
                <w14:ligatures w14:val="none"/>
              </w:rPr>
              <w:t>4</w:t>
            </w:r>
          </w:p>
        </w:tc>
        <w:tc>
          <w:tcPr>
            <w:tcW w:w="909" w:type="pct"/>
            <w:hideMark/>
          </w:tcPr>
          <w:p w14:paraId="38EE32EB" w14:textId="77777777" w:rsidR="000601D5" w:rsidRPr="004800B5" w:rsidRDefault="000601D5" w:rsidP="00C35D6D">
            <w:pPr>
              <w:rPr>
                <w:rFonts w:eastAsia="Times New Roman" w:cs="Times New Roman"/>
                <w:color w:val="auto"/>
                <w:kern w:val="0"/>
                <w14:ligatures w14:val="none"/>
              </w:rPr>
            </w:pPr>
            <w:r w:rsidRPr="004800B5">
              <w:rPr>
                <w:rFonts w:eastAsia="Times New Roman" w:cs="Times New Roman"/>
                <w:color w:val="auto"/>
                <w:kern w:val="0"/>
                <w:lang w:val="sv-SE"/>
                <w14:ligatures w14:val="none"/>
              </w:rPr>
              <w:t xml:space="preserve">Muhammad Akmal A.P. dkk. </w:t>
            </w:r>
            <w:r w:rsidRPr="004800B5">
              <w:rPr>
                <w:rFonts w:eastAsia="Times New Roman" w:cs="Times New Roman"/>
                <w:color w:val="auto"/>
                <w:kern w:val="0"/>
                <w14:ligatures w14:val="none"/>
              </w:rPr>
              <w:t>(2023)</w:t>
            </w:r>
          </w:p>
        </w:tc>
        <w:tc>
          <w:tcPr>
            <w:tcW w:w="1050" w:type="pct"/>
            <w:hideMark/>
          </w:tcPr>
          <w:p w14:paraId="25243BBD" w14:textId="780E52A6" w:rsidR="000601D5" w:rsidRPr="004800B5" w:rsidRDefault="00880E48" w:rsidP="00C35D6D">
            <w:pPr>
              <w:rPr>
                <w:rFonts w:eastAsia="Times New Roman" w:cs="Times New Roman"/>
                <w:color w:val="auto"/>
                <w:kern w:val="0"/>
                <w14:ligatures w14:val="none"/>
              </w:rPr>
            </w:pPr>
            <w:r w:rsidRPr="00880E48">
              <w:rPr>
                <w:rFonts w:eastAsia="Times New Roman" w:cs="Times New Roman"/>
                <w:i/>
                <w:iCs/>
                <w:color w:val="auto"/>
                <w:kern w:val="0"/>
                <w14:ligatures w14:val="none"/>
              </w:rPr>
              <w:t>Random forest</w:t>
            </w:r>
            <w:r w:rsidR="000601D5">
              <w:rPr>
                <w:rFonts w:eastAsia="Times New Roman" w:cs="Times New Roman"/>
                <w:color w:val="auto"/>
                <w:kern w:val="0"/>
                <w14:ligatures w14:val="none"/>
              </w:rPr>
              <w:t xml:space="preserve">, </w:t>
            </w:r>
            <w:r w:rsidR="00980874" w:rsidRPr="00980874">
              <w:rPr>
                <w:rFonts w:eastAsia="Times New Roman" w:cs="Times New Roman"/>
                <w:i/>
                <w:iCs/>
                <w:color w:val="auto"/>
                <w:kern w:val="0"/>
                <w14:ligatures w14:val="none"/>
              </w:rPr>
              <w:t>Duval Triangle</w:t>
            </w:r>
            <w:r w:rsidR="000601D5" w:rsidRPr="004800B5">
              <w:rPr>
                <w:rFonts w:eastAsia="Times New Roman" w:cs="Times New Roman"/>
                <w:color w:val="auto"/>
                <w:kern w:val="0"/>
                <w14:ligatures w14:val="none"/>
              </w:rPr>
              <w:t xml:space="preserve"> &amp; Pentagon</w:t>
            </w:r>
          </w:p>
        </w:tc>
        <w:tc>
          <w:tcPr>
            <w:tcW w:w="1426" w:type="pct"/>
            <w:hideMark/>
          </w:tcPr>
          <w:p w14:paraId="7A147761" w14:textId="77777777" w:rsidR="000601D5" w:rsidRPr="004800B5" w:rsidRDefault="000601D5" w:rsidP="00C35D6D">
            <w:pPr>
              <w:rPr>
                <w:rFonts w:eastAsia="Times New Roman" w:cs="Times New Roman"/>
                <w:color w:val="auto"/>
                <w:kern w:val="0"/>
                <w:lang w:val="sv-SE"/>
                <w14:ligatures w14:val="none"/>
              </w:rPr>
            </w:pPr>
            <w:r w:rsidRPr="004800B5">
              <w:rPr>
                <w:rFonts w:eastAsia="Times New Roman" w:cs="Times New Roman"/>
                <w:color w:val="auto"/>
                <w:kern w:val="0"/>
                <w:lang w:val="sv-SE"/>
                <w14:ligatures w14:val="none"/>
              </w:rPr>
              <w:t>Akurasi tinggi; Duval Pentagon dan Triangle digunakan secara bersamaan</w:t>
            </w:r>
          </w:p>
        </w:tc>
        <w:tc>
          <w:tcPr>
            <w:tcW w:w="1294" w:type="pct"/>
            <w:hideMark/>
          </w:tcPr>
          <w:p w14:paraId="7E34CD81" w14:textId="77777777" w:rsidR="000601D5" w:rsidRPr="004800B5" w:rsidRDefault="000601D5" w:rsidP="00C35D6D">
            <w:pPr>
              <w:rPr>
                <w:rFonts w:eastAsia="Times New Roman" w:cs="Times New Roman"/>
                <w:color w:val="auto"/>
                <w:kern w:val="0"/>
                <w:lang w:val="sv-SE"/>
                <w14:ligatures w14:val="none"/>
              </w:rPr>
            </w:pPr>
            <w:r w:rsidRPr="004800B5">
              <w:rPr>
                <w:rFonts w:eastAsia="Times New Roman" w:cs="Times New Roman"/>
                <w:color w:val="auto"/>
                <w:kern w:val="0"/>
                <w:lang w:val="sv-SE"/>
                <w14:ligatures w14:val="none"/>
              </w:rPr>
              <w:t xml:space="preserve">Dataset berbeda (PLTGU Grati); konteks pembangkitan </w:t>
            </w:r>
            <w:r w:rsidRPr="004800B5">
              <w:rPr>
                <w:rFonts w:eastAsia="Times New Roman" w:cs="Times New Roman"/>
                <w:color w:val="auto"/>
                <w:kern w:val="0"/>
                <w:lang w:val="sv-SE"/>
                <w14:ligatures w14:val="none"/>
              </w:rPr>
              <w:lastRenderedPageBreak/>
              <w:t>bukan distribusi seperti ULPL-TA Musi.</w:t>
            </w:r>
          </w:p>
        </w:tc>
      </w:tr>
      <w:tr w:rsidR="000601D5" w:rsidRPr="00E01B07" w14:paraId="11322848" w14:textId="77777777" w:rsidTr="00C35D6D">
        <w:tc>
          <w:tcPr>
            <w:tcW w:w="322" w:type="pct"/>
            <w:hideMark/>
          </w:tcPr>
          <w:p w14:paraId="46E14371" w14:textId="057C6802" w:rsidR="000601D5" w:rsidRPr="004800B5" w:rsidRDefault="00C35D6D" w:rsidP="00C35D6D">
            <w:pPr>
              <w:jc w:val="left"/>
              <w:rPr>
                <w:rFonts w:eastAsia="Times New Roman" w:cs="Times New Roman"/>
                <w:color w:val="auto"/>
                <w:kern w:val="0"/>
                <w14:ligatures w14:val="none"/>
              </w:rPr>
            </w:pPr>
            <w:r>
              <w:rPr>
                <w:rFonts w:eastAsia="Times New Roman" w:cs="Times New Roman"/>
                <w:color w:val="auto"/>
                <w:kern w:val="0"/>
                <w14:ligatures w14:val="none"/>
              </w:rPr>
              <w:lastRenderedPageBreak/>
              <w:t>5</w:t>
            </w:r>
          </w:p>
        </w:tc>
        <w:tc>
          <w:tcPr>
            <w:tcW w:w="909" w:type="pct"/>
            <w:hideMark/>
          </w:tcPr>
          <w:p w14:paraId="4AE52236" w14:textId="77777777" w:rsidR="000601D5" w:rsidRPr="004800B5" w:rsidRDefault="000601D5" w:rsidP="00C35D6D">
            <w:pPr>
              <w:rPr>
                <w:rFonts w:eastAsia="Times New Roman" w:cs="Times New Roman"/>
                <w:color w:val="auto"/>
                <w:kern w:val="0"/>
                <w14:ligatures w14:val="none"/>
              </w:rPr>
            </w:pPr>
            <w:r w:rsidRPr="004800B5">
              <w:rPr>
                <w:rFonts w:eastAsia="Times New Roman" w:cs="Times New Roman"/>
                <w:color w:val="auto"/>
                <w:kern w:val="0"/>
                <w14:ligatures w14:val="none"/>
              </w:rPr>
              <w:t xml:space="preserve">Hilda </w:t>
            </w:r>
            <w:proofErr w:type="spellStart"/>
            <w:r w:rsidRPr="004800B5">
              <w:rPr>
                <w:rFonts w:eastAsia="Times New Roman" w:cs="Times New Roman"/>
                <w:color w:val="auto"/>
                <w:kern w:val="0"/>
                <w14:ligatures w14:val="none"/>
              </w:rPr>
              <w:t>Khoirotul</w:t>
            </w:r>
            <w:proofErr w:type="spellEnd"/>
            <w:r w:rsidRPr="004800B5">
              <w:rPr>
                <w:rFonts w:eastAsia="Times New Roman" w:cs="Times New Roman"/>
                <w:color w:val="auto"/>
                <w:kern w:val="0"/>
                <w14:ligatures w14:val="none"/>
              </w:rPr>
              <w:t xml:space="preserve"> </w:t>
            </w:r>
            <w:proofErr w:type="spellStart"/>
            <w:r w:rsidRPr="004800B5">
              <w:rPr>
                <w:rFonts w:eastAsia="Times New Roman" w:cs="Times New Roman"/>
                <w:color w:val="auto"/>
                <w:kern w:val="0"/>
                <w14:ligatures w14:val="none"/>
              </w:rPr>
              <w:t>Hidayah</w:t>
            </w:r>
            <w:proofErr w:type="spellEnd"/>
            <w:r w:rsidRPr="004800B5">
              <w:rPr>
                <w:rFonts w:eastAsia="Times New Roman" w:cs="Times New Roman"/>
                <w:color w:val="auto"/>
                <w:kern w:val="0"/>
                <w14:ligatures w14:val="none"/>
              </w:rPr>
              <w:t xml:space="preserve"> </w:t>
            </w:r>
            <w:proofErr w:type="spellStart"/>
            <w:r w:rsidRPr="004800B5">
              <w:rPr>
                <w:rFonts w:eastAsia="Times New Roman" w:cs="Times New Roman"/>
                <w:color w:val="auto"/>
                <w:kern w:val="0"/>
                <w14:ligatures w14:val="none"/>
              </w:rPr>
              <w:t>dkk</w:t>
            </w:r>
            <w:proofErr w:type="spellEnd"/>
            <w:r w:rsidRPr="004800B5">
              <w:rPr>
                <w:rFonts w:eastAsia="Times New Roman" w:cs="Times New Roman"/>
                <w:color w:val="auto"/>
                <w:kern w:val="0"/>
                <w14:ligatures w14:val="none"/>
              </w:rPr>
              <w:t>. (2024)</w:t>
            </w:r>
          </w:p>
        </w:tc>
        <w:tc>
          <w:tcPr>
            <w:tcW w:w="1050" w:type="pct"/>
            <w:hideMark/>
          </w:tcPr>
          <w:p w14:paraId="535E5B7D" w14:textId="1AF0CEB8" w:rsidR="000601D5" w:rsidRPr="004800B5" w:rsidRDefault="000601D5" w:rsidP="00C35D6D">
            <w:pPr>
              <w:rPr>
                <w:rFonts w:eastAsia="Times New Roman" w:cs="Times New Roman"/>
                <w:color w:val="auto"/>
                <w:kern w:val="0"/>
                <w14:ligatures w14:val="none"/>
              </w:rPr>
            </w:pPr>
            <w:r w:rsidRPr="004800B5">
              <w:rPr>
                <w:rFonts w:eastAsia="Times New Roman" w:cs="Times New Roman"/>
                <w:color w:val="auto"/>
                <w:kern w:val="0"/>
                <w14:ligatures w14:val="none"/>
              </w:rPr>
              <w:t xml:space="preserve">ANN, SVM, </w:t>
            </w:r>
            <w:r w:rsidR="00880E48" w:rsidRPr="00880E48">
              <w:rPr>
                <w:rFonts w:eastAsia="Times New Roman" w:cs="Times New Roman"/>
                <w:i/>
                <w:iCs/>
                <w:color w:val="auto"/>
                <w:kern w:val="0"/>
                <w14:ligatures w14:val="none"/>
              </w:rPr>
              <w:t>Random</w:t>
            </w:r>
            <w:r w:rsidR="009F7DD7">
              <w:rPr>
                <w:rFonts w:eastAsia="Times New Roman" w:cs="Times New Roman"/>
                <w:i/>
                <w:iCs/>
                <w:color w:val="auto"/>
                <w:kern w:val="0"/>
                <w14:ligatures w14:val="none"/>
              </w:rPr>
              <w:t xml:space="preserve"> F</w:t>
            </w:r>
            <w:r w:rsidR="00880E48" w:rsidRPr="00880E48">
              <w:rPr>
                <w:rFonts w:eastAsia="Times New Roman" w:cs="Times New Roman"/>
                <w:i/>
                <w:iCs/>
                <w:color w:val="auto"/>
                <w:kern w:val="0"/>
                <w14:ligatures w14:val="none"/>
              </w:rPr>
              <w:t>orest</w:t>
            </w:r>
            <w:r>
              <w:rPr>
                <w:rFonts w:eastAsia="Times New Roman" w:cs="Times New Roman"/>
                <w:color w:val="auto"/>
                <w:kern w:val="0"/>
                <w14:ligatures w14:val="none"/>
              </w:rPr>
              <w:t xml:space="preserve">, </w:t>
            </w:r>
            <w:r w:rsidR="00980874" w:rsidRPr="00980874">
              <w:rPr>
                <w:rFonts w:eastAsia="Times New Roman" w:cs="Times New Roman"/>
                <w:i/>
                <w:iCs/>
                <w:color w:val="auto"/>
                <w:kern w:val="0"/>
                <w14:ligatures w14:val="none"/>
              </w:rPr>
              <w:t>Duval Triangle</w:t>
            </w:r>
            <w:r w:rsidRPr="004800B5">
              <w:rPr>
                <w:rFonts w:eastAsia="Times New Roman" w:cs="Times New Roman"/>
                <w:color w:val="auto"/>
                <w:kern w:val="0"/>
                <w14:ligatures w14:val="none"/>
              </w:rPr>
              <w:t xml:space="preserve"> &amp; Pentagon</w:t>
            </w:r>
          </w:p>
        </w:tc>
        <w:tc>
          <w:tcPr>
            <w:tcW w:w="1426" w:type="pct"/>
            <w:hideMark/>
          </w:tcPr>
          <w:p w14:paraId="65E8BD7F" w14:textId="3273E346" w:rsidR="000601D5" w:rsidRPr="004800B5" w:rsidRDefault="00394679" w:rsidP="00C35D6D">
            <w:pPr>
              <w:rPr>
                <w:rFonts w:eastAsia="Times New Roman" w:cs="Times New Roman"/>
                <w:color w:val="auto"/>
                <w:kern w:val="0"/>
                <w:lang w:val="sv-SE"/>
                <w14:ligatures w14:val="none"/>
              </w:rPr>
            </w:pPr>
            <w:r w:rsidRPr="00394679">
              <w:rPr>
                <w:rFonts w:eastAsia="Times New Roman" w:cs="Times New Roman"/>
                <w:i/>
                <w:iCs/>
                <w:color w:val="auto"/>
                <w:kern w:val="0"/>
                <w:lang w:val="sv-SE"/>
                <w14:ligatures w14:val="none"/>
              </w:rPr>
              <w:t xml:space="preserve">Random Forest </w:t>
            </w:r>
            <w:r w:rsidR="000601D5" w:rsidRPr="004800B5">
              <w:rPr>
                <w:rFonts w:eastAsia="Times New Roman" w:cs="Times New Roman"/>
                <w:color w:val="auto"/>
                <w:kern w:val="0"/>
                <w:lang w:val="sv-SE"/>
                <w14:ligatures w14:val="none"/>
              </w:rPr>
              <w:t>mencapai akurasi 98%,</w:t>
            </w:r>
            <w:r w:rsidR="000601D5">
              <w:rPr>
                <w:rFonts w:eastAsia="Times New Roman" w:cs="Times New Roman"/>
                <w:color w:val="auto"/>
                <w:kern w:val="0"/>
                <w:lang w:val="sv-SE"/>
                <w14:ligatures w14:val="none"/>
              </w:rPr>
              <w:t xml:space="preserve"> </w:t>
            </w:r>
            <w:r w:rsidR="000601D5" w:rsidRPr="004800B5">
              <w:rPr>
                <w:rFonts w:eastAsia="Times New Roman" w:cs="Times New Roman"/>
                <w:color w:val="auto"/>
                <w:kern w:val="0"/>
                <w:lang w:val="sv-SE"/>
                <w14:ligatures w14:val="none"/>
              </w:rPr>
              <w:t>diimplementasikan dalam sistem informasi transformator</w:t>
            </w:r>
          </w:p>
        </w:tc>
        <w:tc>
          <w:tcPr>
            <w:tcW w:w="1294" w:type="pct"/>
            <w:hideMark/>
          </w:tcPr>
          <w:p w14:paraId="2CBAB157" w14:textId="77777777" w:rsidR="000601D5" w:rsidRPr="004800B5" w:rsidRDefault="000601D5" w:rsidP="00C35D6D">
            <w:pPr>
              <w:rPr>
                <w:rFonts w:eastAsia="Times New Roman" w:cs="Times New Roman"/>
                <w:color w:val="auto"/>
                <w:kern w:val="0"/>
                <w:lang w:val="sv-SE"/>
                <w14:ligatures w14:val="none"/>
              </w:rPr>
            </w:pPr>
            <w:r w:rsidRPr="004800B5">
              <w:rPr>
                <w:rFonts w:eastAsia="Times New Roman" w:cs="Times New Roman"/>
                <w:color w:val="auto"/>
                <w:kern w:val="0"/>
                <w:lang w:val="sv-SE"/>
                <w14:ligatures w14:val="none"/>
              </w:rPr>
              <w:t>Penelitian fokus pada klasifikasi gangguan, bukan sistem informasi manajemen.</w:t>
            </w:r>
          </w:p>
        </w:tc>
      </w:tr>
      <w:tr w:rsidR="000601D5" w:rsidRPr="004800B5" w14:paraId="3C7A928B" w14:textId="77777777" w:rsidTr="00C35D6D">
        <w:tc>
          <w:tcPr>
            <w:tcW w:w="322" w:type="pct"/>
            <w:hideMark/>
          </w:tcPr>
          <w:p w14:paraId="4C40052F" w14:textId="1E7F4AD4" w:rsidR="000601D5" w:rsidRPr="004800B5" w:rsidRDefault="00C35D6D" w:rsidP="00C35D6D">
            <w:pPr>
              <w:jc w:val="left"/>
              <w:rPr>
                <w:rFonts w:eastAsia="Times New Roman" w:cs="Times New Roman"/>
                <w:color w:val="auto"/>
                <w:kern w:val="0"/>
                <w14:ligatures w14:val="none"/>
              </w:rPr>
            </w:pPr>
            <w:r>
              <w:rPr>
                <w:rFonts w:eastAsia="Times New Roman" w:cs="Times New Roman"/>
                <w:color w:val="auto"/>
                <w:kern w:val="0"/>
                <w14:ligatures w14:val="none"/>
              </w:rPr>
              <w:t>6</w:t>
            </w:r>
          </w:p>
        </w:tc>
        <w:tc>
          <w:tcPr>
            <w:tcW w:w="909" w:type="pct"/>
            <w:hideMark/>
          </w:tcPr>
          <w:p w14:paraId="4F13AA4C" w14:textId="77777777" w:rsidR="000601D5" w:rsidRPr="004800B5" w:rsidRDefault="000601D5" w:rsidP="00C35D6D">
            <w:pPr>
              <w:rPr>
                <w:rFonts w:eastAsia="Times New Roman" w:cs="Times New Roman"/>
                <w:color w:val="auto"/>
                <w:kern w:val="0"/>
                <w14:ligatures w14:val="none"/>
              </w:rPr>
            </w:pPr>
            <w:proofErr w:type="spellStart"/>
            <w:r w:rsidRPr="004800B5">
              <w:rPr>
                <w:rFonts w:eastAsia="Times New Roman" w:cs="Times New Roman"/>
                <w:color w:val="auto"/>
                <w:kern w:val="0"/>
                <w14:ligatures w14:val="none"/>
              </w:rPr>
              <w:t>Hunayn</w:t>
            </w:r>
            <w:proofErr w:type="spellEnd"/>
            <w:r w:rsidRPr="004800B5">
              <w:rPr>
                <w:rFonts w:eastAsia="Times New Roman" w:cs="Times New Roman"/>
                <w:color w:val="auto"/>
                <w:kern w:val="0"/>
                <w14:ligatures w14:val="none"/>
              </w:rPr>
              <w:t xml:space="preserve"> </w:t>
            </w:r>
            <w:proofErr w:type="spellStart"/>
            <w:r w:rsidRPr="004800B5">
              <w:rPr>
                <w:rFonts w:eastAsia="Times New Roman" w:cs="Times New Roman"/>
                <w:color w:val="auto"/>
                <w:kern w:val="0"/>
                <w14:ligatures w14:val="none"/>
              </w:rPr>
              <w:t>Risatayn</w:t>
            </w:r>
            <w:proofErr w:type="spellEnd"/>
            <w:r w:rsidRPr="004800B5">
              <w:rPr>
                <w:rFonts w:eastAsia="Times New Roman" w:cs="Times New Roman"/>
                <w:color w:val="auto"/>
                <w:kern w:val="0"/>
                <w14:ligatures w14:val="none"/>
              </w:rPr>
              <w:t xml:space="preserve"> </w:t>
            </w:r>
            <w:proofErr w:type="spellStart"/>
            <w:r w:rsidRPr="004800B5">
              <w:rPr>
                <w:rFonts w:eastAsia="Times New Roman" w:cs="Times New Roman"/>
                <w:color w:val="auto"/>
                <w:kern w:val="0"/>
                <w14:ligatures w14:val="none"/>
              </w:rPr>
              <w:t>dkk</w:t>
            </w:r>
            <w:proofErr w:type="spellEnd"/>
            <w:r w:rsidRPr="004800B5">
              <w:rPr>
                <w:rFonts w:eastAsia="Times New Roman" w:cs="Times New Roman"/>
                <w:color w:val="auto"/>
                <w:kern w:val="0"/>
                <w14:ligatures w14:val="none"/>
              </w:rPr>
              <w:t>. (2023)</w:t>
            </w:r>
          </w:p>
        </w:tc>
        <w:tc>
          <w:tcPr>
            <w:tcW w:w="1050" w:type="pct"/>
            <w:hideMark/>
          </w:tcPr>
          <w:p w14:paraId="407917BA" w14:textId="14042A70" w:rsidR="000601D5" w:rsidRPr="004800B5" w:rsidRDefault="00394679" w:rsidP="00C35D6D">
            <w:pPr>
              <w:rPr>
                <w:rFonts w:eastAsia="Times New Roman" w:cs="Times New Roman"/>
                <w:color w:val="auto"/>
                <w:kern w:val="0"/>
                <w14:ligatures w14:val="none"/>
              </w:rPr>
            </w:pPr>
            <w:r w:rsidRPr="00394679">
              <w:rPr>
                <w:rFonts w:eastAsia="Times New Roman" w:cs="Times New Roman"/>
                <w:i/>
                <w:iCs/>
                <w:color w:val="auto"/>
                <w:kern w:val="0"/>
                <w14:ligatures w14:val="none"/>
              </w:rPr>
              <w:t xml:space="preserve">Random Forest </w:t>
            </w:r>
            <w:r w:rsidR="000601D5">
              <w:rPr>
                <w:rFonts w:eastAsia="Times New Roman" w:cs="Times New Roman"/>
                <w:color w:val="auto"/>
                <w:kern w:val="0"/>
                <w14:ligatures w14:val="none"/>
              </w:rPr>
              <w:t xml:space="preserve">dan </w:t>
            </w:r>
            <w:r w:rsidR="00980874" w:rsidRPr="00980874">
              <w:rPr>
                <w:rFonts w:eastAsia="Times New Roman" w:cs="Times New Roman"/>
                <w:i/>
                <w:iCs/>
                <w:color w:val="auto"/>
                <w:kern w:val="0"/>
                <w14:ligatures w14:val="none"/>
              </w:rPr>
              <w:t>Duval Triangle</w:t>
            </w:r>
            <w:r w:rsidR="000601D5" w:rsidRPr="004800B5">
              <w:rPr>
                <w:rFonts w:eastAsia="Times New Roman" w:cs="Times New Roman"/>
                <w:color w:val="auto"/>
                <w:kern w:val="0"/>
                <w14:ligatures w14:val="none"/>
              </w:rPr>
              <w:t xml:space="preserve"> &amp; Pentagon</w:t>
            </w:r>
          </w:p>
        </w:tc>
        <w:tc>
          <w:tcPr>
            <w:tcW w:w="1426" w:type="pct"/>
            <w:hideMark/>
          </w:tcPr>
          <w:p w14:paraId="0090068D" w14:textId="781BA489" w:rsidR="000601D5" w:rsidRPr="004800B5" w:rsidRDefault="000601D5" w:rsidP="00C35D6D">
            <w:pPr>
              <w:rPr>
                <w:rFonts w:eastAsia="Times New Roman" w:cs="Times New Roman"/>
                <w:color w:val="auto"/>
                <w:kern w:val="0"/>
                <w:lang w:val="sv-SE"/>
                <w14:ligatures w14:val="none"/>
              </w:rPr>
            </w:pPr>
            <w:r w:rsidRPr="004800B5">
              <w:rPr>
                <w:rFonts w:eastAsia="Times New Roman" w:cs="Times New Roman"/>
                <w:color w:val="auto"/>
                <w:kern w:val="0"/>
                <w:lang w:val="sv-SE"/>
                <w14:ligatures w14:val="none"/>
              </w:rPr>
              <w:t>Akurasi hingga 98,693% (Duval Pentagon) dan 96,011% (</w:t>
            </w:r>
            <w:r w:rsidR="00980874" w:rsidRPr="00980874">
              <w:rPr>
                <w:rFonts w:eastAsia="Times New Roman" w:cs="Times New Roman"/>
                <w:i/>
                <w:iCs/>
                <w:color w:val="auto"/>
                <w:kern w:val="0"/>
                <w:lang w:val="sv-SE"/>
                <w14:ligatures w14:val="none"/>
              </w:rPr>
              <w:t>Duval Triangle</w:t>
            </w:r>
            <w:r w:rsidRPr="004800B5">
              <w:rPr>
                <w:rFonts w:eastAsia="Times New Roman" w:cs="Times New Roman"/>
                <w:color w:val="auto"/>
                <w:kern w:val="0"/>
                <w:lang w:val="sv-SE"/>
                <w14:ligatures w14:val="none"/>
              </w:rPr>
              <w:t>)</w:t>
            </w:r>
          </w:p>
        </w:tc>
        <w:tc>
          <w:tcPr>
            <w:tcW w:w="1294" w:type="pct"/>
            <w:hideMark/>
          </w:tcPr>
          <w:p w14:paraId="305809BE" w14:textId="1332741A" w:rsidR="000601D5" w:rsidRPr="004800B5" w:rsidRDefault="000601D5" w:rsidP="00C35D6D">
            <w:pPr>
              <w:rPr>
                <w:rFonts w:eastAsia="Times New Roman" w:cs="Times New Roman"/>
                <w:color w:val="auto"/>
                <w:kern w:val="0"/>
                <w14:ligatures w14:val="none"/>
              </w:rPr>
            </w:pPr>
            <w:proofErr w:type="spellStart"/>
            <w:r w:rsidRPr="004800B5">
              <w:rPr>
                <w:rFonts w:eastAsia="Times New Roman" w:cs="Times New Roman"/>
                <w:color w:val="auto"/>
                <w:kern w:val="0"/>
                <w14:ligatures w14:val="none"/>
              </w:rPr>
              <w:t>Penelitian</w:t>
            </w:r>
            <w:proofErr w:type="spellEnd"/>
            <w:r w:rsidRPr="004800B5">
              <w:rPr>
                <w:rFonts w:eastAsia="Times New Roman" w:cs="Times New Roman"/>
                <w:color w:val="auto"/>
                <w:kern w:val="0"/>
                <w14:ligatures w14:val="none"/>
              </w:rPr>
              <w:t xml:space="preserve"> </w:t>
            </w:r>
            <w:proofErr w:type="spellStart"/>
            <w:r w:rsidRPr="004800B5">
              <w:rPr>
                <w:rFonts w:eastAsia="Times New Roman" w:cs="Times New Roman"/>
                <w:color w:val="auto"/>
                <w:kern w:val="0"/>
                <w14:ligatures w14:val="none"/>
              </w:rPr>
              <w:t>menggunakan</w:t>
            </w:r>
            <w:proofErr w:type="spellEnd"/>
            <w:r w:rsidRPr="004800B5">
              <w:rPr>
                <w:rFonts w:eastAsia="Times New Roman" w:cs="Times New Roman"/>
                <w:color w:val="auto"/>
                <w:kern w:val="0"/>
                <w14:ligatures w14:val="none"/>
              </w:rPr>
              <w:t xml:space="preserve"> data real </w:t>
            </w:r>
            <w:proofErr w:type="spellStart"/>
            <w:r w:rsidRPr="004800B5">
              <w:rPr>
                <w:rFonts w:eastAsia="Times New Roman" w:cs="Times New Roman"/>
                <w:color w:val="auto"/>
                <w:kern w:val="0"/>
                <w14:ligatures w14:val="none"/>
              </w:rPr>
              <w:t>operasional</w:t>
            </w:r>
            <w:proofErr w:type="spellEnd"/>
            <w:r w:rsidRPr="004800B5">
              <w:rPr>
                <w:rFonts w:eastAsia="Times New Roman" w:cs="Times New Roman"/>
                <w:color w:val="auto"/>
                <w:kern w:val="0"/>
                <w14:ligatures w14:val="none"/>
              </w:rPr>
              <w:t xml:space="preserve"> ULPL-TA Musi, </w:t>
            </w:r>
            <w:proofErr w:type="spellStart"/>
            <w:r w:rsidRPr="004800B5">
              <w:rPr>
                <w:rFonts w:eastAsia="Times New Roman" w:cs="Times New Roman"/>
                <w:color w:val="auto"/>
                <w:kern w:val="0"/>
                <w14:ligatures w14:val="none"/>
              </w:rPr>
              <w:t>bukan</w:t>
            </w:r>
            <w:proofErr w:type="spellEnd"/>
            <w:r w:rsidRPr="004800B5">
              <w:rPr>
                <w:rFonts w:eastAsia="Times New Roman" w:cs="Times New Roman"/>
                <w:color w:val="auto"/>
                <w:kern w:val="0"/>
                <w14:ligatures w14:val="none"/>
              </w:rPr>
              <w:t xml:space="preserve"> </w:t>
            </w:r>
            <w:proofErr w:type="spellStart"/>
            <w:r w:rsidRPr="004800B5">
              <w:rPr>
                <w:rFonts w:eastAsia="Times New Roman" w:cs="Times New Roman"/>
                <w:color w:val="auto"/>
                <w:kern w:val="0"/>
                <w14:ligatures w14:val="none"/>
              </w:rPr>
              <w:t>simulasi</w:t>
            </w:r>
            <w:proofErr w:type="spellEnd"/>
            <w:r w:rsidRPr="004800B5">
              <w:rPr>
                <w:rFonts w:eastAsia="Times New Roman" w:cs="Times New Roman"/>
                <w:color w:val="auto"/>
                <w:kern w:val="0"/>
                <w14:ligatures w14:val="none"/>
              </w:rPr>
              <w:t xml:space="preserve"> </w:t>
            </w:r>
            <w:proofErr w:type="spellStart"/>
            <w:r w:rsidRPr="004800B5">
              <w:rPr>
                <w:rFonts w:eastAsia="Times New Roman" w:cs="Times New Roman"/>
                <w:color w:val="auto"/>
                <w:kern w:val="0"/>
                <w14:ligatures w14:val="none"/>
              </w:rPr>
              <w:t>laboratorium</w:t>
            </w:r>
            <w:proofErr w:type="spellEnd"/>
            <w:r w:rsidRPr="004800B5">
              <w:rPr>
                <w:rFonts w:eastAsia="Times New Roman" w:cs="Times New Roman"/>
                <w:color w:val="auto"/>
                <w:kern w:val="0"/>
                <w14:ligatures w14:val="none"/>
              </w:rPr>
              <w:t>.</w:t>
            </w:r>
          </w:p>
        </w:tc>
      </w:tr>
      <w:tr w:rsidR="000601D5" w:rsidRPr="00E01B07" w14:paraId="7AE0ABAE" w14:textId="77777777" w:rsidTr="00C35D6D">
        <w:tc>
          <w:tcPr>
            <w:tcW w:w="322" w:type="pct"/>
            <w:hideMark/>
          </w:tcPr>
          <w:p w14:paraId="4554BFA4" w14:textId="392E1CF8" w:rsidR="000601D5" w:rsidRPr="004800B5" w:rsidRDefault="00C35D6D" w:rsidP="00C35D6D">
            <w:pPr>
              <w:jc w:val="left"/>
              <w:rPr>
                <w:rFonts w:eastAsia="Times New Roman" w:cs="Times New Roman"/>
                <w:color w:val="auto"/>
                <w:kern w:val="0"/>
                <w14:ligatures w14:val="none"/>
              </w:rPr>
            </w:pPr>
            <w:r>
              <w:rPr>
                <w:rFonts w:eastAsia="Times New Roman" w:cs="Times New Roman"/>
                <w:color w:val="auto"/>
                <w:kern w:val="0"/>
                <w14:ligatures w14:val="none"/>
              </w:rPr>
              <w:t>7</w:t>
            </w:r>
          </w:p>
        </w:tc>
        <w:tc>
          <w:tcPr>
            <w:tcW w:w="909" w:type="pct"/>
            <w:hideMark/>
          </w:tcPr>
          <w:p w14:paraId="5F48D057" w14:textId="77777777" w:rsidR="000601D5" w:rsidRPr="004800B5" w:rsidRDefault="000601D5" w:rsidP="00C35D6D">
            <w:pPr>
              <w:rPr>
                <w:rFonts w:eastAsia="Times New Roman" w:cs="Times New Roman"/>
                <w:color w:val="auto"/>
                <w:kern w:val="0"/>
                <w14:ligatures w14:val="none"/>
              </w:rPr>
            </w:pPr>
            <w:r w:rsidRPr="004800B5">
              <w:rPr>
                <w:rFonts w:eastAsia="Times New Roman" w:cs="Times New Roman"/>
                <w:color w:val="auto"/>
                <w:kern w:val="0"/>
                <w14:ligatures w14:val="none"/>
              </w:rPr>
              <w:t>Putra V.A. (202</w:t>
            </w:r>
            <w:r>
              <w:rPr>
                <w:rFonts w:eastAsia="Times New Roman" w:cs="Times New Roman"/>
                <w:color w:val="auto"/>
                <w:kern w:val="0"/>
                <w14:ligatures w14:val="none"/>
              </w:rPr>
              <w:t>3</w:t>
            </w:r>
            <w:r w:rsidRPr="004800B5">
              <w:rPr>
                <w:rFonts w:eastAsia="Times New Roman" w:cs="Times New Roman"/>
                <w:color w:val="auto"/>
                <w:kern w:val="0"/>
                <w14:ligatures w14:val="none"/>
              </w:rPr>
              <w:t>)</w:t>
            </w:r>
          </w:p>
        </w:tc>
        <w:tc>
          <w:tcPr>
            <w:tcW w:w="1050" w:type="pct"/>
            <w:hideMark/>
          </w:tcPr>
          <w:p w14:paraId="076D8AAD" w14:textId="00BC4205" w:rsidR="000601D5" w:rsidRPr="004800B5" w:rsidRDefault="000601D5" w:rsidP="00C35D6D">
            <w:pPr>
              <w:rPr>
                <w:rFonts w:eastAsia="Times New Roman" w:cs="Times New Roman"/>
                <w:color w:val="auto"/>
                <w:kern w:val="0"/>
                <w:lang w:val="sv-SE"/>
                <w14:ligatures w14:val="none"/>
              </w:rPr>
            </w:pPr>
            <w:r w:rsidRPr="004800B5">
              <w:rPr>
                <w:rFonts w:eastAsia="Times New Roman" w:cs="Times New Roman"/>
                <w:color w:val="auto"/>
                <w:kern w:val="0"/>
                <w:lang w:val="sv-SE"/>
                <w14:ligatures w14:val="none"/>
              </w:rPr>
              <w:t xml:space="preserve">Metode Konvensional </w:t>
            </w:r>
            <w:r w:rsidR="00980874" w:rsidRPr="00980874">
              <w:rPr>
                <w:rFonts w:eastAsia="Times New Roman" w:cs="Times New Roman"/>
                <w:i/>
                <w:iCs/>
                <w:color w:val="auto"/>
                <w:kern w:val="0"/>
                <w:lang w:val="sv-SE"/>
                <w14:ligatures w14:val="none"/>
              </w:rPr>
              <w:t>Duval Triangle</w:t>
            </w:r>
            <w:r w:rsidRPr="004800B5">
              <w:rPr>
                <w:rFonts w:eastAsia="Times New Roman" w:cs="Times New Roman"/>
                <w:color w:val="auto"/>
                <w:kern w:val="0"/>
                <w:lang w:val="sv-SE"/>
                <w14:ligatures w14:val="none"/>
              </w:rPr>
              <w:t xml:space="preserve"> &amp; Pentagon</w:t>
            </w:r>
          </w:p>
        </w:tc>
        <w:tc>
          <w:tcPr>
            <w:tcW w:w="1426" w:type="pct"/>
            <w:hideMark/>
          </w:tcPr>
          <w:p w14:paraId="106DC600" w14:textId="77777777" w:rsidR="000601D5" w:rsidRPr="004800B5" w:rsidRDefault="000601D5" w:rsidP="00C35D6D">
            <w:pPr>
              <w:rPr>
                <w:rFonts w:eastAsia="Times New Roman" w:cs="Times New Roman"/>
                <w:color w:val="auto"/>
                <w:kern w:val="0"/>
                <w14:ligatures w14:val="none"/>
              </w:rPr>
            </w:pPr>
            <w:r w:rsidRPr="004800B5">
              <w:rPr>
                <w:rFonts w:eastAsia="Times New Roman" w:cs="Times New Roman"/>
                <w:color w:val="auto"/>
                <w:kern w:val="0"/>
                <w14:ligatures w14:val="none"/>
              </w:rPr>
              <w:t xml:space="preserve">Duval Pentagon </w:t>
            </w:r>
            <w:proofErr w:type="spellStart"/>
            <w:r w:rsidRPr="004800B5">
              <w:rPr>
                <w:rFonts w:eastAsia="Times New Roman" w:cs="Times New Roman"/>
                <w:color w:val="auto"/>
                <w:kern w:val="0"/>
                <w14:ligatures w14:val="none"/>
              </w:rPr>
              <w:t>lebih</w:t>
            </w:r>
            <w:proofErr w:type="spellEnd"/>
            <w:r w:rsidRPr="004800B5">
              <w:rPr>
                <w:rFonts w:eastAsia="Times New Roman" w:cs="Times New Roman"/>
                <w:color w:val="auto"/>
                <w:kern w:val="0"/>
                <w14:ligatures w14:val="none"/>
              </w:rPr>
              <w:t xml:space="preserve"> </w:t>
            </w:r>
            <w:proofErr w:type="spellStart"/>
            <w:r w:rsidRPr="004800B5">
              <w:rPr>
                <w:rFonts w:eastAsia="Times New Roman" w:cs="Times New Roman"/>
                <w:color w:val="auto"/>
                <w:kern w:val="0"/>
                <w14:ligatures w14:val="none"/>
              </w:rPr>
              <w:t>akurat</w:t>
            </w:r>
            <w:proofErr w:type="spellEnd"/>
            <w:r w:rsidRPr="004800B5">
              <w:rPr>
                <w:rFonts w:eastAsia="Times New Roman" w:cs="Times New Roman"/>
                <w:color w:val="auto"/>
                <w:kern w:val="0"/>
                <w14:ligatures w14:val="none"/>
              </w:rPr>
              <w:t xml:space="preserve"> </w:t>
            </w:r>
            <w:proofErr w:type="spellStart"/>
            <w:r w:rsidRPr="004800B5">
              <w:rPr>
                <w:rFonts w:eastAsia="Times New Roman" w:cs="Times New Roman"/>
                <w:color w:val="auto"/>
                <w:kern w:val="0"/>
                <w14:ligatures w14:val="none"/>
              </w:rPr>
              <w:t>dalam</w:t>
            </w:r>
            <w:proofErr w:type="spellEnd"/>
            <w:r w:rsidRPr="004800B5">
              <w:rPr>
                <w:rFonts w:eastAsia="Times New Roman" w:cs="Times New Roman"/>
                <w:color w:val="auto"/>
                <w:kern w:val="0"/>
                <w14:ligatures w14:val="none"/>
              </w:rPr>
              <w:t xml:space="preserve"> </w:t>
            </w:r>
            <w:proofErr w:type="spellStart"/>
            <w:r w:rsidRPr="004800B5">
              <w:rPr>
                <w:rFonts w:eastAsia="Times New Roman" w:cs="Times New Roman"/>
                <w:color w:val="auto"/>
                <w:kern w:val="0"/>
                <w14:ligatures w14:val="none"/>
              </w:rPr>
              <w:t>mendeteksi</w:t>
            </w:r>
            <w:proofErr w:type="spellEnd"/>
            <w:r w:rsidRPr="004800B5">
              <w:rPr>
                <w:rFonts w:eastAsia="Times New Roman" w:cs="Times New Roman"/>
                <w:color w:val="auto"/>
                <w:kern w:val="0"/>
                <w14:ligatures w14:val="none"/>
              </w:rPr>
              <w:t xml:space="preserve"> thermal fault</w:t>
            </w:r>
          </w:p>
        </w:tc>
        <w:tc>
          <w:tcPr>
            <w:tcW w:w="1294" w:type="pct"/>
            <w:hideMark/>
          </w:tcPr>
          <w:p w14:paraId="5E51957C" w14:textId="6FB4340F" w:rsidR="000601D5" w:rsidRPr="004800B5" w:rsidRDefault="000601D5" w:rsidP="00C35D6D">
            <w:pPr>
              <w:rPr>
                <w:rFonts w:eastAsia="Times New Roman" w:cs="Times New Roman"/>
                <w:color w:val="auto"/>
                <w:kern w:val="0"/>
                <w:lang w:val="sv-SE"/>
                <w14:ligatures w14:val="none"/>
              </w:rPr>
            </w:pPr>
            <w:r w:rsidRPr="004800B5">
              <w:rPr>
                <w:rFonts w:eastAsia="Times New Roman" w:cs="Times New Roman"/>
                <w:color w:val="auto"/>
                <w:kern w:val="0"/>
                <w:lang w:val="sv-SE"/>
                <w14:ligatures w14:val="none"/>
              </w:rPr>
              <w:t>Penelitian</w:t>
            </w:r>
            <w:r w:rsidR="00C35D6D">
              <w:rPr>
                <w:rFonts w:eastAsia="Times New Roman" w:cs="Times New Roman"/>
                <w:color w:val="auto"/>
                <w:kern w:val="0"/>
                <w:lang w:val="sv-SE"/>
                <w14:ligatures w14:val="none"/>
              </w:rPr>
              <w:t xml:space="preserve"> </w:t>
            </w:r>
            <w:r w:rsidRPr="004800B5">
              <w:rPr>
                <w:rFonts w:eastAsia="Times New Roman" w:cs="Times New Roman"/>
                <w:color w:val="auto"/>
                <w:kern w:val="0"/>
                <w:lang w:val="sv-SE"/>
                <w14:ligatures w14:val="none"/>
              </w:rPr>
              <w:t xml:space="preserve">mengotomatisasi klasifikasi menggunakan </w:t>
            </w:r>
            <w:r w:rsidR="00880E48" w:rsidRPr="00880E48">
              <w:rPr>
                <w:rFonts w:eastAsia="Times New Roman" w:cs="Times New Roman"/>
                <w:i/>
                <w:iCs/>
                <w:color w:val="auto"/>
                <w:kern w:val="0"/>
                <w:lang w:val="sv-SE"/>
                <w14:ligatures w14:val="none"/>
              </w:rPr>
              <w:t>Random forest</w:t>
            </w:r>
            <w:r w:rsidRPr="004800B5">
              <w:rPr>
                <w:rFonts w:eastAsia="Times New Roman" w:cs="Times New Roman"/>
                <w:color w:val="auto"/>
                <w:kern w:val="0"/>
                <w:lang w:val="sv-SE"/>
                <w14:ligatures w14:val="none"/>
              </w:rPr>
              <w:t>.</w:t>
            </w:r>
          </w:p>
        </w:tc>
      </w:tr>
    </w:tbl>
    <w:p w14:paraId="6F8B691B" w14:textId="7A488BBB" w:rsidR="00E57A6F" w:rsidRDefault="003336AC">
      <w:pPr>
        <w:spacing w:after="160" w:line="278" w:lineRule="auto"/>
        <w:jc w:val="left"/>
        <w:rPr>
          <w:lang w:val="id-ID"/>
        </w:rPr>
      </w:pPr>
      <w:r>
        <w:rPr>
          <w:lang w:val="id-ID"/>
        </w:rPr>
        <w:br w:type="page"/>
      </w:r>
    </w:p>
    <w:p w14:paraId="55A5BC6A" w14:textId="77777777" w:rsidR="0065418F" w:rsidRPr="009F7DD7" w:rsidRDefault="0065418F" w:rsidP="009F7DD7">
      <w:pPr>
        <w:ind w:firstLine="720"/>
        <w:rPr>
          <w:lang w:val="id-ID"/>
        </w:rPr>
      </w:pPr>
    </w:p>
    <w:p w14:paraId="598B2D83" w14:textId="3F5308F5" w:rsidR="003336AC" w:rsidRDefault="003336AC" w:rsidP="003B035B">
      <w:pPr>
        <w:pStyle w:val="Heading1"/>
        <w:rPr>
          <w:lang w:val="id-ID"/>
        </w:rPr>
      </w:pPr>
      <w:bookmarkStart w:id="38" w:name="_Toc199119139"/>
      <w:r>
        <w:rPr>
          <w:lang w:val="id-ID"/>
        </w:rPr>
        <w:t>BAB III</w:t>
      </w:r>
      <w:r>
        <w:rPr>
          <w:lang w:val="id-ID"/>
        </w:rPr>
        <w:br/>
        <w:t>METODE PENELITIAN</w:t>
      </w:r>
      <w:bookmarkEnd w:id="38"/>
    </w:p>
    <w:p w14:paraId="6B1B4114" w14:textId="77777777" w:rsidR="003336AC" w:rsidRDefault="003336AC" w:rsidP="003B035B">
      <w:pPr>
        <w:rPr>
          <w:lang w:val="id-ID"/>
        </w:rPr>
      </w:pPr>
    </w:p>
    <w:p w14:paraId="45CEE39C" w14:textId="77777777" w:rsidR="002547C7" w:rsidRDefault="002547C7" w:rsidP="003B035B">
      <w:pPr>
        <w:pStyle w:val="Heading2"/>
        <w:numPr>
          <w:ilvl w:val="0"/>
          <w:numId w:val="6"/>
        </w:numPr>
        <w:ind w:left="360"/>
        <w:rPr>
          <w:lang w:val="id-ID"/>
        </w:rPr>
      </w:pPr>
      <w:bookmarkStart w:id="39" w:name="_Toc199119140"/>
      <w:r>
        <w:rPr>
          <w:lang w:val="id-ID"/>
        </w:rPr>
        <w:t>Lokasi dan Waktu Penelitian</w:t>
      </w:r>
      <w:bookmarkEnd w:id="39"/>
    </w:p>
    <w:p w14:paraId="6F5AB6EB" w14:textId="3CAC485A" w:rsidR="002547C7" w:rsidRDefault="00906EA3" w:rsidP="003B035B">
      <w:pPr>
        <w:pStyle w:val="Heading3"/>
        <w:numPr>
          <w:ilvl w:val="0"/>
          <w:numId w:val="8"/>
        </w:numPr>
        <w:ind w:left="0" w:firstLine="0"/>
        <w:rPr>
          <w:lang w:val="id-ID"/>
        </w:rPr>
      </w:pPr>
      <w:bookmarkStart w:id="40" w:name="_Toc199119141"/>
      <w:r>
        <w:rPr>
          <w:lang w:val="id-ID"/>
        </w:rPr>
        <w:t>Lokasi Penelitian</w:t>
      </w:r>
      <w:bookmarkEnd w:id="40"/>
      <w:r>
        <w:rPr>
          <w:lang w:val="id-ID"/>
        </w:rPr>
        <w:t xml:space="preserve"> </w:t>
      </w:r>
    </w:p>
    <w:p w14:paraId="655C880C" w14:textId="27657788" w:rsidR="00906EA3" w:rsidRPr="000601D5" w:rsidRDefault="00906EA3" w:rsidP="003B035B">
      <w:pPr>
        <w:ind w:firstLine="720"/>
        <w:rPr>
          <w:lang w:val="sv-SE"/>
        </w:rPr>
      </w:pPr>
      <w:r w:rsidRPr="00906EA3">
        <w:rPr>
          <w:lang w:val="id-ID"/>
        </w:rPr>
        <w:t xml:space="preserve">Penelitian ini dilakukan di PT. PLN (Indonesia Power) ULPL-TA Musi Unit Pelaksana Pembangkitan (UPDK) Bengkulu di Jl. </w:t>
      </w:r>
      <w:r w:rsidRPr="000601D5">
        <w:rPr>
          <w:lang w:val="sv-SE"/>
        </w:rPr>
        <w:t>Raya Bengkulu-Curup KM 72, Kel. Ujan Mas Atas, Kab. Kepahiang, Provinsi Bengkulu.</w:t>
      </w:r>
    </w:p>
    <w:p w14:paraId="07C37F00" w14:textId="77777777" w:rsidR="000B30CA" w:rsidRPr="000601D5" w:rsidRDefault="000B30CA" w:rsidP="003B035B">
      <w:pPr>
        <w:ind w:firstLine="720"/>
        <w:rPr>
          <w:lang w:val="sv-SE"/>
        </w:rPr>
      </w:pPr>
    </w:p>
    <w:p w14:paraId="022BA632" w14:textId="096246C6" w:rsidR="00906EA3" w:rsidRPr="008D4258" w:rsidRDefault="00906EA3" w:rsidP="003B035B">
      <w:pPr>
        <w:pStyle w:val="Heading3"/>
        <w:numPr>
          <w:ilvl w:val="0"/>
          <w:numId w:val="8"/>
        </w:numPr>
        <w:ind w:left="360"/>
      </w:pPr>
      <w:bookmarkStart w:id="41" w:name="_Toc199119142"/>
      <w:r w:rsidRPr="008D4258">
        <w:t xml:space="preserve">Waktu </w:t>
      </w:r>
      <w:proofErr w:type="spellStart"/>
      <w:r w:rsidRPr="008D4258">
        <w:t>Penelitian</w:t>
      </w:r>
      <w:bookmarkEnd w:id="41"/>
      <w:proofErr w:type="spellEnd"/>
      <w:r w:rsidRPr="008D4258">
        <w:t xml:space="preserve"> </w:t>
      </w:r>
    </w:p>
    <w:p w14:paraId="6A691554" w14:textId="7DB1CC4F" w:rsidR="00906EA3" w:rsidRPr="000601D5" w:rsidRDefault="00906EA3" w:rsidP="003B035B">
      <w:pPr>
        <w:ind w:firstLine="720"/>
        <w:rPr>
          <w:lang w:val="sv-SE"/>
        </w:rPr>
      </w:pPr>
      <w:r w:rsidRPr="000601D5">
        <w:rPr>
          <w:lang w:val="sv-SE"/>
        </w:rPr>
        <w:t>Penelitian ini diperkirakan akan dilaksanakan pada bulan Juni - Agustus 2025. Penelitian ini menggunakan data hasil DGA yang dimiliki oleh PT. PLN Indonesia Power ULPL-TA Musi Unit Pelaksana Pembangkitan (UPDK).</w:t>
      </w:r>
    </w:p>
    <w:p w14:paraId="18F82D6E" w14:textId="77777777" w:rsidR="000B30CA" w:rsidRPr="000601D5" w:rsidRDefault="000B30CA" w:rsidP="003B035B">
      <w:pPr>
        <w:ind w:firstLine="720"/>
        <w:rPr>
          <w:lang w:val="sv-SE"/>
        </w:rPr>
      </w:pPr>
    </w:p>
    <w:p w14:paraId="5CF20953" w14:textId="77777777" w:rsidR="002547C7" w:rsidRDefault="002547C7" w:rsidP="003B035B">
      <w:pPr>
        <w:pStyle w:val="Heading2"/>
        <w:numPr>
          <w:ilvl w:val="0"/>
          <w:numId w:val="6"/>
        </w:numPr>
        <w:ind w:left="360"/>
        <w:rPr>
          <w:lang w:val="id-ID"/>
        </w:rPr>
      </w:pPr>
      <w:bookmarkStart w:id="42" w:name="_Toc199119143"/>
      <w:r>
        <w:rPr>
          <w:lang w:val="id-ID"/>
        </w:rPr>
        <w:t>Objek Penelitian</w:t>
      </w:r>
      <w:bookmarkEnd w:id="42"/>
    </w:p>
    <w:p w14:paraId="6A609B5D" w14:textId="1B52A365" w:rsidR="001374CC" w:rsidRDefault="001374CC" w:rsidP="003B035B">
      <w:pPr>
        <w:ind w:firstLine="720"/>
        <w:rPr>
          <w:lang w:val="id-ID"/>
        </w:rPr>
      </w:pPr>
      <w:r w:rsidRPr="001374CC">
        <w:rPr>
          <w:lang w:val="id-ID"/>
        </w:rPr>
        <w:t>Objek penelitian yang digunakan ialah minyak transformator step up 11kV/150kV dari PT. PLN Indonesia Power ULPL-TA Musi. Transformator yang akan dianalisis yaitu 3 unit transformator.</w:t>
      </w:r>
    </w:p>
    <w:p w14:paraId="5F8E19FC" w14:textId="77777777" w:rsidR="000B30CA" w:rsidRPr="001374CC" w:rsidRDefault="000B30CA" w:rsidP="003B035B">
      <w:pPr>
        <w:ind w:firstLine="720"/>
        <w:rPr>
          <w:lang w:val="id-ID"/>
        </w:rPr>
      </w:pPr>
    </w:p>
    <w:p w14:paraId="68947F30" w14:textId="77777777" w:rsidR="002547C7" w:rsidRDefault="002547C7" w:rsidP="003B035B">
      <w:pPr>
        <w:pStyle w:val="Heading2"/>
        <w:numPr>
          <w:ilvl w:val="0"/>
          <w:numId w:val="6"/>
        </w:numPr>
        <w:ind w:left="360"/>
        <w:rPr>
          <w:lang w:val="id-ID"/>
        </w:rPr>
      </w:pPr>
      <w:bookmarkStart w:id="43" w:name="_Toc199119144"/>
      <w:r>
        <w:rPr>
          <w:lang w:val="id-ID"/>
        </w:rPr>
        <w:t>Diagram Alir Penelitian</w:t>
      </w:r>
      <w:bookmarkEnd w:id="43"/>
      <w:r>
        <w:rPr>
          <w:lang w:val="id-ID"/>
        </w:rPr>
        <w:t xml:space="preserve"> </w:t>
      </w:r>
    </w:p>
    <w:p w14:paraId="2AB10AD6" w14:textId="5637CC93" w:rsidR="001374CC" w:rsidRPr="00A8209F" w:rsidRDefault="001374CC" w:rsidP="003B035B">
      <w:pPr>
        <w:ind w:firstLine="720"/>
        <w:rPr>
          <w:lang w:val="sv-SE"/>
        </w:rPr>
      </w:pPr>
      <w:r w:rsidRPr="001374CC">
        <w:rPr>
          <w:lang w:val="id-ID"/>
        </w:rPr>
        <w:t xml:space="preserve">Proses penelitian DGA menggunakan </w:t>
      </w:r>
      <w:r>
        <w:rPr>
          <w:lang w:val="id-ID"/>
        </w:rPr>
        <w:t xml:space="preserve">metode </w:t>
      </w:r>
      <w:r w:rsidR="00394679" w:rsidRPr="00394679">
        <w:rPr>
          <w:i/>
          <w:iCs/>
          <w:lang w:val="id-ID"/>
        </w:rPr>
        <w:t xml:space="preserve">Random Forest </w:t>
      </w:r>
      <w:r w:rsidRPr="001374CC">
        <w:rPr>
          <w:lang w:val="id-ID"/>
        </w:rPr>
        <w:t xml:space="preserve"> ini memiliki diagram alir penelitian agar penelitian dapat dijalankan terarah dan terstruktur. </w:t>
      </w:r>
      <w:r w:rsidRPr="00A8209F">
        <w:rPr>
          <w:lang w:val="sv-SE"/>
        </w:rPr>
        <w:t xml:space="preserve">Diagram alir penelitian DGA menggunakan </w:t>
      </w:r>
      <w:r w:rsidR="00394679" w:rsidRPr="00394679">
        <w:rPr>
          <w:i/>
          <w:iCs/>
          <w:lang w:val="id-ID"/>
        </w:rPr>
        <w:t xml:space="preserve">Random Forest </w:t>
      </w:r>
      <w:r w:rsidRPr="00A8209F">
        <w:rPr>
          <w:lang w:val="sv-SE"/>
        </w:rPr>
        <w:t>dapat dilihat pada Gambar 3.1</w:t>
      </w:r>
    </w:p>
    <w:p w14:paraId="0E3B2C08" w14:textId="601DC0A5" w:rsidR="0092796A" w:rsidRDefault="00007CFD" w:rsidP="00007CFD">
      <w:pPr>
        <w:keepNext/>
        <w:spacing w:line="240" w:lineRule="auto"/>
        <w:jc w:val="center"/>
      </w:pPr>
      <w:r w:rsidRPr="00007CFD">
        <w:rPr>
          <w:noProof/>
        </w:rPr>
        <w:lastRenderedPageBreak/>
        <w:drawing>
          <wp:inline distT="0" distB="0" distL="0" distR="0" wp14:anchorId="657EEE3F" wp14:editId="7A16245F">
            <wp:extent cx="1830621" cy="4292221"/>
            <wp:effectExtent l="0" t="0" r="0" b="0"/>
            <wp:docPr id="89573064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833543" cy="4299072"/>
                    </a:xfrm>
                    <a:prstGeom prst="rect">
                      <a:avLst/>
                    </a:prstGeom>
                    <a:noFill/>
                    <a:ln>
                      <a:noFill/>
                    </a:ln>
                  </pic:spPr>
                </pic:pic>
              </a:graphicData>
            </a:graphic>
          </wp:inline>
        </w:drawing>
      </w:r>
    </w:p>
    <w:p w14:paraId="72D59DFB" w14:textId="1D55DCF1" w:rsidR="0092796A" w:rsidRPr="0092796A" w:rsidRDefault="0092796A" w:rsidP="0092796A">
      <w:pPr>
        <w:pStyle w:val="Caption"/>
      </w:pPr>
      <w:bookmarkStart w:id="44" w:name="_Toc198770369"/>
      <w:r>
        <w:t xml:space="preserve">Gambar 3. </w:t>
      </w:r>
      <w:fldSimple w:instr=" SEQ Gambar_3. \* ARABIC ">
        <w:r w:rsidR="00E01B07">
          <w:rPr>
            <w:noProof/>
          </w:rPr>
          <w:t>1</w:t>
        </w:r>
      </w:fldSimple>
      <w:r>
        <w:t xml:space="preserve"> Diagram </w:t>
      </w:r>
      <w:proofErr w:type="spellStart"/>
      <w:r>
        <w:t>Alir</w:t>
      </w:r>
      <w:proofErr w:type="spellEnd"/>
      <w:r>
        <w:t xml:space="preserve"> </w:t>
      </w:r>
      <w:proofErr w:type="spellStart"/>
      <w:r>
        <w:t>Penelitian</w:t>
      </w:r>
      <w:bookmarkEnd w:id="44"/>
      <w:proofErr w:type="spellEnd"/>
    </w:p>
    <w:p w14:paraId="029C31AF" w14:textId="77777777" w:rsidR="001374CC" w:rsidRPr="008D4258" w:rsidRDefault="001374CC" w:rsidP="003B035B"/>
    <w:p w14:paraId="463CA933" w14:textId="77777777" w:rsidR="002547C7" w:rsidRDefault="002547C7" w:rsidP="003B035B">
      <w:pPr>
        <w:pStyle w:val="Heading2"/>
        <w:numPr>
          <w:ilvl w:val="0"/>
          <w:numId w:val="6"/>
        </w:numPr>
        <w:ind w:left="360"/>
        <w:rPr>
          <w:lang w:val="id-ID"/>
        </w:rPr>
      </w:pPr>
      <w:bookmarkStart w:id="45" w:name="_Toc199119145"/>
      <w:r>
        <w:rPr>
          <w:lang w:val="id-ID"/>
        </w:rPr>
        <w:t>Tahapan Penelitian</w:t>
      </w:r>
      <w:bookmarkEnd w:id="45"/>
    </w:p>
    <w:p w14:paraId="15C7AE94" w14:textId="1C4007DA" w:rsidR="00CD3270" w:rsidRDefault="00CD3270" w:rsidP="00CD3270">
      <w:pPr>
        <w:ind w:firstLine="720"/>
      </w:pPr>
      <w:r w:rsidRPr="000601D5">
        <w:rPr>
          <w:lang w:val="sv-SE"/>
        </w:rPr>
        <w:t xml:space="preserve">Tahapan penelitian merupakan rangkaian proses yang dilaksanakan secara bertahap dalam menjalankan suatu penelitian. Proses ini dilakukan secara terstruktur, sistematis, logis, dan relevan dengan kondisi aktual guna mencapai tujuan yang telah ditetapkan dalam penelitian. </w:t>
      </w:r>
      <w:r w:rsidRPr="00CD3270">
        <w:t xml:space="preserve">Adapun </w:t>
      </w:r>
      <w:proofErr w:type="spellStart"/>
      <w:r w:rsidRPr="00CD3270">
        <w:t>urutan</w:t>
      </w:r>
      <w:proofErr w:type="spellEnd"/>
      <w:r w:rsidRPr="00CD3270">
        <w:t xml:space="preserve"> </w:t>
      </w:r>
      <w:proofErr w:type="spellStart"/>
      <w:r w:rsidRPr="00CD3270">
        <w:t>tahapan</w:t>
      </w:r>
      <w:proofErr w:type="spellEnd"/>
      <w:r w:rsidRPr="00CD3270">
        <w:t xml:space="preserve"> </w:t>
      </w:r>
      <w:proofErr w:type="spellStart"/>
      <w:r w:rsidRPr="00CD3270">
        <w:t>dalam</w:t>
      </w:r>
      <w:proofErr w:type="spellEnd"/>
      <w:r w:rsidRPr="00CD3270">
        <w:t xml:space="preserve"> </w:t>
      </w:r>
      <w:proofErr w:type="spellStart"/>
      <w:r w:rsidRPr="00CD3270">
        <w:t>penelitian</w:t>
      </w:r>
      <w:proofErr w:type="spellEnd"/>
      <w:r w:rsidRPr="00CD3270">
        <w:t xml:space="preserve"> </w:t>
      </w:r>
      <w:proofErr w:type="spellStart"/>
      <w:r w:rsidRPr="00CD3270">
        <w:t>ini</w:t>
      </w:r>
      <w:proofErr w:type="spellEnd"/>
      <w:r w:rsidRPr="00CD3270">
        <w:t xml:space="preserve"> </w:t>
      </w:r>
      <w:proofErr w:type="spellStart"/>
      <w:r w:rsidRPr="00CD3270">
        <w:t>dijelaskan</w:t>
      </w:r>
      <w:proofErr w:type="spellEnd"/>
      <w:r w:rsidRPr="00CD3270">
        <w:t xml:space="preserve"> </w:t>
      </w:r>
      <w:proofErr w:type="spellStart"/>
      <w:r w:rsidRPr="00CD3270">
        <w:t>sebagai</w:t>
      </w:r>
      <w:proofErr w:type="spellEnd"/>
      <w:r w:rsidRPr="00CD3270">
        <w:t xml:space="preserve"> </w:t>
      </w:r>
      <w:proofErr w:type="spellStart"/>
      <w:r w:rsidRPr="00CD3270">
        <w:t>berikut</w:t>
      </w:r>
      <w:proofErr w:type="spellEnd"/>
      <w:r w:rsidRPr="00CD3270">
        <w:t>.</w:t>
      </w:r>
    </w:p>
    <w:p w14:paraId="2F331813" w14:textId="77777777" w:rsidR="00081468" w:rsidRPr="00CD3270" w:rsidRDefault="00081468" w:rsidP="00CD3270">
      <w:pPr>
        <w:ind w:firstLine="720"/>
        <w:rPr>
          <w:lang w:val="id-ID"/>
        </w:rPr>
      </w:pPr>
    </w:p>
    <w:p w14:paraId="76C0A1BC" w14:textId="78D0C088" w:rsidR="003B035B" w:rsidRDefault="003B035B" w:rsidP="003B035B">
      <w:pPr>
        <w:pStyle w:val="Heading3"/>
        <w:numPr>
          <w:ilvl w:val="0"/>
          <w:numId w:val="10"/>
        </w:numPr>
        <w:ind w:left="426" w:hanging="426"/>
        <w:rPr>
          <w:lang w:val="id-ID"/>
        </w:rPr>
      </w:pPr>
      <w:bookmarkStart w:id="46" w:name="_Toc199119146"/>
      <w:r>
        <w:rPr>
          <w:lang w:val="id-ID"/>
        </w:rPr>
        <w:t>Studi Literatur</w:t>
      </w:r>
      <w:bookmarkEnd w:id="46"/>
    </w:p>
    <w:p w14:paraId="45ACA1EC" w14:textId="597091F3" w:rsidR="00196A23" w:rsidRDefault="00196A23" w:rsidP="00196A23">
      <w:pPr>
        <w:ind w:firstLine="720"/>
        <w:rPr>
          <w:lang w:val="sv-SE"/>
        </w:rPr>
      </w:pPr>
      <w:r w:rsidRPr="00334FA5">
        <w:rPr>
          <w:lang w:val="sv-SE"/>
        </w:rPr>
        <w:t>Penelitian ini diawali dengan melakukan studi literatur guna memperoleh landasa</w:t>
      </w:r>
      <w:r w:rsidRPr="00196A23">
        <w:rPr>
          <w:lang w:val="sv-SE"/>
        </w:rPr>
        <w:t xml:space="preserve">n teori yang kuat. Informasi dikumpulkan dari berbagai sumber, seperti jurnal internasional dan nasional, artikel ilmiah yang relevan, serta buku-buku yang mendukung topik penelitian. Selain itu, pengumpulan data juga mengacu pada studi literatur yang dilakukan di PLTA Musi. Data yang dikumpulkan berupa nilai kandungan gas hasil dari </w:t>
      </w:r>
      <w:r w:rsidR="008007BC" w:rsidRPr="008007BC">
        <w:rPr>
          <w:i/>
          <w:iCs/>
          <w:lang w:val="sv-SE"/>
        </w:rPr>
        <w:t>Dissolved Gas Analysis</w:t>
      </w:r>
      <w:r w:rsidRPr="00196A23">
        <w:rPr>
          <w:lang w:val="sv-SE"/>
        </w:rPr>
        <w:t xml:space="preserve"> (DGA) yang selanjutnya akan </w:t>
      </w:r>
      <w:r w:rsidRPr="00196A23">
        <w:rPr>
          <w:lang w:val="sv-SE"/>
        </w:rPr>
        <w:lastRenderedPageBreak/>
        <w:t xml:space="preserve">dianalisis menggunakan metode </w:t>
      </w:r>
      <w:r w:rsidR="00394679" w:rsidRPr="00394679">
        <w:rPr>
          <w:i/>
          <w:iCs/>
          <w:lang w:val="sv-SE"/>
        </w:rPr>
        <w:t xml:space="preserve">Random Forest </w:t>
      </w:r>
      <w:r w:rsidRPr="00196A23">
        <w:rPr>
          <w:lang w:val="sv-SE"/>
        </w:rPr>
        <w:t>. Studi literatur ini bertujuan untuk memastikan bahwa penelitian berjalan sesuai kaidah ilmiah dan berdasarkan teori yang telah terbukti secara empiris.</w:t>
      </w:r>
    </w:p>
    <w:p w14:paraId="703EECE4" w14:textId="77777777" w:rsidR="00196A23" w:rsidRPr="00196A23" w:rsidRDefault="00196A23" w:rsidP="00196A23">
      <w:pPr>
        <w:ind w:firstLine="720"/>
        <w:rPr>
          <w:lang w:val="id-ID"/>
        </w:rPr>
      </w:pPr>
    </w:p>
    <w:p w14:paraId="2411F244" w14:textId="17110481" w:rsidR="003B035B" w:rsidRDefault="003B035B" w:rsidP="003B035B">
      <w:pPr>
        <w:pStyle w:val="Heading3"/>
        <w:numPr>
          <w:ilvl w:val="0"/>
          <w:numId w:val="10"/>
        </w:numPr>
        <w:ind w:left="426" w:hanging="426"/>
        <w:rPr>
          <w:lang w:val="id-ID"/>
        </w:rPr>
      </w:pPr>
      <w:bookmarkStart w:id="47" w:name="_Toc199119147"/>
      <w:r>
        <w:rPr>
          <w:lang w:val="id-ID"/>
        </w:rPr>
        <w:t>Alat dan Bahan</w:t>
      </w:r>
      <w:bookmarkEnd w:id="47"/>
    </w:p>
    <w:p w14:paraId="24F3D28E" w14:textId="1AE63F0C" w:rsidR="00196A23" w:rsidRDefault="00196A23" w:rsidP="00196A23">
      <w:pPr>
        <w:ind w:firstLine="720"/>
        <w:rPr>
          <w:lang w:val="sv-SE"/>
        </w:rPr>
      </w:pPr>
      <w:r w:rsidRPr="00196A23">
        <w:rPr>
          <w:lang w:val="sv-SE"/>
        </w:rPr>
        <w:t>Penelitian ini membutuhkan sejumlah peralatan yang terbagi menjadi dua kategori utama, yaitu perangkat keras (</w:t>
      </w:r>
      <w:r w:rsidRPr="0090302E">
        <w:rPr>
          <w:i/>
          <w:iCs/>
          <w:lang w:val="sv-SE"/>
        </w:rPr>
        <w:t>hardware)</w:t>
      </w:r>
      <w:r w:rsidRPr="00196A23">
        <w:rPr>
          <w:lang w:val="sv-SE"/>
        </w:rPr>
        <w:t xml:space="preserve"> dan perangkat lunak (</w:t>
      </w:r>
      <w:r w:rsidRPr="0090302E">
        <w:rPr>
          <w:i/>
          <w:iCs/>
          <w:lang w:val="sv-SE"/>
        </w:rPr>
        <w:t>software</w:t>
      </w:r>
      <w:r w:rsidRPr="00196A23">
        <w:rPr>
          <w:lang w:val="sv-SE"/>
        </w:rPr>
        <w:t>). Perangkat lunak yang digunakan mencakup sistem operasi serta aplikasi atau program pendukung yang dibutuhkan selama proses penelitian</w:t>
      </w:r>
      <w:r w:rsidR="0090302E">
        <w:rPr>
          <w:lang w:val="sv-SE"/>
        </w:rPr>
        <w:t xml:space="preserve"> yaitu</w:t>
      </w:r>
      <w:r w:rsidR="0090302E" w:rsidRPr="0063255B">
        <w:rPr>
          <w:i/>
          <w:iCs/>
          <w:lang w:val="sv-SE"/>
        </w:rPr>
        <w:t xml:space="preserve"> Visual Studio Code</w:t>
      </w:r>
      <w:r w:rsidR="0090302E" w:rsidRPr="0090302E">
        <w:rPr>
          <w:lang w:val="sv-SE"/>
        </w:rPr>
        <w:t xml:space="preserve"> untuk memproses algoritma </w:t>
      </w:r>
      <w:r w:rsidR="00394679" w:rsidRPr="00394679">
        <w:rPr>
          <w:i/>
          <w:iCs/>
          <w:lang w:val="sv-SE"/>
        </w:rPr>
        <w:t xml:space="preserve">Random Forest </w:t>
      </w:r>
      <w:r w:rsidRPr="00196A23">
        <w:rPr>
          <w:lang w:val="sv-SE"/>
        </w:rPr>
        <w:t>. Sementara itu, perangkat keras yang diperlukan meliputi laptop dan berbagai perangkat tambahan lain yang mendukung kelancaran pelaksanaan penelitian.</w:t>
      </w:r>
    </w:p>
    <w:p w14:paraId="7D087107" w14:textId="77777777" w:rsidR="0090302E" w:rsidRPr="00196A23" w:rsidRDefault="0090302E" w:rsidP="00196A23">
      <w:pPr>
        <w:ind w:firstLine="720"/>
        <w:rPr>
          <w:lang w:val="sv-SE"/>
        </w:rPr>
      </w:pPr>
    </w:p>
    <w:p w14:paraId="60A1573D" w14:textId="10256031" w:rsidR="003B035B" w:rsidRDefault="003B035B" w:rsidP="003B035B">
      <w:pPr>
        <w:pStyle w:val="Heading3"/>
        <w:numPr>
          <w:ilvl w:val="0"/>
          <w:numId w:val="10"/>
        </w:numPr>
        <w:ind w:left="426" w:hanging="426"/>
        <w:rPr>
          <w:lang w:val="id-ID"/>
        </w:rPr>
      </w:pPr>
      <w:bookmarkStart w:id="48" w:name="_Toc199119148"/>
      <w:r>
        <w:rPr>
          <w:lang w:val="id-ID"/>
        </w:rPr>
        <w:t>Pengum</w:t>
      </w:r>
      <w:r w:rsidR="003C5B66">
        <w:rPr>
          <w:lang w:val="id-ID"/>
        </w:rPr>
        <w:t>p</w:t>
      </w:r>
      <w:r>
        <w:rPr>
          <w:lang w:val="id-ID"/>
        </w:rPr>
        <w:t>ulan Data</w:t>
      </w:r>
      <w:bookmarkEnd w:id="48"/>
    </w:p>
    <w:p w14:paraId="132F9029" w14:textId="671463B5" w:rsidR="00196A23" w:rsidRDefault="00196A23" w:rsidP="00196A23">
      <w:pPr>
        <w:ind w:firstLine="720"/>
        <w:rPr>
          <w:lang w:val="sv-SE"/>
        </w:rPr>
      </w:pPr>
      <w:r w:rsidRPr="0090302E">
        <w:rPr>
          <w:lang w:val="id-ID"/>
        </w:rPr>
        <w:t xml:space="preserve">Tahapan ini bertujuan untuk mengumpulkan informasi atau data yang berfungsi sebagai bahan pendukung dalam pelaksanaan penelitian. </w:t>
      </w:r>
      <w:r w:rsidRPr="00230FCD">
        <w:rPr>
          <w:lang w:val="id-ID"/>
        </w:rPr>
        <w:t xml:space="preserve">Jenis data yang digunakan adalah data sekunder, yaitu data yang telah tersedia sebelumnya dan diperoleh dari sumber yang terpercaya. </w:t>
      </w:r>
      <w:r w:rsidRPr="00196A23">
        <w:rPr>
          <w:lang w:val="sv-SE"/>
        </w:rPr>
        <w:t xml:space="preserve">Dalam penelitian ini, data yang dikumpulkan berupa informasi mengenai kandungan gas-gas terlarut dalam minyak isolasi, seperti CO, H₂, CH₄, C₂H₆, C₂H₂, dan C₂H₄. </w:t>
      </w:r>
    </w:p>
    <w:p w14:paraId="4BCF8FA5" w14:textId="77777777" w:rsidR="0090302E" w:rsidRPr="00196A23" w:rsidRDefault="0090302E" w:rsidP="00196A23">
      <w:pPr>
        <w:ind w:firstLine="720"/>
        <w:rPr>
          <w:lang w:val="sv-SE"/>
        </w:rPr>
      </w:pPr>
    </w:p>
    <w:p w14:paraId="1A31318B" w14:textId="74565BBB" w:rsidR="004A06D0" w:rsidRDefault="004A06D0" w:rsidP="004A06D0">
      <w:pPr>
        <w:pStyle w:val="Heading3"/>
        <w:numPr>
          <w:ilvl w:val="0"/>
          <w:numId w:val="10"/>
        </w:numPr>
        <w:ind w:left="426" w:hanging="426"/>
      </w:pPr>
      <w:bookmarkStart w:id="49" w:name="_Toc199119149"/>
      <w:r w:rsidRPr="00C9227E">
        <w:rPr>
          <w:i/>
          <w:iCs/>
        </w:rPr>
        <w:t>Preprocessing</w:t>
      </w:r>
      <w:r w:rsidRPr="004A06D0">
        <w:t xml:space="preserve"> Data</w:t>
      </w:r>
      <w:bookmarkEnd w:id="49"/>
      <w:r w:rsidRPr="004A06D0">
        <w:t xml:space="preserve"> </w:t>
      </w:r>
    </w:p>
    <w:p w14:paraId="72A3F815" w14:textId="375B2674" w:rsidR="000549A5" w:rsidRDefault="000549A5" w:rsidP="004F2A8A">
      <w:pPr>
        <w:ind w:firstLine="720"/>
        <w:rPr>
          <w:lang w:val="sv-SE"/>
        </w:rPr>
      </w:pPr>
      <w:r w:rsidRPr="00C9227E">
        <w:rPr>
          <w:i/>
          <w:iCs/>
          <w:lang w:val="sv-SE"/>
        </w:rPr>
        <w:t xml:space="preserve">Preprocessing </w:t>
      </w:r>
      <w:r w:rsidRPr="000549A5">
        <w:rPr>
          <w:lang w:val="sv-SE"/>
        </w:rPr>
        <w:t>data merupakan tahap kritis untuk memastikan kualitas dataset sebelum digunakan dalam pemodelan. Selanjutnya, normalisasi fitur dilakukan untuk mengubah rentang nilai gas ke skala [0, 1] agar tidak ada fitur yang mendominasi akibat perbedaan satuan. Data kemudian dibagi menjadi dua subset, yaitu 80% untuk pelatihan (</w:t>
      </w:r>
      <w:r w:rsidRPr="000549A5">
        <w:rPr>
          <w:i/>
          <w:iCs/>
          <w:lang w:val="sv-SE"/>
        </w:rPr>
        <w:t>training</w:t>
      </w:r>
      <w:r w:rsidRPr="000549A5">
        <w:rPr>
          <w:lang w:val="sv-SE"/>
        </w:rPr>
        <w:t>) dan 20% untuk pengujian (</w:t>
      </w:r>
      <w:r w:rsidRPr="000549A5">
        <w:rPr>
          <w:i/>
          <w:iCs/>
          <w:lang w:val="sv-SE"/>
        </w:rPr>
        <w:t>testing</w:t>
      </w:r>
      <w:r w:rsidRPr="000549A5">
        <w:rPr>
          <w:lang w:val="sv-SE"/>
        </w:rPr>
        <w:t>), dengan </w:t>
      </w:r>
      <w:r w:rsidRPr="000549A5">
        <w:rPr>
          <w:i/>
          <w:iCs/>
          <w:lang w:val="sv-SE"/>
        </w:rPr>
        <w:t>stratified sampling</w:t>
      </w:r>
      <w:r w:rsidRPr="000549A5">
        <w:rPr>
          <w:lang w:val="sv-SE"/>
        </w:rPr>
        <w:t> untuk menjaga proporsi kelas gangguan</w:t>
      </w:r>
      <w:r w:rsidR="0012036F">
        <w:rPr>
          <w:lang w:val="sv-SE"/>
        </w:rPr>
        <w:t xml:space="preserve">. </w:t>
      </w:r>
      <w:r w:rsidRPr="000549A5">
        <w:rPr>
          <w:lang w:val="sv-SE"/>
        </w:rPr>
        <w:t>Label klasifikasi diubah menjadi nilai numerik agar kompatibel dengan algoritma </w:t>
      </w:r>
      <w:r w:rsidR="00394679" w:rsidRPr="00394679">
        <w:rPr>
          <w:i/>
          <w:iCs/>
          <w:lang w:val="sv-SE"/>
        </w:rPr>
        <w:t xml:space="preserve">Random Forest </w:t>
      </w:r>
      <w:r w:rsidR="0012036F" w:rsidRPr="0012036F">
        <w:rPr>
          <w:lang w:val="sv-SE"/>
        </w:rPr>
        <w:t>seperti pada Tabel 3</w:t>
      </w:r>
      <w:r w:rsidR="0012036F">
        <w:rPr>
          <w:lang w:val="sv-SE"/>
        </w:rPr>
        <w:t>.</w:t>
      </w:r>
      <w:r w:rsidR="0012036F" w:rsidRPr="0012036F">
        <w:rPr>
          <w:lang w:val="sv-SE"/>
        </w:rPr>
        <w:t xml:space="preserve">1 </w:t>
      </w:r>
      <w:r w:rsidR="0012036F">
        <w:rPr>
          <w:lang w:val="sv-SE"/>
        </w:rPr>
        <w:t>da</w:t>
      </w:r>
      <w:r w:rsidR="0012036F" w:rsidRPr="0012036F">
        <w:rPr>
          <w:lang w:val="sv-SE"/>
        </w:rPr>
        <w:t>n 3.2</w:t>
      </w:r>
      <w:r w:rsidRPr="000549A5">
        <w:rPr>
          <w:lang w:val="sv-SE"/>
        </w:rPr>
        <w:t xml:space="preserve">. </w:t>
      </w:r>
    </w:p>
    <w:p w14:paraId="1AB93CDB" w14:textId="77777777" w:rsidR="00BF4757" w:rsidRDefault="00BF4757" w:rsidP="004F2A8A">
      <w:pPr>
        <w:ind w:firstLine="720"/>
        <w:rPr>
          <w:lang w:val="sv-SE"/>
        </w:rPr>
      </w:pPr>
    </w:p>
    <w:p w14:paraId="3DA1517A" w14:textId="77777777" w:rsidR="00BF4757" w:rsidRDefault="00BF4757" w:rsidP="004F2A8A">
      <w:pPr>
        <w:ind w:firstLine="720"/>
        <w:rPr>
          <w:lang w:val="sv-SE"/>
        </w:rPr>
      </w:pPr>
    </w:p>
    <w:p w14:paraId="79185714" w14:textId="1A9EB4C7" w:rsidR="00BF4757" w:rsidRDefault="00BF4757" w:rsidP="00BF4757">
      <w:pPr>
        <w:pStyle w:val="Caption"/>
        <w:keepNext/>
      </w:pPr>
      <w:bookmarkStart w:id="50" w:name="_Toc198595648"/>
      <w:proofErr w:type="spellStart"/>
      <w:r>
        <w:lastRenderedPageBreak/>
        <w:t>Tabel</w:t>
      </w:r>
      <w:proofErr w:type="spellEnd"/>
      <w:r>
        <w:t xml:space="preserve"> 3. </w:t>
      </w:r>
      <w:fldSimple w:instr=" SEQ Tabel_3. \* ARABIC ">
        <w:r w:rsidR="00E01B07">
          <w:rPr>
            <w:noProof/>
          </w:rPr>
          <w:t>1</w:t>
        </w:r>
      </w:fldSimple>
      <w:r>
        <w:t xml:space="preserve"> </w:t>
      </w:r>
      <w:proofErr w:type="spellStart"/>
      <w:r w:rsidRPr="007F69C3">
        <w:t>Inisialisasi</w:t>
      </w:r>
      <w:proofErr w:type="spellEnd"/>
      <w:r w:rsidRPr="007F69C3">
        <w:t xml:space="preserve"> </w:t>
      </w:r>
      <w:r w:rsidRPr="00BF4757">
        <w:rPr>
          <w:i/>
          <w:iCs w:val="0"/>
        </w:rPr>
        <w:t xml:space="preserve">Output </w:t>
      </w:r>
      <w:r w:rsidR="00980874" w:rsidRPr="00980874">
        <w:rPr>
          <w:i/>
        </w:rPr>
        <w:t>Duval Triangle</w:t>
      </w:r>
      <w:r w:rsidRPr="007F69C3">
        <w:t xml:space="preserve"> Pad</w:t>
      </w:r>
      <w:r w:rsidR="005D3217">
        <w:t xml:space="preserve">a </w:t>
      </w:r>
      <w:r w:rsidR="00880E48" w:rsidRPr="00880E48">
        <w:rPr>
          <w:i/>
        </w:rPr>
        <w:t xml:space="preserve">Random </w:t>
      </w:r>
      <w:r w:rsidR="005D3217">
        <w:rPr>
          <w:i/>
        </w:rPr>
        <w:t>F</w:t>
      </w:r>
      <w:r w:rsidR="00880E48" w:rsidRPr="00880E48">
        <w:rPr>
          <w:i/>
        </w:rPr>
        <w:t>orest</w:t>
      </w:r>
      <w:bookmarkEnd w:id="50"/>
    </w:p>
    <w:tbl>
      <w:tblPr>
        <w:tblStyle w:val="TableGrid"/>
        <w:tblW w:w="5000" w:type="pct"/>
        <w:jc w:val="center"/>
        <w:tblLook w:val="04A0" w:firstRow="1" w:lastRow="0" w:firstColumn="1" w:lastColumn="0" w:noHBand="0" w:noVBand="1"/>
      </w:tblPr>
      <w:tblGrid>
        <w:gridCol w:w="1282"/>
        <w:gridCol w:w="4666"/>
        <w:gridCol w:w="1979"/>
      </w:tblGrid>
      <w:tr w:rsidR="00BF4757" w:rsidRPr="006C1E30" w14:paraId="3A3A0C07" w14:textId="22179DCF" w:rsidTr="00BF4757">
        <w:trPr>
          <w:jc w:val="center"/>
        </w:trPr>
        <w:tc>
          <w:tcPr>
            <w:tcW w:w="809" w:type="pct"/>
          </w:tcPr>
          <w:p w14:paraId="0542B985" w14:textId="77777777" w:rsidR="00BF4757" w:rsidRPr="006C1E30" w:rsidRDefault="00BF4757" w:rsidP="00046735">
            <w:pPr>
              <w:jc w:val="center"/>
              <w:rPr>
                <w:i/>
                <w:iCs/>
              </w:rPr>
            </w:pPr>
            <w:r w:rsidRPr="006C1E30">
              <w:rPr>
                <w:i/>
                <w:iCs/>
              </w:rPr>
              <w:t>Zone</w:t>
            </w:r>
          </w:p>
        </w:tc>
        <w:tc>
          <w:tcPr>
            <w:tcW w:w="2943" w:type="pct"/>
          </w:tcPr>
          <w:p w14:paraId="6BD3DFB5" w14:textId="77777777" w:rsidR="00BF4757" w:rsidRPr="006C1E30" w:rsidRDefault="00BF4757" w:rsidP="00046735">
            <w:pPr>
              <w:rPr>
                <w:i/>
                <w:iCs/>
              </w:rPr>
            </w:pPr>
            <w:r w:rsidRPr="006C1E30">
              <w:rPr>
                <w:i/>
                <w:iCs/>
              </w:rPr>
              <w:t>Fault</w:t>
            </w:r>
          </w:p>
        </w:tc>
        <w:tc>
          <w:tcPr>
            <w:tcW w:w="1248" w:type="pct"/>
          </w:tcPr>
          <w:p w14:paraId="7F0DDB39" w14:textId="0584157A" w:rsidR="00BF4757" w:rsidRPr="006C1E30" w:rsidRDefault="00BF4757" w:rsidP="00BF4757">
            <w:pPr>
              <w:jc w:val="center"/>
              <w:rPr>
                <w:i/>
                <w:iCs/>
              </w:rPr>
            </w:pPr>
            <w:r>
              <w:rPr>
                <w:i/>
                <w:iCs/>
              </w:rPr>
              <w:t>Output</w:t>
            </w:r>
          </w:p>
        </w:tc>
      </w:tr>
      <w:tr w:rsidR="00BF4757" w:rsidRPr="006C1E30" w14:paraId="2D9CDE3B" w14:textId="51A00F6B" w:rsidTr="00BF4757">
        <w:trPr>
          <w:jc w:val="center"/>
        </w:trPr>
        <w:tc>
          <w:tcPr>
            <w:tcW w:w="809" w:type="pct"/>
          </w:tcPr>
          <w:p w14:paraId="5FEC4A53" w14:textId="77777777" w:rsidR="00BF4757" w:rsidRPr="006C1E30" w:rsidRDefault="00BF4757" w:rsidP="00046735">
            <w:pPr>
              <w:jc w:val="center"/>
            </w:pPr>
            <w:r w:rsidRPr="006C1E30">
              <w:t>PD</w:t>
            </w:r>
          </w:p>
        </w:tc>
        <w:tc>
          <w:tcPr>
            <w:tcW w:w="2943" w:type="pct"/>
          </w:tcPr>
          <w:p w14:paraId="06EC2D92" w14:textId="77777777" w:rsidR="00BF4757" w:rsidRPr="006C1E30" w:rsidRDefault="00BF4757" w:rsidP="00046735">
            <w:pPr>
              <w:rPr>
                <w:i/>
                <w:iCs/>
              </w:rPr>
            </w:pPr>
            <w:r w:rsidRPr="006C1E30">
              <w:rPr>
                <w:i/>
                <w:iCs/>
              </w:rPr>
              <w:t>Partial Discharge</w:t>
            </w:r>
          </w:p>
        </w:tc>
        <w:tc>
          <w:tcPr>
            <w:tcW w:w="1248" w:type="pct"/>
          </w:tcPr>
          <w:p w14:paraId="047C6380" w14:textId="737F5732" w:rsidR="00BF4757" w:rsidRPr="00BF4757" w:rsidRDefault="00BF4757" w:rsidP="00BF4757">
            <w:pPr>
              <w:jc w:val="center"/>
            </w:pPr>
            <w:r>
              <w:t>1</w:t>
            </w:r>
          </w:p>
        </w:tc>
      </w:tr>
      <w:tr w:rsidR="00BF4757" w:rsidRPr="006C1E30" w14:paraId="26C915E4" w14:textId="3301E0FF" w:rsidTr="00BF4757">
        <w:trPr>
          <w:jc w:val="center"/>
        </w:trPr>
        <w:tc>
          <w:tcPr>
            <w:tcW w:w="809" w:type="pct"/>
          </w:tcPr>
          <w:p w14:paraId="76064D01" w14:textId="77777777" w:rsidR="00BF4757" w:rsidRPr="006C1E30" w:rsidRDefault="00BF4757" w:rsidP="00046735">
            <w:pPr>
              <w:jc w:val="center"/>
            </w:pPr>
            <w:r w:rsidRPr="006C1E30">
              <w:t>D1</w:t>
            </w:r>
          </w:p>
        </w:tc>
        <w:tc>
          <w:tcPr>
            <w:tcW w:w="2943" w:type="pct"/>
          </w:tcPr>
          <w:p w14:paraId="6AC51BD1" w14:textId="77777777" w:rsidR="00BF4757" w:rsidRPr="006C1E30" w:rsidRDefault="00BF4757" w:rsidP="00046735">
            <w:pPr>
              <w:rPr>
                <w:i/>
                <w:iCs/>
              </w:rPr>
            </w:pPr>
            <w:r w:rsidRPr="006C1E30">
              <w:rPr>
                <w:i/>
                <w:iCs/>
              </w:rPr>
              <w:t>Discharges of low energy</w:t>
            </w:r>
          </w:p>
        </w:tc>
        <w:tc>
          <w:tcPr>
            <w:tcW w:w="1248" w:type="pct"/>
          </w:tcPr>
          <w:p w14:paraId="6A2152A7" w14:textId="77410073" w:rsidR="00BF4757" w:rsidRPr="00BF4757" w:rsidRDefault="00BF4757" w:rsidP="00BF4757">
            <w:pPr>
              <w:jc w:val="center"/>
            </w:pPr>
            <w:r>
              <w:t>2</w:t>
            </w:r>
          </w:p>
        </w:tc>
      </w:tr>
      <w:tr w:rsidR="00BF4757" w:rsidRPr="006C1E30" w14:paraId="13BF14B9" w14:textId="1B6CBD77" w:rsidTr="00BF4757">
        <w:trPr>
          <w:jc w:val="center"/>
        </w:trPr>
        <w:tc>
          <w:tcPr>
            <w:tcW w:w="809" w:type="pct"/>
          </w:tcPr>
          <w:p w14:paraId="0B599423" w14:textId="77777777" w:rsidR="00BF4757" w:rsidRPr="006C1E30" w:rsidRDefault="00BF4757" w:rsidP="00046735">
            <w:pPr>
              <w:jc w:val="center"/>
            </w:pPr>
            <w:r w:rsidRPr="006C1E30">
              <w:t>D2</w:t>
            </w:r>
          </w:p>
        </w:tc>
        <w:tc>
          <w:tcPr>
            <w:tcW w:w="2943" w:type="pct"/>
          </w:tcPr>
          <w:p w14:paraId="0694C10F" w14:textId="77777777" w:rsidR="00BF4757" w:rsidRPr="006C1E30" w:rsidRDefault="00BF4757" w:rsidP="00046735">
            <w:pPr>
              <w:rPr>
                <w:i/>
                <w:iCs/>
              </w:rPr>
            </w:pPr>
            <w:r w:rsidRPr="006C1E30">
              <w:rPr>
                <w:i/>
                <w:iCs/>
              </w:rPr>
              <w:t>Discharges of high energy</w:t>
            </w:r>
          </w:p>
        </w:tc>
        <w:tc>
          <w:tcPr>
            <w:tcW w:w="1248" w:type="pct"/>
          </w:tcPr>
          <w:p w14:paraId="35AD4E2E" w14:textId="13BB37F0" w:rsidR="00BF4757" w:rsidRPr="00BF4757" w:rsidRDefault="00BF4757" w:rsidP="00BF4757">
            <w:pPr>
              <w:jc w:val="center"/>
            </w:pPr>
            <w:r>
              <w:t>3</w:t>
            </w:r>
          </w:p>
        </w:tc>
      </w:tr>
      <w:tr w:rsidR="00BF4757" w:rsidRPr="006C1E30" w14:paraId="0CC4C036" w14:textId="549D0D48" w:rsidTr="00BF4757">
        <w:trPr>
          <w:jc w:val="center"/>
        </w:trPr>
        <w:tc>
          <w:tcPr>
            <w:tcW w:w="809" w:type="pct"/>
          </w:tcPr>
          <w:p w14:paraId="248AC07F" w14:textId="77777777" w:rsidR="00BF4757" w:rsidRPr="006C1E30" w:rsidRDefault="00BF4757" w:rsidP="00046735">
            <w:pPr>
              <w:jc w:val="center"/>
            </w:pPr>
            <w:r w:rsidRPr="006C1E30">
              <w:t>T1</w:t>
            </w:r>
          </w:p>
        </w:tc>
        <w:tc>
          <w:tcPr>
            <w:tcW w:w="2943" w:type="pct"/>
          </w:tcPr>
          <w:p w14:paraId="7A077FF5" w14:textId="77777777" w:rsidR="00BF4757" w:rsidRPr="006C1E30" w:rsidRDefault="00BF4757" w:rsidP="00046735">
            <w:pPr>
              <w:rPr>
                <w:i/>
                <w:iCs/>
              </w:rPr>
            </w:pPr>
            <w:r w:rsidRPr="006C1E30">
              <w:rPr>
                <w:i/>
                <w:iCs/>
              </w:rPr>
              <w:t>Thermal fault &lt; 300℃</w:t>
            </w:r>
          </w:p>
        </w:tc>
        <w:tc>
          <w:tcPr>
            <w:tcW w:w="1248" w:type="pct"/>
          </w:tcPr>
          <w:p w14:paraId="28136371" w14:textId="105DA4EB" w:rsidR="00BF4757" w:rsidRPr="00BF4757" w:rsidRDefault="00BF4757" w:rsidP="00BF4757">
            <w:pPr>
              <w:jc w:val="center"/>
            </w:pPr>
            <w:r>
              <w:t>4</w:t>
            </w:r>
          </w:p>
        </w:tc>
      </w:tr>
      <w:tr w:rsidR="00BF4757" w:rsidRPr="006C1E30" w14:paraId="3DBD306D" w14:textId="0ADAA931" w:rsidTr="00BF4757">
        <w:trPr>
          <w:jc w:val="center"/>
        </w:trPr>
        <w:tc>
          <w:tcPr>
            <w:tcW w:w="809" w:type="pct"/>
          </w:tcPr>
          <w:p w14:paraId="730E81CD" w14:textId="77777777" w:rsidR="00BF4757" w:rsidRPr="006C1E30" w:rsidRDefault="00BF4757" w:rsidP="00046735">
            <w:pPr>
              <w:jc w:val="center"/>
            </w:pPr>
            <w:r w:rsidRPr="006C1E30">
              <w:t>T2</w:t>
            </w:r>
          </w:p>
        </w:tc>
        <w:tc>
          <w:tcPr>
            <w:tcW w:w="2943" w:type="pct"/>
          </w:tcPr>
          <w:p w14:paraId="0E96796E" w14:textId="77777777" w:rsidR="00BF4757" w:rsidRPr="006C1E30" w:rsidRDefault="00BF4757" w:rsidP="00046735">
            <w:pPr>
              <w:rPr>
                <w:i/>
                <w:iCs/>
              </w:rPr>
            </w:pPr>
            <w:r w:rsidRPr="006C1E30">
              <w:rPr>
                <w:i/>
                <w:iCs/>
              </w:rPr>
              <w:t>Thermal fault 300℃ - 700℃</w:t>
            </w:r>
          </w:p>
        </w:tc>
        <w:tc>
          <w:tcPr>
            <w:tcW w:w="1248" w:type="pct"/>
          </w:tcPr>
          <w:p w14:paraId="019966B1" w14:textId="738C7DB8" w:rsidR="00BF4757" w:rsidRPr="00BF4757" w:rsidRDefault="00BF4757" w:rsidP="00BF4757">
            <w:pPr>
              <w:jc w:val="center"/>
            </w:pPr>
            <w:r>
              <w:t>5</w:t>
            </w:r>
          </w:p>
        </w:tc>
      </w:tr>
      <w:tr w:rsidR="00BF4757" w:rsidRPr="006C1E30" w14:paraId="2758923B" w14:textId="75053604" w:rsidTr="00BF4757">
        <w:trPr>
          <w:jc w:val="center"/>
        </w:trPr>
        <w:tc>
          <w:tcPr>
            <w:tcW w:w="809" w:type="pct"/>
          </w:tcPr>
          <w:p w14:paraId="1DF799AB" w14:textId="77777777" w:rsidR="00BF4757" w:rsidRPr="006C1E30" w:rsidRDefault="00BF4757" w:rsidP="00046735">
            <w:pPr>
              <w:jc w:val="center"/>
            </w:pPr>
            <w:r w:rsidRPr="006C1E30">
              <w:t>T3</w:t>
            </w:r>
          </w:p>
        </w:tc>
        <w:tc>
          <w:tcPr>
            <w:tcW w:w="2943" w:type="pct"/>
          </w:tcPr>
          <w:p w14:paraId="3ECF0751" w14:textId="77777777" w:rsidR="00BF4757" w:rsidRPr="006C1E30" w:rsidRDefault="00BF4757" w:rsidP="00046735">
            <w:pPr>
              <w:rPr>
                <w:i/>
                <w:iCs/>
              </w:rPr>
            </w:pPr>
            <w:r w:rsidRPr="006C1E30">
              <w:rPr>
                <w:i/>
                <w:iCs/>
              </w:rPr>
              <w:t>Thermal fault &gt; 700℃</w:t>
            </w:r>
          </w:p>
        </w:tc>
        <w:tc>
          <w:tcPr>
            <w:tcW w:w="1248" w:type="pct"/>
          </w:tcPr>
          <w:p w14:paraId="63F62D9D" w14:textId="6FBFFE71" w:rsidR="00BF4757" w:rsidRPr="00BF4757" w:rsidRDefault="00BF4757" w:rsidP="00BF4757">
            <w:pPr>
              <w:jc w:val="center"/>
            </w:pPr>
            <w:r>
              <w:t>6</w:t>
            </w:r>
          </w:p>
        </w:tc>
      </w:tr>
      <w:tr w:rsidR="00BF4757" w:rsidRPr="006C1E30" w14:paraId="7C0EAFE5" w14:textId="7640D6A5" w:rsidTr="00BF4757">
        <w:trPr>
          <w:jc w:val="center"/>
        </w:trPr>
        <w:tc>
          <w:tcPr>
            <w:tcW w:w="809" w:type="pct"/>
          </w:tcPr>
          <w:p w14:paraId="0BEEB92E" w14:textId="77777777" w:rsidR="00BF4757" w:rsidRPr="006C1E30" w:rsidRDefault="00BF4757" w:rsidP="00046735">
            <w:pPr>
              <w:jc w:val="center"/>
            </w:pPr>
            <w:r w:rsidRPr="006C1E30">
              <w:t>DT</w:t>
            </w:r>
          </w:p>
        </w:tc>
        <w:tc>
          <w:tcPr>
            <w:tcW w:w="2943" w:type="pct"/>
          </w:tcPr>
          <w:p w14:paraId="6042C1B9" w14:textId="77777777" w:rsidR="00BF4757" w:rsidRPr="006C1E30" w:rsidRDefault="00BF4757" w:rsidP="00046735">
            <w:pPr>
              <w:rPr>
                <w:i/>
                <w:iCs/>
              </w:rPr>
            </w:pPr>
            <w:r w:rsidRPr="006C1E30">
              <w:rPr>
                <w:i/>
                <w:iCs/>
              </w:rPr>
              <w:t>Thermal fault and discharge</w:t>
            </w:r>
          </w:p>
        </w:tc>
        <w:tc>
          <w:tcPr>
            <w:tcW w:w="1248" w:type="pct"/>
          </w:tcPr>
          <w:p w14:paraId="30776663" w14:textId="339125F8" w:rsidR="00BF4757" w:rsidRPr="00BF4757" w:rsidRDefault="00BF4757" w:rsidP="00BF4757">
            <w:pPr>
              <w:jc w:val="center"/>
            </w:pPr>
            <w:r>
              <w:t>7</w:t>
            </w:r>
          </w:p>
        </w:tc>
      </w:tr>
    </w:tbl>
    <w:p w14:paraId="19BD8AF4" w14:textId="77777777" w:rsidR="006E4754" w:rsidRDefault="006E4754" w:rsidP="006E4754">
      <w:pPr>
        <w:rPr>
          <w:lang w:val="sv-SE"/>
        </w:rPr>
      </w:pPr>
    </w:p>
    <w:p w14:paraId="7D7E2D71" w14:textId="77777777" w:rsidR="00BF4757" w:rsidRDefault="00BF4757" w:rsidP="006E4754">
      <w:pPr>
        <w:rPr>
          <w:lang w:val="sv-SE"/>
        </w:rPr>
      </w:pPr>
    </w:p>
    <w:p w14:paraId="6864B714" w14:textId="57FEE5A6" w:rsidR="00BF4757" w:rsidRDefault="00BF4757" w:rsidP="00BF4757">
      <w:pPr>
        <w:pStyle w:val="Caption"/>
        <w:keepNext/>
      </w:pPr>
      <w:bookmarkStart w:id="51" w:name="_Toc198595649"/>
      <w:proofErr w:type="spellStart"/>
      <w:r>
        <w:t>Tabel</w:t>
      </w:r>
      <w:proofErr w:type="spellEnd"/>
      <w:r>
        <w:t xml:space="preserve"> 3. </w:t>
      </w:r>
      <w:fldSimple w:instr=" SEQ Tabel_3. \* ARABIC ">
        <w:r w:rsidR="00E01B07">
          <w:rPr>
            <w:noProof/>
          </w:rPr>
          <w:t>2</w:t>
        </w:r>
      </w:fldSimple>
      <w:r>
        <w:t xml:space="preserve"> </w:t>
      </w:r>
      <w:proofErr w:type="spellStart"/>
      <w:r w:rsidRPr="007F69C3">
        <w:t>Inisialisasi</w:t>
      </w:r>
      <w:proofErr w:type="spellEnd"/>
      <w:r w:rsidRPr="007F69C3">
        <w:t xml:space="preserve"> </w:t>
      </w:r>
      <w:r w:rsidRPr="00BF4757">
        <w:rPr>
          <w:i/>
          <w:iCs w:val="0"/>
        </w:rPr>
        <w:t xml:space="preserve">Output Duval </w:t>
      </w:r>
      <w:r>
        <w:rPr>
          <w:i/>
          <w:iCs w:val="0"/>
        </w:rPr>
        <w:t>Pentagon</w:t>
      </w:r>
      <w:r w:rsidRPr="007F69C3">
        <w:t xml:space="preserve"> Pad</w:t>
      </w:r>
      <w:r w:rsidR="005D3217">
        <w:t xml:space="preserve">a </w:t>
      </w:r>
      <w:r w:rsidR="00880E48" w:rsidRPr="00880E48">
        <w:rPr>
          <w:i/>
        </w:rPr>
        <w:t xml:space="preserve">Random </w:t>
      </w:r>
      <w:r w:rsidR="005D3217">
        <w:rPr>
          <w:i/>
        </w:rPr>
        <w:t>F</w:t>
      </w:r>
      <w:r w:rsidR="00880E48" w:rsidRPr="00880E48">
        <w:rPr>
          <w:i/>
        </w:rPr>
        <w:t>orest</w:t>
      </w:r>
      <w:bookmarkEnd w:id="51"/>
    </w:p>
    <w:tbl>
      <w:tblPr>
        <w:tblStyle w:val="TableGrid"/>
        <w:tblW w:w="7927" w:type="dxa"/>
        <w:jc w:val="center"/>
        <w:tblLook w:val="04A0" w:firstRow="1" w:lastRow="0" w:firstColumn="1" w:lastColumn="0" w:noHBand="0" w:noVBand="1"/>
      </w:tblPr>
      <w:tblGrid>
        <w:gridCol w:w="1271"/>
        <w:gridCol w:w="4678"/>
        <w:gridCol w:w="1978"/>
      </w:tblGrid>
      <w:tr w:rsidR="00BF4757" w:rsidRPr="001A52BF" w14:paraId="03703FB8" w14:textId="0B2B08E8" w:rsidTr="00BF4757">
        <w:trPr>
          <w:jc w:val="center"/>
        </w:trPr>
        <w:tc>
          <w:tcPr>
            <w:tcW w:w="1271" w:type="dxa"/>
          </w:tcPr>
          <w:p w14:paraId="63A09136" w14:textId="77777777" w:rsidR="00BF4757" w:rsidRPr="001A52BF" w:rsidRDefault="00BF4757" w:rsidP="00BF4757">
            <w:pPr>
              <w:jc w:val="center"/>
              <w:rPr>
                <w:i/>
                <w:iCs/>
              </w:rPr>
            </w:pPr>
            <w:r w:rsidRPr="001A52BF">
              <w:rPr>
                <w:i/>
                <w:iCs/>
              </w:rPr>
              <w:t>Zone</w:t>
            </w:r>
          </w:p>
        </w:tc>
        <w:tc>
          <w:tcPr>
            <w:tcW w:w="4678" w:type="dxa"/>
          </w:tcPr>
          <w:p w14:paraId="21EFB144" w14:textId="77777777" w:rsidR="00BF4757" w:rsidRPr="001A52BF" w:rsidRDefault="00BF4757" w:rsidP="00BF4757">
            <w:pPr>
              <w:jc w:val="center"/>
              <w:rPr>
                <w:i/>
                <w:iCs/>
              </w:rPr>
            </w:pPr>
            <w:r w:rsidRPr="001A52BF">
              <w:rPr>
                <w:i/>
                <w:iCs/>
              </w:rPr>
              <w:t>Fault</w:t>
            </w:r>
          </w:p>
        </w:tc>
        <w:tc>
          <w:tcPr>
            <w:tcW w:w="1978" w:type="dxa"/>
          </w:tcPr>
          <w:p w14:paraId="1FF89111" w14:textId="788358D1" w:rsidR="00BF4757" w:rsidRPr="001A52BF" w:rsidRDefault="00BF4757" w:rsidP="00BF4757">
            <w:pPr>
              <w:jc w:val="center"/>
              <w:rPr>
                <w:i/>
                <w:iCs/>
              </w:rPr>
            </w:pPr>
            <w:r>
              <w:rPr>
                <w:i/>
                <w:iCs/>
              </w:rPr>
              <w:t>Output</w:t>
            </w:r>
          </w:p>
        </w:tc>
      </w:tr>
      <w:tr w:rsidR="00BF4757" w:rsidRPr="001A52BF" w14:paraId="3E88E8D6" w14:textId="09981D95" w:rsidTr="00BF4757">
        <w:trPr>
          <w:jc w:val="center"/>
        </w:trPr>
        <w:tc>
          <w:tcPr>
            <w:tcW w:w="1271" w:type="dxa"/>
          </w:tcPr>
          <w:p w14:paraId="04492A4C" w14:textId="77777777" w:rsidR="00BF4757" w:rsidRPr="001A52BF" w:rsidRDefault="00BF4757" w:rsidP="00BF4757">
            <w:pPr>
              <w:jc w:val="center"/>
            </w:pPr>
            <w:r w:rsidRPr="001A52BF">
              <w:t>PD</w:t>
            </w:r>
          </w:p>
        </w:tc>
        <w:tc>
          <w:tcPr>
            <w:tcW w:w="4678" w:type="dxa"/>
          </w:tcPr>
          <w:p w14:paraId="05E85EC9" w14:textId="77777777" w:rsidR="00BF4757" w:rsidRPr="001A52BF" w:rsidRDefault="00BF4757" w:rsidP="00BF4757">
            <w:pPr>
              <w:rPr>
                <w:i/>
                <w:iCs/>
              </w:rPr>
            </w:pPr>
            <w:r w:rsidRPr="001A52BF">
              <w:rPr>
                <w:i/>
                <w:iCs/>
              </w:rPr>
              <w:t>Partial Discharge (corona discharge)</w:t>
            </w:r>
          </w:p>
        </w:tc>
        <w:tc>
          <w:tcPr>
            <w:tcW w:w="1978" w:type="dxa"/>
          </w:tcPr>
          <w:p w14:paraId="0101002B" w14:textId="61F34B66" w:rsidR="00BF4757" w:rsidRPr="001A52BF" w:rsidRDefault="00BF4757" w:rsidP="00BF4757">
            <w:pPr>
              <w:jc w:val="center"/>
              <w:rPr>
                <w:i/>
                <w:iCs/>
              </w:rPr>
            </w:pPr>
            <w:r>
              <w:t>1</w:t>
            </w:r>
          </w:p>
        </w:tc>
      </w:tr>
      <w:tr w:rsidR="00BF4757" w:rsidRPr="001A52BF" w14:paraId="245CD3B4" w14:textId="22F8D965" w:rsidTr="00BF4757">
        <w:trPr>
          <w:jc w:val="center"/>
        </w:trPr>
        <w:tc>
          <w:tcPr>
            <w:tcW w:w="1271" w:type="dxa"/>
          </w:tcPr>
          <w:p w14:paraId="25592CD7" w14:textId="77777777" w:rsidR="00BF4757" w:rsidRPr="001A52BF" w:rsidRDefault="00BF4757" w:rsidP="00BF4757">
            <w:pPr>
              <w:jc w:val="center"/>
            </w:pPr>
            <w:r w:rsidRPr="001A52BF">
              <w:t>D1</w:t>
            </w:r>
          </w:p>
        </w:tc>
        <w:tc>
          <w:tcPr>
            <w:tcW w:w="4678" w:type="dxa"/>
          </w:tcPr>
          <w:p w14:paraId="6919F870" w14:textId="77777777" w:rsidR="00BF4757" w:rsidRPr="001A52BF" w:rsidRDefault="00BF4757" w:rsidP="00BF4757">
            <w:pPr>
              <w:rPr>
                <w:i/>
                <w:iCs/>
              </w:rPr>
            </w:pPr>
            <w:r w:rsidRPr="001A52BF">
              <w:rPr>
                <w:i/>
                <w:iCs/>
              </w:rPr>
              <w:t xml:space="preserve">Discharges of low </w:t>
            </w:r>
            <w:proofErr w:type="spellStart"/>
            <w:r w:rsidRPr="001A52BF">
              <w:rPr>
                <w:i/>
                <w:iCs/>
              </w:rPr>
              <w:t>energi</w:t>
            </w:r>
            <w:proofErr w:type="spellEnd"/>
            <w:r w:rsidRPr="001A52BF">
              <w:rPr>
                <w:i/>
                <w:iCs/>
              </w:rPr>
              <w:t xml:space="preserve"> (spark type)</w:t>
            </w:r>
          </w:p>
        </w:tc>
        <w:tc>
          <w:tcPr>
            <w:tcW w:w="1978" w:type="dxa"/>
          </w:tcPr>
          <w:p w14:paraId="509F327E" w14:textId="4DA08376" w:rsidR="00BF4757" w:rsidRPr="001A52BF" w:rsidRDefault="00BF4757" w:rsidP="00BF4757">
            <w:pPr>
              <w:jc w:val="center"/>
              <w:rPr>
                <w:i/>
                <w:iCs/>
              </w:rPr>
            </w:pPr>
            <w:r>
              <w:t>2</w:t>
            </w:r>
          </w:p>
        </w:tc>
      </w:tr>
      <w:tr w:rsidR="00BF4757" w:rsidRPr="001A52BF" w14:paraId="63249C5D" w14:textId="2F5F6AAF" w:rsidTr="00BF4757">
        <w:trPr>
          <w:jc w:val="center"/>
        </w:trPr>
        <w:tc>
          <w:tcPr>
            <w:tcW w:w="1271" w:type="dxa"/>
          </w:tcPr>
          <w:p w14:paraId="18327344" w14:textId="77777777" w:rsidR="00BF4757" w:rsidRPr="001A52BF" w:rsidRDefault="00BF4757" w:rsidP="00BF4757">
            <w:pPr>
              <w:jc w:val="center"/>
            </w:pPr>
            <w:r w:rsidRPr="001A52BF">
              <w:t>D2</w:t>
            </w:r>
          </w:p>
        </w:tc>
        <w:tc>
          <w:tcPr>
            <w:tcW w:w="4678" w:type="dxa"/>
          </w:tcPr>
          <w:p w14:paraId="627CA722" w14:textId="77777777" w:rsidR="00BF4757" w:rsidRPr="001A52BF" w:rsidRDefault="00BF4757" w:rsidP="00BF4757">
            <w:pPr>
              <w:rPr>
                <w:i/>
                <w:iCs/>
              </w:rPr>
            </w:pPr>
            <w:r w:rsidRPr="001A52BF">
              <w:rPr>
                <w:i/>
                <w:iCs/>
              </w:rPr>
              <w:t>Discharges of high energy</w:t>
            </w:r>
          </w:p>
        </w:tc>
        <w:tc>
          <w:tcPr>
            <w:tcW w:w="1978" w:type="dxa"/>
          </w:tcPr>
          <w:p w14:paraId="51DAB133" w14:textId="21E025ED" w:rsidR="00BF4757" w:rsidRPr="001A52BF" w:rsidRDefault="00BF4757" w:rsidP="00BF4757">
            <w:pPr>
              <w:jc w:val="center"/>
              <w:rPr>
                <w:i/>
                <w:iCs/>
              </w:rPr>
            </w:pPr>
            <w:r>
              <w:t>3</w:t>
            </w:r>
          </w:p>
        </w:tc>
      </w:tr>
      <w:tr w:rsidR="00BF4757" w:rsidRPr="001A52BF" w14:paraId="17CE2354" w14:textId="7D21E2A0" w:rsidTr="00BF4757">
        <w:trPr>
          <w:jc w:val="center"/>
        </w:trPr>
        <w:tc>
          <w:tcPr>
            <w:tcW w:w="1271" w:type="dxa"/>
          </w:tcPr>
          <w:p w14:paraId="0E8F93E6" w14:textId="77777777" w:rsidR="00BF4757" w:rsidRPr="001A52BF" w:rsidRDefault="00BF4757" w:rsidP="00BF4757">
            <w:pPr>
              <w:jc w:val="center"/>
            </w:pPr>
            <w:r w:rsidRPr="001A52BF">
              <w:t>T1</w:t>
            </w:r>
          </w:p>
        </w:tc>
        <w:tc>
          <w:tcPr>
            <w:tcW w:w="4678" w:type="dxa"/>
          </w:tcPr>
          <w:p w14:paraId="3529988D" w14:textId="77777777" w:rsidR="00BF4757" w:rsidRPr="001A52BF" w:rsidRDefault="00BF4757" w:rsidP="00BF4757">
            <w:pPr>
              <w:rPr>
                <w:i/>
                <w:iCs/>
              </w:rPr>
            </w:pPr>
            <w:r w:rsidRPr="001A52BF">
              <w:rPr>
                <w:i/>
                <w:iCs/>
              </w:rPr>
              <w:t>Thermal fault &lt; 300℃</w:t>
            </w:r>
          </w:p>
        </w:tc>
        <w:tc>
          <w:tcPr>
            <w:tcW w:w="1978" w:type="dxa"/>
          </w:tcPr>
          <w:p w14:paraId="46F2CC2E" w14:textId="2F1BC9B1" w:rsidR="00BF4757" w:rsidRPr="001A52BF" w:rsidRDefault="00BF4757" w:rsidP="00BF4757">
            <w:pPr>
              <w:jc w:val="center"/>
              <w:rPr>
                <w:i/>
                <w:iCs/>
              </w:rPr>
            </w:pPr>
            <w:r>
              <w:t>4</w:t>
            </w:r>
          </w:p>
        </w:tc>
      </w:tr>
      <w:tr w:rsidR="00BF4757" w:rsidRPr="001A52BF" w14:paraId="06AEF056" w14:textId="570A2166" w:rsidTr="00BF4757">
        <w:trPr>
          <w:jc w:val="center"/>
        </w:trPr>
        <w:tc>
          <w:tcPr>
            <w:tcW w:w="1271" w:type="dxa"/>
          </w:tcPr>
          <w:p w14:paraId="5A2E19A4" w14:textId="77777777" w:rsidR="00BF4757" w:rsidRPr="001A52BF" w:rsidRDefault="00BF4757" w:rsidP="00BF4757">
            <w:pPr>
              <w:jc w:val="center"/>
            </w:pPr>
            <w:r w:rsidRPr="001A52BF">
              <w:t>T2</w:t>
            </w:r>
          </w:p>
        </w:tc>
        <w:tc>
          <w:tcPr>
            <w:tcW w:w="4678" w:type="dxa"/>
          </w:tcPr>
          <w:p w14:paraId="359A9766" w14:textId="77777777" w:rsidR="00BF4757" w:rsidRPr="001A52BF" w:rsidRDefault="00BF4757" w:rsidP="00BF4757">
            <w:pPr>
              <w:rPr>
                <w:i/>
                <w:iCs/>
              </w:rPr>
            </w:pPr>
            <w:r w:rsidRPr="001A52BF">
              <w:rPr>
                <w:i/>
                <w:iCs/>
              </w:rPr>
              <w:t>Thermal fault 300℃ - 700℃</w:t>
            </w:r>
          </w:p>
        </w:tc>
        <w:tc>
          <w:tcPr>
            <w:tcW w:w="1978" w:type="dxa"/>
          </w:tcPr>
          <w:p w14:paraId="07F12E36" w14:textId="581567E9" w:rsidR="00BF4757" w:rsidRPr="001A52BF" w:rsidRDefault="00BF4757" w:rsidP="00BF4757">
            <w:pPr>
              <w:jc w:val="center"/>
              <w:rPr>
                <w:i/>
                <w:iCs/>
              </w:rPr>
            </w:pPr>
            <w:r>
              <w:t>5</w:t>
            </w:r>
          </w:p>
        </w:tc>
      </w:tr>
      <w:tr w:rsidR="00BF4757" w:rsidRPr="001A52BF" w14:paraId="58BD645F" w14:textId="129BFC2B" w:rsidTr="00BF4757">
        <w:trPr>
          <w:jc w:val="center"/>
        </w:trPr>
        <w:tc>
          <w:tcPr>
            <w:tcW w:w="1271" w:type="dxa"/>
          </w:tcPr>
          <w:p w14:paraId="0046C347" w14:textId="77777777" w:rsidR="00BF4757" w:rsidRPr="001A52BF" w:rsidRDefault="00BF4757" w:rsidP="00BF4757">
            <w:pPr>
              <w:jc w:val="center"/>
            </w:pPr>
            <w:r w:rsidRPr="001A52BF">
              <w:t>T3</w:t>
            </w:r>
          </w:p>
        </w:tc>
        <w:tc>
          <w:tcPr>
            <w:tcW w:w="4678" w:type="dxa"/>
          </w:tcPr>
          <w:p w14:paraId="35BE1877" w14:textId="77777777" w:rsidR="00BF4757" w:rsidRPr="001A52BF" w:rsidRDefault="00BF4757" w:rsidP="00BF4757">
            <w:pPr>
              <w:rPr>
                <w:i/>
                <w:iCs/>
              </w:rPr>
            </w:pPr>
            <w:r w:rsidRPr="001A52BF">
              <w:rPr>
                <w:i/>
                <w:iCs/>
              </w:rPr>
              <w:t>Thermal fault &gt; 700℃</w:t>
            </w:r>
          </w:p>
        </w:tc>
        <w:tc>
          <w:tcPr>
            <w:tcW w:w="1978" w:type="dxa"/>
          </w:tcPr>
          <w:p w14:paraId="2380D980" w14:textId="484042F7" w:rsidR="00BF4757" w:rsidRPr="001A52BF" w:rsidRDefault="00BF4757" w:rsidP="00BF4757">
            <w:pPr>
              <w:jc w:val="center"/>
              <w:rPr>
                <w:i/>
                <w:iCs/>
              </w:rPr>
            </w:pPr>
            <w:r>
              <w:t>6</w:t>
            </w:r>
          </w:p>
        </w:tc>
      </w:tr>
      <w:tr w:rsidR="00BF4757" w:rsidRPr="001A52BF" w14:paraId="145072BD" w14:textId="11A34249" w:rsidTr="00BF4757">
        <w:trPr>
          <w:jc w:val="center"/>
        </w:trPr>
        <w:tc>
          <w:tcPr>
            <w:tcW w:w="1271" w:type="dxa"/>
          </w:tcPr>
          <w:p w14:paraId="74C08240" w14:textId="77777777" w:rsidR="00BF4757" w:rsidRPr="001A52BF" w:rsidRDefault="00BF4757" w:rsidP="00BF4757">
            <w:pPr>
              <w:jc w:val="center"/>
            </w:pPr>
            <w:r w:rsidRPr="001A52BF">
              <w:t>S</w:t>
            </w:r>
          </w:p>
        </w:tc>
        <w:tc>
          <w:tcPr>
            <w:tcW w:w="4678" w:type="dxa"/>
          </w:tcPr>
          <w:p w14:paraId="1851C71D" w14:textId="77777777" w:rsidR="00BF4757" w:rsidRPr="001A52BF" w:rsidRDefault="00BF4757" w:rsidP="00BF4757">
            <w:pPr>
              <w:rPr>
                <w:i/>
                <w:iCs/>
              </w:rPr>
            </w:pPr>
            <w:r w:rsidRPr="001A52BF">
              <w:rPr>
                <w:i/>
                <w:iCs/>
              </w:rPr>
              <w:t>Stray gassing</w:t>
            </w:r>
          </w:p>
        </w:tc>
        <w:tc>
          <w:tcPr>
            <w:tcW w:w="1978" w:type="dxa"/>
          </w:tcPr>
          <w:p w14:paraId="18B4A4AF" w14:textId="6455D818" w:rsidR="00BF4757" w:rsidRPr="001A52BF" w:rsidRDefault="00BF4757" w:rsidP="00BF4757">
            <w:pPr>
              <w:jc w:val="center"/>
              <w:rPr>
                <w:i/>
                <w:iCs/>
              </w:rPr>
            </w:pPr>
            <w:r>
              <w:t>7</w:t>
            </w:r>
          </w:p>
        </w:tc>
      </w:tr>
    </w:tbl>
    <w:p w14:paraId="29B4CC2F" w14:textId="77777777" w:rsidR="00BF4757" w:rsidRDefault="00BF4757" w:rsidP="006E4754">
      <w:pPr>
        <w:rPr>
          <w:lang w:val="sv-SE"/>
        </w:rPr>
      </w:pPr>
    </w:p>
    <w:p w14:paraId="57DCCD58" w14:textId="77777777" w:rsidR="00280E9B" w:rsidRPr="006E4754" w:rsidRDefault="00280E9B" w:rsidP="006E4754">
      <w:pPr>
        <w:rPr>
          <w:lang w:val="sv-SE"/>
        </w:rPr>
      </w:pPr>
    </w:p>
    <w:p w14:paraId="0AEF1D39" w14:textId="635A9693" w:rsidR="00394679" w:rsidRPr="00007CFD" w:rsidRDefault="006A6FD8" w:rsidP="00007CFD">
      <w:pPr>
        <w:pStyle w:val="Heading3"/>
        <w:numPr>
          <w:ilvl w:val="0"/>
          <w:numId w:val="10"/>
        </w:numPr>
        <w:ind w:left="426" w:hanging="426"/>
        <w:rPr>
          <w:lang w:val="id-ID"/>
        </w:rPr>
      </w:pPr>
      <w:bookmarkStart w:id="52" w:name="_Toc199119150"/>
      <w:r w:rsidRPr="006A6FD8">
        <w:rPr>
          <w:lang w:val="id-ID"/>
        </w:rPr>
        <w:t xml:space="preserve">Penerapan </w:t>
      </w:r>
      <w:r w:rsidR="00394679" w:rsidRPr="00394679">
        <w:rPr>
          <w:i/>
          <w:iCs/>
          <w:lang w:val="id-ID"/>
        </w:rPr>
        <w:t>Random Forest</w:t>
      </w:r>
      <w:bookmarkEnd w:id="52"/>
      <w:r w:rsidR="00394679" w:rsidRPr="00394679">
        <w:rPr>
          <w:i/>
          <w:iCs/>
          <w:lang w:val="id-ID"/>
        </w:rPr>
        <w:t xml:space="preserve"> </w:t>
      </w:r>
    </w:p>
    <w:p w14:paraId="49A1DBE9" w14:textId="218BE204" w:rsidR="00280E9B" w:rsidRDefault="00394679" w:rsidP="00280E9B">
      <w:pPr>
        <w:ind w:firstLine="720"/>
        <w:rPr>
          <w:lang w:val="sv-SE"/>
        </w:rPr>
      </w:pPr>
      <w:r w:rsidRPr="00394679">
        <w:rPr>
          <w:lang w:val="sv-SE"/>
        </w:rPr>
        <w:t>Algoritma </w:t>
      </w:r>
      <w:r w:rsidRPr="00394679">
        <w:rPr>
          <w:i/>
          <w:iCs/>
          <w:lang w:val="sv-SE"/>
        </w:rPr>
        <w:t>Random Forest</w:t>
      </w:r>
      <w:r w:rsidRPr="00394679">
        <w:rPr>
          <w:lang w:val="sv-SE"/>
        </w:rPr>
        <w:t> dipilih karena kemampuannya menangani data non-linear dan ketahanannya terhadap </w:t>
      </w:r>
      <w:r w:rsidRPr="00394679">
        <w:rPr>
          <w:i/>
          <w:iCs/>
          <w:lang w:val="sv-SE"/>
        </w:rPr>
        <w:t>overfitting</w:t>
      </w:r>
      <w:r w:rsidRPr="00394679">
        <w:rPr>
          <w:lang w:val="sv-SE"/>
        </w:rPr>
        <w:t>. Model dibangun menggunakan </w:t>
      </w:r>
      <w:r w:rsidRPr="00394679">
        <w:rPr>
          <w:i/>
          <w:iCs/>
          <w:lang w:val="sv-SE"/>
        </w:rPr>
        <w:t>RandomForestClassifier</w:t>
      </w:r>
      <w:r w:rsidRPr="00394679">
        <w:rPr>
          <w:lang w:val="sv-SE"/>
        </w:rPr>
        <w:t xml:space="preserve"> dari pustaka </w:t>
      </w:r>
      <w:r w:rsidRPr="00BA7607">
        <w:rPr>
          <w:i/>
          <w:iCs/>
          <w:lang w:val="sv-SE"/>
        </w:rPr>
        <w:t>Scikit-learn</w:t>
      </w:r>
      <w:r w:rsidRPr="00394679">
        <w:rPr>
          <w:lang w:val="sv-SE"/>
        </w:rPr>
        <w:t xml:space="preserve"> dengan parameter awal: </w:t>
      </w:r>
      <w:r w:rsidRPr="00BA7607">
        <w:rPr>
          <w:i/>
          <w:iCs/>
          <w:lang w:val="sv-SE"/>
        </w:rPr>
        <w:t>n_estimators</w:t>
      </w:r>
      <w:r w:rsidRPr="00394679">
        <w:rPr>
          <w:lang w:val="sv-SE"/>
        </w:rPr>
        <w:t>=100 (jumlah pohon keputusan), </w:t>
      </w:r>
      <w:r w:rsidRPr="00BA7607">
        <w:rPr>
          <w:i/>
          <w:iCs/>
          <w:lang w:val="sv-SE"/>
        </w:rPr>
        <w:t>max_depth</w:t>
      </w:r>
      <w:r w:rsidRPr="00394679">
        <w:rPr>
          <w:lang w:val="sv-SE"/>
        </w:rPr>
        <w:t>=10 (kedalaman maksimum pohon), dan criterion='gini' (ukuran pemisahan node). </w:t>
      </w:r>
      <w:r w:rsidRPr="00394679">
        <w:rPr>
          <w:i/>
          <w:iCs/>
          <w:lang w:val="sv-SE"/>
        </w:rPr>
        <w:t>Hyperparameter tuning</w:t>
      </w:r>
      <w:r w:rsidRPr="00394679">
        <w:rPr>
          <w:lang w:val="sv-SE"/>
        </w:rPr>
        <w:t> kemudian dilakukan dengan </w:t>
      </w:r>
      <w:r w:rsidRPr="00394679">
        <w:rPr>
          <w:i/>
          <w:iCs/>
          <w:lang w:val="sv-SE"/>
        </w:rPr>
        <w:t>GridSearchCV</w:t>
      </w:r>
      <w:r w:rsidRPr="00394679">
        <w:rPr>
          <w:lang w:val="sv-SE"/>
        </w:rPr>
        <w:t> untuk mengoptimasi nilai </w:t>
      </w:r>
      <w:r w:rsidRPr="00BA7607">
        <w:rPr>
          <w:i/>
          <w:iCs/>
          <w:lang w:val="sv-SE"/>
        </w:rPr>
        <w:t>n_estimators</w:t>
      </w:r>
      <w:r w:rsidRPr="00394679">
        <w:rPr>
          <w:lang w:val="sv-SE"/>
        </w:rPr>
        <w:t> (50–200) dan </w:t>
      </w:r>
      <w:r w:rsidRPr="00BA7607">
        <w:rPr>
          <w:i/>
          <w:iCs/>
          <w:lang w:val="sv-SE"/>
        </w:rPr>
        <w:t>max_depth</w:t>
      </w:r>
      <w:r w:rsidRPr="00394679">
        <w:rPr>
          <w:lang w:val="sv-SE"/>
        </w:rPr>
        <w:t> (5–15) berdasarkan akurasi validasi silang. Fitur penting (</w:t>
      </w:r>
      <w:r w:rsidRPr="00394679">
        <w:rPr>
          <w:i/>
          <w:iCs/>
          <w:lang w:val="sv-SE"/>
        </w:rPr>
        <w:t>feature importance</w:t>
      </w:r>
      <w:r w:rsidRPr="00394679">
        <w:rPr>
          <w:lang w:val="sv-SE"/>
        </w:rPr>
        <w:t>) dievaluasi untuk mengidentifikasi gas yang paling berpengaruh dalam klasifikasi. Model dilatih dengan data </w:t>
      </w:r>
      <w:r w:rsidRPr="00394679">
        <w:rPr>
          <w:i/>
          <w:iCs/>
          <w:lang w:val="sv-SE"/>
        </w:rPr>
        <w:t>training</w:t>
      </w:r>
      <w:r w:rsidRPr="00394679">
        <w:rPr>
          <w:lang w:val="sv-SE"/>
        </w:rPr>
        <w:t xml:space="preserve"> dan hasil klasifikasi dari metode Duval (Triangle dan Pentagon) digunakan sebagai </w:t>
      </w:r>
      <w:r w:rsidRPr="00394679">
        <w:rPr>
          <w:lang w:val="sv-SE"/>
        </w:rPr>
        <w:lastRenderedPageBreak/>
        <w:t xml:space="preserve">label referensi. </w:t>
      </w:r>
      <w:r w:rsidR="00280E9B" w:rsidRPr="003338FC">
        <w:rPr>
          <w:lang w:val="sv-SE"/>
        </w:rPr>
        <w:t xml:space="preserve">Berikut merupakan diagram alir proses dari program </w:t>
      </w:r>
      <w:r w:rsidR="00280E9B">
        <w:rPr>
          <w:lang w:val="sv-SE"/>
        </w:rPr>
        <w:t xml:space="preserve">Random Forest </w:t>
      </w:r>
      <w:r w:rsidR="00280E9B" w:rsidRPr="003338FC">
        <w:rPr>
          <w:lang w:val="sv-SE"/>
        </w:rPr>
        <w:t xml:space="preserve">yang dirancang pada analisis DGA menggunakan </w:t>
      </w:r>
      <w:r w:rsidR="00980874" w:rsidRPr="00980874">
        <w:rPr>
          <w:i/>
          <w:iCs/>
          <w:lang w:val="sv-SE"/>
        </w:rPr>
        <w:t>Duval Triangle</w:t>
      </w:r>
      <w:r w:rsidR="00280E9B" w:rsidRPr="003338FC">
        <w:rPr>
          <w:lang w:val="sv-SE"/>
        </w:rPr>
        <w:t xml:space="preserve"> dan Duval Pentagon dapat dilihat pada Gambar 3.</w:t>
      </w:r>
      <w:r w:rsidR="00280E9B">
        <w:rPr>
          <w:lang w:val="sv-SE"/>
        </w:rPr>
        <w:t>2</w:t>
      </w:r>
      <w:r w:rsidR="00280E9B" w:rsidRPr="003338FC">
        <w:rPr>
          <w:lang w:val="sv-SE"/>
        </w:rPr>
        <w:t xml:space="preserve"> </w:t>
      </w:r>
    </w:p>
    <w:p w14:paraId="65BE510A" w14:textId="77777777" w:rsidR="00280E9B" w:rsidRDefault="00280E9B" w:rsidP="00280E9B">
      <w:pPr>
        <w:ind w:firstLine="720"/>
        <w:rPr>
          <w:lang w:val="sv-SE"/>
        </w:rPr>
      </w:pPr>
    </w:p>
    <w:p w14:paraId="6618E6DB" w14:textId="77777777" w:rsidR="00280E9B" w:rsidRDefault="00280E9B" w:rsidP="00280E9B">
      <w:pPr>
        <w:ind w:firstLine="720"/>
        <w:rPr>
          <w:lang w:val="sv-SE"/>
        </w:rPr>
      </w:pPr>
    </w:p>
    <w:p w14:paraId="402EC846" w14:textId="77777777" w:rsidR="00280E9B" w:rsidRDefault="00280E9B" w:rsidP="00280E9B">
      <w:pPr>
        <w:keepNext/>
        <w:jc w:val="center"/>
      </w:pPr>
      <w:r w:rsidRPr="00280E9B">
        <w:rPr>
          <w:noProof/>
        </w:rPr>
        <w:drawing>
          <wp:inline distT="0" distB="0" distL="0" distR="0" wp14:anchorId="6652C1EC" wp14:editId="15024179">
            <wp:extent cx="1461445" cy="3619495"/>
            <wp:effectExtent l="0" t="0" r="0" b="635"/>
            <wp:docPr id="93090107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474502" cy="3651832"/>
                    </a:xfrm>
                    <a:prstGeom prst="rect">
                      <a:avLst/>
                    </a:prstGeom>
                    <a:noFill/>
                    <a:ln>
                      <a:noFill/>
                    </a:ln>
                  </pic:spPr>
                </pic:pic>
              </a:graphicData>
            </a:graphic>
          </wp:inline>
        </w:drawing>
      </w:r>
    </w:p>
    <w:p w14:paraId="4860B62E" w14:textId="0234942A" w:rsidR="00280E9B" w:rsidRPr="00AF7086" w:rsidRDefault="00280E9B" w:rsidP="00280E9B">
      <w:pPr>
        <w:pStyle w:val="Caption"/>
        <w:rPr>
          <w:lang w:val="sv-SE"/>
        </w:rPr>
      </w:pPr>
      <w:bookmarkStart w:id="53" w:name="_Toc198770370"/>
      <w:r w:rsidRPr="00280E9B">
        <w:rPr>
          <w:lang w:val="sv-SE"/>
        </w:rPr>
        <w:t xml:space="preserve">Gambar 3. </w:t>
      </w:r>
      <w:r>
        <w:fldChar w:fldCharType="begin"/>
      </w:r>
      <w:r w:rsidRPr="00280E9B">
        <w:rPr>
          <w:lang w:val="sv-SE"/>
        </w:rPr>
        <w:instrText xml:space="preserve"> SEQ Gambar_3. \* ARABIC </w:instrText>
      </w:r>
      <w:r>
        <w:fldChar w:fldCharType="separate"/>
      </w:r>
      <w:r w:rsidR="00E01B07">
        <w:rPr>
          <w:noProof/>
          <w:lang w:val="sv-SE"/>
        </w:rPr>
        <w:t>2</w:t>
      </w:r>
      <w:r>
        <w:fldChar w:fldCharType="end"/>
      </w:r>
      <w:r w:rsidRPr="00280E9B">
        <w:rPr>
          <w:lang w:val="sv-SE"/>
        </w:rPr>
        <w:t xml:space="preserve"> Diagram Alir Proses Dari Program </w:t>
      </w:r>
      <w:r w:rsidRPr="00280E9B">
        <w:rPr>
          <w:i/>
          <w:iCs w:val="0"/>
          <w:lang w:val="sv-SE"/>
        </w:rPr>
        <w:t>Random Forest</w:t>
      </w:r>
      <w:r w:rsidRPr="00280E9B">
        <w:rPr>
          <w:lang w:val="sv-SE"/>
        </w:rPr>
        <w:t xml:space="preserve"> </w:t>
      </w:r>
      <w:r>
        <w:rPr>
          <w:lang w:val="sv-SE"/>
        </w:rPr>
        <w:t>Dengan</w:t>
      </w:r>
      <w:r w:rsidRPr="00280E9B">
        <w:rPr>
          <w:lang w:val="sv-SE"/>
        </w:rPr>
        <w:t xml:space="preserve"> </w:t>
      </w:r>
      <w:r w:rsidR="00980874" w:rsidRPr="00980874">
        <w:rPr>
          <w:i/>
          <w:lang w:val="sv-SE"/>
        </w:rPr>
        <w:t>Duval Triangle</w:t>
      </w:r>
      <w:r w:rsidRPr="00280E9B">
        <w:rPr>
          <w:lang w:val="sv-SE"/>
        </w:rPr>
        <w:t xml:space="preserve"> Dan </w:t>
      </w:r>
      <w:r w:rsidRPr="00280E9B">
        <w:rPr>
          <w:i/>
          <w:iCs w:val="0"/>
          <w:lang w:val="sv-SE"/>
        </w:rPr>
        <w:t>Duval Pentagon</w:t>
      </w:r>
      <w:bookmarkEnd w:id="53"/>
    </w:p>
    <w:p w14:paraId="52BFA7F6" w14:textId="4139ED56" w:rsidR="006A6FD8" w:rsidRDefault="006A6FD8" w:rsidP="0065418F">
      <w:pPr>
        <w:ind w:firstLine="426"/>
        <w:rPr>
          <w:lang w:val="sv-SE"/>
        </w:rPr>
      </w:pPr>
    </w:p>
    <w:p w14:paraId="4716E98E" w14:textId="77777777" w:rsidR="00280E9B" w:rsidRPr="0065418F" w:rsidRDefault="00280E9B" w:rsidP="00280E9B">
      <w:pPr>
        <w:rPr>
          <w:lang w:val="sv-SE"/>
        </w:rPr>
      </w:pPr>
    </w:p>
    <w:p w14:paraId="57CFE945" w14:textId="60E23598" w:rsidR="00381012" w:rsidRDefault="00381012" w:rsidP="00ED0A9C">
      <w:pPr>
        <w:pStyle w:val="Heading3"/>
        <w:numPr>
          <w:ilvl w:val="0"/>
          <w:numId w:val="10"/>
        </w:numPr>
        <w:ind w:left="426" w:hanging="426"/>
        <w:rPr>
          <w:lang w:val="id-ID"/>
        </w:rPr>
      </w:pPr>
      <w:bookmarkStart w:id="54" w:name="_Toc199119151"/>
      <w:r>
        <w:rPr>
          <w:lang w:val="id-ID"/>
        </w:rPr>
        <w:t>Validasi Model</w:t>
      </w:r>
      <w:bookmarkEnd w:id="54"/>
    </w:p>
    <w:p w14:paraId="6393F237" w14:textId="1B543650" w:rsidR="00381012" w:rsidRDefault="00381012" w:rsidP="00381012">
      <w:pPr>
        <w:ind w:firstLine="720"/>
        <w:rPr>
          <w:lang w:val="sv-SE"/>
        </w:rPr>
      </w:pPr>
      <w:r w:rsidRPr="00381012">
        <w:rPr>
          <w:lang w:val="sv-SE"/>
        </w:rPr>
        <w:t xml:space="preserve">Validasi model bertujuan untuk memastikan keandalan prediksi sebelum diterapkan ke data baru. Pada penelitian ini, digunakan teknik </w:t>
      </w:r>
      <w:r w:rsidRPr="00381012">
        <w:rPr>
          <w:i/>
          <w:iCs/>
          <w:lang w:val="sv-SE"/>
        </w:rPr>
        <w:t>5-fold cross-validation</w:t>
      </w:r>
      <w:r w:rsidRPr="00381012">
        <w:rPr>
          <w:lang w:val="sv-SE"/>
        </w:rPr>
        <w:t xml:space="preserve"> untuk membagi data </w:t>
      </w:r>
      <w:r w:rsidRPr="00381012">
        <w:rPr>
          <w:i/>
          <w:iCs/>
          <w:lang w:val="sv-SE"/>
        </w:rPr>
        <w:t>training</w:t>
      </w:r>
      <w:r w:rsidRPr="00381012">
        <w:rPr>
          <w:lang w:val="sv-SE"/>
        </w:rPr>
        <w:t xml:space="preserve"> menjadi 5 subset, dimana setiap subset bergantian menjadi data validasi. Metode ini mengurangi risiko </w:t>
      </w:r>
      <w:r w:rsidRPr="00381012">
        <w:rPr>
          <w:i/>
          <w:iCs/>
          <w:lang w:val="sv-SE"/>
        </w:rPr>
        <w:t>overfitting</w:t>
      </w:r>
      <w:r w:rsidRPr="00381012">
        <w:rPr>
          <w:lang w:val="sv-SE"/>
        </w:rPr>
        <w:t xml:space="preserve"> dan memberikan estimasi performa yang lebih stabil. Selain itu, </w:t>
      </w:r>
      <w:r w:rsidRPr="00381012">
        <w:rPr>
          <w:i/>
          <w:iCs/>
          <w:lang w:val="sv-SE"/>
        </w:rPr>
        <w:t>out-of-bag error</w:t>
      </w:r>
      <w:r w:rsidRPr="00381012">
        <w:rPr>
          <w:lang w:val="sv-SE"/>
        </w:rPr>
        <w:t xml:space="preserve"> (OOB) dari </w:t>
      </w:r>
      <w:r w:rsidR="00394679" w:rsidRPr="00394679">
        <w:rPr>
          <w:i/>
          <w:iCs/>
          <w:lang w:val="sv-SE"/>
        </w:rPr>
        <w:t xml:space="preserve">Random Forest </w:t>
      </w:r>
      <w:r w:rsidRPr="00381012">
        <w:rPr>
          <w:lang w:val="sv-SE"/>
        </w:rPr>
        <w:t>juga dihitung sebagai metrik validasi internal. Hasil validasi silang menunjukkan konsistensi model dengan akurasi rata-rata &gt;90% dan deviasi standar &lt;5%, mengindikasikan bahwa model cukup robust terhadap variasi data.</w:t>
      </w:r>
    </w:p>
    <w:p w14:paraId="5A934282" w14:textId="77777777" w:rsidR="00394679" w:rsidRPr="00381012" w:rsidRDefault="00394679" w:rsidP="00381012">
      <w:pPr>
        <w:ind w:firstLine="720"/>
        <w:rPr>
          <w:lang w:val="sv-SE"/>
        </w:rPr>
      </w:pPr>
    </w:p>
    <w:p w14:paraId="346FF4DB" w14:textId="5E34DB99" w:rsidR="006A6FD8" w:rsidRDefault="00381012" w:rsidP="00ED0A9C">
      <w:pPr>
        <w:pStyle w:val="Heading3"/>
        <w:numPr>
          <w:ilvl w:val="0"/>
          <w:numId w:val="10"/>
        </w:numPr>
        <w:ind w:left="426" w:hanging="426"/>
        <w:rPr>
          <w:lang w:val="id-ID"/>
        </w:rPr>
      </w:pPr>
      <w:bookmarkStart w:id="55" w:name="_Toc199119152"/>
      <w:r>
        <w:rPr>
          <w:lang w:val="id-ID"/>
        </w:rPr>
        <w:lastRenderedPageBreak/>
        <w:t>E</w:t>
      </w:r>
      <w:r w:rsidR="006A6FD8" w:rsidRPr="006A6FD8">
        <w:rPr>
          <w:lang w:val="id-ID"/>
        </w:rPr>
        <w:t>valuasi Model</w:t>
      </w:r>
      <w:bookmarkEnd w:id="55"/>
    </w:p>
    <w:p w14:paraId="17A6BADE" w14:textId="03F6267A" w:rsidR="006A6FD8" w:rsidRDefault="0020715F" w:rsidP="0020715F">
      <w:pPr>
        <w:ind w:firstLine="720"/>
        <w:rPr>
          <w:lang w:val="sv-SE"/>
        </w:rPr>
      </w:pPr>
      <w:r w:rsidRPr="0020715F">
        <w:rPr>
          <w:lang w:val="sv-SE"/>
        </w:rPr>
        <w:t xml:space="preserve">Evaluasi model </w:t>
      </w:r>
      <w:r w:rsidR="00394679" w:rsidRPr="00394679">
        <w:rPr>
          <w:i/>
          <w:iCs/>
          <w:lang w:val="sv-SE"/>
        </w:rPr>
        <w:t xml:space="preserve">Random Forest </w:t>
      </w:r>
      <w:r w:rsidRPr="0020715F">
        <w:rPr>
          <w:lang w:val="sv-SE"/>
        </w:rPr>
        <w:t xml:space="preserve"> dilakukan untuk mengetahui sejauh mana akurasi dan ketepatan klasifikasi gangguan transformator berdasarkan data DGA. Model diuji menggunakan data uji dan dinilai dengan metrik seperti </w:t>
      </w:r>
      <w:r w:rsidRPr="0063255B">
        <w:rPr>
          <w:i/>
          <w:iCs/>
          <w:lang w:val="sv-SE"/>
        </w:rPr>
        <w:t>accuracy, precision, recall,</w:t>
      </w:r>
      <w:r w:rsidRPr="0020715F">
        <w:rPr>
          <w:lang w:val="sv-SE"/>
        </w:rPr>
        <w:t xml:space="preserve"> dan </w:t>
      </w:r>
      <w:r w:rsidRPr="0063255B">
        <w:rPr>
          <w:i/>
          <w:iCs/>
          <w:lang w:val="sv-SE"/>
        </w:rPr>
        <w:t>F1-score. Accuracy</w:t>
      </w:r>
      <w:r w:rsidRPr="0020715F">
        <w:rPr>
          <w:lang w:val="sv-SE"/>
        </w:rPr>
        <w:t xml:space="preserve"> mencerminkan jumlah prediksi benar secara keseluruhan, sementara precision dan recall membantu menilai performa tiap kelas gangguan. </w:t>
      </w:r>
      <w:r w:rsidRPr="0020715F">
        <w:rPr>
          <w:i/>
          <w:iCs/>
          <w:lang w:val="sv-SE"/>
        </w:rPr>
        <w:t>F1-score</w:t>
      </w:r>
      <w:r w:rsidRPr="0020715F">
        <w:rPr>
          <w:lang w:val="sv-SE"/>
        </w:rPr>
        <w:t xml:space="preserve"> digunakan sebagai ukuran keseimbangan antara </w:t>
      </w:r>
      <w:r w:rsidRPr="0063255B">
        <w:rPr>
          <w:i/>
          <w:iCs/>
          <w:lang w:val="sv-SE"/>
        </w:rPr>
        <w:t>precision</w:t>
      </w:r>
      <w:r w:rsidRPr="0020715F">
        <w:rPr>
          <w:lang w:val="sv-SE"/>
        </w:rPr>
        <w:t xml:space="preserve"> dan </w:t>
      </w:r>
      <w:r w:rsidRPr="0063255B">
        <w:rPr>
          <w:i/>
          <w:iCs/>
          <w:lang w:val="sv-SE"/>
        </w:rPr>
        <w:t>recall</w:t>
      </w:r>
      <w:r w:rsidRPr="0020715F">
        <w:rPr>
          <w:lang w:val="sv-SE"/>
        </w:rPr>
        <w:t xml:space="preserve">. Evaluasi dilakukan untuk masing-masing model </w:t>
      </w:r>
      <w:r w:rsidR="00980874" w:rsidRPr="00980874">
        <w:rPr>
          <w:i/>
          <w:iCs/>
          <w:lang w:val="sv-SE"/>
        </w:rPr>
        <w:t>Duval Triangle</w:t>
      </w:r>
      <w:r w:rsidR="0063255B" w:rsidRPr="0063255B">
        <w:rPr>
          <w:i/>
          <w:iCs/>
          <w:lang w:val="sv-SE"/>
        </w:rPr>
        <w:t xml:space="preserve"> </w:t>
      </w:r>
      <w:r w:rsidRPr="0020715F">
        <w:rPr>
          <w:lang w:val="sv-SE"/>
        </w:rPr>
        <w:t xml:space="preserve">dan </w:t>
      </w:r>
      <w:r w:rsidR="0063255B" w:rsidRPr="0063255B">
        <w:rPr>
          <w:i/>
          <w:iCs/>
          <w:lang w:val="sv-SE"/>
        </w:rPr>
        <w:t>Duval Pentagon</w:t>
      </w:r>
      <w:r w:rsidRPr="0020715F">
        <w:rPr>
          <w:lang w:val="sv-SE"/>
        </w:rPr>
        <w:t xml:space="preserve"> secara terpisah, guna membandingkan efektivitas kedua pendekatan.</w:t>
      </w:r>
    </w:p>
    <w:p w14:paraId="57AA0DB6" w14:textId="77777777" w:rsidR="00FC4759" w:rsidRPr="0020715F" w:rsidRDefault="00FC4759" w:rsidP="0020715F">
      <w:pPr>
        <w:ind w:firstLine="720"/>
        <w:rPr>
          <w:lang w:val="sv-SE"/>
        </w:rPr>
      </w:pPr>
    </w:p>
    <w:p w14:paraId="4C4FD170" w14:textId="2075A4B0" w:rsidR="003B035B" w:rsidRPr="009F22B9" w:rsidRDefault="009F22B9" w:rsidP="009F22B9">
      <w:pPr>
        <w:pStyle w:val="Heading3"/>
        <w:numPr>
          <w:ilvl w:val="0"/>
          <w:numId w:val="10"/>
        </w:numPr>
        <w:ind w:left="426" w:hanging="426"/>
        <w:rPr>
          <w:lang w:val="sv-SE"/>
        </w:rPr>
      </w:pPr>
      <w:bookmarkStart w:id="56" w:name="_Toc199119153"/>
      <w:r w:rsidRPr="009F22B9">
        <w:rPr>
          <w:lang w:val="sv-SE"/>
        </w:rPr>
        <w:t xml:space="preserve">Analisa Hasil Klasifikasi </w:t>
      </w:r>
      <w:bookmarkEnd w:id="56"/>
    </w:p>
    <w:p w14:paraId="6A521E9E" w14:textId="1E182CA6" w:rsidR="00BE19BF" w:rsidRPr="00BE19BF" w:rsidRDefault="00BE19BF" w:rsidP="00BE19BF">
      <w:pPr>
        <w:ind w:firstLine="720"/>
        <w:rPr>
          <w:lang w:val="sv-SE"/>
        </w:rPr>
      </w:pPr>
      <w:r w:rsidRPr="00BE19BF">
        <w:rPr>
          <w:lang w:val="sv-SE"/>
        </w:rPr>
        <w:t>Model Random Forest menghasilkan prediksi jenis gangguan transformator berdasarkan pola gas terlarut (</w:t>
      </w:r>
      <w:r w:rsidRPr="00BE19BF">
        <w:rPr>
          <w:i/>
          <w:iCs/>
          <w:lang w:val="sv-SE"/>
        </w:rPr>
        <w:t>Dissolved Gas Analysis</w:t>
      </w:r>
      <w:r w:rsidRPr="00BE19BF">
        <w:rPr>
          <w:lang w:val="sv-SE"/>
        </w:rPr>
        <w:t xml:space="preserve">) yang terbentuk akibat degradasi termal atau disebabkan oleh </w:t>
      </w:r>
      <w:r w:rsidRPr="007A313F">
        <w:rPr>
          <w:i/>
          <w:iCs/>
          <w:lang w:val="sv-SE"/>
        </w:rPr>
        <w:t>discharges</w:t>
      </w:r>
      <w:r w:rsidRPr="00BE19BF">
        <w:rPr>
          <w:lang w:val="sv-SE"/>
        </w:rPr>
        <w:t xml:space="preserve"> di dalam transformator. Pola-pola gas tersebut mencerminkan kondisi kimiawi dari minyak isolasi, yang mengalami perubahan komposisi ketika terjadi gangguan di dalam sistem.</w:t>
      </w:r>
    </w:p>
    <w:p w14:paraId="760E1F3A" w14:textId="177A962B" w:rsidR="00BE19BF" w:rsidRPr="00BE19BF" w:rsidRDefault="00BE19BF" w:rsidP="007A313F">
      <w:pPr>
        <w:ind w:firstLine="720"/>
        <w:rPr>
          <w:lang w:val="sv-SE"/>
        </w:rPr>
      </w:pPr>
      <w:r w:rsidRPr="00BE19BF">
        <w:rPr>
          <w:lang w:val="sv-SE"/>
        </w:rPr>
        <w:t xml:space="preserve">Analisis dilakukan secara terpisah untuk dua pendekatan yaitu </w:t>
      </w:r>
      <w:r w:rsidRPr="001645AA">
        <w:rPr>
          <w:i/>
          <w:iCs/>
          <w:lang w:val="sv-SE"/>
        </w:rPr>
        <w:t xml:space="preserve">Duval Triangle </w:t>
      </w:r>
      <w:r w:rsidRPr="00BE19BF">
        <w:rPr>
          <w:lang w:val="sv-SE"/>
        </w:rPr>
        <w:t xml:space="preserve">dan </w:t>
      </w:r>
      <w:r w:rsidRPr="001645AA">
        <w:rPr>
          <w:i/>
          <w:iCs/>
          <w:lang w:val="sv-SE"/>
        </w:rPr>
        <w:t>Duval Pentagon</w:t>
      </w:r>
      <w:r w:rsidRPr="00BE19BF">
        <w:rPr>
          <w:lang w:val="sv-SE"/>
        </w:rPr>
        <w:t xml:space="preserve">, dengan tujuan untuk menilai keandalan masing-masing metode dalam mendeteksi jenis gangguan berdasarkan komposisi gas yang terdeteksi. Perbandingan ini menunjukkan sejauh mana pola-pola gas tertentu lebih cocok diklasifikasikan dengan pendekatan </w:t>
      </w:r>
      <w:r w:rsidR="001645AA" w:rsidRPr="001645AA">
        <w:rPr>
          <w:i/>
          <w:iCs/>
          <w:lang w:val="sv-SE"/>
        </w:rPr>
        <w:t>Duval Triangle</w:t>
      </w:r>
      <w:r w:rsidRPr="00BE19BF">
        <w:rPr>
          <w:lang w:val="sv-SE"/>
        </w:rPr>
        <w:t xml:space="preserve"> atau</w:t>
      </w:r>
      <w:r w:rsidR="001645AA">
        <w:rPr>
          <w:lang w:val="sv-SE"/>
        </w:rPr>
        <w:t xml:space="preserve"> </w:t>
      </w:r>
      <w:r w:rsidR="001645AA" w:rsidRPr="001645AA">
        <w:rPr>
          <w:i/>
          <w:iCs/>
          <w:lang w:val="sv-SE"/>
        </w:rPr>
        <w:t>Duval</w:t>
      </w:r>
      <w:r w:rsidRPr="001645AA">
        <w:rPr>
          <w:i/>
          <w:iCs/>
          <w:lang w:val="sv-SE"/>
        </w:rPr>
        <w:t xml:space="preserve"> </w:t>
      </w:r>
      <w:r w:rsidR="001645AA" w:rsidRPr="001645AA">
        <w:rPr>
          <w:i/>
          <w:iCs/>
          <w:lang w:val="sv-SE"/>
        </w:rPr>
        <w:t>P</w:t>
      </w:r>
      <w:r w:rsidRPr="001645AA">
        <w:rPr>
          <w:i/>
          <w:iCs/>
          <w:lang w:val="sv-SE"/>
        </w:rPr>
        <w:t>entagon</w:t>
      </w:r>
      <w:r w:rsidRPr="00BE19BF">
        <w:rPr>
          <w:lang w:val="sv-SE"/>
        </w:rPr>
        <w:t>, serta pengaruhnya terhadap tingkat keakuratan deteksi kerusakan dini minyak isolasi.</w:t>
      </w:r>
    </w:p>
    <w:p w14:paraId="461D9448" w14:textId="14A97936" w:rsidR="00BE19BF" w:rsidRDefault="00BE19BF" w:rsidP="00BE19BF">
      <w:pPr>
        <w:ind w:firstLine="720"/>
        <w:rPr>
          <w:lang w:val="sv-SE"/>
        </w:rPr>
      </w:pPr>
      <w:r w:rsidRPr="00BE19BF">
        <w:rPr>
          <w:lang w:val="sv-SE"/>
        </w:rPr>
        <w:t>Hasil analisa ini tidak hanya mendukung diagnosa otomatis terhadap kondisi transformator, tetapi juga memberikan informasi awal yang sangat berguna bagi teknisi untuk menentukan tindakan korektif yang tepat</w:t>
      </w:r>
      <w:r w:rsidR="007A313F">
        <w:rPr>
          <w:lang w:val="sv-SE"/>
        </w:rPr>
        <w:t xml:space="preserve">. </w:t>
      </w:r>
      <w:r w:rsidR="007A313F" w:rsidRPr="00BE19BF">
        <w:rPr>
          <w:lang w:val="sv-SE"/>
        </w:rPr>
        <w:t>M</w:t>
      </w:r>
      <w:r w:rsidRPr="00BE19BF">
        <w:rPr>
          <w:lang w:val="sv-SE"/>
        </w:rPr>
        <w:t>isalnya penggantian minyak, perbaikan internal, atau pemantauan berkelanjutan. Dengan demikian, pendekatan ini berperan penting dalam menjaga kualitas minyak trafo serta memperpanjang umur transformator secara keseluruhan.</w:t>
      </w:r>
    </w:p>
    <w:p w14:paraId="15FFCFF8" w14:textId="77777777" w:rsidR="0020715F" w:rsidRPr="004F2A8A" w:rsidRDefault="0020715F" w:rsidP="009F22B9">
      <w:pPr>
        <w:ind w:firstLine="720"/>
        <w:rPr>
          <w:lang w:val="sv-SE"/>
        </w:rPr>
      </w:pPr>
    </w:p>
    <w:p w14:paraId="59FC25B5" w14:textId="77777777" w:rsidR="0090302E" w:rsidRDefault="002547C7" w:rsidP="003B035B">
      <w:pPr>
        <w:pStyle w:val="Heading2"/>
        <w:numPr>
          <w:ilvl w:val="0"/>
          <w:numId w:val="6"/>
        </w:numPr>
        <w:ind w:left="360"/>
        <w:rPr>
          <w:lang w:val="id-ID"/>
        </w:rPr>
      </w:pPr>
      <w:bookmarkStart w:id="57" w:name="_Toc199119154"/>
      <w:r>
        <w:rPr>
          <w:lang w:val="id-ID"/>
        </w:rPr>
        <w:lastRenderedPageBreak/>
        <w:t>Matriks Evaluasi</w:t>
      </w:r>
      <w:bookmarkEnd w:id="57"/>
    </w:p>
    <w:p w14:paraId="732E9445" w14:textId="58014FC6" w:rsidR="009F22B9" w:rsidRPr="009F22B9" w:rsidRDefault="009F22B9" w:rsidP="009F22B9">
      <w:pPr>
        <w:ind w:firstLine="720"/>
        <w:rPr>
          <w:lang w:val="sv-SE"/>
        </w:rPr>
      </w:pPr>
      <w:r w:rsidRPr="009F22B9">
        <w:rPr>
          <w:lang w:val="sv-SE"/>
        </w:rPr>
        <w:t xml:space="preserve">Matriks evaluasi digunakan untuk menilai performa model dalam mengklasifikasikan gangguan transformator. </w:t>
      </w:r>
      <w:r w:rsidRPr="009F22B9">
        <w:rPr>
          <w:i/>
          <w:iCs/>
          <w:lang w:val="sv-SE"/>
        </w:rPr>
        <w:t>Confusion matrix</w:t>
      </w:r>
      <w:r w:rsidRPr="009F22B9">
        <w:rPr>
          <w:lang w:val="sv-SE"/>
        </w:rPr>
        <w:t xml:space="preserve"> menunjukkan distribusi hasil klasifikasi antar kelas dan membantu mengidentifikasi kesalahan prediksi. M</w:t>
      </w:r>
      <w:r>
        <w:rPr>
          <w:lang w:val="sv-SE"/>
        </w:rPr>
        <w:t>a</w:t>
      </w:r>
      <w:r w:rsidRPr="009F22B9">
        <w:rPr>
          <w:lang w:val="sv-SE"/>
        </w:rPr>
        <w:t xml:space="preserve">trik lain yang digunakan adalah </w:t>
      </w:r>
      <w:r w:rsidRPr="009F22B9">
        <w:rPr>
          <w:i/>
          <w:iCs/>
          <w:lang w:val="sv-SE"/>
        </w:rPr>
        <w:t>accuracy</w:t>
      </w:r>
      <w:r w:rsidRPr="009F22B9">
        <w:rPr>
          <w:lang w:val="sv-SE"/>
        </w:rPr>
        <w:t xml:space="preserve"> untuk mengukur prediksi yang benar secara keseluruhan, serta </w:t>
      </w:r>
      <w:r w:rsidRPr="009F22B9">
        <w:rPr>
          <w:i/>
          <w:iCs/>
          <w:lang w:val="sv-SE"/>
        </w:rPr>
        <w:t>precision, recall</w:t>
      </w:r>
      <w:r w:rsidRPr="009F22B9">
        <w:rPr>
          <w:lang w:val="sv-SE"/>
        </w:rPr>
        <w:t xml:space="preserve">, dan </w:t>
      </w:r>
      <w:r w:rsidRPr="009F22B9">
        <w:rPr>
          <w:i/>
          <w:iCs/>
          <w:lang w:val="sv-SE"/>
        </w:rPr>
        <w:t>F1-score</w:t>
      </w:r>
      <w:r w:rsidRPr="009F22B9">
        <w:rPr>
          <w:lang w:val="sv-SE"/>
        </w:rPr>
        <w:t xml:space="preserve"> untuk menilai performa tiap kelas. Hasil dari evaluasi ini menjadi dasar perbandingan antara model berdasarkan </w:t>
      </w:r>
      <w:r w:rsidR="00980874" w:rsidRPr="00980874">
        <w:rPr>
          <w:i/>
          <w:iCs/>
          <w:lang w:val="sv-SE"/>
        </w:rPr>
        <w:t>Duval Triangle</w:t>
      </w:r>
      <w:r w:rsidR="0063255B" w:rsidRPr="0063255B">
        <w:rPr>
          <w:i/>
          <w:iCs/>
          <w:lang w:val="sv-SE"/>
        </w:rPr>
        <w:t xml:space="preserve"> </w:t>
      </w:r>
      <w:r w:rsidRPr="009F22B9">
        <w:rPr>
          <w:lang w:val="sv-SE"/>
        </w:rPr>
        <w:t xml:space="preserve">dan </w:t>
      </w:r>
      <w:r w:rsidR="0063255B" w:rsidRPr="0063255B">
        <w:rPr>
          <w:i/>
          <w:iCs/>
          <w:lang w:val="sv-SE"/>
        </w:rPr>
        <w:t>Duval Pentagon</w:t>
      </w:r>
      <w:r w:rsidRPr="009F22B9">
        <w:rPr>
          <w:lang w:val="sv-SE"/>
        </w:rPr>
        <w:t>.</w:t>
      </w:r>
    </w:p>
    <w:p w14:paraId="7083EF2A" w14:textId="77777777" w:rsidR="009F22B9" w:rsidRDefault="009F22B9" w:rsidP="0090302E">
      <w:pPr>
        <w:ind w:firstLine="720"/>
        <w:rPr>
          <w:lang w:val="sv-SE"/>
        </w:rPr>
      </w:pPr>
    </w:p>
    <w:p w14:paraId="3AC18D70" w14:textId="4B859E10" w:rsidR="00D47CEC" w:rsidRPr="00FC4759" w:rsidRDefault="00D47CEC">
      <w:pPr>
        <w:spacing w:after="160" w:line="278" w:lineRule="auto"/>
        <w:jc w:val="left"/>
        <w:rPr>
          <w:lang w:val="sv-SE"/>
        </w:rPr>
      </w:pPr>
    </w:p>
    <w:p w14:paraId="584E0F9E" w14:textId="76D74010" w:rsidR="00A8607D" w:rsidRDefault="00B23FF6" w:rsidP="003B035B">
      <w:pPr>
        <w:pStyle w:val="Heading1"/>
        <w:rPr>
          <w:lang w:val="id-ID"/>
        </w:rPr>
      </w:pPr>
      <w:bookmarkStart w:id="58" w:name="_Toc199119155"/>
      <w:r>
        <w:rPr>
          <w:lang w:val="id-ID"/>
        </w:rPr>
        <w:t>DAFTAR PUSTAKA</w:t>
      </w:r>
      <w:bookmarkEnd w:id="58"/>
    </w:p>
    <w:p w14:paraId="021BA4BF" w14:textId="77777777" w:rsidR="00B23FF6" w:rsidRDefault="00B23FF6" w:rsidP="003B035B">
      <w:pPr>
        <w:rPr>
          <w:lang w:val="id-ID"/>
        </w:rPr>
      </w:pPr>
    </w:p>
    <w:p w14:paraId="5E212F0C" w14:textId="1491D782" w:rsidR="00F34359" w:rsidRPr="00F34359" w:rsidRDefault="002E17D9" w:rsidP="00F22F3B">
      <w:pPr>
        <w:widowControl w:val="0"/>
        <w:autoSpaceDE w:val="0"/>
        <w:autoSpaceDN w:val="0"/>
        <w:adjustRightInd w:val="0"/>
        <w:spacing w:line="276" w:lineRule="auto"/>
        <w:ind w:left="640" w:hanging="640"/>
        <w:rPr>
          <w:rFonts w:cs="Times New Roman"/>
          <w:noProof/>
          <w:kern w:val="0"/>
        </w:rPr>
      </w:pPr>
      <w:r>
        <w:rPr>
          <w:lang w:val="id-ID"/>
        </w:rPr>
        <w:fldChar w:fldCharType="begin" w:fldLock="1"/>
      </w:r>
      <w:r>
        <w:rPr>
          <w:lang w:val="id-ID"/>
        </w:rPr>
        <w:instrText xml:space="preserve">ADDIN Mendeley Bibliography CSL_BIBLIOGRAPHY </w:instrText>
      </w:r>
      <w:r>
        <w:rPr>
          <w:lang w:val="id-ID"/>
        </w:rPr>
        <w:fldChar w:fldCharType="separate"/>
      </w:r>
      <w:r w:rsidR="00F34359" w:rsidRPr="00F34359">
        <w:rPr>
          <w:rFonts w:cs="Times New Roman"/>
          <w:noProof/>
          <w:kern w:val="0"/>
        </w:rPr>
        <w:t>[1]</w:t>
      </w:r>
      <w:r w:rsidR="00F34359" w:rsidRPr="00F34359">
        <w:rPr>
          <w:rFonts w:cs="Times New Roman"/>
          <w:noProof/>
          <w:kern w:val="0"/>
        </w:rPr>
        <w:tab/>
        <w:t xml:space="preserve">J. Faiz and M. Soleimani, “Dissolved gas analysis evaluation in electric power transformers using conventional methods a review,” </w:t>
      </w:r>
      <w:r w:rsidR="00F34359" w:rsidRPr="00F34359">
        <w:rPr>
          <w:rFonts w:cs="Times New Roman"/>
          <w:i/>
          <w:iCs/>
          <w:noProof/>
          <w:kern w:val="0"/>
        </w:rPr>
        <w:t>IEEE Trans. Dielectr. Electr. Insul.</w:t>
      </w:r>
      <w:r w:rsidR="00F34359" w:rsidRPr="00F34359">
        <w:rPr>
          <w:rFonts w:cs="Times New Roman"/>
          <w:noProof/>
          <w:kern w:val="0"/>
        </w:rPr>
        <w:t>, vol. 24, no. 2, pp. 1239–1248, 2017.</w:t>
      </w:r>
    </w:p>
    <w:p w14:paraId="3A16CE1B" w14:textId="77777777" w:rsidR="00F34359" w:rsidRPr="00F34359" w:rsidRDefault="00F34359" w:rsidP="00F22F3B">
      <w:pPr>
        <w:widowControl w:val="0"/>
        <w:autoSpaceDE w:val="0"/>
        <w:autoSpaceDN w:val="0"/>
        <w:adjustRightInd w:val="0"/>
        <w:spacing w:line="276" w:lineRule="auto"/>
        <w:ind w:left="640" w:hanging="640"/>
        <w:rPr>
          <w:rFonts w:cs="Times New Roman"/>
          <w:noProof/>
          <w:kern w:val="0"/>
        </w:rPr>
      </w:pPr>
      <w:r w:rsidRPr="00F34359">
        <w:rPr>
          <w:rFonts w:cs="Times New Roman"/>
          <w:noProof/>
          <w:kern w:val="0"/>
        </w:rPr>
        <w:t>[2]</w:t>
      </w:r>
      <w:r w:rsidRPr="00F34359">
        <w:rPr>
          <w:rFonts w:cs="Times New Roman"/>
          <w:noProof/>
          <w:kern w:val="0"/>
        </w:rPr>
        <w:tab/>
        <w:t xml:space="preserve">M. M. Sugiman and H. D. Purnomo, “Prediksi Kegagalan Transformator Daya dengan Metode DGA (Dissolved Gas Analysis) Menggunakan Random Forest Berbasis TDCG,” </w:t>
      </w:r>
      <w:r w:rsidRPr="00F34359">
        <w:rPr>
          <w:rFonts w:cs="Times New Roman"/>
          <w:i/>
          <w:iCs/>
          <w:noProof/>
          <w:kern w:val="0"/>
        </w:rPr>
        <w:t>J. Media Inform. Budidarma</w:t>
      </w:r>
      <w:r w:rsidRPr="00F34359">
        <w:rPr>
          <w:rFonts w:cs="Times New Roman"/>
          <w:noProof/>
          <w:kern w:val="0"/>
        </w:rPr>
        <w:t>, vol. 8, no. 1, p. 441, 2024.</w:t>
      </w:r>
    </w:p>
    <w:p w14:paraId="17EDA71F" w14:textId="77777777" w:rsidR="00F34359" w:rsidRPr="00F34359" w:rsidRDefault="00F34359" w:rsidP="00F22F3B">
      <w:pPr>
        <w:widowControl w:val="0"/>
        <w:autoSpaceDE w:val="0"/>
        <w:autoSpaceDN w:val="0"/>
        <w:adjustRightInd w:val="0"/>
        <w:spacing w:line="276" w:lineRule="auto"/>
        <w:ind w:left="640" w:hanging="640"/>
        <w:rPr>
          <w:rFonts w:cs="Times New Roman"/>
          <w:noProof/>
          <w:kern w:val="0"/>
        </w:rPr>
      </w:pPr>
      <w:r w:rsidRPr="00F34359">
        <w:rPr>
          <w:rFonts w:cs="Times New Roman"/>
          <w:noProof/>
          <w:kern w:val="0"/>
        </w:rPr>
        <w:t>[3]</w:t>
      </w:r>
      <w:r w:rsidRPr="00F34359">
        <w:rPr>
          <w:rFonts w:cs="Times New Roman"/>
          <w:noProof/>
          <w:kern w:val="0"/>
        </w:rPr>
        <w:tab/>
        <w:t xml:space="preserve">N. Pattanadech and W. Wattakapaiboon, “Application of duval pentagon compared with other DGA interpretation techniques: Case studies for actual transformer inspections including experience from power plants in Thailand,” </w:t>
      </w:r>
      <w:r w:rsidRPr="00F34359">
        <w:rPr>
          <w:rFonts w:cs="Times New Roman"/>
          <w:i/>
          <w:iCs/>
          <w:noProof/>
          <w:kern w:val="0"/>
        </w:rPr>
        <w:t>Proceeding - 5th Int. Conf. Eng. Appl. Sci. Technol. ICEAST 2019</w:t>
      </w:r>
      <w:r w:rsidRPr="00F34359">
        <w:rPr>
          <w:rFonts w:cs="Times New Roman"/>
          <w:noProof/>
          <w:kern w:val="0"/>
        </w:rPr>
        <w:t>, pp. 1–4, 2019.</w:t>
      </w:r>
    </w:p>
    <w:p w14:paraId="1331046A" w14:textId="77777777" w:rsidR="00F34359" w:rsidRPr="00F34359" w:rsidRDefault="00F34359" w:rsidP="00F22F3B">
      <w:pPr>
        <w:widowControl w:val="0"/>
        <w:autoSpaceDE w:val="0"/>
        <w:autoSpaceDN w:val="0"/>
        <w:adjustRightInd w:val="0"/>
        <w:spacing w:line="276" w:lineRule="auto"/>
        <w:ind w:left="640" w:hanging="640"/>
        <w:rPr>
          <w:rFonts w:cs="Times New Roman"/>
          <w:noProof/>
          <w:kern w:val="0"/>
        </w:rPr>
      </w:pPr>
      <w:r w:rsidRPr="00F34359">
        <w:rPr>
          <w:rFonts w:cs="Times New Roman"/>
          <w:noProof/>
          <w:kern w:val="0"/>
        </w:rPr>
        <w:t>[4]</w:t>
      </w:r>
      <w:r w:rsidRPr="00F34359">
        <w:rPr>
          <w:rFonts w:cs="Times New Roman"/>
          <w:noProof/>
          <w:kern w:val="0"/>
        </w:rPr>
        <w:tab/>
        <w:t xml:space="preserve">Z. A. Latiff, M. Fairouz, and M. Yousof, “Development of Software for Duval Triangle and Pentagon Interpretation on Transformer Oil Dissolved Gas Analysis,” </w:t>
      </w:r>
      <w:r w:rsidRPr="00F34359">
        <w:rPr>
          <w:rFonts w:cs="Times New Roman"/>
          <w:i/>
          <w:iCs/>
          <w:noProof/>
          <w:kern w:val="0"/>
        </w:rPr>
        <w:t>Evol. Electr. Electron. Eng.</w:t>
      </w:r>
      <w:r w:rsidRPr="00F34359">
        <w:rPr>
          <w:rFonts w:cs="Times New Roman"/>
          <w:noProof/>
          <w:kern w:val="0"/>
        </w:rPr>
        <w:t>, vol. 2, no. 2, pp. 467–473, 2021.</w:t>
      </w:r>
    </w:p>
    <w:p w14:paraId="5A831A2B" w14:textId="77777777" w:rsidR="00F34359" w:rsidRPr="00F34359" w:rsidRDefault="00F34359" w:rsidP="00F22F3B">
      <w:pPr>
        <w:widowControl w:val="0"/>
        <w:autoSpaceDE w:val="0"/>
        <w:autoSpaceDN w:val="0"/>
        <w:adjustRightInd w:val="0"/>
        <w:spacing w:line="276" w:lineRule="auto"/>
        <w:ind w:left="640" w:hanging="640"/>
        <w:rPr>
          <w:rFonts w:cs="Times New Roman"/>
          <w:noProof/>
          <w:kern w:val="0"/>
        </w:rPr>
      </w:pPr>
      <w:r w:rsidRPr="00F34359">
        <w:rPr>
          <w:rFonts w:cs="Times New Roman"/>
          <w:noProof/>
          <w:kern w:val="0"/>
        </w:rPr>
        <w:t>[5]</w:t>
      </w:r>
      <w:r w:rsidRPr="00F34359">
        <w:rPr>
          <w:rFonts w:cs="Times New Roman"/>
          <w:noProof/>
          <w:kern w:val="0"/>
        </w:rPr>
        <w:tab/>
        <w:t xml:space="preserve">M. A. A. Putra, R. A. Prasojo, A. D. Novfowan, and N. Neelmani, “Dissolved Gas Analysis of Generator Step Up Transformer in Grati Power Plant Using Random Forest Based Method,” </w:t>
      </w:r>
      <w:r w:rsidRPr="00F34359">
        <w:rPr>
          <w:rFonts w:cs="Times New Roman"/>
          <w:i/>
          <w:iCs/>
          <w:noProof/>
          <w:kern w:val="0"/>
        </w:rPr>
        <w:t>J. Telecommun. Netw.</w:t>
      </w:r>
      <w:r w:rsidRPr="00F34359">
        <w:rPr>
          <w:rFonts w:cs="Times New Roman"/>
          <w:noProof/>
          <w:kern w:val="0"/>
        </w:rPr>
        <w:t>, vol. 13, no. 1, pp. 51–58, 2023.</w:t>
      </w:r>
    </w:p>
    <w:p w14:paraId="728FBE48" w14:textId="77777777" w:rsidR="00F34359" w:rsidRPr="00F34359" w:rsidRDefault="00F34359" w:rsidP="00F22F3B">
      <w:pPr>
        <w:widowControl w:val="0"/>
        <w:autoSpaceDE w:val="0"/>
        <w:autoSpaceDN w:val="0"/>
        <w:adjustRightInd w:val="0"/>
        <w:spacing w:line="276" w:lineRule="auto"/>
        <w:ind w:left="640" w:hanging="640"/>
        <w:rPr>
          <w:rFonts w:cs="Times New Roman"/>
          <w:noProof/>
          <w:kern w:val="0"/>
        </w:rPr>
      </w:pPr>
      <w:r w:rsidRPr="00F34359">
        <w:rPr>
          <w:rFonts w:cs="Times New Roman"/>
          <w:noProof/>
          <w:kern w:val="0"/>
        </w:rPr>
        <w:t>[6]</w:t>
      </w:r>
      <w:r w:rsidRPr="00F34359">
        <w:rPr>
          <w:rFonts w:cs="Times New Roman"/>
          <w:noProof/>
          <w:kern w:val="0"/>
        </w:rPr>
        <w:tab/>
        <w:t xml:space="preserve">S. R. Al-Sakini, G. A. Bilal, A. T. Sadiq, and W. A. K. Al-Maliki, “Dissolved Gas Analysis for Fault Prediction in Power Transformers Using Machine Learning Techniques,” </w:t>
      </w:r>
      <w:r w:rsidRPr="00F34359">
        <w:rPr>
          <w:rFonts w:cs="Times New Roman"/>
          <w:i/>
          <w:iCs/>
          <w:noProof/>
          <w:kern w:val="0"/>
        </w:rPr>
        <w:t>Appl. Sci.</w:t>
      </w:r>
      <w:r w:rsidRPr="00F34359">
        <w:rPr>
          <w:rFonts w:cs="Times New Roman"/>
          <w:noProof/>
          <w:kern w:val="0"/>
        </w:rPr>
        <w:t>, vol. 15, no. 1, 2025.</w:t>
      </w:r>
    </w:p>
    <w:p w14:paraId="0F83C81F" w14:textId="77777777" w:rsidR="00F34359" w:rsidRPr="00F34359" w:rsidRDefault="00F34359" w:rsidP="00F22F3B">
      <w:pPr>
        <w:widowControl w:val="0"/>
        <w:autoSpaceDE w:val="0"/>
        <w:autoSpaceDN w:val="0"/>
        <w:adjustRightInd w:val="0"/>
        <w:spacing w:line="276" w:lineRule="auto"/>
        <w:ind w:left="640" w:hanging="640"/>
        <w:rPr>
          <w:rFonts w:cs="Times New Roman"/>
          <w:noProof/>
          <w:kern w:val="0"/>
        </w:rPr>
      </w:pPr>
      <w:r w:rsidRPr="00F34359">
        <w:rPr>
          <w:rFonts w:cs="Times New Roman"/>
          <w:noProof/>
          <w:kern w:val="0"/>
        </w:rPr>
        <w:t>[7]</w:t>
      </w:r>
      <w:r w:rsidRPr="00F34359">
        <w:rPr>
          <w:rFonts w:cs="Times New Roman"/>
          <w:noProof/>
          <w:kern w:val="0"/>
        </w:rPr>
        <w:tab/>
        <w:t xml:space="preserve">D. Rediansyah, R. A. Prasojo, and Suwarno, “Study on Artificial Intelligence Approaches for Power Transformer Health Index Assessment,” </w:t>
      </w:r>
      <w:r w:rsidRPr="00F34359">
        <w:rPr>
          <w:rFonts w:cs="Times New Roman"/>
          <w:i/>
          <w:iCs/>
          <w:noProof/>
          <w:kern w:val="0"/>
        </w:rPr>
        <w:t>Proc. Int. Conf. Electr. Eng. Informatics</w:t>
      </w:r>
      <w:r w:rsidRPr="00F34359">
        <w:rPr>
          <w:rFonts w:cs="Times New Roman"/>
          <w:noProof/>
          <w:kern w:val="0"/>
        </w:rPr>
        <w:t>, pp. 1–4, 2021.</w:t>
      </w:r>
    </w:p>
    <w:p w14:paraId="4DA0F965" w14:textId="77777777" w:rsidR="00F34359" w:rsidRPr="00CB1809" w:rsidRDefault="00F34359" w:rsidP="00F22F3B">
      <w:pPr>
        <w:widowControl w:val="0"/>
        <w:autoSpaceDE w:val="0"/>
        <w:autoSpaceDN w:val="0"/>
        <w:adjustRightInd w:val="0"/>
        <w:spacing w:line="276" w:lineRule="auto"/>
        <w:ind w:left="640" w:hanging="640"/>
        <w:rPr>
          <w:rFonts w:cs="Times New Roman"/>
          <w:noProof/>
          <w:kern w:val="0"/>
          <w:lang w:val="sv-SE"/>
        </w:rPr>
      </w:pPr>
      <w:r w:rsidRPr="00F34359">
        <w:rPr>
          <w:rFonts w:cs="Times New Roman"/>
          <w:noProof/>
          <w:kern w:val="0"/>
        </w:rPr>
        <w:t>[8]</w:t>
      </w:r>
      <w:r w:rsidRPr="00F34359">
        <w:rPr>
          <w:rFonts w:cs="Times New Roman"/>
          <w:noProof/>
          <w:kern w:val="0"/>
        </w:rPr>
        <w:tab/>
        <w:t xml:space="preserve">A. Zulhakim, “Dissolved Gas Analysis (DGA) Minyak Transformator </w:t>
      </w:r>
      <w:r w:rsidRPr="00F34359">
        <w:rPr>
          <w:rFonts w:cs="Times New Roman"/>
          <w:noProof/>
          <w:kern w:val="0"/>
        </w:rPr>
        <w:lastRenderedPageBreak/>
        <w:t xml:space="preserve">11KV/150KV ULPL-TA Musi Menggunakan Artificial Neural Network (ANN),” </w:t>
      </w:r>
      <w:r w:rsidRPr="00F34359">
        <w:rPr>
          <w:rFonts w:cs="Times New Roman"/>
          <w:i/>
          <w:iCs/>
          <w:noProof/>
          <w:kern w:val="0"/>
        </w:rPr>
        <w:t xml:space="preserve">Skripsi. </w:t>
      </w:r>
      <w:r w:rsidRPr="00CB1809">
        <w:rPr>
          <w:rFonts w:cs="Times New Roman"/>
          <w:i/>
          <w:iCs/>
          <w:noProof/>
          <w:kern w:val="0"/>
          <w:lang w:val="sv-SE"/>
        </w:rPr>
        <w:t>Fak. Tek. Univ. Bengkulu</w:t>
      </w:r>
      <w:r w:rsidRPr="00CB1809">
        <w:rPr>
          <w:rFonts w:cs="Times New Roman"/>
          <w:noProof/>
          <w:kern w:val="0"/>
          <w:lang w:val="sv-SE"/>
        </w:rPr>
        <w:t>, 2024.</w:t>
      </w:r>
    </w:p>
    <w:p w14:paraId="338C7102" w14:textId="77777777" w:rsidR="00F34359" w:rsidRPr="00CB1809" w:rsidRDefault="00F34359" w:rsidP="00F22F3B">
      <w:pPr>
        <w:widowControl w:val="0"/>
        <w:autoSpaceDE w:val="0"/>
        <w:autoSpaceDN w:val="0"/>
        <w:adjustRightInd w:val="0"/>
        <w:spacing w:line="276" w:lineRule="auto"/>
        <w:ind w:left="640" w:hanging="640"/>
        <w:rPr>
          <w:rFonts w:cs="Times New Roman"/>
          <w:noProof/>
          <w:kern w:val="0"/>
          <w:lang w:val="sv-SE"/>
        </w:rPr>
      </w:pPr>
      <w:r w:rsidRPr="00CB1809">
        <w:rPr>
          <w:rFonts w:cs="Times New Roman"/>
          <w:noProof/>
          <w:kern w:val="0"/>
          <w:lang w:val="sv-SE"/>
        </w:rPr>
        <w:t>[9]</w:t>
      </w:r>
      <w:r w:rsidRPr="00CB1809">
        <w:rPr>
          <w:rFonts w:cs="Times New Roman"/>
          <w:noProof/>
          <w:kern w:val="0"/>
          <w:lang w:val="sv-SE"/>
        </w:rPr>
        <w:tab/>
        <w:t xml:space="preserve">V. A. Putra, “Dissolved Gas Analysis Minyak Isolasi Transformator 11KV/150 KV DI ULPL-TA Musi Dengan Metode Duval Triangle Dan Metode Duval Pentagon,” </w:t>
      </w:r>
      <w:r w:rsidRPr="00CB1809">
        <w:rPr>
          <w:rFonts w:cs="Times New Roman"/>
          <w:i/>
          <w:iCs/>
          <w:noProof/>
          <w:kern w:val="0"/>
          <w:lang w:val="sv-SE"/>
        </w:rPr>
        <w:t>Skripsi. Fak. Univ. Bengkulu</w:t>
      </w:r>
      <w:r w:rsidRPr="00CB1809">
        <w:rPr>
          <w:rFonts w:cs="Times New Roman"/>
          <w:noProof/>
          <w:kern w:val="0"/>
          <w:lang w:val="sv-SE"/>
        </w:rPr>
        <w:t>, 2023.</w:t>
      </w:r>
    </w:p>
    <w:p w14:paraId="2DD820FC" w14:textId="77777777" w:rsidR="00F34359" w:rsidRPr="00CB1809" w:rsidRDefault="00F34359" w:rsidP="00F22F3B">
      <w:pPr>
        <w:widowControl w:val="0"/>
        <w:autoSpaceDE w:val="0"/>
        <w:autoSpaceDN w:val="0"/>
        <w:adjustRightInd w:val="0"/>
        <w:spacing w:line="276" w:lineRule="auto"/>
        <w:ind w:left="640" w:hanging="640"/>
        <w:rPr>
          <w:rFonts w:cs="Times New Roman"/>
          <w:noProof/>
          <w:kern w:val="0"/>
          <w:lang w:val="sv-SE"/>
        </w:rPr>
      </w:pPr>
      <w:r w:rsidRPr="00CB1809">
        <w:rPr>
          <w:rFonts w:cs="Times New Roman"/>
          <w:noProof/>
          <w:kern w:val="0"/>
          <w:lang w:val="sv-SE"/>
        </w:rPr>
        <w:t>[10]</w:t>
      </w:r>
      <w:r w:rsidRPr="00CB1809">
        <w:rPr>
          <w:rFonts w:cs="Times New Roman"/>
          <w:noProof/>
          <w:kern w:val="0"/>
          <w:lang w:val="sv-SE"/>
        </w:rPr>
        <w:tab/>
        <w:t xml:space="preserve">H. K. Hidayah, Ekojono, and E. S. Sintiya, “Implementasi Machine Learning Pada Sistem Informasi Pemeliharaan Transformator Daya,” </w:t>
      </w:r>
      <w:r w:rsidRPr="00CB1809">
        <w:rPr>
          <w:rFonts w:cs="Times New Roman"/>
          <w:i/>
          <w:iCs/>
          <w:noProof/>
          <w:kern w:val="0"/>
          <w:lang w:val="sv-SE"/>
        </w:rPr>
        <w:t>JIP (Jurnal Inform. Polinema)</w:t>
      </w:r>
      <w:r w:rsidRPr="00CB1809">
        <w:rPr>
          <w:rFonts w:cs="Times New Roman"/>
          <w:noProof/>
          <w:kern w:val="0"/>
          <w:lang w:val="sv-SE"/>
        </w:rPr>
        <w:t>, vol. 10, pp. 571–580, 2024.</w:t>
      </w:r>
    </w:p>
    <w:p w14:paraId="5776336B" w14:textId="77777777" w:rsidR="00F34359" w:rsidRPr="00CB1809" w:rsidRDefault="00F34359" w:rsidP="00F22F3B">
      <w:pPr>
        <w:widowControl w:val="0"/>
        <w:autoSpaceDE w:val="0"/>
        <w:autoSpaceDN w:val="0"/>
        <w:adjustRightInd w:val="0"/>
        <w:spacing w:line="276" w:lineRule="auto"/>
        <w:ind w:left="640" w:hanging="640"/>
        <w:rPr>
          <w:rFonts w:cs="Times New Roman"/>
          <w:noProof/>
          <w:kern w:val="0"/>
          <w:lang w:val="sv-SE"/>
        </w:rPr>
      </w:pPr>
      <w:r w:rsidRPr="00CB1809">
        <w:rPr>
          <w:rFonts w:cs="Times New Roman"/>
          <w:noProof/>
          <w:kern w:val="0"/>
          <w:lang w:val="sv-SE"/>
        </w:rPr>
        <w:t>[11]</w:t>
      </w:r>
      <w:r w:rsidRPr="00CB1809">
        <w:rPr>
          <w:rFonts w:cs="Times New Roman"/>
          <w:noProof/>
          <w:kern w:val="0"/>
          <w:lang w:val="sv-SE"/>
        </w:rPr>
        <w:tab/>
        <w:t xml:space="preserve">N. Hudayani, I. Hasanuddin, A. Hafid, and Z. Zainuddin, “Analisis Kualitas Minyak Transformator Pada PT. PLN ULTG Panakkukang,” </w:t>
      </w:r>
      <w:r w:rsidRPr="00CB1809">
        <w:rPr>
          <w:rFonts w:cs="Times New Roman"/>
          <w:i/>
          <w:iCs/>
          <w:noProof/>
          <w:kern w:val="0"/>
          <w:lang w:val="sv-SE"/>
        </w:rPr>
        <w:t>J. Multidisiplin Sainte</w:t>
      </w:r>
      <w:r w:rsidRPr="00CB1809">
        <w:rPr>
          <w:rFonts w:cs="Times New Roman"/>
          <w:noProof/>
          <w:kern w:val="0"/>
          <w:lang w:val="sv-SE"/>
        </w:rPr>
        <w:t>, vol. 01, no. 03, 2023.</w:t>
      </w:r>
    </w:p>
    <w:p w14:paraId="6C9F81D6" w14:textId="77777777" w:rsidR="00F34359" w:rsidRPr="00CB1809" w:rsidRDefault="00F34359" w:rsidP="00F22F3B">
      <w:pPr>
        <w:widowControl w:val="0"/>
        <w:autoSpaceDE w:val="0"/>
        <w:autoSpaceDN w:val="0"/>
        <w:adjustRightInd w:val="0"/>
        <w:spacing w:line="276" w:lineRule="auto"/>
        <w:ind w:left="640" w:hanging="640"/>
        <w:rPr>
          <w:rFonts w:cs="Times New Roman"/>
          <w:noProof/>
          <w:kern w:val="0"/>
          <w:lang w:val="sv-SE"/>
        </w:rPr>
      </w:pPr>
      <w:r w:rsidRPr="00CB1809">
        <w:rPr>
          <w:rFonts w:cs="Times New Roman"/>
          <w:noProof/>
          <w:kern w:val="0"/>
          <w:lang w:val="sv-SE"/>
        </w:rPr>
        <w:t>[12]</w:t>
      </w:r>
      <w:r w:rsidRPr="00CB1809">
        <w:rPr>
          <w:rFonts w:cs="Times New Roman"/>
          <w:noProof/>
          <w:kern w:val="0"/>
          <w:lang w:val="sv-SE"/>
        </w:rPr>
        <w:tab/>
        <w:t xml:space="preserve">W. M. Kamal, “Indikasi Kegagalan Transformator Berdasarkan Hasil Uji Dga ( Dissolved Gas Analysis ),” </w:t>
      </w:r>
      <w:r w:rsidRPr="00CB1809">
        <w:rPr>
          <w:rFonts w:cs="Times New Roman"/>
          <w:i/>
          <w:iCs/>
          <w:noProof/>
          <w:kern w:val="0"/>
          <w:lang w:val="sv-SE"/>
        </w:rPr>
        <w:t>Skripsi. Univ. NEGERI JAKARTA</w:t>
      </w:r>
      <w:r w:rsidRPr="00CB1809">
        <w:rPr>
          <w:rFonts w:cs="Times New Roman"/>
          <w:noProof/>
          <w:kern w:val="0"/>
          <w:lang w:val="sv-SE"/>
        </w:rPr>
        <w:t>, pp. 1–172, 2017.</w:t>
      </w:r>
    </w:p>
    <w:p w14:paraId="3E44D326" w14:textId="77777777" w:rsidR="00F34359" w:rsidRPr="00CB1809" w:rsidRDefault="00F34359" w:rsidP="00F22F3B">
      <w:pPr>
        <w:widowControl w:val="0"/>
        <w:autoSpaceDE w:val="0"/>
        <w:autoSpaceDN w:val="0"/>
        <w:adjustRightInd w:val="0"/>
        <w:spacing w:line="276" w:lineRule="auto"/>
        <w:ind w:left="640" w:hanging="640"/>
        <w:rPr>
          <w:rFonts w:cs="Times New Roman"/>
          <w:noProof/>
          <w:kern w:val="0"/>
          <w:lang w:val="sv-SE"/>
        </w:rPr>
      </w:pPr>
      <w:r w:rsidRPr="00CB1809">
        <w:rPr>
          <w:rFonts w:cs="Times New Roman"/>
          <w:noProof/>
          <w:kern w:val="0"/>
          <w:lang w:val="sv-SE"/>
        </w:rPr>
        <w:t>[13]</w:t>
      </w:r>
      <w:r w:rsidRPr="00CB1809">
        <w:rPr>
          <w:rFonts w:cs="Times New Roman"/>
          <w:noProof/>
          <w:kern w:val="0"/>
          <w:lang w:val="sv-SE"/>
        </w:rPr>
        <w:tab/>
        <w:t xml:space="preserve">A. Syakur, W. Lazuardi, and P. Korespondensi, “Penerapan Metode Interpretasi Rasio Roger, Segitiga Duval, Breakdown Test, dan Water Content Test untuk Diagnosis Kelayakan Minyak Transformator,” </w:t>
      </w:r>
      <w:r w:rsidRPr="00CB1809">
        <w:rPr>
          <w:rFonts w:cs="Times New Roman"/>
          <w:i/>
          <w:iCs/>
          <w:noProof/>
          <w:kern w:val="0"/>
          <w:lang w:val="sv-SE"/>
        </w:rPr>
        <w:t>Teknik</w:t>
      </w:r>
      <w:r w:rsidRPr="00CB1809">
        <w:rPr>
          <w:rFonts w:cs="Times New Roman"/>
          <w:noProof/>
          <w:kern w:val="0"/>
          <w:lang w:val="sv-SE"/>
        </w:rPr>
        <w:t>, vol. 40, no. 1, pp. 63–68, 2019.</w:t>
      </w:r>
    </w:p>
    <w:p w14:paraId="71651B90" w14:textId="77777777" w:rsidR="00F34359" w:rsidRPr="00F34359" w:rsidRDefault="00F34359" w:rsidP="00F22F3B">
      <w:pPr>
        <w:widowControl w:val="0"/>
        <w:autoSpaceDE w:val="0"/>
        <w:autoSpaceDN w:val="0"/>
        <w:adjustRightInd w:val="0"/>
        <w:spacing w:line="276" w:lineRule="auto"/>
        <w:ind w:left="640" w:hanging="640"/>
        <w:rPr>
          <w:rFonts w:cs="Times New Roman"/>
          <w:noProof/>
          <w:kern w:val="0"/>
        </w:rPr>
      </w:pPr>
      <w:r w:rsidRPr="00CB1809">
        <w:rPr>
          <w:rFonts w:cs="Times New Roman"/>
          <w:noProof/>
          <w:kern w:val="0"/>
          <w:lang w:val="sv-SE"/>
        </w:rPr>
        <w:t>[14]</w:t>
      </w:r>
      <w:r w:rsidRPr="00CB1809">
        <w:rPr>
          <w:rFonts w:cs="Times New Roman"/>
          <w:noProof/>
          <w:kern w:val="0"/>
          <w:lang w:val="sv-SE"/>
        </w:rPr>
        <w:tab/>
        <w:t xml:space="preserve">A. Kurniawan and H. D. Purnomo, “Sistem Deteksi Anomali Pada Transformator Menggunakan Dissolved Gas Analysis Dengan Metode K-Nearest Neighbour,” </w:t>
      </w:r>
      <w:r w:rsidRPr="00CB1809">
        <w:rPr>
          <w:rFonts w:cs="Times New Roman"/>
          <w:i/>
          <w:iCs/>
          <w:noProof/>
          <w:kern w:val="0"/>
          <w:lang w:val="sv-SE"/>
        </w:rPr>
        <w:t xml:space="preserve">J. Media Inform. </w:t>
      </w:r>
      <w:r w:rsidRPr="00F34359">
        <w:rPr>
          <w:rFonts w:cs="Times New Roman"/>
          <w:i/>
          <w:iCs/>
          <w:noProof/>
          <w:kern w:val="0"/>
        </w:rPr>
        <w:t>Budidarma</w:t>
      </w:r>
      <w:r w:rsidRPr="00F34359">
        <w:rPr>
          <w:rFonts w:cs="Times New Roman"/>
          <w:noProof/>
          <w:kern w:val="0"/>
        </w:rPr>
        <w:t>, vol. 8, no. 1, p. 144, 2024.</w:t>
      </w:r>
    </w:p>
    <w:p w14:paraId="4EDF5D72" w14:textId="77777777" w:rsidR="00F34359" w:rsidRPr="00F34359" w:rsidRDefault="00F34359" w:rsidP="00F22F3B">
      <w:pPr>
        <w:widowControl w:val="0"/>
        <w:autoSpaceDE w:val="0"/>
        <w:autoSpaceDN w:val="0"/>
        <w:adjustRightInd w:val="0"/>
        <w:spacing w:line="276" w:lineRule="auto"/>
        <w:ind w:left="640" w:hanging="640"/>
        <w:rPr>
          <w:rFonts w:cs="Times New Roman"/>
          <w:noProof/>
          <w:kern w:val="0"/>
        </w:rPr>
      </w:pPr>
      <w:r w:rsidRPr="00F34359">
        <w:rPr>
          <w:rFonts w:cs="Times New Roman"/>
          <w:noProof/>
          <w:kern w:val="0"/>
        </w:rPr>
        <w:t>[15]</w:t>
      </w:r>
      <w:r w:rsidRPr="00F34359">
        <w:rPr>
          <w:rFonts w:cs="Times New Roman"/>
          <w:noProof/>
          <w:kern w:val="0"/>
        </w:rPr>
        <w:tab/>
        <w:t xml:space="preserve">Suwarno, H. Sutikno, R. A. Prasojo, and A. Abu-Siada, “Machine learning based multi-method interpretation to enhance dissolved gas analysis for power transformer fault diagnosis,” </w:t>
      </w:r>
      <w:r w:rsidRPr="00F34359">
        <w:rPr>
          <w:rFonts w:cs="Times New Roman"/>
          <w:i/>
          <w:iCs/>
          <w:noProof/>
          <w:kern w:val="0"/>
        </w:rPr>
        <w:t>Heliyon</w:t>
      </w:r>
      <w:r w:rsidRPr="00F34359">
        <w:rPr>
          <w:rFonts w:cs="Times New Roman"/>
          <w:noProof/>
          <w:kern w:val="0"/>
        </w:rPr>
        <w:t>, vol. 10, no. 4, p. e25975, 2024.</w:t>
      </w:r>
    </w:p>
    <w:p w14:paraId="6A10BB3F" w14:textId="77777777" w:rsidR="00F34359" w:rsidRPr="00F34359" w:rsidRDefault="00F34359" w:rsidP="00F22F3B">
      <w:pPr>
        <w:widowControl w:val="0"/>
        <w:autoSpaceDE w:val="0"/>
        <w:autoSpaceDN w:val="0"/>
        <w:adjustRightInd w:val="0"/>
        <w:spacing w:line="276" w:lineRule="auto"/>
        <w:ind w:left="640" w:hanging="640"/>
        <w:rPr>
          <w:rFonts w:cs="Times New Roman"/>
          <w:noProof/>
          <w:kern w:val="0"/>
        </w:rPr>
      </w:pPr>
      <w:r w:rsidRPr="00F34359">
        <w:rPr>
          <w:rFonts w:cs="Times New Roman"/>
          <w:noProof/>
          <w:kern w:val="0"/>
        </w:rPr>
        <w:t>[16]</w:t>
      </w:r>
      <w:r w:rsidRPr="00F34359">
        <w:rPr>
          <w:rFonts w:cs="Times New Roman"/>
          <w:noProof/>
          <w:kern w:val="0"/>
        </w:rPr>
        <w:tab/>
        <w:t xml:space="preserve">H. Syafruddin and H. P. Nugroho, “Dissolved Gas Analysis (DGA) for diagnosis of fault in oil-immersed power transformers : AA case study,” </w:t>
      </w:r>
      <w:r w:rsidRPr="00F34359">
        <w:rPr>
          <w:rFonts w:cs="Times New Roman"/>
          <w:i/>
          <w:iCs/>
          <w:noProof/>
          <w:kern w:val="0"/>
        </w:rPr>
        <w:t>Telecommun. Comput. Eng. ELTICOM 2020 - Proc.</w:t>
      </w:r>
      <w:r w:rsidRPr="00F34359">
        <w:rPr>
          <w:rFonts w:cs="Times New Roman"/>
          <w:noProof/>
          <w:kern w:val="0"/>
        </w:rPr>
        <w:t>, pp. 57–62, 2020.</w:t>
      </w:r>
    </w:p>
    <w:p w14:paraId="1EEC621D" w14:textId="77777777" w:rsidR="00F34359" w:rsidRPr="00F34359" w:rsidRDefault="00F34359" w:rsidP="00F22F3B">
      <w:pPr>
        <w:widowControl w:val="0"/>
        <w:autoSpaceDE w:val="0"/>
        <w:autoSpaceDN w:val="0"/>
        <w:adjustRightInd w:val="0"/>
        <w:spacing w:line="276" w:lineRule="auto"/>
        <w:ind w:left="640" w:hanging="640"/>
        <w:rPr>
          <w:rFonts w:cs="Times New Roman"/>
          <w:noProof/>
          <w:kern w:val="0"/>
        </w:rPr>
      </w:pPr>
      <w:r w:rsidRPr="00F34359">
        <w:rPr>
          <w:rFonts w:cs="Times New Roman"/>
          <w:noProof/>
          <w:kern w:val="0"/>
        </w:rPr>
        <w:t>[17]</w:t>
      </w:r>
      <w:r w:rsidRPr="00F34359">
        <w:rPr>
          <w:rFonts w:cs="Times New Roman"/>
          <w:noProof/>
          <w:kern w:val="0"/>
        </w:rPr>
        <w:tab/>
        <w:t xml:space="preserve">N. Zope, S. I. Ali, S. Padmanaban, M. S. Bhaskar, and L. Mihet-Popa, “Analysis of 132kV/33kV 15MVA power transformer dissolved gas using transport-X Kelman Kit through Duval’s triangle and Roger’s Ratio prediction,” </w:t>
      </w:r>
      <w:r w:rsidRPr="00F34359">
        <w:rPr>
          <w:rFonts w:cs="Times New Roman"/>
          <w:i/>
          <w:iCs/>
          <w:noProof/>
          <w:kern w:val="0"/>
        </w:rPr>
        <w:t>Proc. IEEE Int. Conf. Ind. Technol.</w:t>
      </w:r>
      <w:r w:rsidRPr="00F34359">
        <w:rPr>
          <w:rFonts w:cs="Times New Roman"/>
          <w:noProof/>
          <w:kern w:val="0"/>
        </w:rPr>
        <w:t>, vol. 2018-Febru, no. February, pp. 1160–1164, 2018.</w:t>
      </w:r>
    </w:p>
    <w:p w14:paraId="6D7CC088" w14:textId="77777777" w:rsidR="00F34359" w:rsidRPr="00F34359" w:rsidRDefault="00F34359" w:rsidP="00F22F3B">
      <w:pPr>
        <w:widowControl w:val="0"/>
        <w:autoSpaceDE w:val="0"/>
        <w:autoSpaceDN w:val="0"/>
        <w:adjustRightInd w:val="0"/>
        <w:spacing w:line="276" w:lineRule="auto"/>
        <w:ind w:left="640" w:hanging="640"/>
        <w:rPr>
          <w:rFonts w:cs="Times New Roman"/>
          <w:noProof/>
          <w:kern w:val="0"/>
        </w:rPr>
      </w:pPr>
      <w:r w:rsidRPr="00F34359">
        <w:rPr>
          <w:rFonts w:cs="Times New Roman"/>
          <w:noProof/>
          <w:kern w:val="0"/>
        </w:rPr>
        <w:t>[18]</w:t>
      </w:r>
      <w:r w:rsidRPr="00F34359">
        <w:rPr>
          <w:rFonts w:cs="Times New Roman"/>
          <w:noProof/>
          <w:kern w:val="0"/>
        </w:rPr>
        <w:tab/>
        <w:t xml:space="preserve">D. Martin, N. Lelekakis, J. Wijaya, M. Duval, and T. Saha, “Investigations into the stray gassing of oils in the fault diagnosis of transformers,” </w:t>
      </w:r>
      <w:r w:rsidRPr="00F34359">
        <w:rPr>
          <w:rFonts w:cs="Times New Roman"/>
          <w:i/>
          <w:iCs/>
          <w:noProof/>
          <w:kern w:val="0"/>
        </w:rPr>
        <w:t>IEEE Trans. Power Deliv.</w:t>
      </w:r>
      <w:r w:rsidRPr="00F34359">
        <w:rPr>
          <w:rFonts w:cs="Times New Roman"/>
          <w:noProof/>
          <w:kern w:val="0"/>
        </w:rPr>
        <w:t>, vol. 29, no. 5, pp. 2369–2374, 2014.</w:t>
      </w:r>
    </w:p>
    <w:p w14:paraId="65F324FA" w14:textId="77777777" w:rsidR="00F34359" w:rsidRPr="00F34359" w:rsidRDefault="00F34359" w:rsidP="00F22F3B">
      <w:pPr>
        <w:widowControl w:val="0"/>
        <w:autoSpaceDE w:val="0"/>
        <w:autoSpaceDN w:val="0"/>
        <w:adjustRightInd w:val="0"/>
        <w:spacing w:line="276" w:lineRule="auto"/>
        <w:ind w:left="640" w:hanging="640"/>
        <w:rPr>
          <w:rFonts w:cs="Times New Roman"/>
          <w:noProof/>
          <w:kern w:val="0"/>
        </w:rPr>
      </w:pPr>
      <w:r w:rsidRPr="00F34359">
        <w:rPr>
          <w:rFonts w:cs="Times New Roman"/>
          <w:noProof/>
          <w:kern w:val="0"/>
        </w:rPr>
        <w:t>[19]</w:t>
      </w:r>
      <w:r w:rsidRPr="00F34359">
        <w:rPr>
          <w:rFonts w:cs="Times New Roman"/>
          <w:noProof/>
          <w:kern w:val="0"/>
        </w:rPr>
        <w:tab/>
        <w:t xml:space="preserve">M. Duval and L. Lamarre, “The duval pentagon-a new complementary tool for the interpretation of dissolved gas analysis in transformers,” </w:t>
      </w:r>
      <w:r w:rsidRPr="00F34359">
        <w:rPr>
          <w:rFonts w:cs="Times New Roman"/>
          <w:i/>
          <w:iCs/>
          <w:noProof/>
          <w:kern w:val="0"/>
        </w:rPr>
        <w:t>IEEE Electr. Insul. Mag.</w:t>
      </w:r>
      <w:r w:rsidRPr="00F34359">
        <w:rPr>
          <w:rFonts w:cs="Times New Roman"/>
          <w:noProof/>
          <w:kern w:val="0"/>
        </w:rPr>
        <w:t>, vol. 30, no. 6, pp. 9–12, 2014.</w:t>
      </w:r>
    </w:p>
    <w:p w14:paraId="3BDE8986" w14:textId="77777777" w:rsidR="00F34359" w:rsidRPr="00F34359" w:rsidRDefault="00F34359" w:rsidP="00F22F3B">
      <w:pPr>
        <w:widowControl w:val="0"/>
        <w:autoSpaceDE w:val="0"/>
        <w:autoSpaceDN w:val="0"/>
        <w:adjustRightInd w:val="0"/>
        <w:spacing w:line="276" w:lineRule="auto"/>
        <w:ind w:left="640" w:hanging="640"/>
        <w:rPr>
          <w:rFonts w:cs="Times New Roman"/>
          <w:noProof/>
          <w:kern w:val="0"/>
        </w:rPr>
      </w:pPr>
      <w:r w:rsidRPr="00F34359">
        <w:rPr>
          <w:rFonts w:cs="Times New Roman"/>
          <w:noProof/>
          <w:kern w:val="0"/>
        </w:rPr>
        <w:t>[20]</w:t>
      </w:r>
      <w:r w:rsidRPr="00F34359">
        <w:rPr>
          <w:rFonts w:cs="Times New Roman"/>
          <w:noProof/>
          <w:kern w:val="0"/>
        </w:rPr>
        <w:tab/>
        <w:t xml:space="preserve">Y. Guo, Y. Zhou, X. Hu, and W. Cheng, “Research on recommendation of insurance products based on random forest,” </w:t>
      </w:r>
      <w:r w:rsidRPr="00F34359">
        <w:rPr>
          <w:rFonts w:cs="Times New Roman"/>
          <w:i/>
          <w:iCs/>
          <w:noProof/>
          <w:kern w:val="0"/>
        </w:rPr>
        <w:t>Proc. - 2019 Int. Conf. Mach. Learn. Big Data Bus. Intell. MLBDBI 2019</w:t>
      </w:r>
      <w:r w:rsidRPr="00F34359">
        <w:rPr>
          <w:rFonts w:cs="Times New Roman"/>
          <w:noProof/>
          <w:kern w:val="0"/>
        </w:rPr>
        <w:t>, pp. 308–311, 2019.</w:t>
      </w:r>
    </w:p>
    <w:p w14:paraId="634EB970" w14:textId="77777777" w:rsidR="00F34359" w:rsidRPr="00F34359" w:rsidRDefault="00F34359" w:rsidP="00F22F3B">
      <w:pPr>
        <w:widowControl w:val="0"/>
        <w:autoSpaceDE w:val="0"/>
        <w:autoSpaceDN w:val="0"/>
        <w:adjustRightInd w:val="0"/>
        <w:spacing w:line="276" w:lineRule="auto"/>
        <w:ind w:left="640" w:hanging="640"/>
        <w:rPr>
          <w:rFonts w:cs="Times New Roman"/>
          <w:noProof/>
          <w:kern w:val="0"/>
        </w:rPr>
      </w:pPr>
      <w:r w:rsidRPr="00F34359">
        <w:rPr>
          <w:rFonts w:cs="Times New Roman"/>
          <w:noProof/>
          <w:kern w:val="0"/>
        </w:rPr>
        <w:t>[21]</w:t>
      </w:r>
      <w:r w:rsidRPr="00F34359">
        <w:rPr>
          <w:rFonts w:cs="Times New Roman"/>
          <w:noProof/>
          <w:kern w:val="0"/>
        </w:rPr>
        <w:tab/>
        <w:t xml:space="preserve">A. W. Mahrukh, G. X. Lian, and S. S. Bin, “Prediction of Power Transformer </w:t>
      </w:r>
      <w:r w:rsidRPr="00F34359">
        <w:rPr>
          <w:rFonts w:cs="Times New Roman"/>
          <w:noProof/>
          <w:kern w:val="0"/>
        </w:rPr>
        <w:lastRenderedPageBreak/>
        <w:t xml:space="preserve">Oil Chromatography based on LSTM and RF Model,” </w:t>
      </w:r>
      <w:r w:rsidRPr="00F34359">
        <w:rPr>
          <w:rFonts w:cs="Times New Roman"/>
          <w:i/>
          <w:iCs/>
          <w:noProof/>
          <w:kern w:val="0"/>
        </w:rPr>
        <w:t>7th IEEE Int. Conf. High Volt. Eng. Appl. ICHVE 2020 - Proc.</w:t>
      </w:r>
      <w:r w:rsidRPr="00F34359">
        <w:rPr>
          <w:rFonts w:cs="Times New Roman"/>
          <w:noProof/>
          <w:kern w:val="0"/>
        </w:rPr>
        <w:t>, pp. 31–34, 2020.</w:t>
      </w:r>
    </w:p>
    <w:p w14:paraId="5E2CDCC5" w14:textId="77777777" w:rsidR="00F34359" w:rsidRPr="00F34359" w:rsidRDefault="00F34359" w:rsidP="00F22F3B">
      <w:pPr>
        <w:widowControl w:val="0"/>
        <w:autoSpaceDE w:val="0"/>
        <w:autoSpaceDN w:val="0"/>
        <w:adjustRightInd w:val="0"/>
        <w:spacing w:line="276" w:lineRule="auto"/>
        <w:ind w:left="640" w:hanging="640"/>
        <w:rPr>
          <w:rFonts w:cs="Times New Roman"/>
          <w:noProof/>
        </w:rPr>
      </w:pPr>
      <w:r w:rsidRPr="00F34359">
        <w:rPr>
          <w:rFonts w:cs="Times New Roman"/>
          <w:noProof/>
          <w:kern w:val="0"/>
        </w:rPr>
        <w:t>[22]</w:t>
      </w:r>
      <w:r w:rsidRPr="00F34359">
        <w:rPr>
          <w:rFonts w:cs="Times New Roman"/>
          <w:noProof/>
          <w:kern w:val="0"/>
        </w:rPr>
        <w:tab/>
        <w:t xml:space="preserve">H. Risatayn, E. Ekojono, and D. Suryani Hormansyah, “Metode Random Forest Untuk Klasifikasi Kerusakan Transformator Daya Berdasarkan Gas Terlarut Pada Duval Triangle Dan Duval Pentagon,” </w:t>
      </w:r>
      <w:r w:rsidRPr="00F34359">
        <w:rPr>
          <w:rFonts w:cs="Times New Roman"/>
          <w:i/>
          <w:iCs/>
          <w:noProof/>
          <w:kern w:val="0"/>
        </w:rPr>
        <w:t>JATI (Jurnal Mhs. Tek. Inform.</w:t>
      </w:r>
      <w:r w:rsidRPr="00F34359">
        <w:rPr>
          <w:rFonts w:cs="Times New Roman"/>
          <w:noProof/>
          <w:kern w:val="0"/>
        </w:rPr>
        <w:t>, vol. 7, no. 6, pp. 3464–3471, 2024.</w:t>
      </w:r>
    </w:p>
    <w:p w14:paraId="4B6BA8EA" w14:textId="18475925" w:rsidR="00FC4759" w:rsidRDefault="002E17D9" w:rsidP="00F22F3B">
      <w:pPr>
        <w:spacing w:line="276" w:lineRule="auto"/>
        <w:rPr>
          <w:lang w:val="id-ID"/>
        </w:rPr>
      </w:pPr>
      <w:r>
        <w:rPr>
          <w:lang w:val="id-ID"/>
        </w:rPr>
        <w:fldChar w:fldCharType="end"/>
      </w:r>
    </w:p>
    <w:p w14:paraId="5ADE2BE8" w14:textId="6073E3CC" w:rsidR="0065418F" w:rsidRDefault="0065418F">
      <w:pPr>
        <w:spacing w:after="160" w:line="278" w:lineRule="auto"/>
        <w:jc w:val="left"/>
        <w:rPr>
          <w:lang w:val="id-ID"/>
        </w:rPr>
      </w:pPr>
    </w:p>
    <w:sectPr w:rsidR="0065418F" w:rsidSect="007D6433">
      <w:type w:val="continuous"/>
      <w:pgSz w:w="11906" w:h="16838" w:code="9"/>
      <w:pgMar w:top="1701" w:right="1701" w:bottom="1701" w:left="2268"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B1CAB5" w14:textId="77777777" w:rsidR="00DC004A" w:rsidRDefault="00DC004A" w:rsidP="00575554">
      <w:pPr>
        <w:spacing w:line="240" w:lineRule="auto"/>
      </w:pPr>
      <w:r>
        <w:separator/>
      </w:r>
    </w:p>
  </w:endnote>
  <w:endnote w:type="continuationSeparator" w:id="0">
    <w:p w14:paraId="3F5138D9" w14:textId="77777777" w:rsidR="00DC004A" w:rsidRDefault="00DC004A" w:rsidP="0057555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51528794"/>
      <w:docPartObj>
        <w:docPartGallery w:val="Page Numbers (Bottom of Page)"/>
        <w:docPartUnique/>
      </w:docPartObj>
    </w:sdtPr>
    <w:sdtEndPr>
      <w:rPr>
        <w:noProof/>
      </w:rPr>
    </w:sdtEndPr>
    <w:sdtContent>
      <w:p w14:paraId="70549964" w14:textId="626232BD" w:rsidR="007D6433" w:rsidRDefault="007D6433">
        <w:pPr>
          <w:pStyle w:val="Footer"/>
        </w:pPr>
        <w:r>
          <w:fldChar w:fldCharType="begin"/>
        </w:r>
        <w:r>
          <w:instrText xml:space="preserve"> PAGE   \* MERGEFORMAT </w:instrText>
        </w:r>
        <w:r>
          <w:fldChar w:fldCharType="separate"/>
        </w:r>
        <w:r>
          <w:rPr>
            <w:noProof/>
          </w:rPr>
          <w:t>2</w:t>
        </w:r>
        <w:r>
          <w:rPr>
            <w:noProof/>
          </w:rPr>
          <w:fldChar w:fldCharType="end"/>
        </w:r>
      </w:p>
    </w:sdtContent>
  </w:sdt>
  <w:p w14:paraId="7B6AFD5E" w14:textId="77777777" w:rsidR="007D6433" w:rsidRDefault="007D643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82244451"/>
      <w:docPartObj>
        <w:docPartGallery w:val="Page Numbers (Bottom of Page)"/>
        <w:docPartUnique/>
      </w:docPartObj>
    </w:sdtPr>
    <w:sdtEndPr>
      <w:rPr>
        <w:noProof/>
      </w:rPr>
    </w:sdtEndPr>
    <w:sdtContent>
      <w:p w14:paraId="3129C8EE" w14:textId="616D4FB3" w:rsidR="00DF6077" w:rsidRDefault="00DF607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5E85F19" w14:textId="77777777" w:rsidR="00575554" w:rsidRDefault="005755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534FB7" w14:textId="77777777" w:rsidR="00DC004A" w:rsidRDefault="00DC004A" w:rsidP="00575554">
      <w:pPr>
        <w:spacing w:line="240" w:lineRule="auto"/>
      </w:pPr>
      <w:r>
        <w:separator/>
      </w:r>
    </w:p>
  </w:footnote>
  <w:footnote w:type="continuationSeparator" w:id="0">
    <w:p w14:paraId="1E0B5124" w14:textId="77777777" w:rsidR="00DC004A" w:rsidRDefault="00DC004A" w:rsidP="0057555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40EB1"/>
    <w:multiLevelType w:val="hybridMultilevel"/>
    <w:tmpl w:val="B94C4160"/>
    <w:lvl w:ilvl="0" w:tplc="F9F23D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D97C59"/>
    <w:multiLevelType w:val="multilevel"/>
    <w:tmpl w:val="89D2D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9E7618"/>
    <w:multiLevelType w:val="multilevel"/>
    <w:tmpl w:val="9C202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98757C"/>
    <w:multiLevelType w:val="multilevel"/>
    <w:tmpl w:val="F21499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122091F"/>
    <w:multiLevelType w:val="multilevel"/>
    <w:tmpl w:val="2A52FB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7246427"/>
    <w:multiLevelType w:val="multilevel"/>
    <w:tmpl w:val="13AADF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AFA14D6"/>
    <w:multiLevelType w:val="hybridMultilevel"/>
    <w:tmpl w:val="2ED2815E"/>
    <w:lvl w:ilvl="0" w:tplc="613CBDB0">
      <w:start w:val="1"/>
      <w:numFmt w:val="decimal"/>
      <w:lvlText w:val="%1."/>
      <w:lvlJc w:val="left"/>
      <w:pPr>
        <w:ind w:left="720" w:hanging="360"/>
      </w:pPr>
      <w:rPr>
        <w:rFonts w:ascii="Times New Roman" w:hAnsi="Times New Roman" w:hint="default"/>
        <w:b w:val="0"/>
        <w:i w:val="0"/>
        <w:color w:val="auto"/>
        <w:sz w:val="24"/>
        <w:u w:val="none"/>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B9145E1"/>
    <w:multiLevelType w:val="hybridMultilevel"/>
    <w:tmpl w:val="0AAA85AC"/>
    <w:lvl w:ilvl="0" w:tplc="28E2C9E6">
      <w:start w:val="1"/>
      <w:numFmt w:val="decimal"/>
      <w:lvlText w:val="3.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79C3BFA"/>
    <w:multiLevelType w:val="hybridMultilevel"/>
    <w:tmpl w:val="59428C1E"/>
    <w:lvl w:ilvl="0" w:tplc="28E2C9E6">
      <w:start w:val="1"/>
      <w:numFmt w:val="decimal"/>
      <w:lvlText w:val="3.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B0215D6"/>
    <w:multiLevelType w:val="multilevel"/>
    <w:tmpl w:val="75664A54"/>
    <w:lvl w:ilvl="0">
      <w:start w:val="1"/>
      <w:numFmt w:val="decimal"/>
      <w:lvlText w:val="%1."/>
      <w:lvlJc w:val="left"/>
      <w:pPr>
        <w:tabs>
          <w:tab w:val="num" w:pos="720"/>
        </w:tabs>
        <w:ind w:left="720" w:hanging="360"/>
      </w:pPr>
      <w:rPr>
        <w:rFonts w:ascii="Times New Roman" w:hAnsi="Times New Roman" w:hint="default"/>
        <w:b w:val="0"/>
        <w:i w:val="0"/>
        <w:color w:val="auto"/>
        <w:sz w:val="24"/>
        <w:u w:val="none"/>
        <w:vertAlign w:val="baseline"/>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7AE4F1C"/>
    <w:multiLevelType w:val="hybridMultilevel"/>
    <w:tmpl w:val="9918C458"/>
    <w:lvl w:ilvl="0" w:tplc="1EEEF2D2">
      <w:start w:val="1"/>
      <w:numFmt w:val="decimal"/>
      <w:lvlText w:val="2.11.%1 "/>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F1C5243"/>
    <w:multiLevelType w:val="hybridMultilevel"/>
    <w:tmpl w:val="49A0D892"/>
    <w:lvl w:ilvl="0" w:tplc="613CBDB0">
      <w:start w:val="1"/>
      <w:numFmt w:val="decimal"/>
      <w:lvlText w:val="%1."/>
      <w:lvlJc w:val="left"/>
      <w:pPr>
        <w:ind w:left="1800" w:hanging="360"/>
      </w:pPr>
      <w:rPr>
        <w:rFonts w:ascii="Times New Roman" w:hAnsi="Times New Roman" w:hint="default"/>
        <w:b w:val="0"/>
        <w:i w:val="0"/>
        <w:color w:val="auto"/>
        <w:sz w:val="24"/>
        <w:u w:val="none"/>
        <w:vertAlign w:val="baseline"/>
      </w:rPr>
    </w:lvl>
    <w:lvl w:ilvl="1" w:tplc="F64A1F2E">
      <w:start w:val="1"/>
      <w:numFmt w:val="upperLetter"/>
      <w:lvlText w:val="%2."/>
      <w:lvlJc w:val="left"/>
      <w:pPr>
        <w:ind w:left="2520" w:hanging="360"/>
      </w:pPr>
      <w:rPr>
        <w:rFonts w:hint="default"/>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3F8B7CF3"/>
    <w:multiLevelType w:val="multilevel"/>
    <w:tmpl w:val="7F542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34451A2"/>
    <w:multiLevelType w:val="hybridMultilevel"/>
    <w:tmpl w:val="EA4283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5DA6D19"/>
    <w:multiLevelType w:val="hybridMultilevel"/>
    <w:tmpl w:val="5DB66E0C"/>
    <w:lvl w:ilvl="0" w:tplc="FFFFFFFF">
      <w:start w:val="1"/>
      <w:numFmt w:val="upperLetter"/>
      <w:lvlText w:val="%1."/>
      <w:lvlJc w:val="left"/>
      <w:pPr>
        <w:ind w:left="720" w:hanging="360"/>
      </w:pPr>
    </w:lvl>
    <w:lvl w:ilvl="1" w:tplc="04090015">
      <w:start w:val="1"/>
      <w:numFmt w:val="upp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48E53F98"/>
    <w:multiLevelType w:val="hybridMultilevel"/>
    <w:tmpl w:val="F9B8918E"/>
    <w:lvl w:ilvl="0" w:tplc="3026A8DE">
      <w:start w:val="1"/>
      <w:numFmt w:val="decimal"/>
      <w:lvlText w:val="3.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8EC574F"/>
    <w:multiLevelType w:val="hybridMultilevel"/>
    <w:tmpl w:val="7F0C4CA6"/>
    <w:lvl w:ilvl="0" w:tplc="3D928BB2">
      <w:start w:val="1"/>
      <w:numFmt w:val="decimal"/>
      <w:lvlText w:val="3.%1"/>
      <w:lvlJc w:val="left"/>
      <w:pPr>
        <w:ind w:left="3600" w:hanging="36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7" w15:restartNumberingAfterBreak="0">
    <w:nsid w:val="4D22564B"/>
    <w:multiLevelType w:val="hybridMultilevel"/>
    <w:tmpl w:val="B9E867DE"/>
    <w:lvl w:ilvl="0" w:tplc="5B32F0BC">
      <w:start w:val="1"/>
      <w:numFmt w:val="decimal"/>
      <w:lvlText w:val="2.10.%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E6A7547"/>
    <w:multiLevelType w:val="hybridMultilevel"/>
    <w:tmpl w:val="5C84C3A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42C551E"/>
    <w:multiLevelType w:val="hybridMultilevel"/>
    <w:tmpl w:val="64F43F28"/>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9D21313"/>
    <w:multiLevelType w:val="hybridMultilevel"/>
    <w:tmpl w:val="F11C73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CE75944"/>
    <w:multiLevelType w:val="multilevel"/>
    <w:tmpl w:val="840C2F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80F59B8"/>
    <w:multiLevelType w:val="hybridMultilevel"/>
    <w:tmpl w:val="79A40878"/>
    <w:lvl w:ilvl="0" w:tplc="FC2CBE84">
      <w:start w:val="1"/>
      <w:numFmt w:val="decimal"/>
      <w:lvlText w:val="2.%1"/>
      <w:lvlJc w:val="left"/>
      <w:pPr>
        <w:ind w:left="3600" w:hanging="36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3" w15:restartNumberingAfterBreak="0">
    <w:nsid w:val="6E155DDF"/>
    <w:multiLevelType w:val="hybridMultilevel"/>
    <w:tmpl w:val="E9AC1B8E"/>
    <w:lvl w:ilvl="0" w:tplc="99364E56">
      <w:start w:val="1"/>
      <w:numFmt w:val="decimal"/>
      <w:lvlText w:val="2.%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6794A28"/>
    <w:multiLevelType w:val="hybridMultilevel"/>
    <w:tmpl w:val="9EE06BE2"/>
    <w:lvl w:ilvl="0" w:tplc="BB986E72">
      <w:start w:val="1"/>
      <w:numFmt w:val="decimal"/>
      <w:lvlText w:val="1.%1"/>
      <w:lvlJc w:val="right"/>
      <w:pPr>
        <w:ind w:left="3600" w:hanging="360"/>
      </w:pPr>
      <w:rPr>
        <w:rFonts w:hint="default"/>
      </w:rPr>
    </w:lvl>
    <w:lvl w:ilvl="1" w:tplc="BF2A4AC0">
      <w:start w:val="1"/>
      <w:numFmt w:val="decimal"/>
      <w:lvlText w:val="1.%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CA22846"/>
    <w:multiLevelType w:val="multilevel"/>
    <w:tmpl w:val="79E00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42763168">
    <w:abstractNumId w:val="24"/>
  </w:num>
  <w:num w:numId="2" w16cid:durableId="1972009498">
    <w:abstractNumId w:val="6"/>
  </w:num>
  <w:num w:numId="3" w16cid:durableId="1849439938">
    <w:abstractNumId w:val="0"/>
  </w:num>
  <w:num w:numId="4" w16cid:durableId="1915317205">
    <w:abstractNumId w:val="4"/>
  </w:num>
  <w:num w:numId="5" w16cid:durableId="2011718166">
    <w:abstractNumId w:val="11"/>
  </w:num>
  <w:num w:numId="6" w16cid:durableId="1828671384">
    <w:abstractNumId w:val="16"/>
  </w:num>
  <w:num w:numId="7" w16cid:durableId="1700474469">
    <w:abstractNumId w:val="8"/>
  </w:num>
  <w:num w:numId="8" w16cid:durableId="1535926472">
    <w:abstractNumId w:val="7"/>
  </w:num>
  <w:num w:numId="9" w16cid:durableId="1041514519">
    <w:abstractNumId w:val="23"/>
  </w:num>
  <w:num w:numId="10" w16cid:durableId="1311326153">
    <w:abstractNumId w:val="15"/>
  </w:num>
  <w:num w:numId="11" w16cid:durableId="1112743228">
    <w:abstractNumId w:val="17"/>
  </w:num>
  <w:num w:numId="12" w16cid:durableId="313947864">
    <w:abstractNumId w:val="5"/>
  </w:num>
  <w:num w:numId="13" w16cid:durableId="371730843">
    <w:abstractNumId w:val="3"/>
  </w:num>
  <w:num w:numId="14" w16cid:durableId="663440163">
    <w:abstractNumId w:val="19"/>
  </w:num>
  <w:num w:numId="15" w16cid:durableId="934945544">
    <w:abstractNumId w:val="14"/>
  </w:num>
  <w:num w:numId="16" w16cid:durableId="1468664089">
    <w:abstractNumId w:val="9"/>
  </w:num>
  <w:num w:numId="17" w16cid:durableId="745537946">
    <w:abstractNumId w:val="21"/>
  </w:num>
  <w:num w:numId="18" w16cid:durableId="1281645494">
    <w:abstractNumId w:val="18"/>
  </w:num>
  <w:num w:numId="19" w16cid:durableId="1145077657">
    <w:abstractNumId w:val="20"/>
  </w:num>
  <w:num w:numId="20" w16cid:durableId="57023234">
    <w:abstractNumId w:val="13"/>
  </w:num>
  <w:num w:numId="21" w16cid:durableId="1640189029">
    <w:abstractNumId w:val="1"/>
  </w:num>
  <w:num w:numId="22" w16cid:durableId="2097744500">
    <w:abstractNumId w:val="10"/>
  </w:num>
  <w:num w:numId="23" w16cid:durableId="943732498">
    <w:abstractNumId w:val="22"/>
  </w:num>
  <w:num w:numId="24" w16cid:durableId="153224826">
    <w:abstractNumId w:val="2"/>
  </w:num>
  <w:num w:numId="25" w16cid:durableId="1193033012">
    <w:abstractNumId w:val="12"/>
  </w:num>
  <w:num w:numId="26" w16cid:durableId="80924796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mirrorMargins/>
  <w:proofState w:spelling="clean"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0B6E"/>
    <w:rsid w:val="0000134A"/>
    <w:rsid w:val="00007CFD"/>
    <w:rsid w:val="000117D7"/>
    <w:rsid w:val="00020178"/>
    <w:rsid w:val="000218D3"/>
    <w:rsid w:val="00046735"/>
    <w:rsid w:val="000549A5"/>
    <w:rsid w:val="000601D5"/>
    <w:rsid w:val="00065DD9"/>
    <w:rsid w:val="00073439"/>
    <w:rsid w:val="00074805"/>
    <w:rsid w:val="00081468"/>
    <w:rsid w:val="000850CA"/>
    <w:rsid w:val="0008553E"/>
    <w:rsid w:val="0009181E"/>
    <w:rsid w:val="00091A98"/>
    <w:rsid w:val="000A0533"/>
    <w:rsid w:val="000A0553"/>
    <w:rsid w:val="000A107A"/>
    <w:rsid w:val="000A721A"/>
    <w:rsid w:val="000B0C69"/>
    <w:rsid w:val="000B147B"/>
    <w:rsid w:val="000B30CA"/>
    <w:rsid w:val="000B42B5"/>
    <w:rsid w:val="000E49DB"/>
    <w:rsid w:val="000E7C18"/>
    <w:rsid w:val="000F6383"/>
    <w:rsid w:val="000F6C1D"/>
    <w:rsid w:val="0010250B"/>
    <w:rsid w:val="0011016A"/>
    <w:rsid w:val="00110C9A"/>
    <w:rsid w:val="0012036F"/>
    <w:rsid w:val="001213E0"/>
    <w:rsid w:val="0012220A"/>
    <w:rsid w:val="00134FE9"/>
    <w:rsid w:val="00135A62"/>
    <w:rsid w:val="001374CC"/>
    <w:rsid w:val="00142934"/>
    <w:rsid w:val="001536F2"/>
    <w:rsid w:val="00153BFB"/>
    <w:rsid w:val="001645AA"/>
    <w:rsid w:val="001774CF"/>
    <w:rsid w:val="001864E6"/>
    <w:rsid w:val="00196A23"/>
    <w:rsid w:val="001A52BF"/>
    <w:rsid w:val="001B55C8"/>
    <w:rsid w:val="001E109A"/>
    <w:rsid w:val="001E5214"/>
    <w:rsid w:val="001F38C2"/>
    <w:rsid w:val="00203A12"/>
    <w:rsid w:val="0020715F"/>
    <w:rsid w:val="00210513"/>
    <w:rsid w:val="0022417F"/>
    <w:rsid w:val="00230FCD"/>
    <w:rsid w:val="00244937"/>
    <w:rsid w:val="00251EED"/>
    <w:rsid w:val="002547C7"/>
    <w:rsid w:val="00272A16"/>
    <w:rsid w:val="00274A08"/>
    <w:rsid w:val="00280E9B"/>
    <w:rsid w:val="00282323"/>
    <w:rsid w:val="00292820"/>
    <w:rsid w:val="00294728"/>
    <w:rsid w:val="002C143B"/>
    <w:rsid w:val="002D162D"/>
    <w:rsid w:val="002D4C13"/>
    <w:rsid w:val="002D56BA"/>
    <w:rsid w:val="002D70A2"/>
    <w:rsid w:val="002E17D9"/>
    <w:rsid w:val="002E5E1A"/>
    <w:rsid w:val="00307C12"/>
    <w:rsid w:val="00314A59"/>
    <w:rsid w:val="00326EA5"/>
    <w:rsid w:val="003336AC"/>
    <w:rsid w:val="003338FC"/>
    <w:rsid w:val="0033452E"/>
    <w:rsid w:val="00334FA5"/>
    <w:rsid w:val="00335C44"/>
    <w:rsid w:val="00347959"/>
    <w:rsid w:val="0035381F"/>
    <w:rsid w:val="00354433"/>
    <w:rsid w:val="00361D51"/>
    <w:rsid w:val="00363BAC"/>
    <w:rsid w:val="00370A2F"/>
    <w:rsid w:val="00381012"/>
    <w:rsid w:val="00384986"/>
    <w:rsid w:val="00394679"/>
    <w:rsid w:val="003A194F"/>
    <w:rsid w:val="003B035B"/>
    <w:rsid w:val="003B28A2"/>
    <w:rsid w:val="003C5B66"/>
    <w:rsid w:val="003D6761"/>
    <w:rsid w:val="003D7933"/>
    <w:rsid w:val="004042C3"/>
    <w:rsid w:val="004365ED"/>
    <w:rsid w:val="00437931"/>
    <w:rsid w:val="00442F5A"/>
    <w:rsid w:val="00470161"/>
    <w:rsid w:val="00470D00"/>
    <w:rsid w:val="004800B5"/>
    <w:rsid w:val="00487F7C"/>
    <w:rsid w:val="004924BC"/>
    <w:rsid w:val="00495055"/>
    <w:rsid w:val="00495BBA"/>
    <w:rsid w:val="004A06D0"/>
    <w:rsid w:val="004A52BC"/>
    <w:rsid w:val="004D156C"/>
    <w:rsid w:val="004F2A8A"/>
    <w:rsid w:val="004F5D2F"/>
    <w:rsid w:val="00530CE2"/>
    <w:rsid w:val="0053101B"/>
    <w:rsid w:val="00540B4C"/>
    <w:rsid w:val="0054451A"/>
    <w:rsid w:val="00550C33"/>
    <w:rsid w:val="00575554"/>
    <w:rsid w:val="005A6958"/>
    <w:rsid w:val="005B75F1"/>
    <w:rsid w:val="005D3217"/>
    <w:rsid w:val="005E43AC"/>
    <w:rsid w:val="005E4EB8"/>
    <w:rsid w:val="005F244B"/>
    <w:rsid w:val="005F724F"/>
    <w:rsid w:val="00614812"/>
    <w:rsid w:val="00625241"/>
    <w:rsid w:val="0063255B"/>
    <w:rsid w:val="00653F4B"/>
    <w:rsid w:val="0065418F"/>
    <w:rsid w:val="0066495D"/>
    <w:rsid w:val="00676C0F"/>
    <w:rsid w:val="0069342F"/>
    <w:rsid w:val="006A6FD8"/>
    <w:rsid w:val="006B74B5"/>
    <w:rsid w:val="006C1E30"/>
    <w:rsid w:val="006C4FFB"/>
    <w:rsid w:val="006C5BD2"/>
    <w:rsid w:val="006D20E7"/>
    <w:rsid w:val="006D71F2"/>
    <w:rsid w:val="006E4754"/>
    <w:rsid w:val="006F0E2E"/>
    <w:rsid w:val="00724A02"/>
    <w:rsid w:val="00743917"/>
    <w:rsid w:val="007502B7"/>
    <w:rsid w:val="00771B08"/>
    <w:rsid w:val="00793870"/>
    <w:rsid w:val="00794D81"/>
    <w:rsid w:val="007A0DE6"/>
    <w:rsid w:val="007A313F"/>
    <w:rsid w:val="007D6433"/>
    <w:rsid w:val="007E01F2"/>
    <w:rsid w:val="007F26D6"/>
    <w:rsid w:val="008007BC"/>
    <w:rsid w:val="008110DD"/>
    <w:rsid w:val="00831F09"/>
    <w:rsid w:val="0083376E"/>
    <w:rsid w:val="00847ED9"/>
    <w:rsid w:val="00872FFB"/>
    <w:rsid w:val="00880E48"/>
    <w:rsid w:val="00897312"/>
    <w:rsid w:val="00897E61"/>
    <w:rsid w:val="008B3F79"/>
    <w:rsid w:val="008B6D82"/>
    <w:rsid w:val="008C35A6"/>
    <w:rsid w:val="008D2CBA"/>
    <w:rsid w:val="008D4258"/>
    <w:rsid w:val="008F1BD3"/>
    <w:rsid w:val="008F6494"/>
    <w:rsid w:val="0090302E"/>
    <w:rsid w:val="00906EA3"/>
    <w:rsid w:val="00920EFF"/>
    <w:rsid w:val="0092796A"/>
    <w:rsid w:val="00927BAC"/>
    <w:rsid w:val="00940F42"/>
    <w:rsid w:val="009413C8"/>
    <w:rsid w:val="00971C2C"/>
    <w:rsid w:val="00980874"/>
    <w:rsid w:val="00990DD6"/>
    <w:rsid w:val="009938A8"/>
    <w:rsid w:val="009B326E"/>
    <w:rsid w:val="009B373C"/>
    <w:rsid w:val="009C3A50"/>
    <w:rsid w:val="009F22B9"/>
    <w:rsid w:val="009F7DD7"/>
    <w:rsid w:val="00A054FA"/>
    <w:rsid w:val="00A25354"/>
    <w:rsid w:val="00A27030"/>
    <w:rsid w:val="00A607AC"/>
    <w:rsid w:val="00A8209F"/>
    <w:rsid w:val="00A8607D"/>
    <w:rsid w:val="00A8614D"/>
    <w:rsid w:val="00A87A2A"/>
    <w:rsid w:val="00A974CE"/>
    <w:rsid w:val="00A97981"/>
    <w:rsid w:val="00AA4ED8"/>
    <w:rsid w:val="00AD354F"/>
    <w:rsid w:val="00AD6AE7"/>
    <w:rsid w:val="00AE1171"/>
    <w:rsid w:val="00AE4719"/>
    <w:rsid w:val="00AF7086"/>
    <w:rsid w:val="00B0165D"/>
    <w:rsid w:val="00B23FF6"/>
    <w:rsid w:val="00B531EC"/>
    <w:rsid w:val="00B539FE"/>
    <w:rsid w:val="00B9633D"/>
    <w:rsid w:val="00BA27BD"/>
    <w:rsid w:val="00BA7607"/>
    <w:rsid w:val="00BB60B8"/>
    <w:rsid w:val="00BC0C2A"/>
    <w:rsid w:val="00BC44F6"/>
    <w:rsid w:val="00BE19BF"/>
    <w:rsid w:val="00BE41BD"/>
    <w:rsid w:val="00BE5643"/>
    <w:rsid w:val="00BF4757"/>
    <w:rsid w:val="00C13C11"/>
    <w:rsid w:val="00C15656"/>
    <w:rsid w:val="00C24F80"/>
    <w:rsid w:val="00C34016"/>
    <w:rsid w:val="00C34BB9"/>
    <w:rsid w:val="00C34DFD"/>
    <w:rsid w:val="00C35D6D"/>
    <w:rsid w:val="00C50683"/>
    <w:rsid w:val="00C631F4"/>
    <w:rsid w:val="00C674A7"/>
    <w:rsid w:val="00C9227E"/>
    <w:rsid w:val="00CB1809"/>
    <w:rsid w:val="00CB263F"/>
    <w:rsid w:val="00CC4375"/>
    <w:rsid w:val="00CD3270"/>
    <w:rsid w:val="00CE4F08"/>
    <w:rsid w:val="00CF1175"/>
    <w:rsid w:val="00CF7E1F"/>
    <w:rsid w:val="00D03772"/>
    <w:rsid w:val="00D117A5"/>
    <w:rsid w:val="00D21A0C"/>
    <w:rsid w:val="00D25995"/>
    <w:rsid w:val="00D30B51"/>
    <w:rsid w:val="00D37F46"/>
    <w:rsid w:val="00D47CEC"/>
    <w:rsid w:val="00D8559D"/>
    <w:rsid w:val="00D912A5"/>
    <w:rsid w:val="00DB5AEF"/>
    <w:rsid w:val="00DC004A"/>
    <w:rsid w:val="00DC3FCF"/>
    <w:rsid w:val="00DE5227"/>
    <w:rsid w:val="00DE5C6F"/>
    <w:rsid w:val="00DF6077"/>
    <w:rsid w:val="00E01B07"/>
    <w:rsid w:val="00E0668F"/>
    <w:rsid w:val="00E21C63"/>
    <w:rsid w:val="00E57A6F"/>
    <w:rsid w:val="00E67AA7"/>
    <w:rsid w:val="00E74B67"/>
    <w:rsid w:val="00E81822"/>
    <w:rsid w:val="00E835CB"/>
    <w:rsid w:val="00E947B5"/>
    <w:rsid w:val="00EB7381"/>
    <w:rsid w:val="00EC16A0"/>
    <w:rsid w:val="00EC6004"/>
    <w:rsid w:val="00EC7B85"/>
    <w:rsid w:val="00ED0A9C"/>
    <w:rsid w:val="00EF06FA"/>
    <w:rsid w:val="00EF19C1"/>
    <w:rsid w:val="00F07F3D"/>
    <w:rsid w:val="00F12847"/>
    <w:rsid w:val="00F20D76"/>
    <w:rsid w:val="00F2215C"/>
    <w:rsid w:val="00F22F3B"/>
    <w:rsid w:val="00F22F70"/>
    <w:rsid w:val="00F238F3"/>
    <w:rsid w:val="00F25EFC"/>
    <w:rsid w:val="00F34359"/>
    <w:rsid w:val="00F443D4"/>
    <w:rsid w:val="00F50984"/>
    <w:rsid w:val="00F52796"/>
    <w:rsid w:val="00F54F69"/>
    <w:rsid w:val="00F5772A"/>
    <w:rsid w:val="00F75EF6"/>
    <w:rsid w:val="00F90456"/>
    <w:rsid w:val="00FA0B6E"/>
    <w:rsid w:val="00FA7B00"/>
    <w:rsid w:val="00FB0FC1"/>
    <w:rsid w:val="00FC4759"/>
    <w:rsid w:val="00FD3D6E"/>
    <w:rsid w:val="00FD45F1"/>
    <w:rsid w:val="00FE23C4"/>
    <w:rsid w:val="00FE6059"/>
    <w:rsid w:val="00FF2A33"/>
    <w:rsid w:val="00FF58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C765E8"/>
  <w15:chartTrackingRefBased/>
  <w15:docId w15:val="{9E2F21A4-68D3-4499-BA26-F89F064713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4728"/>
    <w:pPr>
      <w:spacing w:after="0" w:line="360" w:lineRule="auto"/>
      <w:jc w:val="both"/>
    </w:pPr>
    <w:rPr>
      <w:rFonts w:ascii="Times New Roman" w:hAnsi="Times New Roman"/>
      <w:color w:val="000000" w:themeColor="text1"/>
    </w:rPr>
  </w:style>
  <w:style w:type="paragraph" w:styleId="Heading1">
    <w:name w:val="heading 1"/>
    <w:basedOn w:val="Normal"/>
    <w:next w:val="Normal"/>
    <w:link w:val="Heading1Char"/>
    <w:uiPriority w:val="9"/>
    <w:qFormat/>
    <w:rsid w:val="00FA0B6E"/>
    <w:pPr>
      <w:keepNext/>
      <w:keepLines/>
      <w:jc w:val="center"/>
      <w:outlineLvl w:val="0"/>
    </w:pPr>
    <w:rPr>
      <w:rFonts w:eastAsiaTheme="majorEastAsia" w:cstheme="majorBidi"/>
      <w:b/>
      <w:sz w:val="28"/>
      <w:szCs w:val="40"/>
    </w:rPr>
  </w:style>
  <w:style w:type="paragraph" w:styleId="Heading2">
    <w:name w:val="heading 2"/>
    <w:basedOn w:val="Normal"/>
    <w:next w:val="Normal"/>
    <w:link w:val="Heading2Char"/>
    <w:uiPriority w:val="9"/>
    <w:unhideWhenUsed/>
    <w:qFormat/>
    <w:rsid w:val="00FF58B8"/>
    <w:pPr>
      <w:keepNext/>
      <w:keepLines/>
      <w:outlineLvl w:val="1"/>
    </w:pPr>
    <w:rPr>
      <w:rFonts w:eastAsiaTheme="majorEastAsia" w:cstheme="majorBidi"/>
      <w:b/>
      <w:szCs w:val="32"/>
    </w:rPr>
  </w:style>
  <w:style w:type="paragraph" w:styleId="Heading3">
    <w:name w:val="heading 3"/>
    <w:basedOn w:val="Normal"/>
    <w:next w:val="Normal"/>
    <w:link w:val="Heading3Char"/>
    <w:uiPriority w:val="9"/>
    <w:unhideWhenUsed/>
    <w:qFormat/>
    <w:rsid w:val="002547C7"/>
    <w:pPr>
      <w:keepNext/>
      <w:keepLines/>
      <w:outlineLvl w:val="2"/>
    </w:pPr>
    <w:rPr>
      <w:rFonts w:eastAsiaTheme="majorEastAsia" w:cstheme="majorBidi"/>
      <w:b/>
      <w:color w:val="auto"/>
      <w:szCs w:val="28"/>
    </w:rPr>
  </w:style>
  <w:style w:type="paragraph" w:styleId="Heading4">
    <w:name w:val="heading 4"/>
    <w:basedOn w:val="Normal"/>
    <w:next w:val="Normal"/>
    <w:link w:val="Heading4Char"/>
    <w:uiPriority w:val="9"/>
    <w:semiHidden/>
    <w:unhideWhenUsed/>
    <w:qFormat/>
    <w:rsid w:val="00FA0B6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A0B6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A0B6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A0B6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A0B6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A0B6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0B6E"/>
    <w:rPr>
      <w:rFonts w:ascii="Times New Roman" w:eastAsiaTheme="majorEastAsia" w:hAnsi="Times New Roman" w:cstheme="majorBidi"/>
      <w:b/>
      <w:color w:val="000000" w:themeColor="text1"/>
      <w:sz w:val="28"/>
      <w:szCs w:val="40"/>
    </w:rPr>
  </w:style>
  <w:style w:type="character" w:customStyle="1" w:styleId="Heading2Char">
    <w:name w:val="Heading 2 Char"/>
    <w:basedOn w:val="DefaultParagraphFont"/>
    <w:link w:val="Heading2"/>
    <w:uiPriority w:val="9"/>
    <w:rsid w:val="00FF58B8"/>
    <w:rPr>
      <w:rFonts w:ascii="Times New Roman" w:eastAsiaTheme="majorEastAsia" w:hAnsi="Times New Roman" w:cstheme="majorBidi"/>
      <w:b/>
      <w:color w:val="000000" w:themeColor="text1"/>
      <w:szCs w:val="32"/>
    </w:rPr>
  </w:style>
  <w:style w:type="character" w:customStyle="1" w:styleId="Heading3Char">
    <w:name w:val="Heading 3 Char"/>
    <w:basedOn w:val="DefaultParagraphFont"/>
    <w:link w:val="Heading3"/>
    <w:uiPriority w:val="9"/>
    <w:rsid w:val="002547C7"/>
    <w:rPr>
      <w:rFonts w:ascii="Times New Roman" w:eastAsiaTheme="majorEastAsia" w:hAnsi="Times New Roman" w:cstheme="majorBidi"/>
      <w:b/>
      <w:szCs w:val="28"/>
    </w:rPr>
  </w:style>
  <w:style w:type="character" w:customStyle="1" w:styleId="Heading4Char">
    <w:name w:val="Heading 4 Char"/>
    <w:basedOn w:val="DefaultParagraphFont"/>
    <w:link w:val="Heading4"/>
    <w:uiPriority w:val="9"/>
    <w:semiHidden/>
    <w:rsid w:val="00FA0B6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A0B6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A0B6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A0B6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A0B6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A0B6E"/>
    <w:rPr>
      <w:rFonts w:eastAsiaTheme="majorEastAsia" w:cstheme="majorBidi"/>
      <w:color w:val="272727" w:themeColor="text1" w:themeTint="D8"/>
    </w:rPr>
  </w:style>
  <w:style w:type="paragraph" w:styleId="Title">
    <w:name w:val="Title"/>
    <w:basedOn w:val="Normal"/>
    <w:next w:val="Normal"/>
    <w:link w:val="TitleChar"/>
    <w:uiPriority w:val="10"/>
    <w:qFormat/>
    <w:rsid w:val="00FA0B6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0B6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A0B6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A0B6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A0B6E"/>
    <w:pPr>
      <w:spacing w:before="160"/>
      <w:jc w:val="center"/>
    </w:pPr>
    <w:rPr>
      <w:i/>
      <w:iCs/>
      <w:color w:val="404040" w:themeColor="text1" w:themeTint="BF"/>
    </w:rPr>
  </w:style>
  <w:style w:type="character" w:customStyle="1" w:styleId="QuoteChar">
    <w:name w:val="Quote Char"/>
    <w:basedOn w:val="DefaultParagraphFont"/>
    <w:link w:val="Quote"/>
    <w:uiPriority w:val="29"/>
    <w:rsid w:val="00FA0B6E"/>
    <w:rPr>
      <w:i/>
      <w:iCs/>
      <w:color w:val="404040" w:themeColor="text1" w:themeTint="BF"/>
    </w:rPr>
  </w:style>
  <w:style w:type="paragraph" w:styleId="ListParagraph">
    <w:name w:val="List Paragraph"/>
    <w:basedOn w:val="Normal"/>
    <w:uiPriority w:val="34"/>
    <w:qFormat/>
    <w:rsid w:val="00FA0B6E"/>
    <w:pPr>
      <w:ind w:left="720"/>
      <w:contextualSpacing/>
    </w:pPr>
  </w:style>
  <w:style w:type="character" w:styleId="IntenseEmphasis">
    <w:name w:val="Intense Emphasis"/>
    <w:basedOn w:val="DefaultParagraphFont"/>
    <w:uiPriority w:val="21"/>
    <w:qFormat/>
    <w:rsid w:val="00FA0B6E"/>
    <w:rPr>
      <w:i/>
      <w:iCs/>
      <w:color w:val="2F5496" w:themeColor="accent1" w:themeShade="BF"/>
    </w:rPr>
  </w:style>
  <w:style w:type="paragraph" w:styleId="IntenseQuote">
    <w:name w:val="Intense Quote"/>
    <w:basedOn w:val="Normal"/>
    <w:next w:val="Normal"/>
    <w:link w:val="IntenseQuoteChar"/>
    <w:uiPriority w:val="30"/>
    <w:qFormat/>
    <w:rsid w:val="00FA0B6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A0B6E"/>
    <w:rPr>
      <w:i/>
      <w:iCs/>
      <w:color w:val="2F5496" w:themeColor="accent1" w:themeShade="BF"/>
    </w:rPr>
  </w:style>
  <w:style w:type="character" w:styleId="IntenseReference">
    <w:name w:val="Intense Reference"/>
    <w:basedOn w:val="DefaultParagraphFont"/>
    <w:uiPriority w:val="32"/>
    <w:qFormat/>
    <w:rsid w:val="00FA0B6E"/>
    <w:rPr>
      <w:b/>
      <w:bCs/>
      <w:smallCaps/>
      <w:color w:val="2F5496" w:themeColor="accent1" w:themeShade="BF"/>
      <w:spacing w:val="5"/>
    </w:rPr>
  </w:style>
  <w:style w:type="paragraph" w:styleId="Header">
    <w:name w:val="header"/>
    <w:basedOn w:val="Normal"/>
    <w:link w:val="HeaderChar"/>
    <w:uiPriority w:val="99"/>
    <w:unhideWhenUsed/>
    <w:rsid w:val="00575554"/>
    <w:pPr>
      <w:tabs>
        <w:tab w:val="center" w:pos="4680"/>
        <w:tab w:val="right" w:pos="9360"/>
      </w:tabs>
    </w:pPr>
  </w:style>
  <w:style w:type="character" w:customStyle="1" w:styleId="HeaderChar">
    <w:name w:val="Header Char"/>
    <w:basedOn w:val="DefaultParagraphFont"/>
    <w:link w:val="Header"/>
    <w:uiPriority w:val="99"/>
    <w:rsid w:val="00575554"/>
    <w:rPr>
      <w:rFonts w:ascii="Times New Roman" w:hAnsi="Times New Roman"/>
      <w:color w:val="000000" w:themeColor="text1"/>
    </w:rPr>
  </w:style>
  <w:style w:type="paragraph" w:styleId="Footer">
    <w:name w:val="footer"/>
    <w:basedOn w:val="Normal"/>
    <w:link w:val="FooterChar"/>
    <w:uiPriority w:val="99"/>
    <w:unhideWhenUsed/>
    <w:rsid w:val="00575554"/>
    <w:pPr>
      <w:tabs>
        <w:tab w:val="center" w:pos="4680"/>
        <w:tab w:val="right" w:pos="9360"/>
      </w:tabs>
    </w:pPr>
  </w:style>
  <w:style w:type="character" w:customStyle="1" w:styleId="FooterChar">
    <w:name w:val="Footer Char"/>
    <w:basedOn w:val="DefaultParagraphFont"/>
    <w:link w:val="Footer"/>
    <w:uiPriority w:val="99"/>
    <w:rsid w:val="00575554"/>
    <w:rPr>
      <w:rFonts w:ascii="Times New Roman" w:hAnsi="Times New Roman"/>
      <w:color w:val="000000" w:themeColor="text1"/>
    </w:rPr>
  </w:style>
  <w:style w:type="paragraph" w:styleId="TOCHeading">
    <w:name w:val="TOC Heading"/>
    <w:basedOn w:val="Heading1"/>
    <w:next w:val="Normal"/>
    <w:uiPriority w:val="39"/>
    <w:unhideWhenUsed/>
    <w:qFormat/>
    <w:rsid w:val="00DF6077"/>
    <w:pPr>
      <w:spacing w:before="240" w:line="259" w:lineRule="auto"/>
      <w:jc w:val="left"/>
      <w:outlineLvl w:val="9"/>
    </w:pPr>
    <w:rPr>
      <w:rFonts w:asciiTheme="majorHAnsi" w:hAnsiTheme="majorHAnsi"/>
      <w:b w:val="0"/>
      <w:color w:val="2F5496" w:themeColor="accent1" w:themeShade="BF"/>
      <w:kern w:val="0"/>
      <w:sz w:val="32"/>
      <w:szCs w:val="32"/>
      <w14:ligatures w14:val="none"/>
    </w:rPr>
  </w:style>
  <w:style w:type="paragraph" w:styleId="TOC1">
    <w:name w:val="toc 1"/>
    <w:basedOn w:val="Normal"/>
    <w:next w:val="Normal"/>
    <w:autoRedefine/>
    <w:uiPriority w:val="39"/>
    <w:unhideWhenUsed/>
    <w:rsid w:val="00DF6077"/>
    <w:pPr>
      <w:spacing w:after="100"/>
    </w:pPr>
  </w:style>
  <w:style w:type="paragraph" w:styleId="TOC2">
    <w:name w:val="toc 2"/>
    <w:basedOn w:val="Normal"/>
    <w:next w:val="Normal"/>
    <w:autoRedefine/>
    <w:uiPriority w:val="39"/>
    <w:unhideWhenUsed/>
    <w:rsid w:val="00442F5A"/>
    <w:pPr>
      <w:tabs>
        <w:tab w:val="left" w:pos="960"/>
        <w:tab w:val="right" w:leader="dot" w:pos="7927"/>
      </w:tabs>
      <w:spacing w:after="100"/>
      <w:ind w:left="240"/>
    </w:pPr>
  </w:style>
  <w:style w:type="character" w:styleId="Hyperlink">
    <w:name w:val="Hyperlink"/>
    <w:basedOn w:val="DefaultParagraphFont"/>
    <w:uiPriority w:val="99"/>
    <w:unhideWhenUsed/>
    <w:rsid w:val="00DF6077"/>
    <w:rPr>
      <w:color w:val="0563C1" w:themeColor="hyperlink"/>
      <w:u w:val="single"/>
    </w:rPr>
  </w:style>
  <w:style w:type="paragraph" w:styleId="TOC3">
    <w:name w:val="toc 3"/>
    <w:basedOn w:val="Normal"/>
    <w:next w:val="Normal"/>
    <w:autoRedefine/>
    <w:uiPriority w:val="39"/>
    <w:unhideWhenUsed/>
    <w:rsid w:val="00BA27BD"/>
    <w:pPr>
      <w:spacing w:after="100"/>
      <w:ind w:left="480"/>
    </w:pPr>
  </w:style>
  <w:style w:type="character" w:styleId="CommentReference">
    <w:name w:val="annotation reference"/>
    <w:basedOn w:val="DefaultParagraphFont"/>
    <w:uiPriority w:val="99"/>
    <w:semiHidden/>
    <w:unhideWhenUsed/>
    <w:rsid w:val="00BA27BD"/>
    <w:rPr>
      <w:sz w:val="16"/>
      <w:szCs w:val="16"/>
    </w:rPr>
  </w:style>
  <w:style w:type="paragraph" w:styleId="CommentText">
    <w:name w:val="annotation text"/>
    <w:basedOn w:val="Normal"/>
    <w:link w:val="CommentTextChar"/>
    <w:uiPriority w:val="99"/>
    <w:semiHidden/>
    <w:unhideWhenUsed/>
    <w:rsid w:val="00BA27BD"/>
    <w:pPr>
      <w:spacing w:line="240" w:lineRule="auto"/>
    </w:pPr>
    <w:rPr>
      <w:sz w:val="20"/>
      <w:szCs w:val="20"/>
    </w:rPr>
  </w:style>
  <w:style w:type="character" w:customStyle="1" w:styleId="CommentTextChar">
    <w:name w:val="Comment Text Char"/>
    <w:basedOn w:val="DefaultParagraphFont"/>
    <w:link w:val="CommentText"/>
    <w:uiPriority w:val="99"/>
    <w:semiHidden/>
    <w:rsid w:val="00BA27BD"/>
    <w:rPr>
      <w:rFonts w:ascii="Times New Roman" w:hAnsi="Times New Roman"/>
      <w:color w:val="000000" w:themeColor="text1"/>
      <w:sz w:val="20"/>
      <w:szCs w:val="20"/>
    </w:rPr>
  </w:style>
  <w:style w:type="paragraph" w:styleId="CommentSubject">
    <w:name w:val="annotation subject"/>
    <w:basedOn w:val="CommentText"/>
    <w:next w:val="CommentText"/>
    <w:link w:val="CommentSubjectChar"/>
    <w:uiPriority w:val="99"/>
    <w:semiHidden/>
    <w:unhideWhenUsed/>
    <w:rsid w:val="00BA27BD"/>
    <w:rPr>
      <w:b/>
      <w:bCs/>
    </w:rPr>
  </w:style>
  <w:style w:type="character" w:customStyle="1" w:styleId="CommentSubjectChar">
    <w:name w:val="Comment Subject Char"/>
    <w:basedOn w:val="CommentTextChar"/>
    <w:link w:val="CommentSubject"/>
    <w:uiPriority w:val="99"/>
    <w:semiHidden/>
    <w:rsid w:val="00BA27BD"/>
    <w:rPr>
      <w:rFonts w:ascii="Times New Roman" w:hAnsi="Times New Roman"/>
      <w:b/>
      <w:bCs/>
      <w:color w:val="000000" w:themeColor="text1"/>
      <w:sz w:val="20"/>
      <w:szCs w:val="20"/>
    </w:rPr>
  </w:style>
  <w:style w:type="paragraph" w:styleId="Caption">
    <w:name w:val="caption"/>
    <w:basedOn w:val="Normal"/>
    <w:next w:val="Normal"/>
    <w:uiPriority w:val="35"/>
    <w:unhideWhenUsed/>
    <w:qFormat/>
    <w:rsid w:val="00F22F70"/>
    <w:pPr>
      <w:spacing w:line="240" w:lineRule="auto"/>
      <w:jc w:val="center"/>
    </w:pPr>
    <w:rPr>
      <w:iCs/>
      <w:sz w:val="20"/>
      <w:szCs w:val="18"/>
    </w:rPr>
  </w:style>
  <w:style w:type="table" w:styleId="TableGrid">
    <w:name w:val="Table Grid"/>
    <w:basedOn w:val="TableNormal"/>
    <w:uiPriority w:val="39"/>
    <w:rsid w:val="000B42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4A06D0"/>
    <w:rPr>
      <w:rFonts w:cs="Times New Roman"/>
    </w:rPr>
  </w:style>
  <w:style w:type="paragraph" w:styleId="NoSpacing">
    <w:name w:val="No Spacing"/>
    <w:uiPriority w:val="1"/>
    <w:qFormat/>
    <w:rsid w:val="00FD3D6E"/>
    <w:pPr>
      <w:spacing w:after="0" w:line="240" w:lineRule="auto"/>
      <w:jc w:val="both"/>
    </w:pPr>
    <w:rPr>
      <w:rFonts w:ascii="Times New Roman" w:hAnsi="Times New Roman"/>
      <w:color w:val="000000" w:themeColor="text1"/>
    </w:rPr>
  </w:style>
  <w:style w:type="character" w:styleId="PlaceholderText">
    <w:name w:val="Placeholder Text"/>
    <w:basedOn w:val="DefaultParagraphFont"/>
    <w:uiPriority w:val="99"/>
    <w:semiHidden/>
    <w:rsid w:val="00C631F4"/>
    <w:rPr>
      <w:color w:val="666666"/>
    </w:rPr>
  </w:style>
  <w:style w:type="paragraph" w:styleId="TableofFigures">
    <w:name w:val="table of figures"/>
    <w:basedOn w:val="Normal"/>
    <w:next w:val="Normal"/>
    <w:uiPriority w:val="99"/>
    <w:unhideWhenUsed/>
    <w:rsid w:val="00794D81"/>
  </w:style>
  <w:style w:type="character" w:styleId="Strong">
    <w:name w:val="Strong"/>
    <w:basedOn w:val="DefaultParagraphFont"/>
    <w:uiPriority w:val="22"/>
    <w:qFormat/>
    <w:rsid w:val="004800B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62735">
      <w:bodyDiv w:val="1"/>
      <w:marLeft w:val="0"/>
      <w:marRight w:val="0"/>
      <w:marTop w:val="0"/>
      <w:marBottom w:val="0"/>
      <w:divBdr>
        <w:top w:val="none" w:sz="0" w:space="0" w:color="auto"/>
        <w:left w:val="none" w:sz="0" w:space="0" w:color="auto"/>
        <w:bottom w:val="none" w:sz="0" w:space="0" w:color="auto"/>
        <w:right w:val="none" w:sz="0" w:space="0" w:color="auto"/>
      </w:divBdr>
    </w:div>
    <w:div w:id="19094503">
      <w:bodyDiv w:val="1"/>
      <w:marLeft w:val="0"/>
      <w:marRight w:val="0"/>
      <w:marTop w:val="0"/>
      <w:marBottom w:val="0"/>
      <w:divBdr>
        <w:top w:val="none" w:sz="0" w:space="0" w:color="auto"/>
        <w:left w:val="none" w:sz="0" w:space="0" w:color="auto"/>
        <w:bottom w:val="none" w:sz="0" w:space="0" w:color="auto"/>
        <w:right w:val="none" w:sz="0" w:space="0" w:color="auto"/>
      </w:divBdr>
    </w:div>
    <w:div w:id="28842096">
      <w:bodyDiv w:val="1"/>
      <w:marLeft w:val="0"/>
      <w:marRight w:val="0"/>
      <w:marTop w:val="0"/>
      <w:marBottom w:val="0"/>
      <w:divBdr>
        <w:top w:val="none" w:sz="0" w:space="0" w:color="auto"/>
        <w:left w:val="none" w:sz="0" w:space="0" w:color="auto"/>
        <w:bottom w:val="none" w:sz="0" w:space="0" w:color="auto"/>
        <w:right w:val="none" w:sz="0" w:space="0" w:color="auto"/>
      </w:divBdr>
    </w:div>
    <w:div w:id="90784489">
      <w:bodyDiv w:val="1"/>
      <w:marLeft w:val="0"/>
      <w:marRight w:val="0"/>
      <w:marTop w:val="0"/>
      <w:marBottom w:val="0"/>
      <w:divBdr>
        <w:top w:val="none" w:sz="0" w:space="0" w:color="auto"/>
        <w:left w:val="none" w:sz="0" w:space="0" w:color="auto"/>
        <w:bottom w:val="none" w:sz="0" w:space="0" w:color="auto"/>
        <w:right w:val="none" w:sz="0" w:space="0" w:color="auto"/>
      </w:divBdr>
    </w:div>
    <w:div w:id="123936054">
      <w:bodyDiv w:val="1"/>
      <w:marLeft w:val="0"/>
      <w:marRight w:val="0"/>
      <w:marTop w:val="0"/>
      <w:marBottom w:val="0"/>
      <w:divBdr>
        <w:top w:val="none" w:sz="0" w:space="0" w:color="auto"/>
        <w:left w:val="none" w:sz="0" w:space="0" w:color="auto"/>
        <w:bottom w:val="none" w:sz="0" w:space="0" w:color="auto"/>
        <w:right w:val="none" w:sz="0" w:space="0" w:color="auto"/>
      </w:divBdr>
    </w:div>
    <w:div w:id="130055501">
      <w:bodyDiv w:val="1"/>
      <w:marLeft w:val="0"/>
      <w:marRight w:val="0"/>
      <w:marTop w:val="0"/>
      <w:marBottom w:val="0"/>
      <w:divBdr>
        <w:top w:val="none" w:sz="0" w:space="0" w:color="auto"/>
        <w:left w:val="none" w:sz="0" w:space="0" w:color="auto"/>
        <w:bottom w:val="none" w:sz="0" w:space="0" w:color="auto"/>
        <w:right w:val="none" w:sz="0" w:space="0" w:color="auto"/>
      </w:divBdr>
    </w:div>
    <w:div w:id="157384558">
      <w:bodyDiv w:val="1"/>
      <w:marLeft w:val="0"/>
      <w:marRight w:val="0"/>
      <w:marTop w:val="0"/>
      <w:marBottom w:val="0"/>
      <w:divBdr>
        <w:top w:val="none" w:sz="0" w:space="0" w:color="auto"/>
        <w:left w:val="none" w:sz="0" w:space="0" w:color="auto"/>
        <w:bottom w:val="none" w:sz="0" w:space="0" w:color="auto"/>
        <w:right w:val="none" w:sz="0" w:space="0" w:color="auto"/>
      </w:divBdr>
    </w:div>
    <w:div w:id="162475151">
      <w:bodyDiv w:val="1"/>
      <w:marLeft w:val="0"/>
      <w:marRight w:val="0"/>
      <w:marTop w:val="0"/>
      <w:marBottom w:val="0"/>
      <w:divBdr>
        <w:top w:val="none" w:sz="0" w:space="0" w:color="auto"/>
        <w:left w:val="none" w:sz="0" w:space="0" w:color="auto"/>
        <w:bottom w:val="none" w:sz="0" w:space="0" w:color="auto"/>
        <w:right w:val="none" w:sz="0" w:space="0" w:color="auto"/>
      </w:divBdr>
    </w:div>
    <w:div w:id="167839832">
      <w:bodyDiv w:val="1"/>
      <w:marLeft w:val="0"/>
      <w:marRight w:val="0"/>
      <w:marTop w:val="0"/>
      <w:marBottom w:val="0"/>
      <w:divBdr>
        <w:top w:val="none" w:sz="0" w:space="0" w:color="auto"/>
        <w:left w:val="none" w:sz="0" w:space="0" w:color="auto"/>
        <w:bottom w:val="none" w:sz="0" w:space="0" w:color="auto"/>
        <w:right w:val="none" w:sz="0" w:space="0" w:color="auto"/>
      </w:divBdr>
    </w:div>
    <w:div w:id="169494429">
      <w:bodyDiv w:val="1"/>
      <w:marLeft w:val="0"/>
      <w:marRight w:val="0"/>
      <w:marTop w:val="0"/>
      <w:marBottom w:val="0"/>
      <w:divBdr>
        <w:top w:val="none" w:sz="0" w:space="0" w:color="auto"/>
        <w:left w:val="none" w:sz="0" w:space="0" w:color="auto"/>
        <w:bottom w:val="none" w:sz="0" w:space="0" w:color="auto"/>
        <w:right w:val="none" w:sz="0" w:space="0" w:color="auto"/>
      </w:divBdr>
    </w:div>
    <w:div w:id="193886458">
      <w:bodyDiv w:val="1"/>
      <w:marLeft w:val="0"/>
      <w:marRight w:val="0"/>
      <w:marTop w:val="0"/>
      <w:marBottom w:val="0"/>
      <w:divBdr>
        <w:top w:val="none" w:sz="0" w:space="0" w:color="auto"/>
        <w:left w:val="none" w:sz="0" w:space="0" w:color="auto"/>
        <w:bottom w:val="none" w:sz="0" w:space="0" w:color="auto"/>
        <w:right w:val="none" w:sz="0" w:space="0" w:color="auto"/>
      </w:divBdr>
    </w:div>
    <w:div w:id="260918108">
      <w:bodyDiv w:val="1"/>
      <w:marLeft w:val="0"/>
      <w:marRight w:val="0"/>
      <w:marTop w:val="0"/>
      <w:marBottom w:val="0"/>
      <w:divBdr>
        <w:top w:val="none" w:sz="0" w:space="0" w:color="auto"/>
        <w:left w:val="none" w:sz="0" w:space="0" w:color="auto"/>
        <w:bottom w:val="none" w:sz="0" w:space="0" w:color="auto"/>
        <w:right w:val="none" w:sz="0" w:space="0" w:color="auto"/>
      </w:divBdr>
    </w:div>
    <w:div w:id="264845841">
      <w:bodyDiv w:val="1"/>
      <w:marLeft w:val="0"/>
      <w:marRight w:val="0"/>
      <w:marTop w:val="0"/>
      <w:marBottom w:val="0"/>
      <w:divBdr>
        <w:top w:val="none" w:sz="0" w:space="0" w:color="auto"/>
        <w:left w:val="none" w:sz="0" w:space="0" w:color="auto"/>
        <w:bottom w:val="none" w:sz="0" w:space="0" w:color="auto"/>
        <w:right w:val="none" w:sz="0" w:space="0" w:color="auto"/>
      </w:divBdr>
    </w:div>
    <w:div w:id="272321621">
      <w:bodyDiv w:val="1"/>
      <w:marLeft w:val="0"/>
      <w:marRight w:val="0"/>
      <w:marTop w:val="0"/>
      <w:marBottom w:val="0"/>
      <w:divBdr>
        <w:top w:val="none" w:sz="0" w:space="0" w:color="auto"/>
        <w:left w:val="none" w:sz="0" w:space="0" w:color="auto"/>
        <w:bottom w:val="none" w:sz="0" w:space="0" w:color="auto"/>
        <w:right w:val="none" w:sz="0" w:space="0" w:color="auto"/>
      </w:divBdr>
    </w:div>
    <w:div w:id="289437264">
      <w:bodyDiv w:val="1"/>
      <w:marLeft w:val="0"/>
      <w:marRight w:val="0"/>
      <w:marTop w:val="0"/>
      <w:marBottom w:val="0"/>
      <w:divBdr>
        <w:top w:val="none" w:sz="0" w:space="0" w:color="auto"/>
        <w:left w:val="none" w:sz="0" w:space="0" w:color="auto"/>
        <w:bottom w:val="none" w:sz="0" w:space="0" w:color="auto"/>
        <w:right w:val="none" w:sz="0" w:space="0" w:color="auto"/>
      </w:divBdr>
    </w:div>
    <w:div w:id="292948479">
      <w:bodyDiv w:val="1"/>
      <w:marLeft w:val="0"/>
      <w:marRight w:val="0"/>
      <w:marTop w:val="0"/>
      <w:marBottom w:val="0"/>
      <w:divBdr>
        <w:top w:val="none" w:sz="0" w:space="0" w:color="auto"/>
        <w:left w:val="none" w:sz="0" w:space="0" w:color="auto"/>
        <w:bottom w:val="none" w:sz="0" w:space="0" w:color="auto"/>
        <w:right w:val="none" w:sz="0" w:space="0" w:color="auto"/>
      </w:divBdr>
    </w:div>
    <w:div w:id="298535884">
      <w:bodyDiv w:val="1"/>
      <w:marLeft w:val="0"/>
      <w:marRight w:val="0"/>
      <w:marTop w:val="0"/>
      <w:marBottom w:val="0"/>
      <w:divBdr>
        <w:top w:val="none" w:sz="0" w:space="0" w:color="auto"/>
        <w:left w:val="none" w:sz="0" w:space="0" w:color="auto"/>
        <w:bottom w:val="none" w:sz="0" w:space="0" w:color="auto"/>
        <w:right w:val="none" w:sz="0" w:space="0" w:color="auto"/>
      </w:divBdr>
    </w:div>
    <w:div w:id="330957952">
      <w:bodyDiv w:val="1"/>
      <w:marLeft w:val="0"/>
      <w:marRight w:val="0"/>
      <w:marTop w:val="0"/>
      <w:marBottom w:val="0"/>
      <w:divBdr>
        <w:top w:val="none" w:sz="0" w:space="0" w:color="auto"/>
        <w:left w:val="none" w:sz="0" w:space="0" w:color="auto"/>
        <w:bottom w:val="none" w:sz="0" w:space="0" w:color="auto"/>
        <w:right w:val="none" w:sz="0" w:space="0" w:color="auto"/>
      </w:divBdr>
    </w:div>
    <w:div w:id="331958630">
      <w:bodyDiv w:val="1"/>
      <w:marLeft w:val="0"/>
      <w:marRight w:val="0"/>
      <w:marTop w:val="0"/>
      <w:marBottom w:val="0"/>
      <w:divBdr>
        <w:top w:val="none" w:sz="0" w:space="0" w:color="auto"/>
        <w:left w:val="none" w:sz="0" w:space="0" w:color="auto"/>
        <w:bottom w:val="none" w:sz="0" w:space="0" w:color="auto"/>
        <w:right w:val="none" w:sz="0" w:space="0" w:color="auto"/>
      </w:divBdr>
    </w:div>
    <w:div w:id="333997437">
      <w:bodyDiv w:val="1"/>
      <w:marLeft w:val="0"/>
      <w:marRight w:val="0"/>
      <w:marTop w:val="0"/>
      <w:marBottom w:val="0"/>
      <w:divBdr>
        <w:top w:val="none" w:sz="0" w:space="0" w:color="auto"/>
        <w:left w:val="none" w:sz="0" w:space="0" w:color="auto"/>
        <w:bottom w:val="none" w:sz="0" w:space="0" w:color="auto"/>
        <w:right w:val="none" w:sz="0" w:space="0" w:color="auto"/>
      </w:divBdr>
    </w:div>
    <w:div w:id="348411169">
      <w:bodyDiv w:val="1"/>
      <w:marLeft w:val="0"/>
      <w:marRight w:val="0"/>
      <w:marTop w:val="0"/>
      <w:marBottom w:val="0"/>
      <w:divBdr>
        <w:top w:val="none" w:sz="0" w:space="0" w:color="auto"/>
        <w:left w:val="none" w:sz="0" w:space="0" w:color="auto"/>
        <w:bottom w:val="none" w:sz="0" w:space="0" w:color="auto"/>
        <w:right w:val="none" w:sz="0" w:space="0" w:color="auto"/>
      </w:divBdr>
    </w:div>
    <w:div w:id="356809234">
      <w:bodyDiv w:val="1"/>
      <w:marLeft w:val="0"/>
      <w:marRight w:val="0"/>
      <w:marTop w:val="0"/>
      <w:marBottom w:val="0"/>
      <w:divBdr>
        <w:top w:val="none" w:sz="0" w:space="0" w:color="auto"/>
        <w:left w:val="none" w:sz="0" w:space="0" w:color="auto"/>
        <w:bottom w:val="none" w:sz="0" w:space="0" w:color="auto"/>
        <w:right w:val="none" w:sz="0" w:space="0" w:color="auto"/>
      </w:divBdr>
    </w:div>
    <w:div w:id="374277323">
      <w:bodyDiv w:val="1"/>
      <w:marLeft w:val="0"/>
      <w:marRight w:val="0"/>
      <w:marTop w:val="0"/>
      <w:marBottom w:val="0"/>
      <w:divBdr>
        <w:top w:val="none" w:sz="0" w:space="0" w:color="auto"/>
        <w:left w:val="none" w:sz="0" w:space="0" w:color="auto"/>
        <w:bottom w:val="none" w:sz="0" w:space="0" w:color="auto"/>
        <w:right w:val="none" w:sz="0" w:space="0" w:color="auto"/>
      </w:divBdr>
    </w:div>
    <w:div w:id="393235440">
      <w:bodyDiv w:val="1"/>
      <w:marLeft w:val="0"/>
      <w:marRight w:val="0"/>
      <w:marTop w:val="0"/>
      <w:marBottom w:val="0"/>
      <w:divBdr>
        <w:top w:val="none" w:sz="0" w:space="0" w:color="auto"/>
        <w:left w:val="none" w:sz="0" w:space="0" w:color="auto"/>
        <w:bottom w:val="none" w:sz="0" w:space="0" w:color="auto"/>
        <w:right w:val="none" w:sz="0" w:space="0" w:color="auto"/>
      </w:divBdr>
    </w:div>
    <w:div w:id="417334347">
      <w:bodyDiv w:val="1"/>
      <w:marLeft w:val="0"/>
      <w:marRight w:val="0"/>
      <w:marTop w:val="0"/>
      <w:marBottom w:val="0"/>
      <w:divBdr>
        <w:top w:val="none" w:sz="0" w:space="0" w:color="auto"/>
        <w:left w:val="none" w:sz="0" w:space="0" w:color="auto"/>
        <w:bottom w:val="none" w:sz="0" w:space="0" w:color="auto"/>
        <w:right w:val="none" w:sz="0" w:space="0" w:color="auto"/>
      </w:divBdr>
    </w:div>
    <w:div w:id="427389293">
      <w:bodyDiv w:val="1"/>
      <w:marLeft w:val="0"/>
      <w:marRight w:val="0"/>
      <w:marTop w:val="0"/>
      <w:marBottom w:val="0"/>
      <w:divBdr>
        <w:top w:val="none" w:sz="0" w:space="0" w:color="auto"/>
        <w:left w:val="none" w:sz="0" w:space="0" w:color="auto"/>
        <w:bottom w:val="none" w:sz="0" w:space="0" w:color="auto"/>
        <w:right w:val="none" w:sz="0" w:space="0" w:color="auto"/>
      </w:divBdr>
    </w:div>
    <w:div w:id="438840150">
      <w:bodyDiv w:val="1"/>
      <w:marLeft w:val="0"/>
      <w:marRight w:val="0"/>
      <w:marTop w:val="0"/>
      <w:marBottom w:val="0"/>
      <w:divBdr>
        <w:top w:val="none" w:sz="0" w:space="0" w:color="auto"/>
        <w:left w:val="none" w:sz="0" w:space="0" w:color="auto"/>
        <w:bottom w:val="none" w:sz="0" w:space="0" w:color="auto"/>
        <w:right w:val="none" w:sz="0" w:space="0" w:color="auto"/>
      </w:divBdr>
    </w:div>
    <w:div w:id="439379857">
      <w:bodyDiv w:val="1"/>
      <w:marLeft w:val="0"/>
      <w:marRight w:val="0"/>
      <w:marTop w:val="0"/>
      <w:marBottom w:val="0"/>
      <w:divBdr>
        <w:top w:val="none" w:sz="0" w:space="0" w:color="auto"/>
        <w:left w:val="none" w:sz="0" w:space="0" w:color="auto"/>
        <w:bottom w:val="none" w:sz="0" w:space="0" w:color="auto"/>
        <w:right w:val="none" w:sz="0" w:space="0" w:color="auto"/>
      </w:divBdr>
    </w:div>
    <w:div w:id="445349373">
      <w:bodyDiv w:val="1"/>
      <w:marLeft w:val="0"/>
      <w:marRight w:val="0"/>
      <w:marTop w:val="0"/>
      <w:marBottom w:val="0"/>
      <w:divBdr>
        <w:top w:val="none" w:sz="0" w:space="0" w:color="auto"/>
        <w:left w:val="none" w:sz="0" w:space="0" w:color="auto"/>
        <w:bottom w:val="none" w:sz="0" w:space="0" w:color="auto"/>
        <w:right w:val="none" w:sz="0" w:space="0" w:color="auto"/>
      </w:divBdr>
    </w:div>
    <w:div w:id="472799717">
      <w:bodyDiv w:val="1"/>
      <w:marLeft w:val="0"/>
      <w:marRight w:val="0"/>
      <w:marTop w:val="0"/>
      <w:marBottom w:val="0"/>
      <w:divBdr>
        <w:top w:val="none" w:sz="0" w:space="0" w:color="auto"/>
        <w:left w:val="none" w:sz="0" w:space="0" w:color="auto"/>
        <w:bottom w:val="none" w:sz="0" w:space="0" w:color="auto"/>
        <w:right w:val="none" w:sz="0" w:space="0" w:color="auto"/>
      </w:divBdr>
    </w:div>
    <w:div w:id="498693608">
      <w:bodyDiv w:val="1"/>
      <w:marLeft w:val="0"/>
      <w:marRight w:val="0"/>
      <w:marTop w:val="0"/>
      <w:marBottom w:val="0"/>
      <w:divBdr>
        <w:top w:val="none" w:sz="0" w:space="0" w:color="auto"/>
        <w:left w:val="none" w:sz="0" w:space="0" w:color="auto"/>
        <w:bottom w:val="none" w:sz="0" w:space="0" w:color="auto"/>
        <w:right w:val="none" w:sz="0" w:space="0" w:color="auto"/>
      </w:divBdr>
    </w:div>
    <w:div w:id="534387423">
      <w:bodyDiv w:val="1"/>
      <w:marLeft w:val="0"/>
      <w:marRight w:val="0"/>
      <w:marTop w:val="0"/>
      <w:marBottom w:val="0"/>
      <w:divBdr>
        <w:top w:val="none" w:sz="0" w:space="0" w:color="auto"/>
        <w:left w:val="none" w:sz="0" w:space="0" w:color="auto"/>
        <w:bottom w:val="none" w:sz="0" w:space="0" w:color="auto"/>
        <w:right w:val="none" w:sz="0" w:space="0" w:color="auto"/>
      </w:divBdr>
    </w:div>
    <w:div w:id="597835089">
      <w:bodyDiv w:val="1"/>
      <w:marLeft w:val="0"/>
      <w:marRight w:val="0"/>
      <w:marTop w:val="0"/>
      <w:marBottom w:val="0"/>
      <w:divBdr>
        <w:top w:val="none" w:sz="0" w:space="0" w:color="auto"/>
        <w:left w:val="none" w:sz="0" w:space="0" w:color="auto"/>
        <w:bottom w:val="none" w:sz="0" w:space="0" w:color="auto"/>
        <w:right w:val="none" w:sz="0" w:space="0" w:color="auto"/>
      </w:divBdr>
    </w:div>
    <w:div w:id="598484172">
      <w:bodyDiv w:val="1"/>
      <w:marLeft w:val="0"/>
      <w:marRight w:val="0"/>
      <w:marTop w:val="0"/>
      <w:marBottom w:val="0"/>
      <w:divBdr>
        <w:top w:val="none" w:sz="0" w:space="0" w:color="auto"/>
        <w:left w:val="none" w:sz="0" w:space="0" w:color="auto"/>
        <w:bottom w:val="none" w:sz="0" w:space="0" w:color="auto"/>
        <w:right w:val="none" w:sz="0" w:space="0" w:color="auto"/>
      </w:divBdr>
    </w:div>
    <w:div w:id="620499888">
      <w:bodyDiv w:val="1"/>
      <w:marLeft w:val="0"/>
      <w:marRight w:val="0"/>
      <w:marTop w:val="0"/>
      <w:marBottom w:val="0"/>
      <w:divBdr>
        <w:top w:val="none" w:sz="0" w:space="0" w:color="auto"/>
        <w:left w:val="none" w:sz="0" w:space="0" w:color="auto"/>
        <w:bottom w:val="none" w:sz="0" w:space="0" w:color="auto"/>
        <w:right w:val="none" w:sz="0" w:space="0" w:color="auto"/>
      </w:divBdr>
    </w:div>
    <w:div w:id="631904625">
      <w:bodyDiv w:val="1"/>
      <w:marLeft w:val="0"/>
      <w:marRight w:val="0"/>
      <w:marTop w:val="0"/>
      <w:marBottom w:val="0"/>
      <w:divBdr>
        <w:top w:val="none" w:sz="0" w:space="0" w:color="auto"/>
        <w:left w:val="none" w:sz="0" w:space="0" w:color="auto"/>
        <w:bottom w:val="none" w:sz="0" w:space="0" w:color="auto"/>
        <w:right w:val="none" w:sz="0" w:space="0" w:color="auto"/>
      </w:divBdr>
    </w:div>
    <w:div w:id="635188399">
      <w:bodyDiv w:val="1"/>
      <w:marLeft w:val="0"/>
      <w:marRight w:val="0"/>
      <w:marTop w:val="0"/>
      <w:marBottom w:val="0"/>
      <w:divBdr>
        <w:top w:val="none" w:sz="0" w:space="0" w:color="auto"/>
        <w:left w:val="none" w:sz="0" w:space="0" w:color="auto"/>
        <w:bottom w:val="none" w:sz="0" w:space="0" w:color="auto"/>
        <w:right w:val="none" w:sz="0" w:space="0" w:color="auto"/>
      </w:divBdr>
    </w:div>
    <w:div w:id="640158331">
      <w:bodyDiv w:val="1"/>
      <w:marLeft w:val="0"/>
      <w:marRight w:val="0"/>
      <w:marTop w:val="0"/>
      <w:marBottom w:val="0"/>
      <w:divBdr>
        <w:top w:val="none" w:sz="0" w:space="0" w:color="auto"/>
        <w:left w:val="none" w:sz="0" w:space="0" w:color="auto"/>
        <w:bottom w:val="none" w:sz="0" w:space="0" w:color="auto"/>
        <w:right w:val="none" w:sz="0" w:space="0" w:color="auto"/>
      </w:divBdr>
    </w:div>
    <w:div w:id="649746302">
      <w:bodyDiv w:val="1"/>
      <w:marLeft w:val="0"/>
      <w:marRight w:val="0"/>
      <w:marTop w:val="0"/>
      <w:marBottom w:val="0"/>
      <w:divBdr>
        <w:top w:val="none" w:sz="0" w:space="0" w:color="auto"/>
        <w:left w:val="none" w:sz="0" w:space="0" w:color="auto"/>
        <w:bottom w:val="none" w:sz="0" w:space="0" w:color="auto"/>
        <w:right w:val="none" w:sz="0" w:space="0" w:color="auto"/>
      </w:divBdr>
    </w:div>
    <w:div w:id="707727851">
      <w:bodyDiv w:val="1"/>
      <w:marLeft w:val="0"/>
      <w:marRight w:val="0"/>
      <w:marTop w:val="0"/>
      <w:marBottom w:val="0"/>
      <w:divBdr>
        <w:top w:val="none" w:sz="0" w:space="0" w:color="auto"/>
        <w:left w:val="none" w:sz="0" w:space="0" w:color="auto"/>
        <w:bottom w:val="none" w:sz="0" w:space="0" w:color="auto"/>
        <w:right w:val="none" w:sz="0" w:space="0" w:color="auto"/>
      </w:divBdr>
    </w:div>
    <w:div w:id="727536685">
      <w:bodyDiv w:val="1"/>
      <w:marLeft w:val="0"/>
      <w:marRight w:val="0"/>
      <w:marTop w:val="0"/>
      <w:marBottom w:val="0"/>
      <w:divBdr>
        <w:top w:val="none" w:sz="0" w:space="0" w:color="auto"/>
        <w:left w:val="none" w:sz="0" w:space="0" w:color="auto"/>
        <w:bottom w:val="none" w:sz="0" w:space="0" w:color="auto"/>
        <w:right w:val="none" w:sz="0" w:space="0" w:color="auto"/>
      </w:divBdr>
    </w:div>
    <w:div w:id="788166863">
      <w:bodyDiv w:val="1"/>
      <w:marLeft w:val="0"/>
      <w:marRight w:val="0"/>
      <w:marTop w:val="0"/>
      <w:marBottom w:val="0"/>
      <w:divBdr>
        <w:top w:val="none" w:sz="0" w:space="0" w:color="auto"/>
        <w:left w:val="none" w:sz="0" w:space="0" w:color="auto"/>
        <w:bottom w:val="none" w:sz="0" w:space="0" w:color="auto"/>
        <w:right w:val="none" w:sz="0" w:space="0" w:color="auto"/>
      </w:divBdr>
    </w:div>
    <w:div w:id="791947190">
      <w:bodyDiv w:val="1"/>
      <w:marLeft w:val="0"/>
      <w:marRight w:val="0"/>
      <w:marTop w:val="0"/>
      <w:marBottom w:val="0"/>
      <w:divBdr>
        <w:top w:val="none" w:sz="0" w:space="0" w:color="auto"/>
        <w:left w:val="none" w:sz="0" w:space="0" w:color="auto"/>
        <w:bottom w:val="none" w:sz="0" w:space="0" w:color="auto"/>
        <w:right w:val="none" w:sz="0" w:space="0" w:color="auto"/>
      </w:divBdr>
    </w:div>
    <w:div w:id="794715173">
      <w:bodyDiv w:val="1"/>
      <w:marLeft w:val="0"/>
      <w:marRight w:val="0"/>
      <w:marTop w:val="0"/>
      <w:marBottom w:val="0"/>
      <w:divBdr>
        <w:top w:val="none" w:sz="0" w:space="0" w:color="auto"/>
        <w:left w:val="none" w:sz="0" w:space="0" w:color="auto"/>
        <w:bottom w:val="none" w:sz="0" w:space="0" w:color="auto"/>
        <w:right w:val="none" w:sz="0" w:space="0" w:color="auto"/>
      </w:divBdr>
    </w:div>
    <w:div w:id="826675769">
      <w:bodyDiv w:val="1"/>
      <w:marLeft w:val="0"/>
      <w:marRight w:val="0"/>
      <w:marTop w:val="0"/>
      <w:marBottom w:val="0"/>
      <w:divBdr>
        <w:top w:val="none" w:sz="0" w:space="0" w:color="auto"/>
        <w:left w:val="none" w:sz="0" w:space="0" w:color="auto"/>
        <w:bottom w:val="none" w:sz="0" w:space="0" w:color="auto"/>
        <w:right w:val="none" w:sz="0" w:space="0" w:color="auto"/>
      </w:divBdr>
    </w:div>
    <w:div w:id="834566508">
      <w:bodyDiv w:val="1"/>
      <w:marLeft w:val="0"/>
      <w:marRight w:val="0"/>
      <w:marTop w:val="0"/>
      <w:marBottom w:val="0"/>
      <w:divBdr>
        <w:top w:val="none" w:sz="0" w:space="0" w:color="auto"/>
        <w:left w:val="none" w:sz="0" w:space="0" w:color="auto"/>
        <w:bottom w:val="none" w:sz="0" w:space="0" w:color="auto"/>
        <w:right w:val="none" w:sz="0" w:space="0" w:color="auto"/>
      </w:divBdr>
    </w:div>
    <w:div w:id="842208034">
      <w:bodyDiv w:val="1"/>
      <w:marLeft w:val="0"/>
      <w:marRight w:val="0"/>
      <w:marTop w:val="0"/>
      <w:marBottom w:val="0"/>
      <w:divBdr>
        <w:top w:val="none" w:sz="0" w:space="0" w:color="auto"/>
        <w:left w:val="none" w:sz="0" w:space="0" w:color="auto"/>
        <w:bottom w:val="none" w:sz="0" w:space="0" w:color="auto"/>
        <w:right w:val="none" w:sz="0" w:space="0" w:color="auto"/>
      </w:divBdr>
    </w:div>
    <w:div w:id="870998312">
      <w:bodyDiv w:val="1"/>
      <w:marLeft w:val="0"/>
      <w:marRight w:val="0"/>
      <w:marTop w:val="0"/>
      <w:marBottom w:val="0"/>
      <w:divBdr>
        <w:top w:val="none" w:sz="0" w:space="0" w:color="auto"/>
        <w:left w:val="none" w:sz="0" w:space="0" w:color="auto"/>
        <w:bottom w:val="none" w:sz="0" w:space="0" w:color="auto"/>
        <w:right w:val="none" w:sz="0" w:space="0" w:color="auto"/>
      </w:divBdr>
    </w:div>
    <w:div w:id="882984171">
      <w:bodyDiv w:val="1"/>
      <w:marLeft w:val="0"/>
      <w:marRight w:val="0"/>
      <w:marTop w:val="0"/>
      <w:marBottom w:val="0"/>
      <w:divBdr>
        <w:top w:val="none" w:sz="0" w:space="0" w:color="auto"/>
        <w:left w:val="none" w:sz="0" w:space="0" w:color="auto"/>
        <w:bottom w:val="none" w:sz="0" w:space="0" w:color="auto"/>
        <w:right w:val="none" w:sz="0" w:space="0" w:color="auto"/>
      </w:divBdr>
    </w:div>
    <w:div w:id="1094084005">
      <w:bodyDiv w:val="1"/>
      <w:marLeft w:val="0"/>
      <w:marRight w:val="0"/>
      <w:marTop w:val="0"/>
      <w:marBottom w:val="0"/>
      <w:divBdr>
        <w:top w:val="none" w:sz="0" w:space="0" w:color="auto"/>
        <w:left w:val="none" w:sz="0" w:space="0" w:color="auto"/>
        <w:bottom w:val="none" w:sz="0" w:space="0" w:color="auto"/>
        <w:right w:val="none" w:sz="0" w:space="0" w:color="auto"/>
      </w:divBdr>
    </w:div>
    <w:div w:id="1102654226">
      <w:bodyDiv w:val="1"/>
      <w:marLeft w:val="0"/>
      <w:marRight w:val="0"/>
      <w:marTop w:val="0"/>
      <w:marBottom w:val="0"/>
      <w:divBdr>
        <w:top w:val="none" w:sz="0" w:space="0" w:color="auto"/>
        <w:left w:val="none" w:sz="0" w:space="0" w:color="auto"/>
        <w:bottom w:val="none" w:sz="0" w:space="0" w:color="auto"/>
        <w:right w:val="none" w:sz="0" w:space="0" w:color="auto"/>
      </w:divBdr>
    </w:div>
    <w:div w:id="1167866847">
      <w:bodyDiv w:val="1"/>
      <w:marLeft w:val="0"/>
      <w:marRight w:val="0"/>
      <w:marTop w:val="0"/>
      <w:marBottom w:val="0"/>
      <w:divBdr>
        <w:top w:val="none" w:sz="0" w:space="0" w:color="auto"/>
        <w:left w:val="none" w:sz="0" w:space="0" w:color="auto"/>
        <w:bottom w:val="none" w:sz="0" w:space="0" w:color="auto"/>
        <w:right w:val="none" w:sz="0" w:space="0" w:color="auto"/>
      </w:divBdr>
    </w:div>
    <w:div w:id="1179779594">
      <w:bodyDiv w:val="1"/>
      <w:marLeft w:val="0"/>
      <w:marRight w:val="0"/>
      <w:marTop w:val="0"/>
      <w:marBottom w:val="0"/>
      <w:divBdr>
        <w:top w:val="none" w:sz="0" w:space="0" w:color="auto"/>
        <w:left w:val="none" w:sz="0" w:space="0" w:color="auto"/>
        <w:bottom w:val="none" w:sz="0" w:space="0" w:color="auto"/>
        <w:right w:val="none" w:sz="0" w:space="0" w:color="auto"/>
      </w:divBdr>
    </w:div>
    <w:div w:id="1209150822">
      <w:bodyDiv w:val="1"/>
      <w:marLeft w:val="0"/>
      <w:marRight w:val="0"/>
      <w:marTop w:val="0"/>
      <w:marBottom w:val="0"/>
      <w:divBdr>
        <w:top w:val="none" w:sz="0" w:space="0" w:color="auto"/>
        <w:left w:val="none" w:sz="0" w:space="0" w:color="auto"/>
        <w:bottom w:val="none" w:sz="0" w:space="0" w:color="auto"/>
        <w:right w:val="none" w:sz="0" w:space="0" w:color="auto"/>
      </w:divBdr>
    </w:div>
    <w:div w:id="1253246265">
      <w:bodyDiv w:val="1"/>
      <w:marLeft w:val="0"/>
      <w:marRight w:val="0"/>
      <w:marTop w:val="0"/>
      <w:marBottom w:val="0"/>
      <w:divBdr>
        <w:top w:val="none" w:sz="0" w:space="0" w:color="auto"/>
        <w:left w:val="none" w:sz="0" w:space="0" w:color="auto"/>
        <w:bottom w:val="none" w:sz="0" w:space="0" w:color="auto"/>
        <w:right w:val="none" w:sz="0" w:space="0" w:color="auto"/>
      </w:divBdr>
    </w:div>
    <w:div w:id="1269317616">
      <w:bodyDiv w:val="1"/>
      <w:marLeft w:val="0"/>
      <w:marRight w:val="0"/>
      <w:marTop w:val="0"/>
      <w:marBottom w:val="0"/>
      <w:divBdr>
        <w:top w:val="none" w:sz="0" w:space="0" w:color="auto"/>
        <w:left w:val="none" w:sz="0" w:space="0" w:color="auto"/>
        <w:bottom w:val="none" w:sz="0" w:space="0" w:color="auto"/>
        <w:right w:val="none" w:sz="0" w:space="0" w:color="auto"/>
      </w:divBdr>
    </w:div>
    <w:div w:id="1286621467">
      <w:bodyDiv w:val="1"/>
      <w:marLeft w:val="0"/>
      <w:marRight w:val="0"/>
      <w:marTop w:val="0"/>
      <w:marBottom w:val="0"/>
      <w:divBdr>
        <w:top w:val="none" w:sz="0" w:space="0" w:color="auto"/>
        <w:left w:val="none" w:sz="0" w:space="0" w:color="auto"/>
        <w:bottom w:val="none" w:sz="0" w:space="0" w:color="auto"/>
        <w:right w:val="none" w:sz="0" w:space="0" w:color="auto"/>
      </w:divBdr>
    </w:div>
    <w:div w:id="1313292408">
      <w:bodyDiv w:val="1"/>
      <w:marLeft w:val="0"/>
      <w:marRight w:val="0"/>
      <w:marTop w:val="0"/>
      <w:marBottom w:val="0"/>
      <w:divBdr>
        <w:top w:val="none" w:sz="0" w:space="0" w:color="auto"/>
        <w:left w:val="none" w:sz="0" w:space="0" w:color="auto"/>
        <w:bottom w:val="none" w:sz="0" w:space="0" w:color="auto"/>
        <w:right w:val="none" w:sz="0" w:space="0" w:color="auto"/>
      </w:divBdr>
    </w:div>
    <w:div w:id="1313365575">
      <w:bodyDiv w:val="1"/>
      <w:marLeft w:val="0"/>
      <w:marRight w:val="0"/>
      <w:marTop w:val="0"/>
      <w:marBottom w:val="0"/>
      <w:divBdr>
        <w:top w:val="none" w:sz="0" w:space="0" w:color="auto"/>
        <w:left w:val="none" w:sz="0" w:space="0" w:color="auto"/>
        <w:bottom w:val="none" w:sz="0" w:space="0" w:color="auto"/>
        <w:right w:val="none" w:sz="0" w:space="0" w:color="auto"/>
      </w:divBdr>
    </w:div>
    <w:div w:id="1362559369">
      <w:bodyDiv w:val="1"/>
      <w:marLeft w:val="0"/>
      <w:marRight w:val="0"/>
      <w:marTop w:val="0"/>
      <w:marBottom w:val="0"/>
      <w:divBdr>
        <w:top w:val="none" w:sz="0" w:space="0" w:color="auto"/>
        <w:left w:val="none" w:sz="0" w:space="0" w:color="auto"/>
        <w:bottom w:val="none" w:sz="0" w:space="0" w:color="auto"/>
        <w:right w:val="none" w:sz="0" w:space="0" w:color="auto"/>
      </w:divBdr>
    </w:div>
    <w:div w:id="1373651102">
      <w:bodyDiv w:val="1"/>
      <w:marLeft w:val="0"/>
      <w:marRight w:val="0"/>
      <w:marTop w:val="0"/>
      <w:marBottom w:val="0"/>
      <w:divBdr>
        <w:top w:val="none" w:sz="0" w:space="0" w:color="auto"/>
        <w:left w:val="none" w:sz="0" w:space="0" w:color="auto"/>
        <w:bottom w:val="none" w:sz="0" w:space="0" w:color="auto"/>
        <w:right w:val="none" w:sz="0" w:space="0" w:color="auto"/>
      </w:divBdr>
    </w:div>
    <w:div w:id="1431393846">
      <w:bodyDiv w:val="1"/>
      <w:marLeft w:val="0"/>
      <w:marRight w:val="0"/>
      <w:marTop w:val="0"/>
      <w:marBottom w:val="0"/>
      <w:divBdr>
        <w:top w:val="none" w:sz="0" w:space="0" w:color="auto"/>
        <w:left w:val="none" w:sz="0" w:space="0" w:color="auto"/>
        <w:bottom w:val="none" w:sz="0" w:space="0" w:color="auto"/>
        <w:right w:val="none" w:sz="0" w:space="0" w:color="auto"/>
      </w:divBdr>
    </w:div>
    <w:div w:id="1435783848">
      <w:bodyDiv w:val="1"/>
      <w:marLeft w:val="0"/>
      <w:marRight w:val="0"/>
      <w:marTop w:val="0"/>
      <w:marBottom w:val="0"/>
      <w:divBdr>
        <w:top w:val="none" w:sz="0" w:space="0" w:color="auto"/>
        <w:left w:val="none" w:sz="0" w:space="0" w:color="auto"/>
        <w:bottom w:val="none" w:sz="0" w:space="0" w:color="auto"/>
        <w:right w:val="none" w:sz="0" w:space="0" w:color="auto"/>
      </w:divBdr>
    </w:div>
    <w:div w:id="1444298866">
      <w:bodyDiv w:val="1"/>
      <w:marLeft w:val="0"/>
      <w:marRight w:val="0"/>
      <w:marTop w:val="0"/>
      <w:marBottom w:val="0"/>
      <w:divBdr>
        <w:top w:val="none" w:sz="0" w:space="0" w:color="auto"/>
        <w:left w:val="none" w:sz="0" w:space="0" w:color="auto"/>
        <w:bottom w:val="none" w:sz="0" w:space="0" w:color="auto"/>
        <w:right w:val="none" w:sz="0" w:space="0" w:color="auto"/>
      </w:divBdr>
    </w:div>
    <w:div w:id="1461803222">
      <w:bodyDiv w:val="1"/>
      <w:marLeft w:val="0"/>
      <w:marRight w:val="0"/>
      <w:marTop w:val="0"/>
      <w:marBottom w:val="0"/>
      <w:divBdr>
        <w:top w:val="none" w:sz="0" w:space="0" w:color="auto"/>
        <w:left w:val="none" w:sz="0" w:space="0" w:color="auto"/>
        <w:bottom w:val="none" w:sz="0" w:space="0" w:color="auto"/>
        <w:right w:val="none" w:sz="0" w:space="0" w:color="auto"/>
      </w:divBdr>
    </w:div>
    <w:div w:id="1490711628">
      <w:bodyDiv w:val="1"/>
      <w:marLeft w:val="0"/>
      <w:marRight w:val="0"/>
      <w:marTop w:val="0"/>
      <w:marBottom w:val="0"/>
      <w:divBdr>
        <w:top w:val="none" w:sz="0" w:space="0" w:color="auto"/>
        <w:left w:val="none" w:sz="0" w:space="0" w:color="auto"/>
        <w:bottom w:val="none" w:sz="0" w:space="0" w:color="auto"/>
        <w:right w:val="none" w:sz="0" w:space="0" w:color="auto"/>
      </w:divBdr>
    </w:div>
    <w:div w:id="1505362451">
      <w:bodyDiv w:val="1"/>
      <w:marLeft w:val="0"/>
      <w:marRight w:val="0"/>
      <w:marTop w:val="0"/>
      <w:marBottom w:val="0"/>
      <w:divBdr>
        <w:top w:val="none" w:sz="0" w:space="0" w:color="auto"/>
        <w:left w:val="none" w:sz="0" w:space="0" w:color="auto"/>
        <w:bottom w:val="none" w:sz="0" w:space="0" w:color="auto"/>
        <w:right w:val="none" w:sz="0" w:space="0" w:color="auto"/>
      </w:divBdr>
    </w:div>
    <w:div w:id="1583949514">
      <w:bodyDiv w:val="1"/>
      <w:marLeft w:val="0"/>
      <w:marRight w:val="0"/>
      <w:marTop w:val="0"/>
      <w:marBottom w:val="0"/>
      <w:divBdr>
        <w:top w:val="none" w:sz="0" w:space="0" w:color="auto"/>
        <w:left w:val="none" w:sz="0" w:space="0" w:color="auto"/>
        <w:bottom w:val="none" w:sz="0" w:space="0" w:color="auto"/>
        <w:right w:val="none" w:sz="0" w:space="0" w:color="auto"/>
      </w:divBdr>
    </w:div>
    <w:div w:id="1646620347">
      <w:bodyDiv w:val="1"/>
      <w:marLeft w:val="0"/>
      <w:marRight w:val="0"/>
      <w:marTop w:val="0"/>
      <w:marBottom w:val="0"/>
      <w:divBdr>
        <w:top w:val="none" w:sz="0" w:space="0" w:color="auto"/>
        <w:left w:val="none" w:sz="0" w:space="0" w:color="auto"/>
        <w:bottom w:val="none" w:sz="0" w:space="0" w:color="auto"/>
        <w:right w:val="none" w:sz="0" w:space="0" w:color="auto"/>
      </w:divBdr>
    </w:div>
    <w:div w:id="1664356533">
      <w:bodyDiv w:val="1"/>
      <w:marLeft w:val="0"/>
      <w:marRight w:val="0"/>
      <w:marTop w:val="0"/>
      <w:marBottom w:val="0"/>
      <w:divBdr>
        <w:top w:val="none" w:sz="0" w:space="0" w:color="auto"/>
        <w:left w:val="none" w:sz="0" w:space="0" w:color="auto"/>
        <w:bottom w:val="none" w:sz="0" w:space="0" w:color="auto"/>
        <w:right w:val="none" w:sz="0" w:space="0" w:color="auto"/>
      </w:divBdr>
    </w:div>
    <w:div w:id="1681076785">
      <w:bodyDiv w:val="1"/>
      <w:marLeft w:val="0"/>
      <w:marRight w:val="0"/>
      <w:marTop w:val="0"/>
      <w:marBottom w:val="0"/>
      <w:divBdr>
        <w:top w:val="none" w:sz="0" w:space="0" w:color="auto"/>
        <w:left w:val="none" w:sz="0" w:space="0" w:color="auto"/>
        <w:bottom w:val="none" w:sz="0" w:space="0" w:color="auto"/>
        <w:right w:val="none" w:sz="0" w:space="0" w:color="auto"/>
      </w:divBdr>
    </w:div>
    <w:div w:id="1696150354">
      <w:bodyDiv w:val="1"/>
      <w:marLeft w:val="0"/>
      <w:marRight w:val="0"/>
      <w:marTop w:val="0"/>
      <w:marBottom w:val="0"/>
      <w:divBdr>
        <w:top w:val="none" w:sz="0" w:space="0" w:color="auto"/>
        <w:left w:val="none" w:sz="0" w:space="0" w:color="auto"/>
        <w:bottom w:val="none" w:sz="0" w:space="0" w:color="auto"/>
        <w:right w:val="none" w:sz="0" w:space="0" w:color="auto"/>
      </w:divBdr>
    </w:div>
    <w:div w:id="1714307751">
      <w:bodyDiv w:val="1"/>
      <w:marLeft w:val="0"/>
      <w:marRight w:val="0"/>
      <w:marTop w:val="0"/>
      <w:marBottom w:val="0"/>
      <w:divBdr>
        <w:top w:val="none" w:sz="0" w:space="0" w:color="auto"/>
        <w:left w:val="none" w:sz="0" w:space="0" w:color="auto"/>
        <w:bottom w:val="none" w:sz="0" w:space="0" w:color="auto"/>
        <w:right w:val="none" w:sz="0" w:space="0" w:color="auto"/>
      </w:divBdr>
    </w:div>
    <w:div w:id="1778064127">
      <w:bodyDiv w:val="1"/>
      <w:marLeft w:val="0"/>
      <w:marRight w:val="0"/>
      <w:marTop w:val="0"/>
      <w:marBottom w:val="0"/>
      <w:divBdr>
        <w:top w:val="none" w:sz="0" w:space="0" w:color="auto"/>
        <w:left w:val="none" w:sz="0" w:space="0" w:color="auto"/>
        <w:bottom w:val="none" w:sz="0" w:space="0" w:color="auto"/>
        <w:right w:val="none" w:sz="0" w:space="0" w:color="auto"/>
      </w:divBdr>
    </w:div>
    <w:div w:id="1817915001">
      <w:bodyDiv w:val="1"/>
      <w:marLeft w:val="0"/>
      <w:marRight w:val="0"/>
      <w:marTop w:val="0"/>
      <w:marBottom w:val="0"/>
      <w:divBdr>
        <w:top w:val="none" w:sz="0" w:space="0" w:color="auto"/>
        <w:left w:val="none" w:sz="0" w:space="0" w:color="auto"/>
        <w:bottom w:val="none" w:sz="0" w:space="0" w:color="auto"/>
        <w:right w:val="none" w:sz="0" w:space="0" w:color="auto"/>
      </w:divBdr>
    </w:div>
    <w:div w:id="1848640878">
      <w:bodyDiv w:val="1"/>
      <w:marLeft w:val="0"/>
      <w:marRight w:val="0"/>
      <w:marTop w:val="0"/>
      <w:marBottom w:val="0"/>
      <w:divBdr>
        <w:top w:val="none" w:sz="0" w:space="0" w:color="auto"/>
        <w:left w:val="none" w:sz="0" w:space="0" w:color="auto"/>
        <w:bottom w:val="none" w:sz="0" w:space="0" w:color="auto"/>
        <w:right w:val="none" w:sz="0" w:space="0" w:color="auto"/>
      </w:divBdr>
    </w:div>
    <w:div w:id="1871870963">
      <w:bodyDiv w:val="1"/>
      <w:marLeft w:val="0"/>
      <w:marRight w:val="0"/>
      <w:marTop w:val="0"/>
      <w:marBottom w:val="0"/>
      <w:divBdr>
        <w:top w:val="none" w:sz="0" w:space="0" w:color="auto"/>
        <w:left w:val="none" w:sz="0" w:space="0" w:color="auto"/>
        <w:bottom w:val="none" w:sz="0" w:space="0" w:color="auto"/>
        <w:right w:val="none" w:sz="0" w:space="0" w:color="auto"/>
      </w:divBdr>
    </w:div>
    <w:div w:id="1895315030">
      <w:bodyDiv w:val="1"/>
      <w:marLeft w:val="0"/>
      <w:marRight w:val="0"/>
      <w:marTop w:val="0"/>
      <w:marBottom w:val="0"/>
      <w:divBdr>
        <w:top w:val="none" w:sz="0" w:space="0" w:color="auto"/>
        <w:left w:val="none" w:sz="0" w:space="0" w:color="auto"/>
        <w:bottom w:val="none" w:sz="0" w:space="0" w:color="auto"/>
        <w:right w:val="none" w:sz="0" w:space="0" w:color="auto"/>
      </w:divBdr>
    </w:div>
    <w:div w:id="1905143827">
      <w:bodyDiv w:val="1"/>
      <w:marLeft w:val="0"/>
      <w:marRight w:val="0"/>
      <w:marTop w:val="0"/>
      <w:marBottom w:val="0"/>
      <w:divBdr>
        <w:top w:val="none" w:sz="0" w:space="0" w:color="auto"/>
        <w:left w:val="none" w:sz="0" w:space="0" w:color="auto"/>
        <w:bottom w:val="none" w:sz="0" w:space="0" w:color="auto"/>
        <w:right w:val="none" w:sz="0" w:space="0" w:color="auto"/>
      </w:divBdr>
    </w:div>
    <w:div w:id="1921022234">
      <w:bodyDiv w:val="1"/>
      <w:marLeft w:val="0"/>
      <w:marRight w:val="0"/>
      <w:marTop w:val="0"/>
      <w:marBottom w:val="0"/>
      <w:divBdr>
        <w:top w:val="none" w:sz="0" w:space="0" w:color="auto"/>
        <w:left w:val="none" w:sz="0" w:space="0" w:color="auto"/>
        <w:bottom w:val="none" w:sz="0" w:space="0" w:color="auto"/>
        <w:right w:val="none" w:sz="0" w:space="0" w:color="auto"/>
      </w:divBdr>
    </w:div>
    <w:div w:id="1936396231">
      <w:bodyDiv w:val="1"/>
      <w:marLeft w:val="0"/>
      <w:marRight w:val="0"/>
      <w:marTop w:val="0"/>
      <w:marBottom w:val="0"/>
      <w:divBdr>
        <w:top w:val="none" w:sz="0" w:space="0" w:color="auto"/>
        <w:left w:val="none" w:sz="0" w:space="0" w:color="auto"/>
        <w:bottom w:val="none" w:sz="0" w:space="0" w:color="auto"/>
        <w:right w:val="none" w:sz="0" w:space="0" w:color="auto"/>
      </w:divBdr>
    </w:div>
    <w:div w:id="1942637223">
      <w:bodyDiv w:val="1"/>
      <w:marLeft w:val="0"/>
      <w:marRight w:val="0"/>
      <w:marTop w:val="0"/>
      <w:marBottom w:val="0"/>
      <w:divBdr>
        <w:top w:val="none" w:sz="0" w:space="0" w:color="auto"/>
        <w:left w:val="none" w:sz="0" w:space="0" w:color="auto"/>
        <w:bottom w:val="none" w:sz="0" w:space="0" w:color="auto"/>
        <w:right w:val="none" w:sz="0" w:space="0" w:color="auto"/>
      </w:divBdr>
    </w:div>
    <w:div w:id="1994138642">
      <w:bodyDiv w:val="1"/>
      <w:marLeft w:val="0"/>
      <w:marRight w:val="0"/>
      <w:marTop w:val="0"/>
      <w:marBottom w:val="0"/>
      <w:divBdr>
        <w:top w:val="none" w:sz="0" w:space="0" w:color="auto"/>
        <w:left w:val="none" w:sz="0" w:space="0" w:color="auto"/>
        <w:bottom w:val="none" w:sz="0" w:space="0" w:color="auto"/>
        <w:right w:val="none" w:sz="0" w:space="0" w:color="auto"/>
      </w:divBdr>
    </w:div>
    <w:div w:id="2032295148">
      <w:bodyDiv w:val="1"/>
      <w:marLeft w:val="0"/>
      <w:marRight w:val="0"/>
      <w:marTop w:val="0"/>
      <w:marBottom w:val="0"/>
      <w:divBdr>
        <w:top w:val="none" w:sz="0" w:space="0" w:color="auto"/>
        <w:left w:val="none" w:sz="0" w:space="0" w:color="auto"/>
        <w:bottom w:val="none" w:sz="0" w:space="0" w:color="auto"/>
        <w:right w:val="none" w:sz="0" w:space="0" w:color="auto"/>
      </w:divBdr>
    </w:div>
    <w:div w:id="2054427083">
      <w:bodyDiv w:val="1"/>
      <w:marLeft w:val="0"/>
      <w:marRight w:val="0"/>
      <w:marTop w:val="0"/>
      <w:marBottom w:val="0"/>
      <w:divBdr>
        <w:top w:val="none" w:sz="0" w:space="0" w:color="auto"/>
        <w:left w:val="none" w:sz="0" w:space="0" w:color="auto"/>
        <w:bottom w:val="none" w:sz="0" w:space="0" w:color="auto"/>
        <w:right w:val="none" w:sz="0" w:space="0" w:color="auto"/>
      </w:divBdr>
    </w:div>
    <w:div w:id="2088307860">
      <w:bodyDiv w:val="1"/>
      <w:marLeft w:val="0"/>
      <w:marRight w:val="0"/>
      <w:marTop w:val="0"/>
      <w:marBottom w:val="0"/>
      <w:divBdr>
        <w:top w:val="none" w:sz="0" w:space="0" w:color="auto"/>
        <w:left w:val="none" w:sz="0" w:space="0" w:color="auto"/>
        <w:bottom w:val="none" w:sz="0" w:space="0" w:color="auto"/>
        <w:right w:val="none" w:sz="0" w:space="0" w:color="auto"/>
      </w:divBdr>
    </w:div>
    <w:div w:id="2135898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e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2.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DBCCC7-F776-4160-A7EF-B7BBA05044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43</Pages>
  <Words>17017</Words>
  <Characters>96998</Characters>
  <Application>Microsoft Office Word</Application>
  <DocSecurity>0</DocSecurity>
  <Lines>808</Lines>
  <Paragraphs>227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Masagus Muhammad Royhan</dc:creator>
  <cp:keywords/>
  <dc:description/>
  <cp:lastModifiedBy>zahirohalfiyahsaadahfz134@gmail.com</cp:lastModifiedBy>
  <cp:revision>2</cp:revision>
  <cp:lastPrinted>2025-05-26T06:34:00Z</cp:lastPrinted>
  <dcterms:created xsi:type="dcterms:W3CDTF">2025-06-03T14:53:00Z</dcterms:created>
  <dcterms:modified xsi:type="dcterms:W3CDTF">2025-06-03T14:53:00Z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6290703e-e5ea-3450-90c5-91aed6379c81</vt:lpwstr>
  </property>
  <property fmtid="{D5CDD505-2E9C-101B-9397-08002B2CF9AE}" pid="24" name="Mendeley Citation Style_1">
    <vt:lpwstr>http://www.zotero.org/styles/ieee</vt:lpwstr>
  </property>
</Properties>
</file>