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Informe de Pruebas</w:t>
      </w:r>
    </w:p>
    <w:p>
      <w:pPr>
        <w:spacing w:lineRule="auto"/>
      </w:pPr>
      <w:r>
        <w:rPr/>
        <w:t xml:space="preserve">Proyecto Requintu — Backend y Frontend (E2E)</w:t>
      </w:r>
    </w:p>
    <w:p>
      <w:pPr>
        <w:spacing w:lineRule="auto"/>
      </w:pPr>
      <w:r>
        <w:rPr/>
        <w:t xml:space="preserve">     29 pruebas ejecutadas — 29 aprobadas (100%)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Backend: Node.js (node:test) — 21 pruebas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Frontend E2E: Playwright + Chromium — 8 pruebas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Fecha: 28 de agosto de 2026   </w:t>
      </w:r>
    </w:p>
    <w:p>
      <w:pPr>
        <w:spacing w:lineRule="auto"/>
      </w:pPr>
      <w:r>
        <w:rPr/>
        <w:t xml:space="preserve">Versión 1.0</w:t>
      </w:r>
    </w:p>
    <w:p>
      <w:pPr>
        <w:pStyle w:val="Heading1"/>
        <w:spacing w:lineRule="auto"/>
      </w:pPr>
      <w:r>
        <w:rPr/>
        <w:t xml:space="preserve">1. Resumen</w:t>
      </w:r>
    </w:p>
    <w:p>
      <w:pPr>
        <w:spacing w:lineRule="auto"/>
      </w:pPr>
      <w:r>
        <w:rPr/>
        <w:t xml:space="preserve">Se ejecutaron las pruebas automatizadas del proyecto </w:t>
      </w:r>
      <w:r>
        <w:rPr>
          <w:b/>
        </w:rPr>
        <w:t xml:space="preserve">Requintu</w:t>
      </w:r>
      <w:r>
        <w:rPr/>
        <w:t xml:space="preserve">, tanto del backend (API REST) como del frontend (flujo completo del usuario en un navegador real). Todas las pruebas pasaron.</w:t>
      </w:r>
    </w:p>
    <w:p>
      <w:pPr>
        <w:spacing w:lineRule="auto"/>
      </w:pPr>
      <w:r>
        <w:rPr/>
        <w:t xml:space="preserve">21</w:t>
      </w:r>
    </w:p>
    <w:p>
      <w:pPr>
        <w:spacing w:lineRule="auto"/>
      </w:pPr>
      <w:r>
        <w:rPr/>
        <w:t xml:space="preserve">Pruebas backend (API)</w:t>
      </w:r>
    </w:p>
    <w:p>
      <w:pPr>
        <w:spacing w:lineRule="auto"/>
      </w:pPr>
      <w:r>
        <w:rPr/>
        <w:t xml:space="preserve">8</w:t>
      </w:r>
    </w:p>
    <w:p>
      <w:pPr>
        <w:spacing w:lineRule="auto"/>
      </w:pPr>
      <w:r>
        <w:rPr/>
        <w:t xml:space="preserve">Pruebas e2e frontend</w:t>
      </w:r>
    </w:p>
    <w:p>
      <w:pPr>
        <w:spacing w:lineRule="auto"/>
      </w:pPr>
      <w:r>
        <w:rPr/>
        <w:t xml:space="preserve">29</w:t>
      </w:r>
    </w:p>
    <w:p>
      <w:pPr>
        <w:spacing w:lineRule="auto"/>
      </w:pPr>
      <w:r>
        <w:rPr/>
        <w:t xml:space="preserve">Total superadas</w:t>
      </w:r>
    </w:p>
    <w:p>
      <w:pPr>
        <w:spacing w:lineRule="auto"/>
      </w:pPr>
      <w:r>
        <w:rPr/>
        <w:t xml:space="preserve">Como parte de las pruebas se detectó y corrigió un problema: la subida de imágenes aceptaba archivos que no eran imágenes reales (respondía 500). Ahora la API valida la estructura real del archivo (magic bytes) y responde 400. También se ajustó la prueba del "JPEG genuino" para usar una imagen real.</w:t>
      </w:r>
    </w:p>
    <w:p>
      <w:pPr>
        <w:pStyle w:val="Heading1"/>
        <w:spacing w:lineRule="auto"/>
      </w:pPr>
      <w:r>
        <w:rPr/>
        <w:t xml:space="preserve">2. Programas y herramientas utilizados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Herramienta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en las pruebas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v25.8.0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Ejecución del backend, del runner de pruebas y de los scripts.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11.11.0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Instalación de dependencias y ejecución de scripts de prueba.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node:test (runner nativo de Node)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de pruebas del backend: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--test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(@playwright/test)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1.62.1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de pruebas e2e del frontend en un navegador real.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Chromium (headless)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Chrome Headless Shell 151.0.7922.34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Navegador automatizado donde corren las pruebas e2e.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 / rolldown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Compilación de producción del frontend y servidor de preview para las e2e.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 / mysql2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4.x / 3.x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de la API y acceso a la base de datos durante las pruebas.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(TiDB Cloud)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 datos real sobre la que se hicieron las pruebas de integración.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Cloudinary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v2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Servicio externo usado en la prueba de subida de imágenes.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Brevo (correo)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v3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Servicio usado en el flujo real de recuperación de contraseña (envío del enlace).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bcryptjs / jsonwebtoken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 / 9.x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Cifrado de contraseñas y generación de tokens verificados por las pruebas.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3. Cómo se ejecutan las pruebas</w:t>
      </w:r>
    </w:p>
    <w:p>
      <w:pPr>
        <w:pStyle w:val="Heading2"/>
        <w:spacing w:lineRule="auto"/>
      </w:pPr>
      <w:r>
        <w:rPr/>
        <w:t xml:space="preserve">3.1 Backend (21 pruebas)</w:t>
      </w:r>
    </w:p>
    <w:p>
      <w:pPr>
        <w:spacing w:lineRule="auto"/>
      </w:pPr>
      <w:r>
        <w:rPr/>
        <w:t xml:space="preserve">La suite levanta el servidor Express en memoria (puerto aleatorio), se conecta a la base de datos real (TiDB Cloud / local), crea usuarios y publicaciones de prueba y los elimina al terminar.</w:t>
      </w:r>
    </w:p>
    <w:p>
      <w:pPr>
        <w:spacing w:lineRule="auto"/>
      </w:pPr>
      <w:r>
        <w:rPr>
          <w:rFonts w:ascii="Courier" w:hAnsi="Courier"/>
        </w:rPr>
        <w:t xml:space="preserve"> npm test # cd del directorio raíz del proyecto (backend) # Resultado: 21 passed, 0 failed  (~3,5 s) </w:t>
      </w:r>
    </w:p>
    <w:p>
      <w:pPr>
        <w:pStyle w:val="Heading2"/>
        <w:spacing w:lineRule="auto"/>
      </w:pPr>
      <w:r>
        <w:rPr/>
        <w:t xml:space="preserve">3.2 Frontend e2e (8 pruebas)</w:t>
      </w:r>
    </w:p>
    <w:p>
      <w:pPr>
        <w:spacing w:lineRule="auto"/>
      </w:pPr>
      <w:r>
        <w:rPr/>
        <w:t xml:space="preserve">Playwright compila el frontend (npm run build), arranca el servidor de preview (puerto 4173) y el backend local (puerto 3000), y abre un Chromium headless que recorre la interfaz como lo haría un usuario.</w:t>
      </w:r>
    </w:p>
    <w:p>
      <w:pPr>
        <w:spacing w:lineRule="auto"/>
      </w:pPr>
      <w:r>
        <w:rPr>
          <w:rFonts w:ascii="Courier" w:hAnsi="Courier"/>
        </w:rPr>
        <w:t xml:space="preserve"> cd frontend npx playwright install chromium   # solo la primera vez npm run test:e2e                  # o: npx playwright test # Resultado: 8 passed, 0 failed   (~9-25 s) </w:t>
      </w:r>
    </w:p>
    <w:p>
      <w:pPr>
        <w:pStyle w:val="Heading1"/>
        <w:spacing w:lineRule="auto"/>
      </w:pPr>
      <w:r>
        <w:rPr/>
        <w:t xml:space="preserve">4. Pruebas del backend por caso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email inválido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 (express-validator) devuelve 400.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contraseña corta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contraseña debe tener mínimo 8 caracteres (400).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Convierte intento de rol admin en turista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Nadie puede auto-registrarse como admin.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idéntico si el usuario no existe o la clave es errónea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se filtra qué credencial falló (anti-fuerza bruta).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protegida sin token devuelve 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authMiddleware</w:t>
            </w:r>
          </w:p>
          <w:p>
            <w:pPr>
              <w:spacing w:lineRule="auto"/>
            </w:pPr>
            <w:r>
              <w:rPr/>
              <w:t xml:space="preserve"> bloquea sin token.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 falsificado rechazado con 403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firmado con otro secreto no es válido.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responde los datos del usuario 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 /api/perfil devuelve email y rol correctos.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Comerciante no puede crear 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Función de roles (403 para comerciante).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Ciclo completo de publicación: crear y eliminar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POST/PUT/DELETE de publicaciones como autor.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Locales: municipio sin locales devuelve vacío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del listado de locales.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Locales: departamento inexistente no aumenta resultados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del listado de locales.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CORS desconocido no recibe Allow-Origin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 CORS por lista blanca.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CORS autorizado recibe Allow-Origin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frontend autorizado puede consumir la API.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rechaza archivo con firma inválida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valida que el archivo sea una imagen real (400). </w:t>
            </w:r>
          </w:p>
          <w:p>
            <w:pPr>
              <w:spacing w:lineRule="auto"/>
            </w:pPr>
            <w:r>
              <w:rPr/>
              <w:t xml:space="preserve">(corregido durante estas pruebas)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acepta un JPEG genuino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correcta a Cloudinary con imagen 100% válida.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sin cookie devuelve 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renovación de sesión exige la cookie httpOnly.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Forgot-password idéntico si el email existe o 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se revela si un correo está registrado.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Reset-password rechaza tokens inválidos/expirados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se acepta un token válido y vigente.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completo: registrar, olvidar, restablecer,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 el recorrido de recuperación (incluye reuso del token → 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email duplicado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Integridad del email único.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con rotación y revocación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refresh rota en cada uso; el logout revoca la sesión.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Importante:</w:t>
      </w:r>
      <w:r>
        <w:rPr/>
        <w:t xml:space="preserve"> los tests 14 y 15 revelaron dos cosas: la API no distinguía una imagen falsa (500 en vez de 400) y la muestra usada no era un JPEG real. Se corrigió la API (validación de magic bytes) y se usó un JPEG genuino de 270 bytes.</w:t>
      </w:r>
    </w:p>
    <w:p>
      <w:pPr>
        <w:pStyle w:val="Heading1"/>
        <w:spacing w:lineRule="auto"/>
      </w:pPr>
      <w:r>
        <w:rPr/>
        <w:t xml:space="preserve">5. Pruebas e2e del frontend por caso</w:t>
      </w:r>
    </w:p>
    <w:p>
      <w:pPr>
        <w:spacing w:lineRule="auto"/>
      </w:pPr>
      <w:r>
        <w:rPr/>
        <w:t xml:space="preserve">Se ejecutan en el bundle de producción compilado con Vite, contra el backend real, en Chromium headless.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home carga con la marca y la navegación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portada muestra "REQUINTU" y los enlaces Locales y Publicaciones.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 muestra el buscador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página de locales carga con su caja de búsqueda.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 muestra el muro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muro carga y pide iniciar sesión para publicar.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(sin extensión)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/politica-de-privacidad muestra su contenido.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(con .html)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/politica-de-privacidad.html también funciona.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protegida redirige al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sesión, /perfil lleva a /login.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Registro, inicio de sesión, cierre de sesión y limpieza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 del usuario por la interfaz (y el usuario de prueba se borra al final).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mapa aparece solo con sesión iniciada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Autenticación vía API (cookie compartida), recarga y navegación al mapa con SVG visible.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6. Tipos de prueba cubiertos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integración (backend):</w:t>
      </w:r>
      <w:r>
        <w:rPr/>
        <w:t xml:space="preserve"> la API se prueba completa contra bases de datos y servicios reales (MySQL/TiDB, Cloudinary, Brevo).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e2e (frontend):</w:t>
      </w:r>
      <w:r>
        <w:rPr/>
        <w:t xml:space="preserve"> el usuario real recorre la aplicación en un navegador automatizado.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seguridad:</w:t>
      </w:r>
      <w:r>
        <w:rPr/>
        <w:t xml:space="preserve"> CORS, 401/403 sin token, tokens falsificados, anti-fuerza bruta (respuestas idénticas), rotación y revocación de sesiones, filtro de roles.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validación:</w:t>
      </w:r>
      <w:r>
        <w:rPr/>
        <w:t xml:space="preserve"> entradas inválidas (email, contraseña corta, archivo no-imagen, email duplicado).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flujo:</w:t>
      </w:r>
      <w:r>
        <w:rPr/>
        <w:t xml:space="preserve"> registro, login, logout, recuperación de contraseña, publicaciones CRUD, subida de imágenes.</w:t>
      </w:r>
    </w:p>
    <w:p>
      <w:pPr>
        <w:pStyle w:val="Heading1"/>
        <w:spacing w:lineRule="auto"/>
      </w:pPr>
      <w:r>
        <w:rPr/>
        <w:t xml:space="preserve">7. Resultado final</w:t>
      </w:r>
    </w:p>
    <w:p>
      <w:pPr>
        <w:spacing w:lineRule="auto"/>
      </w:pPr>
      <w:r>
        <w:rPr/>
        <w:t xml:space="preserve">21/21</w:t>
      </w:r>
    </w:p>
    <w:p>
      <w:pPr>
        <w:spacing w:lineRule="auto"/>
      </w:pPr>
      <w:r>
        <w:rPr/>
        <w:t xml:space="preserve">Backend aprobadas</w:t>
      </w:r>
    </w:p>
    <w:p>
      <w:pPr>
        <w:spacing w:lineRule="auto"/>
      </w:pPr>
      <w:r>
        <w:rPr/>
        <w:t xml:space="preserve">8/8</w:t>
      </w:r>
    </w:p>
    <w:p>
      <w:pPr>
        <w:spacing w:lineRule="auto"/>
      </w:pPr>
      <w:r>
        <w:rPr/>
        <w:t xml:space="preserve">E2E aprobadas</w:t>
      </w:r>
    </w:p>
    <w:p>
      <w:pPr>
        <w:spacing w:lineRule="auto"/>
      </w:pPr>
      <w:r>
        <w:rPr/>
        <w:t xml:space="preserve">100%</w:t>
      </w:r>
    </w:p>
    <w:p>
      <w:pPr>
        <w:spacing w:lineRule="auto"/>
      </w:pPr>
      <w:r>
        <w:rPr/>
        <w:t xml:space="preserve">Tasa de éxito</w:t>
      </w:r>
    </w:p>
    <w:p>
      <w:pPr>
        <w:spacing w:lineRule="auto"/>
      </w:pPr>
      <w:r>
        <w:rPr/>
        <w:t xml:space="preserve">Todas las pruebas fueron ejecutadas el 28 de agosto de 2026 y quedaron versionadas en el repositorio (rama </w:t>
      </w:r>
      <w:r>
        <w:rPr/>
        <w:t xml:space="preserve">main</w:t>
      </w:r>
      <w:r>
        <w:rPr/>
        <w:t xml:space="preserve">) dentro de </w:t>
      </w:r>
      <w:r>
        <w:rPr/>
        <w:t xml:space="preserve">test/api.test.mjs</w:t>
      </w:r>
      <w:r>
        <w:rPr/>
        <w:t xml:space="preserve"> y </w:t>
      </w:r>
      <w:r>
        <w:rPr/>
        <w:t xml:space="preserve">frontend/e2e/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2026-08-28T23:42:55.055Z</dcterms:created>
  <dcterms:modified xsi:type="dcterms:W3CDTF">2026-08-28T23:42:55.056Z</dcterms:modified>
</cp:coreProperties>
</file>