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339AF0"/>
          <w:sz w:val="72"/>
        </w:rPr>
        <w:t>NGX Trading Bot</w:t>
      </w:r>
    </w:p>
    <w:p>
      <w:pPr>
        <w:jc w:val="center"/>
      </w:pPr>
      <w:r>
        <w:rPr>
          <w:rFonts w:ascii="Calibri" w:hAnsi="Calibri"/>
          <w:color w:val="868E96"/>
          <w:sz w:val="32"/>
        </w:rPr>
        <w:t>Investor Pitch</w:t>
      </w:r>
    </w:p>
    <w:p/>
    <w:p>
      <w:pPr>
        <w:jc w:val="center"/>
      </w:pPr>
      <w:r>
        <w:rPr>
          <w:i/>
          <w:color w:val="212529"/>
          <w:sz w:val="24"/>
        </w:rPr>
        <w:t>Audience: Investors, accelerators, and pitch competitions</w:t>
      </w:r>
    </w:p>
    <w:p/>
    <w:p>
      <w:pPr>
        <w:jc w:val="center"/>
      </w:pPr>
      <w:r>
        <w:rPr>
          <w:b/>
          <w:color w:val="339AF0"/>
          <w:sz w:val="28"/>
        </w:rPr>
        <w:t>NGX Trading Bot</w:t>
      </w:r>
    </w:p>
    <w:p>
      <w:r>
        <w:br w:type="page"/>
      </w:r>
    </w:p>
    <w:p>
      <w:pPr>
        <w:pStyle w:val="Heading1"/>
      </w:pPr>
      <w:r>
        <w:t>The Problem</w:t>
      </w:r>
    </w:p>
    <w:p>
      <w:r>
        <w:t>Nigeria's stock market (NGX) has a market capitalization of over $50 billion and is one of Africa's largest exchanges. Yet retail investors face a frustrating reality:</w:t>
      </w:r>
    </w:p>
    <w:p>
      <w:pPr>
        <w:pStyle w:val="ListBullet"/>
      </w:pPr>
      <w:r>
        <w:rPr>
          <w:b/>
        </w:rPr>
        <w:t xml:space="preserve">Zero API access — </w:t>
      </w:r>
      <w:r>
        <w:t>Nigerian brokers offer no programmatic trading APIs. Every order must be placed manually.</w:t>
      </w:r>
    </w:p>
    <w:p>
      <w:pPr>
        <w:pStyle w:val="ListBullet"/>
      </w:pPr>
      <w:r>
        <w:rPr>
          <w:b/>
        </w:rPr>
        <w:t xml:space="preserve">4.5-hour trading window — </w:t>
      </w:r>
      <w:r>
        <w:t>The NGX is open 10:00-14:30 WAT. Miss a signal, miss the opportunity.</w:t>
      </w:r>
    </w:p>
    <w:p>
      <w:pPr>
        <w:pStyle w:val="ListBullet"/>
      </w:pPr>
      <w:r>
        <w:rPr>
          <w:b/>
        </w:rPr>
        <w:t xml:space="preserve">Manual, error-prone execution — </w:t>
      </w:r>
      <w:r>
        <w:t>10+ manual steps per trade: login, navigate, enter details, handle OTP.</w:t>
      </w:r>
    </w:p>
    <w:p>
      <w:pPr>
        <w:pStyle w:val="ListBullet"/>
      </w:pPr>
      <w:r>
        <w:rPr>
          <w:b/>
        </w:rPr>
        <w:t xml:space="preserve">No automation tools exist — </w:t>
      </w:r>
      <w:r>
        <w:t>While developed markets have dozens of algo platforms, Nigeria has none.</w:t>
      </w:r>
    </w:p>
    <w:p>
      <w:pPr>
        <w:pStyle w:val="ListBullet"/>
      </w:pPr>
      <w:r>
        <w:rPr>
          <w:b/>
        </w:rPr>
        <w:t xml:space="preserve">Growing retail participation — </w:t>
      </w:r>
      <w:r>
        <w:t>NGX retail accounts are growing, but tools remain primitive.</w:t>
      </w:r>
    </w:p>
    <w:p>
      <w:pPr>
        <w:pStyle w:val="Heading1"/>
      </w:pPr>
      <w:r>
        <w:t>The Solution</w:t>
      </w:r>
    </w:p>
    <w:p>
      <w:pPr>
        <w:pStyle w:val="Heading2"/>
      </w:pPr>
      <w:r>
        <w:t>Manual Trading vs. NGX Trading Bot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992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99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Before vs. After: Manual Trading vs. NGX Trading Bot</w:t>
      </w:r>
    </w:p>
    <w:p>
      <w:r>
        <w:rPr>
          <w:b/>
          <w:sz w:val="24"/>
        </w:rPr>
        <w:t>An AI-powered autonomous trading bot that sees, thinks, and acts like a human trader — but faster, more disciplined, and never misses market hours.</w:t>
      </w:r>
    </w:p>
    <w:p>
      <w:pPr>
        <w:pStyle w:val="Heading1"/>
      </w:pPr>
      <w:r>
        <w:t>How It Works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Components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1. DATA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EODHD Market Data, 6 News Sources, Broker Portfolio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Collect real-time information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2. ANALYSIS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RSI, MACD, ATR + AI Sentiment + Fundamental Screens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Generate insights from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3. DECISION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10 Strategies + Signal Scoring + Risk Validation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Determine optimal trade actions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4. EXECUTION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Browser Automation (Playwright) + Auto-Login + Auto-OTP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Execute LIMIT orders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5. ALERT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WhatsApp + Telegram + Human Approval for Big Trades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Keep you informed and in control</w:t>
            </w:r>
          </w:p>
        </w:tc>
      </w:tr>
    </w:tbl>
    <w:p/>
    <w:p>
      <w:pPr>
        <w:pStyle w:val="Heading1"/>
      </w:pPr>
      <w:r>
        <w:t>Market Opportunity</w:t>
      </w:r>
    </w:p>
    <w:p>
      <w:pPr>
        <w:pStyle w:val="ListBullet"/>
      </w:pPr>
      <w:r>
        <w:rPr>
          <w:b/>
        </w:rPr>
        <w:t xml:space="preserve">NGX market cap: </w:t>
      </w:r>
      <w:r>
        <w:t>~$50B+ with growing daily trading volumes</w:t>
      </w:r>
    </w:p>
    <w:p>
      <w:pPr>
        <w:pStyle w:val="ListBullet"/>
      </w:pPr>
      <w:r>
        <w:rPr>
          <w:b/>
        </w:rPr>
        <w:t xml:space="preserve">Retail growth: </w:t>
      </w:r>
      <w:r>
        <w:t>Increasing year-over-year, driven by fintech awareness</w:t>
      </w:r>
    </w:p>
    <w:p>
      <w:pPr>
        <w:pStyle w:val="ListBullet"/>
      </w:pPr>
      <w:r>
        <w:rPr>
          <w:b/>
        </w:rPr>
        <w:t xml:space="preserve">Automation gap: </w:t>
      </w:r>
      <w:r>
        <w:t>Zero existing solutions for automated NGX trading</w:t>
      </w:r>
    </w:p>
    <w:p>
      <w:pPr>
        <w:pStyle w:val="ListBullet"/>
      </w:pPr>
      <w:r>
        <w:rPr>
          <w:b/>
        </w:rPr>
        <w:t xml:space="preserve">Dual-market access: </w:t>
      </w:r>
      <w:r>
        <w:t>Trove enables both NGX and US equities from one platform</w:t>
      </w:r>
    </w:p>
    <w:p>
      <w:pPr>
        <w:pStyle w:val="ListBullet"/>
      </w:pPr>
      <w:r>
        <w:rPr>
          <w:b/>
        </w:rPr>
        <w:t xml:space="preserve">Emerging market alpha: </w:t>
      </w:r>
      <w:r>
        <w:t>Less efficient markets offer greater systematic opportunities</w:t>
      </w:r>
    </w:p>
    <w:p>
      <w:pPr>
        <w:pStyle w:val="ListBullet"/>
      </w:pPr>
      <w:r>
        <w:rPr>
          <w:b/>
        </w:rPr>
        <w:t xml:space="preserve">Regulatory tailwind: </w:t>
      </w:r>
      <w:r>
        <w:t>NGX actively modernizing infrastructure</w:t>
      </w:r>
    </w:p>
    <w:p>
      <w:pPr>
        <w:pStyle w:val="Heading1"/>
      </w:pPr>
      <w:r>
        <w:t>Technology Moat</w:t>
      </w:r>
    </w:p>
    <w:p>
      <w:pPr>
        <w:pStyle w:val="Heading2"/>
      </w:pPr>
      <w:r>
        <w:t>1. Browser Automation Bypasses API Absence</w:t>
      </w:r>
    </w:p>
    <w:p>
      <w:r>
        <w:t>Where others see a blocker (no APIs), we see a solved problem. Playwright-based automation mimics human interaction, working with any broker UI regardless of API availability.</w:t>
      </w:r>
    </w:p>
    <w:p>
      <w:pPr>
        <w:pStyle w:val="Heading2"/>
      </w:pPr>
      <w:r>
        <w:t>2. Zero-Touch OTP Handling</w:t>
      </w:r>
    </w:p>
    <w:p>
      <w:r>
        <w:t>Our bot reads OTP codes from Gmail (IMAP) and WhatsApp (WAHA), entering them automatically. No human needs to be present to verify login.</w:t>
      </w:r>
    </w:p>
    <w:p>
      <w:pPr>
        <w:pStyle w:val="Heading2"/>
      </w:pPr>
      <w:r>
        <w:t>3. AI-Enhanced Signal Analysis</w:t>
      </w:r>
    </w:p>
    <w:p>
      <w:r>
        <w:t>Claude AI analyzes news from 6 sources, interprets earnings reports, and detects insider trading patterns. Automatic escalation to deeper analysis for high-impact events.</w:t>
      </w:r>
    </w:p>
    <w:p>
      <w:pPr>
        <w:pStyle w:val="Heading2"/>
      </w:pPr>
      <w:r>
        <w:t>4. Settlement-Aware Cash Management</w:t>
      </w:r>
    </w:p>
    <w:p>
      <w:r>
        <w:t>Independently tracks settled vs. unsettled cash across both markets (T+2 NGX, T+1 US), preventing the bot from spending money that hasn't settled.</w:t>
      </w:r>
    </w:p>
    <w:p>
      <w:pPr>
        <w:pStyle w:val="Heading2"/>
      </w:pPr>
      <w:r>
        <w:t>5. Configurable Without Code Changes</w:t>
      </w:r>
    </w:p>
    <w:p>
      <w:r>
        <w:t>Every strategy, risk parameter, and UI selector is configurable via YAML. Broker UI changes = config file update, not code deployment.</w:t>
      </w:r>
    </w:p>
    <w:p>
      <w:pPr>
        <w:pStyle w:val="Heading1"/>
      </w:pPr>
      <w:r>
        <w:t>Traction</w:t>
      </w:r>
    </w:p>
    <w:p>
      <w:r>
        <w:rPr>
          <w:b/>
        </w:rPr>
        <w:t>Working prototype with proven infrastructure:</w:t>
      </w:r>
    </w:p>
    <w:p>
      <w:pPr>
        <w:pStyle w:val="ListBullet"/>
      </w:pPr>
      <w:r>
        <w:rPr>
          <w:sz w:val="22"/>
        </w:rPr>
        <w:t>Autonomous login + OTP handling (Gmail + WhatsApp)</w:t>
      </w:r>
    </w:p>
    <w:p>
      <w:pPr>
        <w:pStyle w:val="ListBullet"/>
      </w:pPr>
      <w:r>
        <w:rPr>
          <w:sz w:val="22"/>
        </w:rPr>
        <w:t>10 trading strategies implemented and tested</w:t>
      </w:r>
    </w:p>
    <w:p>
      <w:pPr>
        <w:pStyle w:val="ListBullet"/>
      </w:pPr>
      <w:r>
        <w:rPr>
          <w:sz w:val="22"/>
        </w:rPr>
        <w:t>7-rule risk management engine with circuit breakers</w:t>
      </w:r>
    </w:p>
    <w:p>
      <w:pPr>
        <w:pStyle w:val="ListBullet"/>
      </w:pPr>
      <w:r>
        <w:rPr>
          <w:sz w:val="22"/>
        </w:rPr>
        <w:t>Real-time WhatsApp and Telegram notifications</w:t>
      </w:r>
    </w:p>
    <w:p>
      <w:pPr>
        <w:pStyle w:val="ListBullet"/>
      </w:pPr>
      <w:r>
        <w:rPr>
          <w:sz w:val="22"/>
        </w:rPr>
        <w:t>AI analysis integration with budget controls</w:t>
      </w:r>
    </w:p>
    <w:p>
      <w:pPr>
        <w:pStyle w:val="ListBullet"/>
      </w:pPr>
      <w:r>
        <w:rPr>
          <w:sz w:val="22"/>
        </w:rPr>
        <w:t>News intelligence from 6 sources</w:t>
      </w:r>
    </w:p>
    <w:p>
      <w:pPr>
        <w:pStyle w:val="ListBullet"/>
      </w:pPr>
      <w:r>
        <w:rPr>
          <w:sz w:val="22"/>
        </w:rPr>
        <w:t>Backtesting engine with historical data</w:t>
      </w:r>
    </w:p>
    <w:p>
      <w:pPr>
        <w:pStyle w:val="ListBullet"/>
      </w:pPr>
      <w:r>
        <w:rPr>
          <w:sz w:val="22"/>
        </w:rPr>
        <w:t>Dashboard REST API (29 endpoints)</w:t>
      </w:r>
    </w:p>
    <w:p>
      <w:pPr>
        <w:pStyle w:val="ListBullet"/>
      </w:pPr>
      <w:r>
        <w:rPr>
          <w:sz w:val="22"/>
        </w:rPr>
        <w:t>181+ unit tests passing</w:t>
      </w:r>
    </w:p>
    <w:p>
      <w:pPr>
        <w:pStyle w:val="ListBullet"/>
      </w:pPr>
      <w:r>
        <w:rPr>
          <w:sz w:val="22"/>
        </w:rPr>
        <w:t>11 integration test steps validating the full pipeline</w:t>
      </w:r>
    </w:p>
    <w:p>
      <w:pPr>
        <w:pStyle w:val="ListBullet"/>
      </w:pPr>
      <w:r>
        <w:rPr>
          <w:sz w:val="22"/>
        </w:rPr>
        <w:t>30 database migrations for a production-ready schema</w:t>
      </w:r>
    </w:p>
    <w:p>
      <w:pPr>
        <w:pStyle w:val="ListBullet"/>
      </w:pPr>
      <w:r>
        <w:rPr>
          <w:sz w:val="22"/>
        </w:rPr>
        <w:t>Dual-market support: NGX and US equities</w:t>
      </w:r>
    </w:p>
    <w:p>
      <w:pPr>
        <w:pStyle w:val="Heading1"/>
      </w:pPr>
      <w:r>
        <w:t>Revenue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SaaS Subscription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Monthly/annual access to the trading bot platform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Retail investors, HNWIs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Performance Fees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Percentage of profits above a benchmark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Managed account clients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White-Label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Licensed to Nigerian brokerages as a value-add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Meristem, Stanbic IBTC, CSCS participants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Data &amp; Analytics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NGX market intelligence, sentiment, signal feeds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Institutional investors, asset managers</w:t>
            </w:r>
          </w:p>
        </w:tc>
      </w:tr>
    </w:tbl>
    <w:p/>
    <w:p>
      <w:pPr>
        <w:pStyle w:val="Heading1"/>
      </w:pPr>
      <w:r>
        <w:t>Team</w:t>
      </w:r>
    </w:p>
    <w:p>
      <w:pPr>
        <w:ind w:left="567"/>
        <w:shd w:fill="F8F9FA"/>
      </w:pPr>
      <w:r>
        <w:rPr>
          <w:i/>
          <w:color w:val="339AF0"/>
          <w:sz w:val="20"/>
        </w:rPr>
        <w:t xml:space="preserve">  [Placeholder — Add team member bios, relevant experience, and LinkedIn profiles]</w:t>
      </w:r>
    </w:p>
    <w:p>
      <w:pPr>
        <w:pStyle w:val="Heading1"/>
      </w:pPr>
      <w:r>
        <w:t>The Ask</w:t>
      </w:r>
    </w:p>
    <w:p>
      <w:pPr>
        <w:ind w:left="567"/>
        <w:shd w:fill="F8F9FA"/>
      </w:pPr>
      <w:r>
        <w:rPr>
          <w:i/>
          <w:color w:val="339AF0"/>
          <w:sz w:val="20"/>
        </w:rPr>
        <w:t xml:space="preserve">  [Placeholder — Customize based on your fundraising stage and needs]</w:t>
      </w:r>
    </w:p>
    <w:p>
      <w:r>
        <w:t>Potential use of funds:</w:t>
      </w:r>
    </w:p>
    <w:p>
      <w:pPr>
        <w:pStyle w:val="ListBullet"/>
      </w:pPr>
      <w:r>
        <w:t xml:space="preserve">  Complete live trading integration and deploy to production</w:t>
      </w:r>
    </w:p>
    <w:p>
      <w:pPr>
        <w:pStyle w:val="ListBullet"/>
      </w:pPr>
      <w:r>
        <w:t xml:space="preserve">  Onboard first 100 beta users with managed accounts</w:t>
      </w:r>
    </w:p>
    <w:p>
      <w:pPr>
        <w:pStyle w:val="ListBullet"/>
      </w:pPr>
      <w:r>
        <w:t xml:space="preserve">  Build mobile dashboard for portfolio monitoring</w:t>
      </w:r>
    </w:p>
    <w:p>
      <w:pPr>
        <w:pStyle w:val="ListBullet"/>
      </w:pPr>
      <w:r>
        <w:t xml:space="preserve">  Expand to additional Nigerian brokerages</w:t>
      </w:r>
    </w:p>
    <w:p>
      <w:pPr>
        <w:pStyle w:val="ListBullet"/>
      </w:pPr>
      <w:r>
        <w:t xml:space="preserve">  Hire quantitative analyst and full-stack engineer</w:t>
      </w:r>
    </w:p>
    <w:p>
      <w:pPr>
        <w:pStyle w:val="Heading1"/>
      </w:pPr>
      <w:r>
        <w:t>Contact</w:t>
      </w:r>
    </w:p>
    <w:p>
      <w:pPr>
        <w:ind w:left="567"/>
        <w:shd w:fill="F8F9FA"/>
      </w:pPr>
      <w:r>
        <w:rPr>
          <w:i/>
          <w:color w:val="339AF0"/>
          <w:sz w:val="20"/>
        </w:rPr>
        <w:t xml:space="preserve">  [Placeholder — Add your email, phone, website, and GitHub repository link]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339AF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1252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339AF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6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12529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