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48" w:rsidRDefault="00A15B48" w:rsidP="00A15B48">
      <w:pPr>
        <w:rPr>
          <w:b/>
          <w:sz w:val="28"/>
          <w:szCs w:val="28"/>
        </w:rPr>
      </w:pPr>
      <w:r w:rsidRPr="00A15B48">
        <w:rPr>
          <w:b/>
          <w:sz w:val="28"/>
          <w:szCs w:val="28"/>
        </w:rPr>
        <w:t>CHAPTER 2: REVIEW OF WIND ENERGY CONVERSION(WEC) SYSTEMS</w:t>
      </w:r>
    </w:p>
    <w:p w:rsidR="00542FA6" w:rsidRDefault="00542FA6" w:rsidP="00B03CDA">
      <w:pPr>
        <w:jc w:val="both"/>
        <w:rPr>
          <w:sz w:val="24"/>
          <w:szCs w:val="28"/>
        </w:rPr>
      </w:pPr>
      <w:r>
        <w:rPr>
          <w:sz w:val="24"/>
          <w:szCs w:val="28"/>
        </w:rPr>
        <w:t xml:space="preserve">In this chapter, detailed survey of wind energy fundamentals and general overview of wind energy conversion systems will be summarized. To accomplish this, this chapter is divided into four main parts. In fist part </w:t>
      </w:r>
      <w:r w:rsidR="00E33007">
        <w:rPr>
          <w:sz w:val="24"/>
          <w:szCs w:val="28"/>
        </w:rPr>
        <w:t xml:space="preserve">wind turbine power equations and wind equations will be given and discussed. This data especially used in wind turbine investment calculations and wind potential estimation techniques. </w:t>
      </w:r>
      <w:r w:rsidR="00B03CDA">
        <w:rPr>
          <w:sz w:val="24"/>
          <w:szCs w:val="28"/>
        </w:rPr>
        <w:t>In</w:t>
      </w:r>
      <w:bookmarkStart w:id="0" w:name="_GoBack"/>
      <w:bookmarkEnd w:id="0"/>
      <w:r w:rsidR="00B03CDA">
        <w:rPr>
          <w:sz w:val="24"/>
          <w:szCs w:val="28"/>
        </w:rPr>
        <w:t xml:space="preserve"> next part, current wind turbine systems will be classified and evaluated according to their mechanical and electrical aspects. Then three main flux orientations in PM based systems will be shown and explained</w:t>
      </w:r>
      <w:r w:rsidR="00B26F89">
        <w:rPr>
          <w:sz w:val="24"/>
          <w:szCs w:val="28"/>
        </w:rPr>
        <w:t xml:space="preserve">. Finally importance of modularity in wind energy conversion systems and axial flux advantages and disadvantages  will be evaluated. </w:t>
      </w:r>
      <w:r w:rsidR="00B03CDA">
        <w:rPr>
          <w:sz w:val="24"/>
          <w:szCs w:val="28"/>
        </w:rPr>
        <w:t xml:space="preserve"> </w:t>
      </w:r>
    </w:p>
    <w:p w:rsidR="00F3198A" w:rsidRPr="00542FA6" w:rsidRDefault="00F3198A" w:rsidP="00B03CDA">
      <w:pPr>
        <w:jc w:val="both"/>
        <w:rPr>
          <w:sz w:val="24"/>
          <w:szCs w:val="28"/>
        </w:rPr>
      </w:pPr>
    </w:p>
    <w:p w:rsidR="00A15B48" w:rsidRDefault="00A15B48" w:rsidP="00A15B48">
      <w:pPr>
        <w:pStyle w:val="ListParagraph"/>
        <w:numPr>
          <w:ilvl w:val="0"/>
          <w:numId w:val="2"/>
        </w:numPr>
        <w:rPr>
          <w:b/>
          <w:sz w:val="28"/>
          <w:szCs w:val="28"/>
        </w:rPr>
      </w:pPr>
      <w:r>
        <w:rPr>
          <w:b/>
          <w:sz w:val="28"/>
          <w:szCs w:val="28"/>
        </w:rPr>
        <w:t>Power Equations</w:t>
      </w:r>
    </w:p>
    <w:p w:rsidR="00E67B71" w:rsidRDefault="00E67B71" w:rsidP="00E67B71">
      <w:pPr>
        <w:jc w:val="both"/>
        <w:rPr>
          <w:sz w:val="24"/>
        </w:rPr>
      </w:pPr>
      <w:r w:rsidRPr="00E67B71">
        <w:rPr>
          <w:sz w:val="24"/>
        </w:rPr>
        <w:t>The available shaft power(output power) P from a wind turbine can be expressed as a function of the wind speed as follows :</w:t>
      </w:r>
    </w:p>
    <w:p w:rsidR="00E67B71" w:rsidRPr="00E67B71" w:rsidRDefault="00E67B71" w:rsidP="00E67B71">
      <w:pPr>
        <w:jc w:val="both"/>
        <w:rPr>
          <w:sz w:val="24"/>
        </w:rPr>
      </w:pPr>
      <m:oMathPara>
        <m:oMath>
          <m:r>
            <w:rPr>
              <w:rFonts w:ascii="Cambria Math" w:hAnsi="Cambria Math"/>
              <w:sz w:val="24"/>
            </w:rPr>
            <m:t>P=</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b>
            <m:sSubPr>
              <m:ctrlPr>
                <w:rPr>
                  <w:rFonts w:ascii="Cambria Math" w:hAnsi="Cambria Math"/>
                  <w:i/>
                  <w:sz w:val="24"/>
                </w:rPr>
              </m:ctrlPr>
            </m:sSubPr>
            <m:e>
              <m:r>
                <w:rPr>
                  <w:rFonts w:ascii="Cambria Math" w:hAnsi="Cambria Math"/>
                  <w:sz w:val="24"/>
                </w:rPr>
                <m:t>ρ</m:t>
              </m:r>
            </m:e>
            <m:sub>
              <m:r>
                <w:rPr>
                  <w:rFonts w:ascii="Cambria Math" w:hAnsi="Cambria Math"/>
                  <w:sz w:val="24"/>
                </w:rPr>
                <m:t>air</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(λ,β)π</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v</m:t>
              </m:r>
            </m:e>
            <m:sup>
              <m:r>
                <w:rPr>
                  <w:rFonts w:ascii="Cambria Math" w:hAnsi="Cambria Math"/>
                  <w:sz w:val="24"/>
                </w:rPr>
                <m:t>3</m:t>
              </m:r>
            </m:sup>
          </m:sSup>
        </m:oMath>
      </m:oMathPara>
    </w:p>
    <w:p w:rsidR="00E67B71" w:rsidRPr="00CB0C4C" w:rsidRDefault="00E67B71" w:rsidP="00E67B71">
      <w:pPr>
        <w:jc w:val="both"/>
        <w:rPr>
          <w:sz w:val="24"/>
        </w:rPr>
      </w:pPr>
      <w:r w:rsidRPr="00CB0C4C">
        <w:rPr>
          <w:sz w:val="24"/>
        </w:rPr>
        <w:t>where,</w:t>
      </w:r>
    </w:p>
    <w:p w:rsidR="00E67B71" w:rsidRPr="00CB0C4C" w:rsidRDefault="00E67B71" w:rsidP="00E67B71">
      <w:pPr>
        <w:jc w:val="both"/>
        <w:rPr>
          <w:sz w:val="24"/>
        </w:rPr>
      </w:pPr>
      <w:r w:rsidRPr="00CB0C4C">
        <w:rPr>
          <w:sz w:val="24"/>
        </w:rPr>
        <w:t>ρ</w:t>
      </w:r>
      <w:r w:rsidRPr="00302780">
        <w:rPr>
          <w:sz w:val="24"/>
          <w:vertAlign w:val="subscript"/>
        </w:rPr>
        <w:t>air</w:t>
      </w:r>
      <w:r w:rsidRPr="00CB0C4C">
        <w:rPr>
          <w:sz w:val="24"/>
        </w:rPr>
        <w:t xml:space="preserve"> is the mass density of air</w:t>
      </w:r>
    </w:p>
    <w:p w:rsidR="00E67B71" w:rsidRPr="00CB0C4C" w:rsidRDefault="00E67B71" w:rsidP="00E67B71">
      <w:pPr>
        <w:jc w:val="both"/>
        <w:rPr>
          <w:sz w:val="24"/>
        </w:rPr>
      </w:pPr>
      <w:r w:rsidRPr="00CB0C4C">
        <w:rPr>
          <w:sz w:val="24"/>
        </w:rPr>
        <w:t>Cp(λ,β) is the power coefficient, a function of the tip speed rati</w:t>
      </w:r>
      <w:r>
        <w:rPr>
          <w:sz w:val="24"/>
        </w:rPr>
        <w:t>o λ and the pitch angle β</w:t>
      </w:r>
    </w:p>
    <w:p w:rsidR="00E67B71" w:rsidRPr="00CB0C4C" w:rsidRDefault="00E67B71" w:rsidP="00E67B71">
      <w:pPr>
        <w:jc w:val="both"/>
        <w:rPr>
          <w:sz w:val="24"/>
        </w:rPr>
      </w:pPr>
      <w:r w:rsidRPr="00CB0C4C">
        <w:rPr>
          <w:sz w:val="24"/>
        </w:rPr>
        <w:t>r is the blade length</w:t>
      </w:r>
    </w:p>
    <w:p w:rsidR="00E67B71" w:rsidRDefault="00E67B71" w:rsidP="00E67B71">
      <w:pPr>
        <w:jc w:val="both"/>
        <w:rPr>
          <w:sz w:val="24"/>
        </w:rPr>
      </w:pPr>
      <w:r w:rsidRPr="00CB0C4C">
        <w:rPr>
          <w:sz w:val="24"/>
        </w:rPr>
        <w:t>v is the wind velocity</w:t>
      </w:r>
    </w:p>
    <w:p w:rsidR="00E67B71" w:rsidRDefault="00E67B71" w:rsidP="00E67B71">
      <w:pPr>
        <w:jc w:val="both"/>
        <w:rPr>
          <w:sz w:val="24"/>
        </w:rPr>
      </w:pPr>
    </w:p>
    <w:p w:rsidR="00E67B71" w:rsidRPr="00CB0C4C" w:rsidRDefault="00E67B71" w:rsidP="00E67B71">
      <w:pPr>
        <w:rPr>
          <w:b/>
        </w:rPr>
      </w:pPr>
      <w:r w:rsidRPr="00CB0C4C">
        <w:rPr>
          <w:b/>
          <w:sz w:val="24"/>
        </w:rPr>
        <w:t>Power Coefficient</w:t>
      </w:r>
    </w:p>
    <w:p w:rsidR="00E67B71" w:rsidRPr="00CB0C4C" w:rsidRDefault="00E67B71" w:rsidP="00E67B71">
      <w:pPr>
        <w:jc w:val="both"/>
        <w:rPr>
          <w:sz w:val="24"/>
        </w:rPr>
      </w:pPr>
      <w:r w:rsidRPr="00CB0C4C">
        <w:rPr>
          <w:sz w:val="24"/>
        </w:rPr>
        <w:t>Power coefficient(sometimes called performance coefficient) is basically can be defined as the ratio between captured wind power by the wind turbine and the available input power of the wind.Therefore it tells us how efficiently we utilize the wind turbine.Its value is sometimes taken from look up tables or can be assumed by nonlinear computations.[25]</w:t>
      </w:r>
    </w:p>
    <w:p w:rsidR="00E67B71" w:rsidRDefault="00E67B71" w:rsidP="00E67B71">
      <w:pPr>
        <w:jc w:val="both"/>
        <w:rPr>
          <w:sz w:val="24"/>
        </w:rPr>
      </w:pPr>
      <w:r w:rsidRPr="00CB0C4C">
        <w:rPr>
          <w:sz w:val="24"/>
        </w:rPr>
        <w:t>In </w:t>
      </w:r>
      <w:r>
        <w:rPr>
          <w:sz w:val="24"/>
        </w:rPr>
        <w:t>[</w:t>
      </w:r>
      <w:hyperlink r:id="rId5" w:tgtFrame="_blank" w:history="1">
        <w:r w:rsidR="00050C8B">
          <w:rPr>
            <w:rStyle w:val="Hyperlink"/>
            <w:color w:val="auto"/>
            <w:sz w:val="24"/>
            <w:u w:val="none"/>
          </w:rPr>
          <w:t>1</w:t>
        </w:r>
      </w:hyperlink>
      <w:r>
        <w:rPr>
          <w:rStyle w:val="Hyperlink"/>
          <w:color w:val="auto"/>
          <w:sz w:val="24"/>
          <w:u w:val="none"/>
        </w:rPr>
        <w:t>]</w:t>
      </w:r>
      <w:r w:rsidRPr="00CB0C4C">
        <w:rPr>
          <w:sz w:val="24"/>
        </w:rPr>
        <w:t> Power coefficient  is defined as a nonlinear function of TSR(</w:t>
      </w:r>
      <w:r>
        <w:rPr>
          <w:rFonts w:cstheme="minorHAnsi"/>
          <w:sz w:val="24"/>
        </w:rPr>
        <w:t>λ</w:t>
      </w:r>
      <w:r w:rsidRPr="00CB0C4C">
        <w:rPr>
          <w:sz w:val="24"/>
        </w:rPr>
        <w:t>) and pitch angle  as follows,</w:t>
      </w:r>
    </w:p>
    <w:p w:rsidR="00E67B71" w:rsidRDefault="00E67B71" w:rsidP="00E67B71">
      <w:pPr>
        <w:jc w:val="cente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1</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2</m:t>
                      </m:r>
                    </m:sub>
                  </m:sSub>
                </m:num>
                <m:den>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i</m:t>
                      </m:r>
                    </m:sub>
                  </m:sSub>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3</m:t>
                  </m:r>
                </m:sub>
              </m:sSub>
              <m:r>
                <w:rPr>
                  <w:rFonts w:ascii="Cambria Math" w:eastAsiaTheme="minorEastAsia" w:hAnsi="Cambria Math"/>
                  <w:sz w:val="24"/>
                </w:rPr>
                <m:t>β-</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4</m:t>
                  </m:r>
                </m:sub>
              </m:sSub>
            </m:e>
          </m:d>
          <m:sSup>
            <m:sSupPr>
              <m:ctrlPr>
                <w:rPr>
                  <w:rFonts w:ascii="Cambria Math" w:eastAsiaTheme="minorEastAsia" w:hAnsi="Cambria Math"/>
                  <w:i/>
                  <w:sz w:val="24"/>
                </w:rPr>
              </m:ctrlPr>
            </m:sSupPr>
            <m:e>
              <m:r>
                <w:rPr>
                  <w:rFonts w:ascii="Cambria Math" w:eastAsiaTheme="minorEastAsia" w:hAnsi="Cambria Math"/>
                  <w:sz w:val="24"/>
                </w:rPr>
                <m:t>e</m:t>
              </m:r>
            </m:e>
            <m:sup>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5</m:t>
                      </m:r>
                    </m:sub>
                  </m:sSub>
                </m:num>
                <m:den>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i</m:t>
                      </m:r>
                    </m:sub>
                  </m:sSub>
                </m:den>
              </m:f>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6</m:t>
              </m:r>
            </m:sub>
          </m:sSub>
          <m:r>
            <w:rPr>
              <w:rFonts w:ascii="Cambria Math" w:eastAsiaTheme="minorEastAsia" w:hAnsi="Cambria Math"/>
              <w:sz w:val="24"/>
            </w:rPr>
            <m:t>λ</m:t>
          </m:r>
        </m:oMath>
      </m:oMathPara>
    </w:p>
    <w:p w:rsidR="00E67B71" w:rsidRDefault="00E67B71" w:rsidP="00E67B71">
      <w:pPr>
        <w:jc w:val="both"/>
        <w:rPr>
          <w:sz w:val="24"/>
        </w:rPr>
      </w:pPr>
      <w:r w:rsidRPr="00CB0C4C">
        <w:rPr>
          <w:sz w:val="24"/>
        </w:rPr>
        <w:t>Where</w:t>
      </w:r>
    </w:p>
    <w:p w:rsidR="00E67B71" w:rsidRPr="00CB0C4C" w:rsidRDefault="00E67B71" w:rsidP="00E67B71">
      <w:pPr>
        <w:jc w:val="center"/>
        <w:rPr>
          <w:sz w:val="24"/>
        </w:rPr>
      </w:pPr>
      <m:oMathPara>
        <m:oMath>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λ+0.08β</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0.035</m:t>
              </m:r>
            </m:num>
            <m:den>
              <m:sSup>
                <m:sSupPr>
                  <m:ctrlPr>
                    <w:rPr>
                      <w:rFonts w:ascii="Cambria Math" w:eastAsiaTheme="minorEastAsia" w:hAnsi="Cambria Math"/>
                      <w:i/>
                      <w:sz w:val="24"/>
                    </w:rPr>
                  </m:ctrlPr>
                </m:sSupPr>
                <m:e>
                  <m:r>
                    <w:rPr>
                      <w:rFonts w:ascii="Cambria Math" w:eastAsiaTheme="minorEastAsia" w:hAnsi="Cambria Math"/>
                      <w:sz w:val="24"/>
                    </w:rPr>
                    <m:t>β</m:t>
                  </m:r>
                </m:e>
                <m:sup>
                  <m:r>
                    <w:rPr>
                      <w:rFonts w:ascii="Cambria Math" w:eastAsiaTheme="minorEastAsia" w:hAnsi="Cambria Math"/>
                      <w:sz w:val="24"/>
                    </w:rPr>
                    <m:t>3</m:t>
                  </m:r>
                </m:sup>
              </m:sSup>
              <m:r>
                <w:rPr>
                  <w:rFonts w:ascii="Cambria Math" w:eastAsiaTheme="minorEastAsia" w:hAnsi="Cambria Math"/>
                  <w:sz w:val="24"/>
                </w:rPr>
                <m:t>+1</m:t>
              </m:r>
            </m:den>
          </m:f>
        </m:oMath>
      </m:oMathPara>
    </w:p>
    <w:p w:rsidR="00E67B71" w:rsidRPr="00CB0C4C" w:rsidRDefault="00E67B71" w:rsidP="00E67B71">
      <w:pPr>
        <w:jc w:val="both"/>
        <w:rPr>
          <w:sz w:val="24"/>
        </w:rPr>
      </w:pPr>
      <w:r>
        <w:rPr>
          <w:sz w:val="24"/>
        </w:rPr>
        <w:t>These coefficients shown above depends on the turbine characteristics.</w:t>
      </w:r>
    </w:p>
    <w:p w:rsidR="00E67B71" w:rsidRPr="00A06C70" w:rsidRDefault="00E67B71" w:rsidP="00E67B71">
      <w:pPr>
        <w:rPr>
          <w:b/>
          <w:sz w:val="24"/>
        </w:rPr>
      </w:pPr>
      <w:r w:rsidRPr="00A06C70">
        <w:rPr>
          <w:b/>
          <w:sz w:val="24"/>
        </w:rPr>
        <w:lastRenderedPageBreak/>
        <w:t>Tip Speed Ratio</w:t>
      </w:r>
    </w:p>
    <w:p w:rsidR="00E67B71" w:rsidRDefault="00E67B71" w:rsidP="00E67B71">
      <w:pPr>
        <w:rPr>
          <w:sz w:val="24"/>
        </w:rPr>
      </w:pPr>
      <w:r w:rsidRPr="00A06C70">
        <w:rPr>
          <w:sz w:val="24"/>
        </w:rPr>
        <w:t>Tip speed ratio  (TSR) is defined as a ratio of tip speed of turbine blade to speed of the wind. This ratio is very useful when designing a wind turbine.</w:t>
      </w:r>
    </w:p>
    <w:p w:rsidR="00E67B71" w:rsidRPr="00A06C70" w:rsidRDefault="00E67B71" w:rsidP="00E67B71">
      <w:pPr>
        <w:jc w:val="center"/>
        <w:rPr>
          <w:sz w:val="24"/>
        </w:rPr>
      </w:pPr>
      <m:oMathPara>
        <m:oMath>
          <m:r>
            <w:rPr>
              <w:rFonts w:ascii="Cambria Math" w:hAnsi="Cambria Math"/>
              <w:sz w:val="24"/>
            </w:rPr>
            <m:t>λ=</m:t>
          </m:r>
          <m:f>
            <m:fPr>
              <m:ctrlPr>
                <w:rPr>
                  <w:rFonts w:ascii="Cambria Math" w:hAnsi="Cambria Math"/>
                  <w:i/>
                  <w:sz w:val="24"/>
                </w:rPr>
              </m:ctrlPr>
            </m:fPr>
            <m:num>
              <m:r>
                <w:rPr>
                  <w:rFonts w:ascii="Cambria Math" w:hAnsi="Cambria Math"/>
                  <w:sz w:val="24"/>
                </w:rPr>
                <m:t>R</m:t>
              </m:r>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num>
            <m:den>
              <m:r>
                <w:rPr>
                  <w:rFonts w:ascii="Cambria Math" w:hAnsi="Cambria Math"/>
                  <w:sz w:val="24"/>
                </w:rPr>
                <m:t>V</m:t>
              </m:r>
            </m:den>
          </m:f>
        </m:oMath>
      </m:oMathPara>
    </w:p>
    <w:p w:rsidR="00E67B71" w:rsidRPr="00A06C70" w:rsidRDefault="00E67B71" w:rsidP="00E67B71">
      <w:pPr>
        <w:rPr>
          <w:sz w:val="24"/>
        </w:rPr>
      </w:pPr>
      <w:r w:rsidRPr="00A06C70">
        <w:rPr>
          <w:sz w:val="24"/>
        </w:rPr>
        <w:t>where,  </w:t>
      </w:r>
      <w:r>
        <w:rPr>
          <w:sz w:val="24"/>
        </w:rPr>
        <w:t xml:space="preserve">V </w:t>
      </w:r>
      <w:r w:rsidRPr="00A06C70">
        <w:rPr>
          <w:sz w:val="24"/>
        </w:rPr>
        <w:t>is the wind speed</w:t>
      </w:r>
    </w:p>
    <w:p w:rsidR="00E67B71" w:rsidRPr="00A06C70" w:rsidRDefault="00E67B71" w:rsidP="00E67B71">
      <w:pPr>
        <w:rPr>
          <w:sz w:val="24"/>
        </w:rPr>
      </w:pPr>
      <w:r>
        <w:rPr>
          <w:sz w:val="24"/>
        </w:rPr>
        <w:t>w</w:t>
      </w:r>
      <w:r>
        <w:rPr>
          <w:sz w:val="24"/>
          <w:vertAlign w:val="subscript"/>
        </w:rPr>
        <w:t>m</w:t>
      </w:r>
      <w:r>
        <w:rPr>
          <w:sz w:val="24"/>
        </w:rPr>
        <w:t xml:space="preserve"> </w:t>
      </w:r>
      <w:r w:rsidRPr="00A06C70">
        <w:rPr>
          <w:sz w:val="24"/>
        </w:rPr>
        <w:t> is the rotational rotor speed</w:t>
      </w:r>
    </w:p>
    <w:p w:rsidR="00E67B71" w:rsidRPr="00A06C70" w:rsidRDefault="00E67B71" w:rsidP="00E67B71">
      <w:pPr>
        <w:rPr>
          <w:sz w:val="24"/>
        </w:rPr>
      </w:pPr>
      <w:r>
        <w:rPr>
          <w:sz w:val="24"/>
        </w:rPr>
        <w:t xml:space="preserve">R </w:t>
      </w:r>
      <w:r w:rsidRPr="00A06C70">
        <w:rPr>
          <w:sz w:val="24"/>
        </w:rPr>
        <w:t>is the rotor radius</w:t>
      </w:r>
    </w:p>
    <w:p w:rsidR="00E67B71" w:rsidRPr="00A06C70" w:rsidRDefault="00E67B71" w:rsidP="00E67B71">
      <w:pPr>
        <w:jc w:val="both"/>
        <w:rPr>
          <w:sz w:val="24"/>
        </w:rPr>
      </w:pPr>
      <w:r w:rsidRPr="00A06C70">
        <w:rPr>
          <w:sz w:val="24"/>
        </w:rPr>
        <w:t xml:space="preserve">TSR is a kind of measurement of how speedy turbine blades turn. This topic is very important because of the efficiency issues. If turbine blades turns too slow then incoming air to the turbine is not used efficiently (Remember Betz limit!). If turbine blades turns too fast, blades act like </w:t>
      </w:r>
      <w:r>
        <w:rPr>
          <w:sz w:val="24"/>
        </w:rPr>
        <w:t xml:space="preserve">a </w:t>
      </w:r>
      <w:r w:rsidRPr="00A06C70">
        <w:rPr>
          <w:sz w:val="24"/>
        </w:rPr>
        <w:t>solid wall to the turbine and then efficiency decreases again.To avoid bad consequences(low efficiency, physical breakdown) of turbulence issue,choosing optimal TSR is really important.</w:t>
      </w:r>
    </w:p>
    <w:p w:rsidR="00E67B71" w:rsidRDefault="00E67B71" w:rsidP="00E67B71">
      <w:pPr>
        <w:jc w:val="both"/>
        <w:rPr>
          <w:sz w:val="24"/>
        </w:rPr>
      </w:pPr>
      <w:r w:rsidRPr="00A06C70">
        <w:rPr>
          <w:sz w:val="24"/>
        </w:rPr>
        <w:t>Approximate optimal TSR’s for a system:</w:t>
      </w:r>
    </w:p>
    <w:p w:rsidR="00E67B71" w:rsidRDefault="00E67B71" w:rsidP="00E67B71">
      <w:pPr>
        <w:jc w:val="both"/>
        <w:rPr>
          <w:sz w:val="24"/>
        </w:rPr>
      </w:pPr>
      <w:r>
        <w:rPr>
          <w:sz w:val="24"/>
        </w:rPr>
        <w:t>for TSR value ~6-7</w:t>
      </w:r>
      <w:r>
        <w:rPr>
          <w:sz w:val="24"/>
        </w:rPr>
        <w:tab/>
      </w:r>
      <w:r>
        <w:rPr>
          <w:sz w:val="24"/>
        </w:rPr>
        <w:tab/>
        <w:t>Number of blades=2</w:t>
      </w:r>
    </w:p>
    <w:p w:rsidR="00E67B71" w:rsidRDefault="00E67B71" w:rsidP="00E67B71">
      <w:pPr>
        <w:jc w:val="both"/>
        <w:rPr>
          <w:sz w:val="24"/>
        </w:rPr>
      </w:pPr>
      <w:r>
        <w:rPr>
          <w:sz w:val="24"/>
        </w:rPr>
        <w:t>for TSR value ~5-6</w:t>
      </w:r>
      <w:r>
        <w:rPr>
          <w:sz w:val="24"/>
        </w:rPr>
        <w:tab/>
      </w:r>
      <w:r>
        <w:rPr>
          <w:sz w:val="24"/>
        </w:rPr>
        <w:tab/>
        <w:t>Number of blades=3</w:t>
      </w:r>
    </w:p>
    <w:p w:rsidR="00E67B71" w:rsidRDefault="00E67B71" w:rsidP="00E67B71">
      <w:pPr>
        <w:jc w:val="both"/>
        <w:rPr>
          <w:sz w:val="24"/>
        </w:rPr>
      </w:pPr>
      <w:r>
        <w:rPr>
          <w:sz w:val="24"/>
        </w:rPr>
        <w:t>for TSR value ~2-3</w:t>
      </w:r>
      <w:r>
        <w:rPr>
          <w:sz w:val="24"/>
        </w:rPr>
        <w:tab/>
      </w:r>
      <w:r>
        <w:rPr>
          <w:sz w:val="24"/>
        </w:rPr>
        <w:tab/>
        <w:t>Number of blades=5</w:t>
      </w:r>
    </w:p>
    <w:p w:rsidR="00E67B71" w:rsidRDefault="00E67B71" w:rsidP="00E67B71">
      <w:pPr>
        <w:jc w:val="both"/>
        <w:rPr>
          <w:sz w:val="24"/>
        </w:rPr>
      </w:pPr>
    </w:p>
    <w:p w:rsidR="00E67B71" w:rsidRPr="00CD3337" w:rsidRDefault="00E67B71" w:rsidP="00E67B71">
      <w:pPr>
        <w:jc w:val="both"/>
        <w:rPr>
          <w:b/>
          <w:sz w:val="24"/>
        </w:rPr>
      </w:pPr>
      <w:r w:rsidRPr="00CD3337">
        <w:rPr>
          <w:b/>
          <w:sz w:val="24"/>
        </w:rPr>
        <w:t>Betz Limit</w:t>
      </w:r>
    </w:p>
    <w:p w:rsidR="00E67B71" w:rsidRDefault="00E67B71" w:rsidP="00E67B71">
      <w:pPr>
        <w:jc w:val="both"/>
        <w:rPr>
          <w:sz w:val="24"/>
        </w:rPr>
      </w:pPr>
      <w:r w:rsidRPr="00CD3337">
        <w:rPr>
          <w:sz w:val="24"/>
        </w:rPr>
        <w:t>Theoretically maximum 59% (theoretical maximal of Cp ) of energy carried by the wind can be extracted by a wind turbine. This result is concluded by German physicist Albert Betz</w:t>
      </w:r>
      <w:r>
        <w:rPr>
          <w:sz w:val="24"/>
        </w:rPr>
        <w:t>.</w:t>
      </w:r>
      <w:r w:rsidRPr="00E67B71">
        <w:rPr>
          <w:sz w:val="24"/>
        </w:rPr>
        <w:t xml:space="preserve"> </w:t>
      </w:r>
      <w:r w:rsidRPr="00CD3337">
        <w:rPr>
          <w:sz w:val="24"/>
        </w:rPr>
        <w:t>Generally imperfections and in blade manufacture reduces the actual energy yield of the turbine less than the useable energy.</w:t>
      </w:r>
    </w:p>
    <w:p w:rsidR="00E67B71" w:rsidRDefault="00E67B71" w:rsidP="00E67B71">
      <w:pPr>
        <w:jc w:val="both"/>
        <w:rPr>
          <w:sz w:val="24"/>
        </w:rPr>
      </w:pPr>
    </w:p>
    <w:p w:rsidR="00E67B71" w:rsidRPr="00CD3337" w:rsidRDefault="00E67B71" w:rsidP="00E67B71">
      <w:pPr>
        <w:jc w:val="both"/>
        <w:rPr>
          <w:b/>
          <w:sz w:val="24"/>
        </w:rPr>
      </w:pPr>
      <w:r w:rsidRPr="00CD3337">
        <w:rPr>
          <w:b/>
          <w:sz w:val="24"/>
        </w:rPr>
        <w:t>Weibull Distribution and other issues</w:t>
      </w:r>
    </w:p>
    <w:p w:rsidR="00E67B71" w:rsidRPr="00CD3337" w:rsidRDefault="00E67B71" w:rsidP="00E67B71">
      <w:pPr>
        <w:jc w:val="both"/>
        <w:rPr>
          <w:sz w:val="24"/>
        </w:rPr>
      </w:pPr>
      <w:r w:rsidRPr="00CD3337">
        <w:rPr>
          <w:sz w:val="24"/>
        </w:rPr>
        <w:t xml:space="preserve">Time dependent nature of the wind determines the production scheme of the WECs(Wind Energy Conversion Systems). There are some approaches for estimate the wind profile at given place. Wind profile at any given area is generally measured 10 meters above the ground level and estimated by 1/7 </w:t>
      </w:r>
      <w:r>
        <w:rPr>
          <w:sz w:val="24"/>
        </w:rPr>
        <w:t>“</w:t>
      </w:r>
      <w:r w:rsidRPr="00CD3337">
        <w:rPr>
          <w:sz w:val="24"/>
        </w:rPr>
        <w:t>Power Profile Law</w:t>
      </w:r>
      <w:r>
        <w:rPr>
          <w:sz w:val="24"/>
        </w:rPr>
        <w:t>”</w:t>
      </w:r>
      <w:r w:rsidRPr="00CD3337">
        <w:rPr>
          <w:sz w:val="24"/>
        </w:rPr>
        <w:t> as given follows[25] :</w:t>
      </w:r>
    </w:p>
    <w:p w:rsidR="00E67B71" w:rsidRDefault="00E67B71" w:rsidP="00E67B71">
      <w:pPr>
        <w:jc w:val="center"/>
        <w:rPr>
          <w:sz w:val="24"/>
        </w:rPr>
      </w:pPr>
      <m:oMathPara>
        <m:oMath>
          <m:f>
            <m:fPr>
              <m:ctrlPr>
                <w:rPr>
                  <w:rFonts w:ascii="Cambria Math" w:eastAsiaTheme="minorEastAsia" w:hAnsi="Cambria Math"/>
                  <w:i/>
                  <w:sz w:val="24"/>
                </w:rPr>
              </m:ctrlPr>
            </m:fPr>
            <m:num>
              <m:r>
                <w:rPr>
                  <w:rFonts w:ascii="Cambria Math" w:eastAsiaTheme="minorEastAsia" w:hAnsi="Cambria Math"/>
                  <w:sz w:val="24"/>
                </w:rPr>
                <m:t>v</m:t>
              </m:r>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den>
          </m:f>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m:t>
                  </m:r>
                </m:num>
                <m:den>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den>
              </m:f>
              <m:r>
                <w:rPr>
                  <w:rFonts w:ascii="Cambria Math" w:eastAsiaTheme="minorEastAsia" w:hAnsi="Cambria Math"/>
                  <w:sz w:val="24"/>
                </w:rPr>
                <m:t>)</m:t>
              </m:r>
            </m:e>
            <m:sup>
              <m:r>
                <w:rPr>
                  <w:rFonts w:ascii="Cambria Math" w:eastAsiaTheme="minorEastAsia" w:hAnsi="Cambria Math"/>
                  <w:sz w:val="24"/>
                </w:rPr>
                <m:t>α(</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up>
          </m:sSup>
        </m:oMath>
      </m:oMathPara>
    </w:p>
    <w:p w:rsidR="00E67B71" w:rsidRPr="00C47078" w:rsidRDefault="00E67B71" w:rsidP="00E67B71">
      <w:pPr>
        <w:jc w:val="both"/>
        <w:rPr>
          <w:sz w:val="24"/>
        </w:rPr>
      </w:pPr>
      <w:r w:rsidRPr="00C47078">
        <w:rPr>
          <w:sz w:val="24"/>
        </w:rPr>
        <w:t>where,</w:t>
      </w:r>
    </w:p>
    <w:p w:rsidR="00E67B71" w:rsidRPr="00C47078" w:rsidRDefault="00E67B71" w:rsidP="00E67B71">
      <w:pPr>
        <w:jc w:val="both"/>
        <w:rPr>
          <w:sz w:val="24"/>
        </w:rPr>
      </w:pPr>
      <w:r w:rsidRPr="00C47078">
        <w:rPr>
          <w:sz w:val="24"/>
        </w:rPr>
        <w:t>v is desired wind speed,</w:t>
      </w:r>
    </w:p>
    <w:p w:rsidR="00E67B71" w:rsidRPr="00C47078" w:rsidRDefault="00E67B71" w:rsidP="00E67B71">
      <w:pPr>
        <w:jc w:val="both"/>
        <w:rPr>
          <w:sz w:val="24"/>
        </w:rPr>
      </w:pPr>
      <w:r>
        <w:rPr>
          <w:sz w:val="24"/>
        </w:rPr>
        <w:lastRenderedPageBreak/>
        <w:t>v</w:t>
      </w:r>
      <w:r>
        <w:rPr>
          <w:sz w:val="24"/>
          <w:vertAlign w:val="subscript"/>
        </w:rPr>
        <w:t>0</w:t>
      </w:r>
      <w:r w:rsidRPr="00C47078">
        <w:rPr>
          <w:sz w:val="24"/>
        </w:rPr>
        <w:t xml:space="preserve"> is reference wind speed,</w:t>
      </w:r>
    </w:p>
    <w:p w:rsidR="00E67B71" w:rsidRPr="00C47078" w:rsidRDefault="00E67B71" w:rsidP="00E67B71">
      <w:pPr>
        <w:jc w:val="both"/>
        <w:rPr>
          <w:sz w:val="24"/>
        </w:rPr>
      </w:pPr>
      <w:r w:rsidRPr="00C47078">
        <w:rPr>
          <w:sz w:val="24"/>
        </w:rPr>
        <w:t>h</w:t>
      </w:r>
      <w:r>
        <w:rPr>
          <w:sz w:val="24"/>
        </w:rPr>
        <w:t xml:space="preserve"> </w:t>
      </w:r>
      <w:r w:rsidRPr="00C47078">
        <w:rPr>
          <w:sz w:val="24"/>
        </w:rPr>
        <w:t>is the desired height,</w:t>
      </w:r>
    </w:p>
    <w:p w:rsidR="00E67B71" w:rsidRPr="00C47078" w:rsidRDefault="00E67B71" w:rsidP="00E67B71">
      <w:pPr>
        <w:jc w:val="both"/>
        <w:rPr>
          <w:sz w:val="24"/>
        </w:rPr>
      </w:pPr>
      <w:r w:rsidRPr="00C47078">
        <w:rPr>
          <w:sz w:val="24"/>
        </w:rPr>
        <w:t>h</w:t>
      </w:r>
      <w:r>
        <w:rPr>
          <w:sz w:val="24"/>
          <w:vertAlign w:val="subscript"/>
        </w:rPr>
        <w:t>0</w:t>
      </w:r>
      <w:r w:rsidRPr="00C47078">
        <w:rPr>
          <w:sz w:val="24"/>
        </w:rPr>
        <w:t> is the reference height</w:t>
      </w:r>
    </w:p>
    <w:p w:rsidR="00E67B71" w:rsidRDefault="00E67B71" w:rsidP="00E67B71">
      <w:pPr>
        <w:rPr>
          <w:sz w:val="24"/>
        </w:rPr>
      </w:pPr>
      <w:r w:rsidRPr="00C47078">
        <w:rPr>
          <w:sz w:val="24"/>
        </w:rPr>
        <w:t>α</w:t>
      </w:r>
      <w:r>
        <w:rPr>
          <w:sz w:val="24"/>
        </w:rPr>
        <w:t xml:space="preserve"> </w:t>
      </w:r>
      <w:r w:rsidRPr="00C47078">
        <w:rPr>
          <w:sz w:val="24"/>
        </w:rPr>
        <w:t>value in the equation above can be calculated as follows[25],</w:t>
      </w:r>
      <w:r w:rsidRPr="00C77E30">
        <w:rPr>
          <w:sz w:val="24"/>
        </w:rPr>
        <w:t xml:space="preserve"> </w:t>
      </w:r>
    </w:p>
    <w:p w:rsidR="00E67B71" w:rsidRDefault="00E67B71" w:rsidP="00E67B71">
      <w:pPr>
        <w:jc w:val="center"/>
        <w:rPr>
          <w:sz w:val="24"/>
        </w:rPr>
      </w:pPr>
      <m:oMathPara>
        <m:oMath>
          <m:r>
            <w:rPr>
              <w:rFonts w:ascii="Cambria Math" w:eastAsiaTheme="minorEastAsia" w:hAnsi="Cambria Math"/>
              <w:sz w:val="24"/>
            </w:rPr>
            <m:t>α</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 xml:space="preserve">0,  </m:t>
                  </m:r>
                </m:sub>
              </m:sSub>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0.37-0.088</m:t>
              </m:r>
              <m:func>
                <m:funcPr>
                  <m:ctrlPr>
                    <w:rPr>
                      <w:rFonts w:ascii="Cambria Math" w:eastAsiaTheme="minorEastAsia" w:hAnsi="Cambria Math"/>
                      <w:i/>
                      <w:sz w:val="24"/>
                    </w:rPr>
                  </m:ctrlPr>
                </m:funcPr>
                <m:fName>
                  <m:r>
                    <m:rPr>
                      <m:sty m:val="p"/>
                    </m:rPr>
                    <w:rPr>
                      <w:rFonts w:ascii="Cambria Math" w:hAnsi="Cambria Math"/>
                      <w:sz w:val="24"/>
                    </w:rPr>
                    <m:t>ln</m:t>
                  </m:r>
                </m:fName>
                <m:e>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r>
                    <w:rPr>
                      <w:rFonts w:ascii="Cambria Math" w:eastAsiaTheme="minorEastAsia" w:hAnsi="Cambria Math"/>
                      <w:sz w:val="24"/>
                    </w:rPr>
                    <m:t>)</m:t>
                  </m:r>
                </m:e>
              </m:func>
            </m:num>
            <m:den>
              <m:r>
                <w:rPr>
                  <w:rFonts w:ascii="Cambria Math" w:eastAsiaTheme="minorEastAsia" w:hAnsi="Cambria Math"/>
                  <w:sz w:val="24"/>
                </w:rPr>
                <m:t>1-0.088</m:t>
              </m:r>
              <m:func>
                <m:funcPr>
                  <m:ctrlPr>
                    <w:rPr>
                      <w:rFonts w:ascii="Cambria Math" w:eastAsiaTheme="minorEastAsia" w:hAnsi="Cambria Math"/>
                      <w:i/>
                      <w:sz w:val="24"/>
                    </w:rPr>
                  </m:ctrlPr>
                </m:funcPr>
                <m:fName>
                  <m:r>
                    <m:rPr>
                      <m:sty m:val="p"/>
                    </m:rPr>
                    <w:rPr>
                      <w:rFonts w:ascii="Cambria Math" w:hAnsi="Cambria Math"/>
                      <w:sz w:val="24"/>
                    </w:rPr>
                    <m:t>ln</m:t>
                  </m:r>
                </m:fName>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h</m:t>
                      </m:r>
                    </m:num>
                    <m:den>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den>
                  </m:f>
                  <m:r>
                    <w:rPr>
                      <w:rFonts w:ascii="Cambria Math" w:eastAsiaTheme="minorEastAsia" w:hAnsi="Cambria Math"/>
                      <w:sz w:val="24"/>
                    </w:rPr>
                    <m:t>)</m:t>
                  </m:r>
                </m:e>
              </m:func>
            </m:den>
          </m:f>
        </m:oMath>
      </m:oMathPara>
    </w:p>
    <w:p w:rsidR="00E67B71" w:rsidRPr="00C77E30" w:rsidRDefault="00E67B71" w:rsidP="00E67B71">
      <w:pPr>
        <w:jc w:val="both"/>
        <w:rPr>
          <w:sz w:val="24"/>
        </w:rPr>
      </w:pPr>
      <w:r w:rsidRPr="00C77E30">
        <w:rPr>
          <w:sz w:val="24"/>
        </w:rPr>
        <w:t>this value is approximated as "1/7" in calculations.</w:t>
      </w:r>
    </w:p>
    <w:p w:rsidR="00E67B71" w:rsidRPr="00C77E30" w:rsidRDefault="00E67B71" w:rsidP="00E67B71">
      <w:pPr>
        <w:jc w:val="both"/>
        <w:rPr>
          <w:sz w:val="24"/>
        </w:rPr>
      </w:pPr>
      <w:r w:rsidRPr="00C77E30">
        <w:rPr>
          <w:sz w:val="24"/>
        </w:rPr>
        <w:t>One remote sensing tecnique of the wind profile is LIDAR(Light Detection and Ranging) which is based on Doppler Effect to determine wind characteristics. In another method, ANFIS(Adaptive Neuro-fuzzy interference system) based clustering algorithm is used to predict wind speed.</w:t>
      </w:r>
    </w:p>
    <w:p w:rsidR="00E67B71" w:rsidRPr="00C77E30" w:rsidRDefault="00E67B71" w:rsidP="00E67B71">
      <w:pPr>
        <w:jc w:val="both"/>
        <w:rPr>
          <w:sz w:val="24"/>
        </w:rPr>
      </w:pPr>
      <w:r w:rsidRPr="00C77E30">
        <w:rPr>
          <w:sz w:val="24"/>
        </w:rPr>
        <w:t>Weibull distribution is used to determine the wind distribution and gives an indication of what percentage of time a certain wind speed occurs in a given site. Weibull distribution is given as follows:</w:t>
      </w:r>
    </w:p>
    <w:p w:rsidR="00E67B71" w:rsidRPr="00C47078" w:rsidRDefault="00E67B71" w:rsidP="00E67B71">
      <w:pPr>
        <w:jc w:val="center"/>
        <w:rPr>
          <w:sz w:val="24"/>
        </w:rPr>
      </w:pPr>
      <m:oMathPara>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v</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k</m:t>
              </m:r>
            </m:num>
            <m:den>
              <m:r>
                <w:rPr>
                  <w:rFonts w:ascii="Cambria Math" w:eastAsiaTheme="minorEastAsia" w:hAnsi="Cambria Math"/>
                  <w:sz w:val="24"/>
                </w:rPr>
                <m:t>a</m:t>
              </m:r>
            </m:den>
          </m:f>
          <m:sSup>
            <m:sSupPr>
              <m:ctrlPr>
                <w:rPr>
                  <w:rFonts w:ascii="Cambria Math" w:eastAsiaTheme="minorEastAsia" w:hAnsi="Cambria Math"/>
                  <w:i/>
                  <w:sz w:val="24"/>
                </w:rPr>
              </m:ctrlPr>
            </m:sSupPr>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v</m:t>
                  </m:r>
                </m:num>
                <m:den>
                  <m:r>
                    <w:rPr>
                      <w:rFonts w:ascii="Cambria Math" w:eastAsiaTheme="minorEastAsia" w:hAnsi="Cambria Math"/>
                      <w:sz w:val="24"/>
                    </w:rPr>
                    <m:t>a</m:t>
                  </m:r>
                </m:den>
              </m:f>
              <m:r>
                <w:rPr>
                  <w:rFonts w:ascii="Cambria Math" w:eastAsiaTheme="minorEastAsia" w:hAnsi="Cambria Math"/>
                  <w:sz w:val="24"/>
                </w:rPr>
                <m:t>)</m:t>
              </m:r>
            </m:e>
            <m:sup>
              <m:r>
                <w:rPr>
                  <w:rFonts w:ascii="Cambria Math" w:eastAsiaTheme="minorEastAsia" w:hAnsi="Cambria Math"/>
                  <w:sz w:val="24"/>
                </w:rPr>
                <m:t>(k-1)</m:t>
              </m:r>
            </m:sup>
          </m:sSup>
          <m:sSup>
            <m:sSupPr>
              <m:ctrlPr>
                <w:rPr>
                  <w:rFonts w:ascii="Cambria Math" w:eastAsiaTheme="minorEastAsia" w:hAnsi="Cambria Math"/>
                  <w:i/>
                  <w:sz w:val="24"/>
                </w:rPr>
              </m:ctrlPr>
            </m:sSupPr>
            <m:e>
              <m:r>
                <w:rPr>
                  <w:rFonts w:ascii="Cambria Math" w:eastAsiaTheme="minorEastAsia" w:hAnsi="Cambria Math"/>
                  <w:sz w:val="24"/>
                </w:rPr>
                <m:t>e</m:t>
              </m:r>
            </m:e>
            <m:sup>
              <m:sSup>
                <m:sSupPr>
                  <m:ctrlPr>
                    <w:rPr>
                      <w:rFonts w:ascii="Cambria Math" w:eastAsiaTheme="minorEastAsia" w:hAnsi="Cambria Math"/>
                      <w:i/>
                      <w:sz w:val="24"/>
                    </w:rPr>
                  </m:ctrlPr>
                </m:sSupPr>
                <m:e>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v</m:t>
                      </m:r>
                    </m:num>
                    <m:den>
                      <m:r>
                        <w:rPr>
                          <w:rFonts w:ascii="Cambria Math" w:eastAsiaTheme="minorEastAsia" w:hAnsi="Cambria Math"/>
                          <w:sz w:val="24"/>
                        </w:rPr>
                        <m:t>a</m:t>
                      </m:r>
                    </m:den>
                  </m:f>
                  <m:r>
                    <w:rPr>
                      <w:rFonts w:ascii="Cambria Math" w:eastAsiaTheme="minorEastAsia" w:hAnsi="Cambria Math"/>
                      <w:sz w:val="24"/>
                    </w:rPr>
                    <m:t>)</m:t>
                  </m:r>
                </m:e>
                <m:sup>
                  <m:r>
                    <w:rPr>
                      <w:rFonts w:ascii="Cambria Math" w:eastAsiaTheme="minorEastAsia" w:hAnsi="Cambria Math"/>
                      <w:sz w:val="24"/>
                    </w:rPr>
                    <m:t>k</m:t>
                  </m:r>
                </m:sup>
              </m:sSup>
            </m:sup>
          </m:sSup>
        </m:oMath>
      </m:oMathPara>
    </w:p>
    <w:p w:rsidR="00E67B71" w:rsidRPr="00367E05" w:rsidRDefault="00E67B71" w:rsidP="00E67B71">
      <w:pPr>
        <w:rPr>
          <w:sz w:val="24"/>
        </w:rPr>
      </w:pPr>
      <w:r w:rsidRPr="00367E05">
        <w:rPr>
          <w:sz w:val="24"/>
        </w:rPr>
        <w:t>where,</w:t>
      </w:r>
    </w:p>
    <w:p w:rsidR="00E67B71" w:rsidRPr="00367E05" w:rsidRDefault="00E67B71" w:rsidP="00E67B71">
      <w:pPr>
        <w:rPr>
          <w:sz w:val="24"/>
        </w:rPr>
      </w:pPr>
      <w:r w:rsidRPr="00367E05">
        <w:rPr>
          <w:sz w:val="24"/>
        </w:rPr>
        <w:t>v is the wind speed</w:t>
      </w:r>
    </w:p>
    <w:p w:rsidR="00E67B71" w:rsidRPr="00367E05" w:rsidRDefault="00E67B71" w:rsidP="00E67B71">
      <w:pPr>
        <w:rPr>
          <w:sz w:val="24"/>
        </w:rPr>
      </w:pPr>
      <w:r w:rsidRPr="00367E05">
        <w:rPr>
          <w:sz w:val="24"/>
        </w:rPr>
        <w:t>k is the shape parameter</w:t>
      </w:r>
    </w:p>
    <w:p w:rsidR="00E67B71" w:rsidRPr="00367E05" w:rsidRDefault="00E67B71" w:rsidP="00E67B71">
      <w:pPr>
        <w:rPr>
          <w:sz w:val="24"/>
        </w:rPr>
      </w:pPr>
      <w:r w:rsidRPr="00367E05">
        <w:rPr>
          <w:sz w:val="24"/>
        </w:rPr>
        <w:t>α is the scale parameter</w:t>
      </w:r>
    </w:p>
    <w:p w:rsidR="00E67B71" w:rsidRDefault="00E67B71" w:rsidP="00E67B71">
      <w:pPr>
        <w:rPr>
          <w:sz w:val="24"/>
        </w:rPr>
      </w:pPr>
    </w:p>
    <w:p w:rsidR="00E67B71" w:rsidRPr="00367E05" w:rsidRDefault="00E67B71" w:rsidP="00E67B71">
      <w:pPr>
        <w:rPr>
          <w:sz w:val="24"/>
        </w:rPr>
      </w:pPr>
      <w:r w:rsidRPr="00367E05">
        <w:rPr>
          <w:sz w:val="24"/>
        </w:rPr>
        <w:t>Therefore energy yield over a period of time T can be defined as follows,</w:t>
      </w:r>
    </w:p>
    <w:p w:rsidR="00E67B71" w:rsidRPr="00367E05" w:rsidRDefault="00E67B71" w:rsidP="00E67B71">
      <w:pPr>
        <w:jc w:val="center"/>
        <w:rPr>
          <w:sz w:val="24"/>
        </w:rPr>
      </w:pPr>
      <m:oMathPara>
        <m:oMath>
          <m:r>
            <w:rPr>
              <w:rFonts w:ascii="Cambria Math" w:eastAsiaTheme="minorEastAsia" w:hAnsi="Cambria Math"/>
              <w:sz w:val="24"/>
            </w:rPr>
            <m:t>T</m:t>
          </m:r>
          <m:nary>
            <m:naryPr>
              <m:limLoc m:val="undOvr"/>
              <m:subHide m:val="1"/>
              <m:supHide m:val="1"/>
              <m:ctrlPr>
                <w:rPr>
                  <w:rFonts w:ascii="Cambria Math" w:eastAsiaTheme="minorEastAsia" w:hAnsi="Cambria Math"/>
                  <w:i/>
                  <w:sz w:val="24"/>
                </w:rPr>
              </m:ctrlPr>
            </m:naryPr>
            <m:sub/>
            <m:sup/>
            <m:e>
              <m:r>
                <w:rPr>
                  <w:rFonts w:ascii="Cambria Math" w:eastAsiaTheme="minorEastAsia" w:hAnsi="Cambria Math"/>
                  <w:sz w:val="24"/>
                </w:rPr>
                <m:t>P(v)f(v)dv</m:t>
              </m:r>
            </m:e>
          </m:nary>
        </m:oMath>
      </m:oMathPara>
    </w:p>
    <w:p w:rsidR="00E67B71" w:rsidRPr="00367E05" w:rsidRDefault="00E67B71" w:rsidP="00E67B71">
      <w:pPr>
        <w:rPr>
          <w:sz w:val="24"/>
        </w:rPr>
      </w:pPr>
      <w:r w:rsidRPr="00367E05">
        <w:rPr>
          <w:sz w:val="24"/>
        </w:rPr>
        <w:t>where, P is the generated power</w:t>
      </w:r>
    </w:p>
    <w:p w:rsidR="00E67B71" w:rsidRPr="00367E05" w:rsidRDefault="00E67B71" w:rsidP="00E67B71">
      <w:pPr>
        <w:rPr>
          <w:sz w:val="24"/>
        </w:rPr>
      </w:pPr>
      <w:r w:rsidRPr="00367E05">
        <w:rPr>
          <w:sz w:val="24"/>
        </w:rPr>
        <w:t>f(v) is the Weibull function</w:t>
      </w:r>
    </w:p>
    <w:p w:rsidR="00E67B71" w:rsidRDefault="00E67B71" w:rsidP="00E67B71">
      <w:pPr>
        <w:rPr>
          <w:sz w:val="24"/>
        </w:rPr>
      </w:pPr>
      <w:r w:rsidRPr="00367E05">
        <w:rPr>
          <w:sz w:val="24"/>
        </w:rPr>
        <w:t>T=8760 hours (1 year)</w:t>
      </w:r>
    </w:p>
    <w:p w:rsidR="00E67B71" w:rsidRPr="0084516A" w:rsidRDefault="00E67B71" w:rsidP="00E67B71">
      <w:pPr>
        <w:jc w:val="both"/>
        <w:rPr>
          <w:sz w:val="24"/>
        </w:rPr>
      </w:pPr>
      <w:r w:rsidRPr="0084516A">
        <w:rPr>
          <w:sz w:val="24"/>
        </w:rPr>
        <w:t>Minimum wind speed that is needed to start to rotate the turbines' blade is cut-in wind speed</w:t>
      </w:r>
      <w:r>
        <w:rPr>
          <w:sz w:val="24"/>
        </w:rPr>
        <w:t>.</w:t>
      </w:r>
    </w:p>
    <w:p w:rsidR="00E67B71" w:rsidRPr="00CD3337" w:rsidRDefault="00E67B71" w:rsidP="00E67B71">
      <w:pPr>
        <w:jc w:val="both"/>
        <w:rPr>
          <w:sz w:val="24"/>
        </w:rPr>
      </w:pPr>
    </w:p>
    <w:p w:rsidR="00E67B71" w:rsidRDefault="00E67B71" w:rsidP="00E67B71">
      <w:pPr>
        <w:jc w:val="both"/>
        <w:rPr>
          <w:sz w:val="24"/>
        </w:rPr>
      </w:pPr>
    </w:p>
    <w:p w:rsidR="00E67B71" w:rsidRPr="00E67B71" w:rsidRDefault="00E67B71" w:rsidP="00E67B71">
      <w:pPr>
        <w:jc w:val="both"/>
        <w:rPr>
          <w:sz w:val="24"/>
        </w:rPr>
      </w:pPr>
    </w:p>
    <w:p w:rsidR="00A15B48" w:rsidRPr="00E67B71" w:rsidRDefault="00A15B48" w:rsidP="00E67B71">
      <w:pPr>
        <w:ind w:left="708"/>
        <w:rPr>
          <w:b/>
          <w:sz w:val="28"/>
          <w:szCs w:val="28"/>
        </w:rPr>
      </w:pPr>
    </w:p>
    <w:p w:rsidR="00A15B48" w:rsidRDefault="00A15B48" w:rsidP="00A15B48">
      <w:pPr>
        <w:pStyle w:val="ListParagraph"/>
        <w:numPr>
          <w:ilvl w:val="0"/>
          <w:numId w:val="2"/>
        </w:numPr>
        <w:rPr>
          <w:b/>
          <w:sz w:val="28"/>
          <w:szCs w:val="28"/>
        </w:rPr>
      </w:pPr>
      <w:r>
        <w:rPr>
          <w:b/>
          <w:sz w:val="28"/>
          <w:szCs w:val="28"/>
        </w:rPr>
        <w:lastRenderedPageBreak/>
        <w:t>Current Wind Turbine Systems</w:t>
      </w:r>
    </w:p>
    <w:p w:rsidR="00A15B48" w:rsidRPr="00A15B48" w:rsidRDefault="00A15B48" w:rsidP="00A15B48">
      <w:pPr>
        <w:pStyle w:val="ListParagraph"/>
        <w:rPr>
          <w:b/>
          <w:sz w:val="28"/>
          <w:szCs w:val="28"/>
        </w:rPr>
      </w:pPr>
    </w:p>
    <w:p w:rsidR="00A15B48" w:rsidRDefault="00A15B48" w:rsidP="00A15B48">
      <w:pPr>
        <w:pStyle w:val="ListParagraph"/>
        <w:numPr>
          <w:ilvl w:val="0"/>
          <w:numId w:val="4"/>
        </w:numPr>
        <w:rPr>
          <w:b/>
          <w:sz w:val="28"/>
          <w:szCs w:val="28"/>
        </w:rPr>
      </w:pPr>
      <w:r>
        <w:rPr>
          <w:b/>
          <w:sz w:val="28"/>
          <w:szCs w:val="28"/>
        </w:rPr>
        <w:t>Mechanical Aspects</w:t>
      </w:r>
    </w:p>
    <w:p w:rsidR="00317258" w:rsidRDefault="00317258" w:rsidP="00317258">
      <w:pPr>
        <w:pStyle w:val="ListParagraph"/>
        <w:ind w:left="1080"/>
        <w:rPr>
          <w:b/>
          <w:sz w:val="28"/>
          <w:szCs w:val="28"/>
        </w:rPr>
      </w:pPr>
    </w:p>
    <w:p w:rsidR="00A15B48" w:rsidRDefault="00A15B48" w:rsidP="00A15B48">
      <w:pPr>
        <w:pStyle w:val="ListParagraph"/>
        <w:numPr>
          <w:ilvl w:val="0"/>
          <w:numId w:val="4"/>
        </w:numPr>
        <w:rPr>
          <w:b/>
          <w:sz w:val="28"/>
          <w:szCs w:val="28"/>
        </w:rPr>
      </w:pPr>
      <w:r>
        <w:rPr>
          <w:b/>
          <w:sz w:val="28"/>
          <w:szCs w:val="28"/>
        </w:rPr>
        <w:t>Electrical Aspects</w:t>
      </w:r>
    </w:p>
    <w:p w:rsidR="00A15B48" w:rsidRPr="00A15B48" w:rsidRDefault="00A15B48" w:rsidP="00A15B48">
      <w:pPr>
        <w:pStyle w:val="ListParagraph"/>
        <w:ind w:left="1080"/>
        <w:rPr>
          <w:b/>
          <w:sz w:val="28"/>
          <w:szCs w:val="28"/>
        </w:rPr>
      </w:pPr>
    </w:p>
    <w:p w:rsidR="00317258" w:rsidRDefault="00317258" w:rsidP="00317258">
      <w:pPr>
        <w:pStyle w:val="ListParagraph"/>
        <w:numPr>
          <w:ilvl w:val="0"/>
          <w:numId w:val="2"/>
        </w:numPr>
        <w:rPr>
          <w:b/>
          <w:sz w:val="28"/>
          <w:szCs w:val="28"/>
        </w:rPr>
      </w:pPr>
      <w:r>
        <w:rPr>
          <w:b/>
          <w:sz w:val="28"/>
          <w:szCs w:val="28"/>
        </w:rPr>
        <w:t>Flux Orientations in PM based systems</w:t>
      </w:r>
    </w:p>
    <w:p w:rsidR="00317258" w:rsidRDefault="00317258" w:rsidP="00317258">
      <w:pPr>
        <w:pStyle w:val="ListParagraph"/>
        <w:rPr>
          <w:b/>
          <w:sz w:val="28"/>
          <w:szCs w:val="28"/>
        </w:rPr>
      </w:pPr>
    </w:p>
    <w:p w:rsidR="00317258" w:rsidRDefault="00881482" w:rsidP="00317258">
      <w:pPr>
        <w:pStyle w:val="ListParagraph"/>
        <w:numPr>
          <w:ilvl w:val="0"/>
          <w:numId w:val="2"/>
        </w:numPr>
        <w:rPr>
          <w:b/>
          <w:sz w:val="28"/>
          <w:szCs w:val="28"/>
        </w:rPr>
      </w:pPr>
      <w:r>
        <w:rPr>
          <w:b/>
          <w:sz w:val="28"/>
          <w:szCs w:val="28"/>
        </w:rPr>
        <w:t>Importance of modularity in WEC systems</w:t>
      </w:r>
    </w:p>
    <w:p w:rsidR="00050C8B" w:rsidRPr="00050C8B" w:rsidRDefault="00050C8B" w:rsidP="00050C8B">
      <w:pPr>
        <w:pStyle w:val="ListParagraph"/>
        <w:rPr>
          <w:b/>
          <w:sz w:val="28"/>
          <w:szCs w:val="28"/>
        </w:rPr>
      </w:pPr>
    </w:p>
    <w:p w:rsidR="00050C8B" w:rsidRDefault="00050C8B" w:rsidP="00050C8B">
      <w:pPr>
        <w:rPr>
          <w:b/>
          <w:sz w:val="28"/>
          <w:szCs w:val="28"/>
        </w:rPr>
      </w:pPr>
      <w:r>
        <w:rPr>
          <w:b/>
          <w:sz w:val="28"/>
          <w:szCs w:val="28"/>
        </w:rPr>
        <w:t>References</w:t>
      </w:r>
    </w:p>
    <w:p w:rsidR="00050C8B" w:rsidRPr="00050C8B" w:rsidRDefault="00050C8B" w:rsidP="00BB6AD9">
      <w:pPr>
        <w:jc w:val="both"/>
        <w:rPr>
          <w:sz w:val="24"/>
          <w:szCs w:val="28"/>
        </w:rPr>
      </w:pPr>
      <w:r>
        <w:rPr>
          <w:sz w:val="24"/>
          <w:szCs w:val="28"/>
        </w:rPr>
        <w:t>[1]</w:t>
      </w:r>
      <w:r>
        <w:rPr>
          <w:sz w:val="24"/>
          <w:szCs w:val="28"/>
        </w:rPr>
        <w:tab/>
      </w:r>
      <w:r w:rsidRPr="0064439A">
        <w:rPr>
          <w:sz w:val="24"/>
        </w:rPr>
        <w:t>Y. Xia, K. H. Ahmed and B. W. Williams, "Wind Turbine Power Coefficient Analysis of a New Maximum Power Point Tracking Technique," in IEEE Transactions on Industrial Electronics, vol. 60, no. 3, pp. 1122-1132, March 2013.</w:t>
      </w:r>
    </w:p>
    <w:sectPr w:rsidR="00050C8B" w:rsidRPr="00050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507F3"/>
    <w:multiLevelType w:val="hybridMultilevel"/>
    <w:tmpl w:val="021A0F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A470699"/>
    <w:multiLevelType w:val="hybridMultilevel"/>
    <w:tmpl w:val="6A90B8EC"/>
    <w:lvl w:ilvl="0" w:tplc="02E43AC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62D95A83"/>
    <w:multiLevelType w:val="hybridMultilevel"/>
    <w:tmpl w:val="167AC750"/>
    <w:lvl w:ilvl="0" w:tplc="E6A4A18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70523696"/>
    <w:multiLevelType w:val="hybridMultilevel"/>
    <w:tmpl w:val="4028B24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F2"/>
    <w:rsid w:val="00050C8B"/>
    <w:rsid w:val="00317258"/>
    <w:rsid w:val="004F1D15"/>
    <w:rsid w:val="00542FA6"/>
    <w:rsid w:val="005A053A"/>
    <w:rsid w:val="008710ED"/>
    <w:rsid w:val="00881482"/>
    <w:rsid w:val="009675F2"/>
    <w:rsid w:val="00A15B48"/>
    <w:rsid w:val="00B03CDA"/>
    <w:rsid w:val="00B26F89"/>
    <w:rsid w:val="00BB6AD9"/>
    <w:rsid w:val="00E33007"/>
    <w:rsid w:val="00E67B71"/>
    <w:rsid w:val="00F319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C0D4-9481-4AB7-BB0A-D9129E74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B48"/>
    <w:pPr>
      <w:ind w:left="720"/>
      <w:contextualSpacing/>
    </w:pPr>
  </w:style>
  <w:style w:type="character" w:customStyle="1" w:styleId="apple-converted-space">
    <w:name w:val="apple-converted-space"/>
    <w:basedOn w:val="DefaultParagraphFont"/>
    <w:rsid w:val="00E67B71"/>
  </w:style>
  <w:style w:type="character" w:styleId="Hyperlink">
    <w:name w:val="Hyperlink"/>
    <w:basedOn w:val="DefaultParagraphFont"/>
    <w:uiPriority w:val="99"/>
    <w:unhideWhenUsed/>
    <w:rsid w:val="00E67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stamp/stamp.jsp?tp=&amp;arnumber=6226866&amp;isnumber=63316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11</cp:revision>
  <dcterms:created xsi:type="dcterms:W3CDTF">2017-04-04T21:09:00Z</dcterms:created>
  <dcterms:modified xsi:type="dcterms:W3CDTF">2017-04-10T20:29:00Z</dcterms:modified>
</cp:coreProperties>
</file>